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945C97" w14:textId="7CB8116A" w:rsidR="00704536" w:rsidRDefault="00704536" w:rsidP="00704536">
      <w:pPr>
        <w:autoSpaceDE w:val="0"/>
        <w:autoSpaceDN w:val="0"/>
        <w:adjustRightInd w:val="0"/>
        <w:spacing w:line="480" w:lineRule="auto"/>
        <w:jc w:val="both"/>
        <w:rPr>
          <w:rFonts w:ascii="Calibri" w:hAnsi="Calibri" w:cs="Times"/>
        </w:rPr>
      </w:pPr>
      <w:bookmarkStart w:id="0" w:name="_Ref468199995"/>
      <w:bookmarkStart w:id="1" w:name="_Ref458096335"/>
      <w:r w:rsidRPr="00704536">
        <w:rPr>
          <w:rFonts w:ascii="Calibri" w:hAnsi="Calibri" w:cs="Times"/>
        </w:rPr>
        <w:t xml:space="preserve">Additional file </w:t>
      </w:r>
      <w:bookmarkEnd w:id="0"/>
      <w:r w:rsidR="00EF1D6E">
        <w:rPr>
          <w:rFonts w:ascii="Calibri" w:hAnsi="Calibri" w:cs="Times"/>
        </w:rPr>
        <w:t>1</w:t>
      </w:r>
      <w:r w:rsidRPr="00704536">
        <w:rPr>
          <w:rFonts w:ascii="Calibri" w:hAnsi="Calibri" w:cs="Times"/>
        </w:rPr>
        <w:t xml:space="preserve">: Biomass composition of </w:t>
      </w:r>
      <w:r w:rsidRPr="00704536">
        <w:rPr>
          <w:rFonts w:ascii="Calibri" w:hAnsi="Calibri" w:cs="Times"/>
          <w:i/>
        </w:rPr>
        <w:t>A. succinogenes</w:t>
      </w:r>
      <w:r w:rsidRPr="00704536">
        <w:rPr>
          <w:rFonts w:ascii="Calibri" w:hAnsi="Calibri" w:cs="Times"/>
        </w:rPr>
        <w:t xml:space="preserve"> 130Z</w:t>
      </w:r>
      <w:bookmarkEnd w:id="1"/>
    </w:p>
    <w:p w14:paraId="62053D9C" w14:textId="77777777" w:rsidR="00F941D8" w:rsidRPr="00704536" w:rsidRDefault="00F941D8" w:rsidP="00704536">
      <w:pPr>
        <w:autoSpaceDE w:val="0"/>
        <w:autoSpaceDN w:val="0"/>
        <w:adjustRightInd w:val="0"/>
        <w:spacing w:line="480" w:lineRule="auto"/>
        <w:jc w:val="both"/>
        <w:rPr>
          <w:rFonts w:ascii="Calibri" w:hAnsi="Calibri" w:cs="Times"/>
        </w:rPr>
      </w:pPr>
    </w:p>
    <w:p w14:paraId="70B0FC7F" w14:textId="77777777" w:rsidR="00704536" w:rsidRPr="00F941D8" w:rsidRDefault="00704536" w:rsidP="00704536">
      <w:pPr>
        <w:pStyle w:val="ListParagraph"/>
        <w:numPr>
          <w:ilvl w:val="0"/>
          <w:numId w:val="1"/>
        </w:numPr>
        <w:autoSpaceDE w:val="0"/>
        <w:autoSpaceDN w:val="0"/>
        <w:adjustRightInd w:val="0"/>
        <w:spacing w:line="480" w:lineRule="auto"/>
        <w:jc w:val="both"/>
        <w:rPr>
          <w:rFonts w:ascii="Calibri" w:hAnsi="Calibri" w:cs="Times"/>
          <w:b/>
          <w:sz w:val="24"/>
        </w:rPr>
      </w:pPr>
      <w:r w:rsidRPr="00F941D8">
        <w:rPr>
          <w:rFonts w:ascii="Calibri" w:hAnsi="Calibri" w:cs="Times"/>
          <w:b/>
          <w:sz w:val="24"/>
        </w:rPr>
        <w:t xml:space="preserve">Overall Composition </w:t>
      </w:r>
    </w:p>
    <w:p w14:paraId="50D386B4" w14:textId="76F31558" w:rsidR="00704536" w:rsidRPr="00704536" w:rsidRDefault="00704536" w:rsidP="00704536">
      <w:pPr>
        <w:autoSpaceDE w:val="0"/>
        <w:autoSpaceDN w:val="0"/>
        <w:adjustRightInd w:val="0"/>
        <w:spacing w:line="480" w:lineRule="auto"/>
        <w:jc w:val="both"/>
        <w:rPr>
          <w:rFonts w:ascii="Calibri" w:hAnsi="Calibri" w:cs="Times"/>
        </w:rPr>
      </w:pPr>
      <w:r w:rsidRPr="00704536">
        <w:rPr>
          <w:rFonts w:ascii="Calibri" w:hAnsi="Calibri" w:cs="Times"/>
        </w:rPr>
        <w:t xml:space="preserve">The overall cellular composition was obtained from literature sources </w:t>
      </w:r>
      <w:r w:rsidRPr="00704536">
        <w:rPr>
          <w:rFonts w:ascii="Calibri" w:hAnsi="Calibri" w:cs="Times"/>
        </w:rPr>
        <w:fldChar w:fldCharType="begin" w:fldLock="1"/>
      </w:r>
      <w:r w:rsidR="00E12FDA">
        <w:rPr>
          <w:rFonts w:ascii="Calibri" w:hAnsi="Calibri" w:cs="Times"/>
        </w:rPr>
        <w:instrText>ADDIN CSL_CITATION { "citationItems" : [ { "id" : "ITEM-1", "itemData" : { "DOI" : "10.1016/j.ymben.2006.10.006", "ISSN" : "1096-7176", "PMID" : "17197218", "abstract" : "Actinobacillus succinogenes is a promising candidate for industrial succinate production. However, in addition to producing succinate, it also produces formate and acetate. To understand carbon flux distribution to succinate and alternative products we fed A. succinogenes [1-(13)C]glucose and analyzed the resulting isotopomers of excreted organic acids, proteinaceous amino acids, and glycogen monomers by gas chromatography-mass spectrometry and nuclear magnetic resonance spectroscopy. The isotopomer data, together with the glucose consumption and product formation rates and the A. succinogenes biomass composition, were supplied to a metabolic flux model. Oxidative pentose phosphate pathway flux supplied, at most, 20% of the estimated NADPH requirement for cell growth. The model indicated that NADPH was instead produced primarily by the conversion of NADH to NADPH by transhydrogenase and/or by NADP-dependent malic enzyme. Transhydrogenase activity was detected in A. succinogenes cell extracts, as were formate and pyruvate dehydrogenases, which the model suggested were contributing to NADH production. Malic enzyme activity was also detected in cell extracts, consistent with the flux analysis results. Labeling patterns in amino acids and organic acids showed that oxaloacetate and malate were being decarboxylated to pyruvate. These are the first in vivo experiments to show that the partitioning of flux between succinate and alternative fermentation products can occur at multiple nodes in A. succinogenes. The implications for designing effective metabolic engineering strategies to increase A. succinogenes succinate production are discussed.", "author" : [ { "dropping-particle" : "", "family" : "McKinlay", "given" : "James B", "non-dropping-particle" : "", "parse-names" : false, "suffix" : "" }, { "dropping-particle" : "", "family" : "Shachar-Hill", "given" : "Yair", "non-dropping-particle" : "", "parse-names" : false, "suffix" : "" }, { "dropping-particle" : "", "family" : "Zeikus", "given" : "J Gregory", "non-dropping-particle" : "", "parse-names" : false, "suffix" : "" }, { "dropping-particle" : "", "family" : "Vieille", "given" : "Claire", "non-dropping-particle" : "", "parse-names" : false, "suffix" : "" } ], "container-title" : "Metabolic engineering", "id" : "ITEM-1", "issue" : "2", "issued" : { "date-parts" : [ [ "2007", "3" ] ] }, "page" : "177-92", "title" : "Determining &lt;i&gt;Actinobacillus succinogenes&lt;/i&gt; metabolic pathways and fluxes by NMR and GC-MS analyses of 13C-labeled metabolic product isotopomers.", "type" : "article-journal", "volume" : "9" }, "uris" : [ "http://www.mendeley.com/documents/?uuid=7b741e25-1bee-4397-aebe-f3bed2897998" ] } ], "mendeley" : { "formattedCitation" : "&lt;sup&gt;1&lt;/sup&gt;", "plainTextFormattedCitation" : "1", "previouslyFormattedCitation" : "&lt;sup&gt;1&lt;/sup&gt;" }, "properties" : { "noteIndex" : 0 }, "schema" : "https://github.com/citation-style-language/schema/raw/master/csl-citation.json" }</w:instrText>
      </w:r>
      <w:r w:rsidRPr="00704536">
        <w:rPr>
          <w:rFonts w:ascii="Calibri" w:hAnsi="Calibri" w:cs="Times"/>
        </w:rPr>
        <w:fldChar w:fldCharType="separate"/>
      </w:r>
      <w:r w:rsidR="00D632C4" w:rsidRPr="00D632C4">
        <w:rPr>
          <w:rFonts w:ascii="Calibri" w:hAnsi="Calibri" w:cs="Times"/>
          <w:noProof/>
          <w:vertAlign w:val="superscript"/>
        </w:rPr>
        <w:t>1</w:t>
      </w:r>
      <w:r w:rsidRPr="00704536">
        <w:rPr>
          <w:rFonts w:ascii="Calibri" w:hAnsi="Calibri" w:cs="Times"/>
        </w:rPr>
        <w:fldChar w:fldCharType="end"/>
      </w:r>
      <w:r w:rsidRPr="00704536">
        <w:rPr>
          <w:rFonts w:ascii="Calibri" w:hAnsi="Calibri" w:cs="Times"/>
        </w:rPr>
        <w:t xml:space="preserve"> and was assumed to have eight essential macromolecular components: proteins, DNA, RNA, phospholipids, peptidoglycan, lipopolysaccharide (LPS), glycogen and the small molecule pool that include cofactors and vitamins (CAV). </w:t>
      </w:r>
    </w:p>
    <w:p w14:paraId="5DE376E3" w14:textId="76436DAA" w:rsidR="00704536" w:rsidRPr="00704536" w:rsidRDefault="00704536" w:rsidP="00704536">
      <w:pPr>
        <w:pStyle w:val="Caption"/>
        <w:spacing w:line="480" w:lineRule="auto"/>
        <w:rPr>
          <w:rFonts w:ascii="Calibri" w:hAnsi="Calibri"/>
          <w:color w:val="auto"/>
          <w:sz w:val="22"/>
          <w:szCs w:val="22"/>
        </w:rPr>
      </w:pPr>
      <w:r w:rsidRPr="00704536">
        <w:rPr>
          <w:rFonts w:ascii="Calibri" w:hAnsi="Calibri"/>
          <w:color w:val="auto"/>
          <w:sz w:val="22"/>
          <w:szCs w:val="22"/>
        </w:rPr>
        <w:t xml:space="preserve">Table SI </w:t>
      </w:r>
      <w:r w:rsidR="00123AD4">
        <w:rPr>
          <w:rFonts w:ascii="Calibri" w:hAnsi="Calibri"/>
          <w:color w:val="auto"/>
          <w:sz w:val="22"/>
          <w:szCs w:val="22"/>
        </w:rPr>
        <w:t>1</w:t>
      </w:r>
      <w:r w:rsidRPr="00704536">
        <w:rPr>
          <w:rFonts w:ascii="Calibri" w:hAnsi="Calibri"/>
          <w:color w:val="auto"/>
          <w:sz w:val="22"/>
          <w:szCs w:val="22"/>
        </w:rPr>
        <w:t xml:space="preserve">. Biomass composition of </w:t>
      </w:r>
      <w:r w:rsidRPr="00704536">
        <w:rPr>
          <w:rFonts w:ascii="Calibri" w:hAnsi="Calibri"/>
          <w:i/>
          <w:color w:val="auto"/>
          <w:sz w:val="22"/>
          <w:szCs w:val="22"/>
        </w:rPr>
        <w:t>A. succinogenes</w:t>
      </w:r>
      <w:r w:rsidRPr="00704536">
        <w:rPr>
          <w:rFonts w:ascii="Calibri" w:hAnsi="Calibri"/>
          <w:color w:val="auto"/>
          <w:sz w:val="22"/>
          <w:szCs w:val="22"/>
        </w:rPr>
        <w:t xml:space="preserve"> 130Z.</w:t>
      </w:r>
    </w:p>
    <w:tbl>
      <w:tblPr>
        <w:tblStyle w:val="TableGrid"/>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106"/>
        <w:gridCol w:w="3614"/>
      </w:tblGrid>
      <w:tr w:rsidR="00704536" w:rsidRPr="00704536" w14:paraId="69129DD8" w14:textId="77777777" w:rsidTr="002A4042">
        <w:trPr>
          <w:trHeight w:val="180"/>
        </w:trPr>
        <w:tc>
          <w:tcPr>
            <w:tcW w:w="2928" w:type="pct"/>
            <w:tcBorders>
              <w:top w:val="single" w:sz="18" w:space="0" w:color="auto"/>
              <w:bottom w:val="single" w:sz="4" w:space="0" w:color="auto"/>
            </w:tcBorders>
          </w:tcPr>
          <w:p w14:paraId="7A54D7F3" w14:textId="77777777" w:rsidR="00704536" w:rsidRPr="00704536" w:rsidRDefault="00704536" w:rsidP="002A4042">
            <w:pPr>
              <w:autoSpaceDE w:val="0"/>
              <w:autoSpaceDN w:val="0"/>
              <w:adjustRightInd w:val="0"/>
              <w:spacing w:line="480" w:lineRule="auto"/>
              <w:jc w:val="center"/>
              <w:rPr>
                <w:rFonts w:ascii="Calibri" w:hAnsi="Calibri" w:cs="Times"/>
                <w:b/>
              </w:rPr>
            </w:pPr>
            <w:r w:rsidRPr="00704536">
              <w:rPr>
                <w:rFonts w:ascii="Calibri" w:hAnsi="Calibri" w:cs="Times"/>
                <w:b/>
              </w:rPr>
              <w:t>Macromolecule</w:t>
            </w:r>
          </w:p>
        </w:tc>
        <w:tc>
          <w:tcPr>
            <w:tcW w:w="2072" w:type="pct"/>
            <w:tcBorders>
              <w:top w:val="single" w:sz="18" w:space="0" w:color="auto"/>
              <w:bottom w:val="single" w:sz="4" w:space="0" w:color="auto"/>
            </w:tcBorders>
          </w:tcPr>
          <w:p w14:paraId="23ED7E4A" w14:textId="77777777" w:rsidR="00704536" w:rsidRPr="00704536" w:rsidRDefault="00704536" w:rsidP="002A4042">
            <w:pPr>
              <w:autoSpaceDE w:val="0"/>
              <w:autoSpaceDN w:val="0"/>
              <w:adjustRightInd w:val="0"/>
              <w:spacing w:line="480" w:lineRule="auto"/>
              <w:jc w:val="center"/>
              <w:rPr>
                <w:rFonts w:ascii="Calibri" w:hAnsi="Calibri" w:cs="Times"/>
                <w:b/>
              </w:rPr>
            </w:pPr>
            <w:r w:rsidRPr="00704536">
              <w:rPr>
                <w:rFonts w:ascii="Calibri" w:hAnsi="Calibri" w:cs="Times"/>
                <w:b/>
              </w:rPr>
              <w:t>% of dry cell weight</w:t>
            </w:r>
          </w:p>
        </w:tc>
      </w:tr>
      <w:tr w:rsidR="00704536" w:rsidRPr="00704536" w14:paraId="01CE51E6" w14:textId="77777777" w:rsidTr="002A4042">
        <w:tc>
          <w:tcPr>
            <w:tcW w:w="2928" w:type="pct"/>
            <w:tcBorders>
              <w:top w:val="single" w:sz="4" w:space="0" w:color="auto"/>
            </w:tcBorders>
          </w:tcPr>
          <w:p w14:paraId="0A3E53D2" w14:textId="77777777" w:rsidR="00704536" w:rsidRPr="00704536" w:rsidRDefault="00704536" w:rsidP="002A4042">
            <w:pPr>
              <w:autoSpaceDE w:val="0"/>
              <w:autoSpaceDN w:val="0"/>
              <w:adjustRightInd w:val="0"/>
              <w:spacing w:line="480" w:lineRule="auto"/>
              <w:rPr>
                <w:rFonts w:ascii="Calibri" w:hAnsi="Calibri" w:cs="Times"/>
              </w:rPr>
            </w:pPr>
            <w:r w:rsidRPr="00704536">
              <w:rPr>
                <w:rFonts w:ascii="Calibri" w:hAnsi="Calibri" w:cs="Times"/>
              </w:rPr>
              <w:t>Protein</w:t>
            </w:r>
          </w:p>
        </w:tc>
        <w:tc>
          <w:tcPr>
            <w:tcW w:w="2072" w:type="pct"/>
            <w:tcBorders>
              <w:top w:val="single" w:sz="4" w:space="0" w:color="auto"/>
            </w:tcBorders>
          </w:tcPr>
          <w:p w14:paraId="1422456E" w14:textId="77777777" w:rsidR="00704536" w:rsidRPr="00704536" w:rsidRDefault="00704536" w:rsidP="002A4042">
            <w:pPr>
              <w:autoSpaceDE w:val="0"/>
              <w:autoSpaceDN w:val="0"/>
              <w:adjustRightInd w:val="0"/>
              <w:spacing w:line="480" w:lineRule="auto"/>
              <w:jc w:val="right"/>
              <w:rPr>
                <w:rFonts w:ascii="Calibri" w:hAnsi="Calibri" w:cs="Times"/>
              </w:rPr>
            </w:pPr>
            <w:r w:rsidRPr="00704536">
              <w:rPr>
                <w:rFonts w:ascii="Calibri" w:hAnsi="Calibri" w:cs="Times"/>
              </w:rPr>
              <w:t>56.8</w:t>
            </w:r>
          </w:p>
        </w:tc>
      </w:tr>
      <w:tr w:rsidR="00704536" w:rsidRPr="00704536" w14:paraId="5E511409" w14:textId="77777777" w:rsidTr="002A4042">
        <w:tc>
          <w:tcPr>
            <w:tcW w:w="2928" w:type="pct"/>
          </w:tcPr>
          <w:p w14:paraId="63289C39" w14:textId="77777777" w:rsidR="00704536" w:rsidRPr="00704536" w:rsidRDefault="00704536" w:rsidP="002A4042">
            <w:pPr>
              <w:autoSpaceDE w:val="0"/>
              <w:autoSpaceDN w:val="0"/>
              <w:adjustRightInd w:val="0"/>
              <w:spacing w:line="480" w:lineRule="auto"/>
              <w:jc w:val="both"/>
              <w:rPr>
                <w:rFonts w:ascii="Calibri" w:hAnsi="Calibri" w:cs="Times"/>
              </w:rPr>
            </w:pPr>
            <w:r w:rsidRPr="00704536">
              <w:rPr>
                <w:rFonts w:ascii="Calibri" w:hAnsi="Calibri" w:cs="Times"/>
              </w:rPr>
              <w:t>DNA</w:t>
            </w:r>
          </w:p>
        </w:tc>
        <w:tc>
          <w:tcPr>
            <w:tcW w:w="2072" w:type="pct"/>
          </w:tcPr>
          <w:p w14:paraId="27FE3557" w14:textId="77777777" w:rsidR="00704536" w:rsidRPr="00704536" w:rsidRDefault="00704536" w:rsidP="002A4042">
            <w:pPr>
              <w:autoSpaceDE w:val="0"/>
              <w:autoSpaceDN w:val="0"/>
              <w:adjustRightInd w:val="0"/>
              <w:spacing w:line="480" w:lineRule="auto"/>
              <w:jc w:val="right"/>
              <w:rPr>
                <w:rFonts w:ascii="Calibri" w:hAnsi="Calibri" w:cs="Times"/>
              </w:rPr>
            </w:pPr>
            <w:r w:rsidRPr="00704536">
              <w:rPr>
                <w:rFonts w:ascii="Calibri" w:hAnsi="Calibri" w:cs="Times"/>
              </w:rPr>
              <w:t>4.4</w:t>
            </w:r>
          </w:p>
        </w:tc>
      </w:tr>
      <w:tr w:rsidR="00704536" w:rsidRPr="00704536" w14:paraId="21E9656C" w14:textId="77777777" w:rsidTr="002A4042">
        <w:tc>
          <w:tcPr>
            <w:tcW w:w="2928" w:type="pct"/>
          </w:tcPr>
          <w:p w14:paraId="677A7768" w14:textId="77777777" w:rsidR="00704536" w:rsidRPr="00704536" w:rsidRDefault="00704536" w:rsidP="002A4042">
            <w:pPr>
              <w:autoSpaceDE w:val="0"/>
              <w:autoSpaceDN w:val="0"/>
              <w:adjustRightInd w:val="0"/>
              <w:spacing w:line="480" w:lineRule="auto"/>
              <w:jc w:val="both"/>
              <w:rPr>
                <w:rFonts w:ascii="Calibri" w:hAnsi="Calibri" w:cs="Times"/>
              </w:rPr>
            </w:pPr>
            <w:r w:rsidRPr="00704536">
              <w:rPr>
                <w:rFonts w:ascii="Calibri" w:hAnsi="Calibri" w:cs="Times"/>
              </w:rPr>
              <w:t>RNA</w:t>
            </w:r>
          </w:p>
        </w:tc>
        <w:tc>
          <w:tcPr>
            <w:tcW w:w="2072" w:type="pct"/>
          </w:tcPr>
          <w:p w14:paraId="6043BE53" w14:textId="77777777" w:rsidR="00704536" w:rsidRPr="00704536" w:rsidRDefault="00704536" w:rsidP="002A4042">
            <w:pPr>
              <w:autoSpaceDE w:val="0"/>
              <w:autoSpaceDN w:val="0"/>
              <w:adjustRightInd w:val="0"/>
              <w:spacing w:line="480" w:lineRule="auto"/>
              <w:jc w:val="right"/>
              <w:rPr>
                <w:rFonts w:ascii="Calibri" w:hAnsi="Calibri" w:cs="Times"/>
              </w:rPr>
            </w:pPr>
            <w:r w:rsidRPr="00704536">
              <w:rPr>
                <w:rFonts w:ascii="Calibri" w:hAnsi="Calibri" w:cs="Times"/>
              </w:rPr>
              <w:t>14.2</w:t>
            </w:r>
          </w:p>
        </w:tc>
      </w:tr>
      <w:tr w:rsidR="00704536" w:rsidRPr="00704536" w14:paraId="4BD5D58D" w14:textId="77777777" w:rsidTr="002A4042">
        <w:tc>
          <w:tcPr>
            <w:tcW w:w="2928" w:type="pct"/>
          </w:tcPr>
          <w:p w14:paraId="11E4AFF6" w14:textId="77777777" w:rsidR="00704536" w:rsidRPr="00704536" w:rsidRDefault="00704536" w:rsidP="002A4042">
            <w:pPr>
              <w:autoSpaceDE w:val="0"/>
              <w:autoSpaceDN w:val="0"/>
              <w:adjustRightInd w:val="0"/>
              <w:spacing w:line="480" w:lineRule="auto"/>
              <w:jc w:val="both"/>
              <w:rPr>
                <w:rFonts w:ascii="Calibri" w:hAnsi="Calibri" w:cs="Times"/>
              </w:rPr>
            </w:pPr>
            <w:r w:rsidRPr="00704536">
              <w:rPr>
                <w:rFonts w:ascii="Calibri" w:hAnsi="Calibri" w:cs="Times"/>
              </w:rPr>
              <w:t>Lipopolysaccharide (LPS)</w:t>
            </w:r>
          </w:p>
        </w:tc>
        <w:tc>
          <w:tcPr>
            <w:tcW w:w="2072" w:type="pct"/>
          </w:tcPr>
          <w:p w14:paraId="0D3F2E09" w14:textId="77777777" w:rsidR="00704536" w:rsidRPr="00704536" w:rsidRDefault="00704536" w:rsidP="002A4042">
            <w:pPr>
              <w:autoSpaceDE w:val="0"/>
              <w:autoSpaceDN w:val="0"/>
              <w:adjustRightInd w:val="0"/>
              <w:spacing w:line="480" w:lineRule="auto"/>
              <w:jc w:val="right"/>
              <w:rPr>
                <w:rFonts w:ascii="Calibri" w:hAnsi="Calibri" w:cs="Times"/>
              </w:rPr>
            </w:pPr>
            <w:r w:rsidRPr="00704536">
              <w:rPr>
                <w:rFonts w:ascii="Calibri" w:hAnsi="Calibri" w:cs="Times"/>
              </w:rPr>
              <w:t>4.7</w:t>
            </w:r>
          </w:p>
        </w:tc>
      </w:tr>
      <w:tr w:rsidR="00704536" w:rsidRPr="00704536" w14:paraId="04BEE43B" w14:textId="77777777" w:rsidTr="002A4042">
        <w:tc>
          <w:tcPr>
            <w:tcW w:w="2928" w:type="pct"/>
          </w:tcPr>
          <w:p w14:paraId="656E6A99" w14:textId="77777777" w:rsidR="00704536" w:rsidRPr="00704536" w:rsidRDefault="00704536" w:rsidP="002A4042">
            <w:pPr>
              <w:autoSpaceDE w:val="0"/>
              <w:autoSpaceDN w:val="0"/>
              <w:adjustRightInd w:val="0"/>
              <w:spacing w:line="480" w:lineRule="auto"/>
              <w:jc w:val="both"/>
              <w:rPr>
                <w:rFonts w:ascii="Calibri" w:hAnsi="Calibri" w:cs="Times"/>
              </w:rPr>
            </w:pPr>
            <w:r w:rsidRPr="00704536">
              <w:rPr>
                <w:rFonts w:ascii="Calibri" w:hAnsi="Calibri" w:cs="Times"/>
              </w:rPr>
              <w:t>Phospholipids</w:t>
            </w:r>
          </w:p>
        </w:tc>
        <w:tc>
          <w:tcPr>
            <w:tcW w:w="2072" w:type="pct"/>
          </w:tcPr>
          <w:p w14:paraId="57FC4A65" w14:textId="77777777" w:rsidR="00704536" w:rsidRPr="00704536" w:rsidRDefault="00704536" w:rsidP="002A4042">
            <w:pPr>
              <w:autoSpaceDE w:val="0"/>
              <w:autoSpaceDN w:val="0"/>
              <w:adjustRightInd w:val="0"/>
              <w:spacing w:line="480" w:lineRule="auto"/>
              <w:jc w:val="right"/>
              <w:rPr>
                <w:rFonts w:ascii="Calibri" w:hAnsi="Calibri" w:cs="Times"/>
              </w:rPr>
            </w:pPr>
            <w:r w:rsidRPr="00704536">
              <w:rPr>
                <w:rFonts w:ascii="Calibri" w:hAnsi="Calibri" w:cs="Times"/>
              </w:rPr>
              <w:t>8.8</w:t>
            </w:r>
          </w:p>
        </w:tc>
      </w:tr>
      <w:tr w:rsidR="00704536" w:rsidRPr="00704536" w14:paraId="5081A3AA" w14:textId="77777777" w:rsidTr="002A4042">
        <w:tc>
          <w:tcPr>
            <w:tcW w:w="2928" w:type="pct"/>
          </w:tcPr>
          <w:p w14:paraId="2A464F40" w14:textId="77777777" w:rsidR="00704536" w:rsidRPr="00704536" w:rsidRDefault="00704536" w:rsidP="002A4042">
            <w:pPr>
              <w:autoSpaceDE w:val="0"/>
              <w:autoSpaceDN w:val="0"/>
              <w:adjustRightInd w:val="0"/>
              <w:spacing w:line="480" w:lineRule="auto"/>
              <w:jc w:val="both"/>
              <w:rPr>
                <w:rFonts w:ascii="Calibri" w:hAnsi="Calibri" w:cs="Times"/>
              </w:rPr>
            </w:pPr>
            <w:r w:rsidRPr="00704536">
              <w:rPr>
                <w:rFonts w:ascii="Calibri" w:hAnsi="Calibri" w:cs="Times"/>
              </w:rPr>
              <w:t>Peptidoglycan</w:t>
            </w:r>
          </w:p>
        </w:tc>
        <w:tc>
          <w:tcPr>
            <w:tcW w:w="2072" w:type="pct"/>
          </w:tcPr>
          <w:p w14:paraId="665B1D58" w14:textId="77777777" w:rsidR="00704536" w:rsidRPr="00704536" w:rsidRDefault="00704536" w:rsidP="002A4042">
            <w:pPr>
              <w:autoSpaceDE w:val="0"/>
              <w:autoSpaceDN w:val="0"/>
              <w:adjustRightInd w:val="0"/>
              <w:spacing w:line="480" w:lineRule="auto"/>
              <w:jc w:val="right"/>
              <w:rPr>
                <w:rFonts w:ascii="Calibri" w:hAnsi="Calibri" w:cs="Times"/>
              </w:rPr>
            </w:pPr>
            <w:r w:rsidRPr="00704536">
              <w:rPr>
                <w:rFonts w:ascii="Calibri" w:hAnsi="Calibri" w:cs="Times"/>
              </w:rPr>
              <w:t>3.5</w:t>
            </w:r>
          </w:p>
        </w:tc>
      </w:tr>
      <w:tr w:rsidR="00704536" w:rsidRPr="00704536" w14:paraId="3E164F44" w14:textId="77777777" w:rsidTr="002A4042">
        <w:tc>
          <w:tcPr>
            <w:tcW w:w="2928" w:type="pct"/>
            <w:tcBorders>
              <w:bottom w:val="nil"/>
            </w:tcBorders>
          </w:tcPr>
          <w:p w14:paraId="1870A3C7" w14:textId="77777777" w:rsidR="00704536" w:rsidRPr="00704536" w:rsidRDefault="00704536" w:rsidP="002A4042">
            <w:pPr>
              <w:autoSpaceDE w:val="0"/>
              <w:autoSpaceDN w:val="0"/>
              <w:adjustRightInd w:val="0"/>
              <w:spacing w:line="480" w:lineRule="auto"/>
              <w:jc w:val="both"/>
              <w:rPr>
                <w:rFonts w:ascii="Calibri" w:hAnsi="Calibri" w:cs="Times"/>
              </w:rPr>
            </w:pPr>
            <w:r w:rsidRPr="00704536">
              <w:rPr>
                <w:rFonts w:ascii="Calibri" w:hAnsi="Calibri" w:cs="Times"/>
              </w:rPr>
              <w:t>Glycogen</w:t>
            </w:r>
          </w:p>
        </w:tc>
        <w:tc>
          <w:tcPr>
            <w:tcW w:w="2072" w:type="pct"/>
            <w:tcBorders>
              <w:bottom w:val="nil"/>
            </w:tcBorders>
          </w:tcPr>
          <w:p w14:paraId="3447B5CD" w14:textId="77777777" w:rsidR="00704536" w:rsidRPr="00704536" w:rsidRDefault="00704536" w:rsidP="002A4042">
            <w:pPr>
              <w:autoSpaceDE w:val="0"/>
              <w:autoSpaceDN w:val="0"/>
              <w:adjustRightInd w:val="0"/>
              <w:spacing w:line="480" w:lineRule="auto"/>
              <w:jc w:val="right"/>
              <w:rPr>
                <w:rFonts w:ascii="Calibri" w:hAnsi="Calibri" w:cs="Times"/>
              </w:rPr>
            </w:pPr>
            <w:r w:rsidRPr="00704536">
              <w:rPr>
                <w:rFonts w:ascii="Calibri" w:hAnsi="Calibri" w:cs="Times"/>
              </w:rPr>
              <w:t>6.6</w:t>
            </w:r>
          </w:p>
        </w:tc>
      </w:tr>
      <w:tr w:rsidR="00704536" w:rsidRPr="00704536" w14:paraId="368A714A" w14:textId="77777777" w:rsidTr="002A4042">
        <w:tc>
          <w:tcPr>
            <w:tcW w:w="2928" w:type="pct"/>
            <w:tcBorders>
              <w:top w:val="nil"/>
              <w:bottom w:val="single" w:sz="4" w:space="0" w:color="auto"/>
            </w:tcBorders>
          </w:tcPr>
          <w:p w14:paraId="78EBBCB7" w14:textId="77777777" w:rsidR="00704536" w:rsidRPr="00704536" w:rsidRDefault="00704536" w:rsidP="002A4042">
            <w:pPr>
              <w:autoSpaceDE w:val="0"/>
              <w:autoSpaceDN w:val="0"/>
              <w:adjustRightInd w:val="0"/>
              <w:spacing w:line="480" w:lineRule="auto"/>
              <w:jc w:val="both"/>
              <w:rPr>
                <w:rFonts w:ascii="Calibri" w:hAnsi="Calibri" w:cs="Times"/>
              </w:rPr>
            </w:pPr>
            <w:r w:rsidRPr="00704536">
              <w:rPr>
                <w:rFonts w:ascii="Calibri" w:hAnsi="Calibri" w:cs="Times"/>
              </w:rPr>
              <w:t>Cofactors and Vitamins (CAV)</w:t>
            </w:r>
          </w:p>
        </w:tc>
        <w:tc>
          <w:tcPr>
            <w:tcW w:w="2072" w:type="pct"/>
            <w:tcBorders>
              <w:top w:val="nil"/>
              <w:bottom w:val="single" w:sz="4" w:space="0" w:color="auto"/>
            </w:tcBorders>
          </w:tcPr>
          <w:p w14:paraId="06B3B098" w14:textId="77777777" w:rsidR="00704536" w:rsidRPr="00704536" w:rsidRDefault="00704536" w:rsidP="002A4042">
            <w:pPr>
              <w:autoSpaceDE w:val="0"/>
              <w:autoSpaceDN w:val="0"/>
              <w:adjustRightInd w:val="0"/>
              <w:spacing w:line="480" w:lineRule="auto"/>
              <w:jc w:val="right"/>
              <w:rPr>
                <w:rFonts w:ascii="Calibri" w:hAnsi="Calibri" w:cs="Times"/>
              </w:rPr>
            </w:pPr>
            <w:r w:rsidRPr="00704536">
              <w:rPr>
                <w:rFonts w:ascii="Calibri" w:hAnsi="Calibri" w:cs="Times"/>
              </w:rPr>
              <w:t>1.0</w:t>
            </w:r>
          </w:p>
        </w:tc>
      </w:tr>
      <w:tr w:rsidR="00704536" w:rsidRPr="00704536" w14:paraId="752DF2FE" w14:textId="77777777" w:rsidTr="002A4042">
        <w:tc>
          <w:tcPr>
            <w:tcW w:w="2928" w:type="pct"/>
            <w:tcBorders>
              <w:top w:val="single" w:sz="4" w:space="0" w:color="auto"/>
              <w:bottom w:val="single" w:sz="18" w:space="0" w:color="auto"/>
            </w:tcBorders>
          </w:tcPr>
          <w:p w14:paraId="7828F4F4" w14:textId="77777777" w:rsidR="00704536" w:rsidRPr="00704536" w:rsidRDefault="00704536" w:rsidP="002A4042">
            <w:pPr>
              <w:autoSpaceDE w:val="0"/>
              <w:autoSpaceDN w:val="0"/>
              <w:adjustRightInd w:val="0"/>
              <w:spacing w:line="480" w:lineRule="auto"/>
              <w:jc w:val="both"/>
              <w:rPr>
                <w:rFonts w:ascii="Calibri" w:hAnsi="Calibri" w:cs="Times"/>
                <w:b/>
              </w:rPr>
            </w:pPr>
            <w:r w:rsidRPr="00704536">
              <w:rPr>
                <w:rFonts w:ascii="Calibri" w:hAnsi="Calibri" w:cs="Times"/>
                <w:b/>
              </w:rPr>
              <w:t>Total</w:t>
            </w:r>
          </w:p>
        </w:tc>
        <w:tc>
          <w:tcPr>
            <w:tcW w:w="2072" w:type="pct"/>
            <w:tcBorders>
              <w:top w:val="single" w:sz="4" w:space="0" w:color="auto"/>
              <w:bottom w:val="single" w:sz="18" w:space="0" w:color="auto"/>
            </w:tcBorders>
          </w:tcPr>
          <w:p w14:paraId="564A2302" w14:textId="77777777" w:rsidR="00704536" w:rsidRPr="00704536" w:rsidRDefault="00704536" w:rsidP="002A4042">
            <w:pPr>
              <w:autoSpaceDE w:val="0"/>
              <w:autoSpaceDN w:val="0"/>
              <w:adjustRightInd w:val="0"/>
              <w:spacing w:line="480" w:lineRule="auto"/>
              <w:jc w:val="right"/>
              <w:rPr>
                <w:rFonts w:ascii="Calibri" w:hAnsi="Calibri" w:cs="Times"/>
                <w:b/>
              </w:rPr>
            </w:pPr>
            <w:r w:rsidRPr="00704536">
              <w:rPr>
                <w:rFonts w:ascii="Calibri" w:hAnsi="Calibri" w:cs="Times"/>
                <w:b/>
              </w:rPr>
              <w:t>100.0</w:t>
            </w:r>
          </w:p>
        </w:tc>
      </w:tr>
    </w:tbl>
    <w:p w14:paraId="7ECFF05B" w14:textId="77777777" w:rsidR="00704536" w:rsidRPr="00704536" w:rsidRDefault="00704536" w:rsidP="00704536">
      <w:pPr>
        <w:autoSpaceDE w:val="0"/>
        <w:autoSpaceDN w:val="0"/>
        <w:adjustRightInd w:val="0"/>
        <w:spacing w:line="480" w:lineRule="auto"/>
        <w:jc w:val="both"/>
        <w:rPr>
          <w:rFonts w:ascii="Calibri" w:hAnsi="Calibri" w:cs="Times"/>
        </w:rPr>
      </w:pPr>
    </w:p>
    <w:p w14:paraId="0A44DD74" w14:textId="77777777" w:rsidR="00704536" w:rsidRPr="005833AF" w:rsidRDefault="00704536" w:rsidP="00704536">
      <w:pPr>
        <w:pStyle w:val="ListParagraph"/>
        <w:numPr>
          <w:ilvl w:val="0"/>
          <w:numId w:val="1"/>
        </w:numPr>
        <w:autoSpaceDE w:val="0"/>
        <w:autoSpaceDN w:val="0"/>
        <w:adjustRightInd w:val="0"/>
        <w:spacing w:line="480" w:lineRule="auto"/>
        <w:jc w:val="both"/>
        <w:rPr>
          <w:rFonts w:ascii="Calibri" w:hAnsi="Calibri" w:cs="Times"/>
          <w:b/>
          <w:sz w:val="24"/>
        </w:rPr>
      </w:pPr>
      <w:r w:rsidRPr="005833AF">
        <w:rPr>
          <w:rFonts w:ascii="Calibri" w:hAnsi="Calibri" w:cs="Times"/>
          <w:b/>
          <w:sz w:val="24"/>
        </w:rPr>
        <w:t>Protein Composition</w:t>
      </w:r>
    </w:p>
    <w:p w14:paraId="0EF07180" w14:textId="53E43414" w:rsidR="00704536" w:rsidRPr="00704536" w:rsidRDefault="00704536" w:rsidP="00704536">
      <w:pPr>
        <w:autoSpaceDE w:val="0"/>
        <w:autoSpaceDN w:val="0"/>
        <w:adjustRightInd w:val="0"/>
        <w:spacing w:line="480" w:lineRule="auto"/>
        <w:jc w:val="both"/>
        <w:rPr>
          <w:rFonts w:ascii="Calibri" w:hAnsi="Calibri" w:cs="Times"/>
        </w:rPr>
      </w:pPr>
      <w:r w:rsidRPr="00704536">
        <w:rPr>
          <w:rFonts w:ascii="Calibri" w:hAnsi="Calibri" w:cs="Times"/>
        </w:rPr>
        <w:t xml:space="preserve">The average amino acids composition of proteins was calculated based on the </w:t>
      </w:r>
      <w:r w:rsidRPr="00704536">
        <w:rPr>
          <w:rFonts w:ascii="Calibri" w:hAnsi="Calibri" w:cs="Times"/>
          <w:i/>
        </w:rPr>
        <w:t>A. succinogenes</w:t>
      </w:r>
      <w:r w:rsidRPr="00704536">
        <w:rPr>
          <w:rFonts w:ascii="Calibri" w:hAnsi="Calibri" w:cs="Times"/>
        </w:rPr>
        <w:t xml:space="preserve"> 130Z genome according to the methodology proposed in </w:t>
      </w:r>
      <w:r w:rsidRPr="00704536">
        <w:rPr>
          <w:rFonts w:ascii="Calibri" w:hAnsi="Calibri" w:cs="Times"/>
        </w:rPr>
        <w:fldChar w:fldCharType="begin" w:fldLock="1"/>
      </w:r>
      <w:r w:rsidR="00E12FDA">
        <w:rPr>
          <w:rFonts w:ascii="Calibri" w:hAnsi="Calibri" w:cs="Times"/>
        </w:rPr>
        <w:instrText>ADDIN CSL_CITATION { "citationItems" : [ { "id" : "ITEM-1", "itemData" : { "DOI" : "10.1186/1471-2164-11-680", "ISSN" : "1471-2164", "PMID" : "21118570", "abstract" : "Succinate is produced petrochemically from maleic anhydride to satisfy a small specialty chemical market. If succinate could be produced fermentatively at a price competitive with that of maleic anhydride, though, it could replace maleic anhydride as the precursor of many bulk chemicals, transforming a multi-billion dollar petrochemical market into one based on renewable resources. Actinobacillus succinogenes naturally converts sugars and CO2 into high concentrations of succinic acid as part of a mixed-acid fermentation. Efforts are ongoing to maximize carbon flux to succinate to achieve an industrial process.", "author" : [ { "dropping-particle" : "", "family" : "McKinlay", "given" : "James B", "non-dropping-particle" : "", "parse-names" : false, "suffix" : "" }, { "dropping-particle" : "", "family" : "Laivenieks", "given" : "Maris", "non-dropping-particle" : "", "parse-names" : false, "suffix" : "" }, { "dropping-particle" : "", "family" : "Schindler", "given" : "Bryan D", "non-dropping-particle" : "", "parse-names" : false, "suffix" : "" }, { "dropping-particle" : "", "family" : "McKinlay", "given" : "Anastasia a", "non-dropping-particle" : "", "parse-names" : false, "suffix" : "" }, { "dropping-particle" : "", "family" : "Siddaramappa", "given" : "Shivakumara", "non-dropping-particle" : "", "parse-names" : false, "suffix" : "" }, { "dropping-particle" : "", "family" : "Challacombe", "given" : "Jean F", "non-dropping-particle" : "", "parse-names" : false, "suffix" : "" }, { "dropping-particle" : "", "family" : "Lowry", "given" : "Stephen R", "non-dropping-particle" : "", "parse-names" : false, "suffix" : "" }, { "dropping-particle" : "", "family" : "Clum", "given" : "Alicia", "non-dropping-particle" : "", "parse-names" : false, "suffix" : "" }, { "dropping-particle" : "", "family" : "Lapidus", "given" : "Alla L", "non-dropping-particle" : "", "parse-names" : false, "suffix" : "" }, { "dropping-particle" : "", "family" : "Burkhart", "given" : "Kirk B", "non-dropping-particle" : "", "parse-names" : false, "suffix" : "" }, { "dropping-particle" : "", "family" : "Harkins", "given" : "Victoria", "non-dropping-particle" : "", "parse-names" : false, "suffix" : "" }, { "dropping-particle" : "", "family" : "Vieille", "given" : "Claire", "non-dropping-particle" : "", "parse-names" : false, "suffix" : "" } ], "container-title" : "BMC genomics", "id" : "ITEM-1", "issue" : "1", "issued" : { "date-parts" : [ [ "2010", "1" ] ] }, "page" : "680", "publisher" : "BioMed Central Ltd", "title" : "A genomic perspective on the potential of &lt;i&gt;Actinobacillus succinogenes&lt;/i&gt; for industrial succinate production.", "type" : "article-journal", "volume" : "11" }, "uris" : [ "http://www.mendeley.com/documents/?uuid=f71fdfe6-4861-4394-af3e-9b03eccbf0ba" ] } ], "mendeley" : { "formattedCitation" : "&lt;sup&gt;2&lt;/sup&gt;", "plainTextFormattedCitation" : "2", "previouslyFormattedCitation" : "&lt;sup&gt;2&lt;/sup&gt;" }, "properties" : { "noteIndex" : 0 }, "schema" : "https://github.com/citation-style-language/schema/raw/master/csl-citation.json" }</w:instrText>
      </w:r>
      <w:r w:rsidRPr="00704536">
        <w:rPr>
          <w:rFonts w:ascii="Calibri" w:hAnsi="Calibri" w:cs="Times"/>
        </w:rPr>
        <w:fldChar w:fldCharType="separate"/>
      </w:r>
      <w:r w:rsidR="00D632C4" w:rsidRPr="00D632C4">
        <w:rPr>
          <w:rFonts w:ascii="Calibri" w:hAnsi="Calibri" w:cs="Times"/>
          <w:noProof/>
          <w:vertAlign w:val="superscript"/>
        </w:rPr>
        <w:t>2</w:t>
      </w:r>
      <w:r w:rsidRPr="00704536">
        <w:rPr>
          <w:rFonts w:ascii="Calibri" w:hAnsi="Calibri" w:cs="Times"/>
        </w:rPr>
        <w:fldChar w:fldCharType="end"/>
      </w:r>
      <w:r w:rsidRPr="00704536">
        <w:rPr>
          <w:rFonts w:ascii="Calibri" w:hAnsi="Calibri" w:cs="Times"/>
        </w:rPr>
        <w:t>.</w:t>
      </w:r>
    </w:p>
    <w:p w14:paraId="393F047B" w14:textId="14EE0D2D" w:rsidR="00704536" w:rsidRPr="00704536" w:rsidRDefault="00704536" w:rsidP="00704536">
      <w:pPr>
        <w:pStyle w:val="Caption"/>
        <w:spacing w:line="480" w:lineRule="auto"/>
        <w:rPr>
          <w:rFonts w:ascii="Calibri" w:hAnsi="Calibri" w:cs="Times"/>
          <w:color w:val="auto"/>
          <w:sz w:val="22"/>
          <w:szCs w:val="22"/>
        </w:rPr>
      </w:pPr>
      <w:r w:rsidRPr="00704536">
        <w:rPr>
          <w:rFonts w:ascii="Calibri" w:hAnsi="Calibri"/>
          <w:color w:val="auto"/>
          <w:sz w:val="22"/>
          <w:szCs w:val="22"/>
        </w:rPr>
        <w:t xml:space="preserve">Table SI </w:t>
      </w:r>
      <w:r w:rsidR="00123AD4">
        <w:rPr>
          <w:rFonts w:ascii="Calibri" w:hAnsi="Calibri"/>
          <w:color w:val="auto"/>
          <w:sz w:val="22"/>
          <w:szCs w:val="22"/>
        </w:rPr>
        <w:t>2</w:t>
      </w:r>
      <w:r w:rsidRPr="00704536">
        <w:rPr>
          <w:rFonts w:ascii="Calibri" w:hAnsi="Calibri"/>
          <w:color w:val="auto"/>
          <w:sz w:val="22"/>
          <w:szCs w:val="22"/>
        </w:rPr>
        <w:t xml:space="preserve">. </w:t>
      </w:r>
      <w:r w:rsidRPr="00704536">
        <w:rPr>
          <w:rFonts w:ascii="Calibri" w:hAnsi="Calibri" w:cs="Times"/>
          <w:color w:val="auto"/>
          <w:sz w:val="22"/>
          <w:szCs w:val="22"/>
        </w:rPr>
        <w:t>Average amino acids composition</w:t>
      </w:r>
    </w:p>
    <w:tbl>
      <w:tblPr>
        <w:tblStyle w:val="TableGrid"/>
        <w:tblW w:w="5000" w:type="pct"/>
        <w:tblBorders>
          <w:top w:val="single" w:sz="18" w:space="0" w:color="000000" w:themeColor="text1"/>
          <w:left w:val="none" w:sz="0" w:space="0" w:color="auto"/>
          <w:bottom w:val="single" w:sz="18"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2213"/>
        <w:gridCol w:w="2682"/>
        <w:gridCol w:w="3825"/>
      </w:tblGrid>
      <w:tr w:rsidR="00704536" w:rsidRPr="00704536" w14:paraId="696D71B3" w14:textId="77777777" w:rsidTr="002A4042">
        <w:trPr>
          <w:trHeight w:val="300"/>
        </w:trPr>
        <w:tc>
          <w:tcPr>
            <w:tcW w:w="1269" w:type="pct"/>
            <w:tcBorders>
              <w:top w:val="single" w:sz="18" w:space="0" w:color="000000" w:themeColor="text1"/>
              <w:bottom w:val="single" w:sz="2" w:space="0" w:color="000000" w:themeColor="text1"/>
            </w:tcBorders>
            <w:noWrap/>
            <w:hideMark/>
          </w:tcPr>
          <w:p w14:paraId="419BB960" w14:textId="77777777" w:rsidR="00704536" w:rsidRPr="00704536" w:rsidRDefault="00704536" w:rsidP="002A4042">
            <w:pPr>
              <w:spacing w:line="480" w:lineRule="auto"/>
              <w:rPr>
                <w:rFonts w:ascii="Calibri" w:hAnsi="Calibri"/>
                <w:b/>
              </w:rPr>
            </w:pPr>
            <w:r w:rsidRPr="00704536">
              <w:rPr>
                <w:rFonts w:ascii="Calibri" w:hAnsi="Calibri"/>
                <w:b/>
              </w:rPr>
              <w:lastRenderedPageBreak/>
              <w:t>Metabolite ID</w:t>
            </w:r>
          </w:p>
        </w:tc>
        <w:tc>
          <w:tcPr>
            <w:tcW w:w="1538" w:type="pct"/>
            <w:tcBorders>
              <w:top w:val="single" w:sz="18" w:space="0" w:color="000000" w:themeColor="text1"/>
              <w:bottom w:val="single" w:sz="2" w:space="0" w:color="000000" w:themeColor="text1"/>
            </w:tcBorders>
          </w:tcPr>
          <w:p w14:paraId="0E2377C9" w14:textId="77777777" w:rsidR="00704536" w:rsidRPr="00704536" w:rsidRDefault="00704536" w:rsidP="002A4042">
            <w:pPr>
              <w:spacing w:line="480" w:lineRule="auto"/>
              <w:rPr>
                <w:rFonts w:ascii="Calibri" w:hAnsi="Calibri"/>
                <w:b/>
              </w:rPr>
            </w:pPr>
            <w:r w:rsidRPr="00704536">
              <w:rPr>
                <w:rFonts w:ascii="Calibri" w:hAnsi="Calibri"/>
                <w:b/>
              </w:rPr>
              <w:t>Metabolite name</w:t>
            </w:r>
          </w:p>
        </w:tc>
        <w:tc>
          <w:tcPr>
            <w:tcW w:w="2193" w:type="pct"/>
            <w:tcBorders>
              <w:top w:val="single" w:sz="18" w:space="0" w:color="000000" w:themeColor="text1"/>
              <w:bottom w:val="single" w:sz="2" w:space="0" w:color="000000" w:themeColor="text1"/>
            </w:tcBorders>
            <w:noWrap/>
            <w:hideMark/>
          </w:tcPr>
          <w:p w14:paraId="01B720AE" w14:textId="77777777" w:rsidR="00704536" w:rsidRPr="00704536" w:rsidRDefault="00704536" w:rsidP="002A4042">
            <w:pPr>
              <w:spacing w:line="480" w:lineRule="auto"/>
              <w:rPr>
                <w:rFonts w:ascii="Calibri" w:hAnsi="Calibri"/>
                <w:b/>
                <w:bCs/>
              </w:rPr>
            </w:pPr>
            <w:r w:rsidRPr="00704536">
              <w:rPr>
                <w:rFonts w:ascii="Calibri" w:hAnsi="Calibri"/>
                <w:b/>
                <w:bCs/>
              </w:rPr>
              <w:t xml:space="preserve">mmol </w:t>
            </w:r>
            <w:r w:rsidRPr="00704536">
              <w:rPr>
                <w:rFonts w:ascii="Calibri" w:hAnsi="Calibri"/>
                <w:b/>
                <w:bCs/>
                <w:i/>
              </w:rPr>
              <w:t>per</w:t>
            </w:r>
            <w:r w:rsidRPr="00704536">
              <w:rPr>
                <w:rFonts w:ascii="Calibri" w:hAnsi="Calibri"/>
                <w:b/>
                <w:bCs/>
              </w:rPr>
              <w:t xml:space="preserve"> gram of protein</w:t>
            </w:r>
          </w:p>
        </w:tc>
      </w:tr>
      <w:tr w:rsidR="00704536" w:rsidRPr="00704536" w14:paraId="71C29C0F" w14:textId="77777777" w:rsidTr="002A4042">
        <w:trPr>
          <w:trHeight w:val="300"/>
        </w:trPr>
        <w:tc>
          <w:tcPr>
            <w:tcW w:w="1269" w:type="pct"/>
            <w:tcBorders>
              <w:top w:val="single" w:sz="2" w:space="0" w:color="000000" w:themeColor="text1"/>
            </w:tcBorders>
            <w:noWrap/>
            <w:hideMark/>
          </w:tcPr>
          <w:p w14:paraId="26AFCC9A" w14:textId="77777777" w:rsidR="00704536" w:rsidRPr="00704536" w:rsidRDefault="00704536" w:rsidP="002A4042">
            <w:pPr>
              <w:spacing w:line="480" w:lineRule="auto"/>
              <w:rPr>
                <w:rFonts w:ascii="Calibri" w:hAnsi="Calibri"/>
              </w:rPr>
            </w:pPr>
            <w:r w:rsidRPr="00704536">
              <w:rPr>
                <w:rFonts w:ascii="Calibri" w:hAnsi="Calibri"/>
              </w:rPr>
              <w:t>ala-L</w:t>
            </w:r>
          </w:p>
        </w:tc>
        <w:tc>
          <w:tcPr>
            <w:tcW w:w="1538" w:type="pct"/>
            <w:tcBorders>
              <w:top w:val="single" w:sz="2" w:space="0" w:color="000000" w:themeColor="text1"/>
            </w:tcBorders>
          </w:tcPr>
          <w:p w14:paraId="414901FE" w14:textId="77777777" w:rsidR="00704536" w:rsidRPr="00704536" w:rsidRDefault="00704536" w:rsidP="002A4042">
            <w:pPr>
              <w:spacing w:line="480" w:lineRule="auto"/>
              <w:rPr>
                <w:rFonts w:ascii="Calibri" w:hAnsi="Calibri"/>
              </w:rPr>
            </w:pPr>
            <w:r w:rsidRPr="00704536">
              <w:rPr>
                <w:rFonts w:ascii="Calibri" w:hAnsi="Calibri"/>
              </w:rPr>
              <w:t>L-Alanine</w:t>
            </w:r>
          </w:p>
        </w:tc>
        <w:tc>
          <w:tcPr>
            <w:tcW w:w="2193" w:type="pct"/>
            <w:tcBorders>
              <w:top w:val="single" w:sz="2" w:space="0" w:color="000000" w:themeColor="text1"/>
            </w:tcBorders>
            <w:noWrap/>
            <w:hideMark/>
          </w:tcPr>
          <w:p w14:paraId="28DE4325" w14:textId="77777777" w:rsidR="00704536" w:rsidRPr="00704536" w:rsidRDefault="00704536" w:rsidP="002A4042">
            <w:pPr>
              <w:spacing w:line="480" w:lineRule="auto"/>
              <w:rPr>
                <w:rFonts w:ascii="Calibri" w:hAnsi="Calibri"/>
              </w:rPr>
            </w:pPr>
            <w:r w:rsidRPr="00704536">
              <w:rPr>
                <w:rFonts w:ascii="Calibri" w:hAnsi="Calibri"/>
              </w:rPr>
              <w:t>1.48319</w:t>
            </w:r>
          </w:p>
        </w:tc>
      </w:tr>
      <w:tr w:rsidR="00704536" w:rsidRPr="00704536" w14:paraId="24E73CD0" w14:textId="77777777" w:rsidTr="002A4042">
        <w:trPr>
          <w:trHeight w:val="300"/>
        </w:trPr>
        <w:tc>
          <w:tcPr>
            <w:tcW w:w="1269" w:type="pct"/>
            <w:noWrap/>
            <w:hideMark/>
          </w:tcPr>
          <w:p w14:paraId="51E9DF70" w14:textId="77777777" w:rsidR="00704536" w:rsidRPr="00704536" w:rsidRDefault="00704536" w:rsidP="002A4042">
            <w:pPr>
              <w:spacing w:line="480" w:lineRule="auto"/>
              <w:rPr>
                <w:rFonts w:ascii="Calibri" w:hAnsi="Calibri"/>
              </w:rPr>
            </w:pPr>
            <w:r w:rsidRPr="00704536">
              <w:rPr>
                <w:rFonts w:ascii="Calibri" w:hAnsi="Calibri"/>
              </w:rPr>
              <w:t>arg-L</w:t>
            </w:r>
          </w:p>
        </w:tc>
        <w:tc>
          <w:tcPr>
            <w:tcW w:w="1538" w:type="pct"/>
          </w:tcPr>
          <w:p w14:paraId="142DAC6C" w14:textId="77777777" w:rsidR="00704536" w:rsidRPr="00704536" w:rsidRDefault="00704536" w:rsidP="002A4042">
            <w:pPr>
              <w:spacing w:line="480" w:lineRule="auto"/>
              <w:rPr>
                <w:rFonts w:ascii="Calibri" w:hAnsi="Calibri"/>
              </w:rPr>
            </w:pPr>
            <w:r w:rsidRPr="00704536">
              <w:rPr>
                <w:rFonts w:ascii="Calibri" w:hAnsi="Calibri"/>
              </w:rPr>
              <w:t>L-Arginine</w:t>
            </w:r>
          </w:p>
        </w:tc>
        <w:tc>
          <w:tcPr>
            <w:tcW w:w="2193" w:type="pct"/>
            <w:noWrap/>
            <w:hideMark/>
          </w:tcPr>
          <w:p w14:paraId="373C71D1" w14:textId="77777777" w:rsidR="00704536" w:rsidRPr="00704536" w:rsidRDefault="00704536" w:rsidP="002A4042">
            <w:pPr>
              <w:spacing w:line="480" w:lineRule="auto"/>
              <w:rPr>
                <w:rFonts w:ascii="Calibri" w:hAnsi="Calibri"/>
              </w:rPr>
            </w:pPr>
            <w:r w:rsidRPr="00704536">
              <w:rPr>
                <w:rFonts w:ascii="Calibri" w:hAnsi="Calibri"/>
              </w:rPr>
              <w:t>0.28129</w:t>
            </w:r>
          </w:p>
        </w:tc>
      </w:tr>
      <w:tr w:rsidR="00704536" w:rsidRPr="00704536" w14:paraId="095DF0CB" w14:textId="77777777" w:rsidTr="002A4042">
        <w:trPr>
          <w:trHeight w:val="300"/>
        </w:trPr>
        <w:tc>
          <w:tcPr>
            <w:tcW w:w="1269" w:type="pct"/>
            <w:noWrap/>
            <w:hideMark/>
          </w:tcPr>
          <w:p w14:paraId="5614C1E4" w14:textId="77777777" w:rsidR="00704536" w:rsidRPr="00704536" w:rsidRDefault="00704536" w:rsidP="002A4042">
            <w:pPr>
              <w:spacing w:line="480" w:lineRule="auto"/>
              <w:rPr>
                <w:rFonts w:ascii="Calibri" w:hAnsi="Calibri"/>
              </w:rPr>
            </w:pPr>
            <w:r w:rsidRPr="00704536">
              <w:rPr>
                <w:rFonts w:ascii="Calibri" w:hAnsi="Calibri"/>
              </w:rPr>
              <w:t>asn-L</w:t>
            </w:r>
          </w:p>
        </w:tc>
        <w:tc>
          <w:tcPr>
            <w:tcW w:w="1538" w:type="pct"/>
          </w:tcPr>
          <w:p w14:paraId="755F28DB" w14:textId="77777777" w:rsidR="00704536" w:rsidRPr="00704536" w:rsidRDefault="00704536" w:rsidP="002A4042">
            <w:pPr>
              <w:spacing w:line="480" w:lineRule="auto"/>
              <w:rPr>
                <w:rFonts w:ascii="Calibri" w:hAnsi="Calibri"/>
              </w:rPr>
            </w:pPr>
            <w:r w:rsidRPr="00704536">
              <w:rPr>
                <w:rFonts w:ascii="Calibri" w:hAnsi="Calibri"/>
              </w:rPr>
              <w:t>L-Asparagine</w:t>
            </w:r>
          </w:p>
        </w:tc>
        <w:tc>
          <w:tcPr>
            <w:tcW w:w="2193" w:type="pct"/>
            <w:noWrap/>
            <w:hideMark/>
          </w:tcPr>
          <w:p w14:paraId="5EAF6260" w14:textId="77777777" w:rsidR="00704536" w:rsidRPr="00704536" w:rsidRDefault="00704536" w:rsidP="002A4042">
            <w:pPr>
              <w:spacing w:line="480" w:lineRule="auto"/>
              <w:rPr>
                <w:rFonts w:ascii="Calibri" w:hAnsi="Calibri"/>
              </w:rPr>
            </w:pPr>
            <w:r w:rsidRPr="00704536">
              <w:rPr>
                <w:rFonts w:ascii="Calibri" w:hAnsi="Calibri"/>
              </w:rPr>
              <w:t>0.43119</w:t>
            </w:r>
          </w:p>
        </w:tc>
      </w:tr>
      <w:tr w:rsidR="00704536" w:rsidRPr="00704536" w14:paraId="645BDF61" w14:textId="77777777" w:rsidTr="002A4042">
        <w:trPr>
          <w:trHeight w:val="300"/>
        </w:trPr>
        <w:tc>
          <w:tcPr>
            <w:tcW w:w="1269" w:type="pct"/>
            <w:noWrap/>
            <w:hideMark/>
          </w:tcPr>
          <w:p w14:paraId="73EB4F25" w14:textId="77777777" w:rsidR="00704536" w:rsidRPr="00704536" w:rsidRDefault="00704536" w:rsidP="002A4042">
            <w:pPr>
              <w:spacing w:line="480" w:lineRule="auto"/>
              <w:rPr>
                <w:rFonts w:ascii="Calibri" w:hAnsi="Calibri"/>
              </w:rPr>
            </w:pPr>
            <w:r w:rsidRPr="00704536">
              <w:rPr>
                <w:rFonts w:ascii="Calibri" w:hAnsi="Calibri"/>
              </w:rPr>
              <w:t>asp-L</w:t>
            </w:r>
          </w:p>
        </w:tc>
        <w:tc>
          <w:tcPr>
            <w:tcW w:w="1538" w:type="pct"/>
          </w:tcPr>
          <w:p w14:paraId="25482F83" w14:textId="77777777" w:rsidR="00704536" w:rsidRPr="00704536" w:rsidRDefault="00704536" w:rsidP="002A4042">
            <w:pPr>
              <w:spacing w:line="480" w:lineRule="auto"/>
              <w:rPr>
                <w:rFonts w:ascii="Calibri" w:hAnsi="Calibri"/>
              </w:rPr>
            </w:pPr>
            <w:r w:rsidRPr="00704536">
              <w:rPr>
                <w:rFonts w:ascii="Calibri" w:hAnsi="Calibri"/>
              </w:rPr>
              <w:t>L-Aspartate</w:t>
            </w:r>
          </w:p>
        </w:tc>
        <w:tc>
          <w:tcPr>
            <w:tcW w:w="2193" w:type="pct"/>
            <w:noWrap/>
            <w:hideMark/>
          </w:tcPr>
          <w:p w14:paraId="5D536BCF" w14:textId="77777777" w:rsidR="00704536" w:rsidRPr="00704536" w:rsidRDefault="00704536" w:rsidP="002A4042">
            <w:pPr>
              <w:spacing w:line="480" w:lineRule="auto"/>
              <w:rPr>
                <w:rFonts w:ascii="Calibri" w:hAnsi="Calibri"/>
              </w:rPr>
            </w:pPr>
            <w:r w:rsidRPr="00704536">
              <w:rPr>
                <w:rFonts w:ascii="Calibri" w:hAnsi="Calibri"/>
              </w:rPr>
              <w:t>0.42752</w:t>
            </w:r>
          </w:p>
        </w:tc>
      </w:tr>
      <w:tr w:rsidR="00704536" w:rsidRPr="00704536" w14:paraId="3486DA11" w14:textId="77777777" w:rsidTr="002A4042">
        <w:trPr>
          <w:trHeight w:val="300"/>
        </w:trPr>
        <w:tc>
          <w:tcPr>
            <w:tcW w:w="1269" w:type="pct"/>
            <w:noWrap/>
            <w:hideMark/>
          </w:tcPr>
          <w:p w14:paraId="33957DC1" w14:textId="77777777" w:rsidR="00704536" w:rsidRPr="00704536" w:rsidRDefault="00704536" w:rsidP="002A4042">
            <w:pPr>
              <w:spacing w:line="480" w:lineRule="auto"/>
              <w:rPr>
                <w:rFonts w:ascii="Calibri" w:hAnsi="Calibri"/>
              </w:rPr>
            </w:pPr>
            <w:r w:rsidRPr="00704536">
              <w:rPr>
                <w:rFonts w:ascii="Calibri" w:hAnsi="Calibri"/>
              </w:rPr>
              <w:t>cys-L</w:t>
            </w:r>
          </w:p>
        </w:tc>
        <w:tc>
          <w:tcPr>
            <w:tcW w:w="1538" w:type="pct"/>
          </w:tcPr>
          <w:p w14:paraId="09063613" w14:textId="77777777" w:rsidR="00704536" w:rsidRPr="00704536" w:rsidRDefault="00704536" w:rsidP="002A4042">
            <w:pPr>
              <w:spacing w:line="480" w:lineRule="auto"/>
              <w:rPr>
                <w:rFonts w:ascii="Calibri" w:hAnsi="Calibri"/>
              </w:rPr>
            </w:pPr>
            <w:r w:rsidRPr="00704536">
              <w:rPr>
                <w:rFonts w:ascii="Calibri" w:hAnsi="Calibri"/>
              </w:rPr>
              <w:t>L-Cysteine</w:t>
            </w:r>
          </w:p>
        </w:tc>
        <w:tc>
          <w:tcPr>
            <w:tcW w:w="2193" w:type="pct"/>
            <w:noWrap/>
            <w:hideMark/>
          </w:tcPr>
          <w:p w14:paraId="4E552C07" w14:textId="77777777" w:rsidR="00704536" w:rsidRPr="00704536" w:rsidRDefault="00704536" w:rsidP="002A4042">
            <w:pPr>
              <w:spacing w:line="480" w:lineRule="auto"/>
              <w:rPr>
                <w:rFonts w:ascii="Calibri" w:hAnsi="Calibri"/>
              </w:rPr>
            </w:pPr>
            <w:r w:rsidRPr="00704536">
              <w:rPr>
                <w:rFonts w:ascii="Calibri" w:hAnsi="Calibri"/>
              </w:rPr>
              <w:t>0.15327</w:t>
            </w:r>
          </w:p>
        </w:tc>
      </w:tr>
      <w:tr w:rsidR="00704536" w:rsidRPr="00704536" w14:paraId="150B2CC0" w14:textId="77777777" w:rsidTr="002A4042">
        <w:trPr>
          <w:trHeight w:val="300"/>
        </w:trPr>
        <w:tc>
          <w:tcPr>
            <w:tcW w:w="1269" w:type="pct"/>
            <w:noWrap/>
            <w:hideMark/>
          </w:tcPr>
          <w:p w14:paraId="346889A1" w14:textId="77777777" w:rsidR="00704536" w:rsidRPr="00704536" w:rsidRDefault="00704536" w:rsidP="002A4042">
            <w:pPr>
              <w:spacing w:line="480" w:lineRule="auto"/>
              <w:rPr>
                <w:rFonts w:ascii="Calibri" w:hAnsi="Calibri"/>
              </w:rPr>
            </w:pPr>
            <w:r w:rsidRPr="00704536">
              <w:rPr>
                <w:rFonts w:ascii="Calibri" w:hAnsi="Calibri"/>
              </w:rPr>
              <w:t>glu-L</w:t>
            </w:r>
          </w:p>
        </w:tc>
        <w:tc>
          <w:tcPr>
            <w:tcW w:w="1538" w:type="pct"/>
          </w:tcPr>
          <w:p w14:paraId="2974BBF5" w14:textId="77777777" w:rsidR="00704536" w:rsidRPr="00704536" w:rsidRDefault="00704536" w:rsidP="002A4042">
            <w:pPr>
              <w:spacing w:line="480" w:lineRule="auto"/>
              <w:rPr>
                <w:rFonts w:ascii="Calibri" w:hAnsi="Calibri"/>
              </w:rPr>
            </w:pPr>
            <w:r w:rsidRPr="00704536">
              <w:rPr>
                <w:rFonts w:ascii="Calibri" w:hAnsi="Calibri"/>
              </w:rPr>
              <w:t>L-Glutamate</w:t>
            </w:r>
          </w:p>
        </w:tc>
        <w:tc>
          <w:tcPr>
            <w:tcW w:w="2193" w:type="pct"/>
            <w:noWrap/>
            <w:hideMark/>
          </w:tcPr>
          <w:p w14:paraId="7E5B7101" w14:textId="77777777" w:rsidR="00704536" w:rsidRPr="00704536" w:rsidRDefault="00704536" w:rsidP="002A4042">
            <w:pPr>
              <w:spacing w:line="480" w:lineRule="auto"/>
              <w:rPr>
                <w:rFonts w:ascii="Calibri" w:hAnsi="Calibri"/>
              </w:rPr>
            </w:pPr>
            <w:r w:rsidRPr="00704536">
              <w:rPr>
                <w:rFonts w:ascii="Calibri" w:hAnsi="Calibri"/>
              </w:rPr>
              <w:t>0.40834</w:t>
            </w:r>
          </w:p>
        </w:tc>
      </w:tr>
      <w:tr w:rsidR="00704536" w:rsidRPr="00704536" w14:paraId="47AC307F" w14:textId="77777777" w:rsidTr="002A4042">
        <w:trPr>
          <w:trHeight w:val="300"/>
        </w:trPr>
        <w:tc>
          <w:tcPr>
            <w:tcW w:w="1269" w:type="pct"/>
            <w:noWrap/>
            <w:hideMark/>
          </w:tcPr>
          <w:p w14:paraId="68C07F1D" w14:textId="77777777" w:rsidR="00704536" w:rsidRPr="00704536" w:rsidRDefault="00704536" w:rsidP="002A4042">
            <w:pPr>
              <w:spacing w:line="480" w:lineRule="auto"/>
              <w:rPr>
                <w:rFonts w:ascii="Calibri" w:hAnsi="Calibri"/>
              </w:rPr>
            </w:pPr>
            <w:r w:rsidRPr="00704536">
              <w:rPr>
                <w:rFonts w:ascii="Calibri" w:hAnsi="Calibri"/>
              </w:rPr>
              <w:t>gln-L</w:t>
            </w:r>
          </w:p>
        </w:tc>
        <w:tc>
          <w:tcPr>
            <w:tcW w:w="1538" w:type="pct"/>
          </w:tcPr>
          <w:p w14:paraId="3BD972AC" w14:textId="77777777" w:rsidR="00704536" w:rsidRPr="00704536" w:rsidRDefault="00704536" w:rsidP="002A4042">
            <w:pPr>
              <w:spacing w:line="480" w:lineRule="auto"/>
              <w:rPr>
                <w:rFonts w:ascii="Calibri" w:hAnsi="Calibri"/>
              </w:rPr>
            </w:pPr>
            <w:r w:rsidRPr="00704536">
              <w:rPr>
                <w:rFonts w:ascii="Calibri" w:hAnsi="Calibri"/>
              </w:rPr>
              <w:t>L-Glutamine</w:t>
            </w:r>
          </w:p>
        </w:tc>
        <w:tc>
          <w:tcPr>
            <w:tcW w:w="2193" w:type="pct"/>
            <w:noWrap/>
            <w:hideMark/>
          </w:tcPr>
          <w:p w14:paraId="201102FC" w14:textId="77777777" w:rsidR="00704536" w:rsidRPr="00704536" w:rsidRDefault="00704536" w:rsidP="002A4042">
            <w:pPr>
              <w:spacing w:line="480" w:lineRule="auto"/>
              <w:rPr>
                <w:rFonts w:ascii="Calibri" w:hAnsi="Calibri"/>
              </w:rPr>
            </w:pPr>
            <w:r w:rsidRPr="00704536">
              <w:rPr>
                <w:rFonts w:ascii="Calibri" w:hAnsi="Calibri"/>
              </w:rPr>
              <w:t>0.41146</w:t>
            </w:r>
          </w:p>
        </w:tc>
      </w:tr>
      <w:tr w:rsidR="00704536" w:rsidRPr="00704536" w14:paraId="70FBDB03" w14:textId="77777777" w:rsidTr="002A4042">
        <w:trPr>
          <w:trHeight w:val="300"/>
        </w:trPr>
        <w:tc>
          <w:tcPr>
            <w:tcW w:w="1269" w:type="pct"/>
            <w:noWrap/>
            <w:hideMark/>
          </w:tcPr>
          <w:p w14:paraId="33CD65C2" w14:textId="77777777" w:rsidR="00704536" w:rsidRPr="00704536" w:rsidRDefault="00704536" w:rsidP="002A4042">
            <w:pPr>
              <w:spacing w:line="480" w:lineRule="auto"/>
              <w:rPr>
                <w:rFonts w:ascii="Calibri" w:hAnsi="Calibri"/>
              </w:rPr>
            </w:pPr>
            <w:r w:rsidRPr="00704536">
              <w:rPr>
                <w:rFonts w:ascii="Calibri" w:hAnsi="Calibri"/>
              </w:rPr>
              <w:t>gly</w:t>
            </w:r>
          </w:p>
        </w:tc>
        <w:tc>
          <w:tcPr>
            <w:tcW w:w="1538" w:type="pct"/>
          </w:tcPr>
          <w:p w14:paraId="69C59359" w14:textId="77777777" w:rsidR="00704536" w:rsidRPr="00704536" w:rsidRDefault="00704536" w:rsidP="002A4042">
            <w:pPr>
              <w:spacing w:line="480" w:lineRule="auto"/>
              <w:rPr>
                <w:rFonts w:ascii="Calibri" w:hAnsi="Calibri"/>
              </w:rPr>
            </w:pPr>
            <w:r w:rsidRPr="00704536">
              <w:rPr>
                <w:rFonts w:ascii="Calibri" w:hAnsi="Calibri"/>
              </w:rPr>
              <w:t>Glycine</w:t>
            </w:r>
          </w:p>
        </w:tc>
        <w:tc>
          <w:tcPr>
            <w:tcW w:w="2193" w:type="pct"/>
            <w:noWrap/>
            <w:hideMark/>
          </w:tcPr>
          <w:p w14:paraId="5BB2AF4C" w14:textId="77777777" w:rsidR="00704536" w:rsidRPr="00704536" w:rsidRDefault="00704536" w:rsidP="002A4042">
            <w:pPr>
              <w:spacing w:line="480" w:lineRule="auto"/>
              <w:rPr>
                <w:rFonts w:ascii="Calibri" w:hAnsi="Calibri"/>
              </w:rPr>
            </w:pPr>
            <w:r w:rsidRPr="00704536">
              <w:rPr>
                <w:rFonts w:ascii="Calibri" w:hAnsi="Calibri"/>
              </w:rPr>
              <w:t>1.78648</w:t>
            </w:r>
          </w:p>
        </w:tc>
      </w:tr>
      <w:tr w:rsidR="00704536" w:rsidRPr="00704536" w14:paraId="5384CAA7" w14:textId="77777777" w:rsidTr="002A4042">
        <w:trPr>
          <w:trHeight w:val="300"/>
        </w:trPr>
        <w:tc>
          <w:tcPr>
            <w:tcW w:w="1269" w:type="pct"/>
            <w:noWrap/>
            <w:hideMark/>
          </w:tcPr>
          <w:p w14:paraId="090DEB38" w14:textId="77777777" w:rsidR="00704536" w:rsidRPr="00704536" w:rsidRDefault="00704536" w:rsidP="002A4042">
            <w:pPr>
              <w:spacing w:line="480" w:lineRule="auto"/>
              <w:rPr>
                <w:rFonts w:ascii="Calibri" w:hAnsi="Calibri"/>
              </w:rPr>
            </w:pPr>
            <w:r w:rsidRPr="00704536">
              <w:rPr>
                <w:rFonts w:ascii="Calibri" w:hAnsi="Calibri"/>
              </w:rPr>
              <w:t>his-L</w:t>
            </w:r>
          </w:p>
        </w:tc>
        <w:tc>
          <w:tcPr>
            <w:tcW w:w="1538" w:type="pct"/>
          </w:tcPr>
          <w:p w14:paraId="760570D2" w14:textId="77777777" w:rsidR="00704536" w:rsidRPr="00704536" w:rsidRDefault="00704536" w:rsidP="002A4042">
            <w:pPr>
              <w:spacing w:line="480" w:lineRule="auto"/>
              <w:rPr>
                <w:rFonts w:ascii="Calibri" w:hAnsi="Calibri"/>
              </w:rPr>
            </w:pPr>
            <w:r w:rsidRPr="00704536">
              <w:rPr>
                <w:rFonts w:ascii="Calibri" w:hAnsi="Calibri"/>
              </w:rPr>
              <w:t>L-Histidine</w:t>
            </w:r>
          </w:p>
        </w:tc>
        <w:tc>
          <w:tcPr>
            <w:tcW w:w="2193" w:type="pct"/>
            <w:noWrap/>
            <w:hideMark/>
          </w:tcPr>
          <w:p w14:paraId="49C6324F" w14:textId="77777777" w:rsidR="00704536" w:rsidRPr="00704536" w:rsidRDefault="00704536" w:rsidP="002A4042">
            <w:pPr>
              <w:spacing w:line="480" w:lineRule="auto"/>
              <w:rPr>
                <w:rFonts w:ascii="Calibri" w:hAnsi="Calibri"/>
              </w:rPr>
            </w:pPr>
            <w:r w:rsidRPr="00704536">
              <w:rPr>
                <w:rFonts w:ascii="Calibri" w:hAnsi="Calibri"/>
              </w:rPr>
              <w:t>0.14094</w:t>
            </w:r>
          </w:p>
        </w:tc>
      </w:tr>
      <w:tr w:rsidR="00704536" w:rsidRPr="00704536" w14:paraId="4CC5E522" w14:textId="77777777" w:rsidTr="002A4042">
        <w:trPr>
          <w:trHeight w:val="300"/>
        </w:trPr>
        <w:tc>
          <w:tcPr>
            <w:tcW w:w="1269" w:type="pct"/>
            <w:noWrap/>
            <w:hideMark/>
          </w:tcPr>
          <w:p w14:paraId="285F4D39" w14:textId="77777777" w:rsidR="00704536" w:rsidRPr="00704536" w:rsidRDefault="00704536" w:rsidP="002A4042">
            <w:pPr>
              <w:spacing w:line="480" w:lineRule="auto"/>
              <w:rPr>
                <w:rFonts w:ascii="Calibri" w:hAnsi="Calibri"/>
              </w:rPr>
            </w:pPr>
            <w:r w:rsidRPr="00704536">
              <w:rPr>
                <w:rFonts w:ascii="Calibri" w:hAnsi="Calibri"/>
              </w:rPr>
              <w:t>ile-L</w:t>
            </w:r>
          </w:p>
        </w:tc>
        <w:tc>
          <w:tcPr>
            <w:tcW w:w="1538" w:type="pct"/>
          </w:tcPr>
          <w:p w14:paraId="6B225467" w14:textId="77777777" w:rsidR="00704536" w:rsidRPr="00704536" w:rsidRDefault="00704536" w:rsidP="002A4042">
            <w:pPr>
              <w:spacing w:line="480" w:lineRule="auto"/>
              <w:rPr>
                <w:rFonts w:ascii="Calibri" w:hAnsi="Calibri"/>
              </w:rPr>
            </w:pPr>
            <w:r w:rsidRPr="00704536">
              <w:rPr>
                <w:rFonts w:ascii="Calibri" w:hAnsi="Calibri"/>
              </w:rPr>
              <w:t>L-Isoleucine</w:t>
            </w:r>
          </w:p>
        </w:tc>
        <w:tc>
          <w:tcPr>
            <w:tcW w:w="2193" w:type="pct"/>
            <w:noWrap/>
            <w:hideMark/>
          </w:tcPr>
          <w:p w14:paraId="1F0CE550" w14:textId="77777777" w:rsidR="00704536" w:rsidRPr="00704536" w:rsidRDefault="00704536" w:rsidP="002A4042">
            <w:pPr>
              <w:spacing w:line="480" w:lineRule="auto"/>
              <w:rPr>
                <w:rFonts w:ascii="Calibri" w:hAnsi="Calibri"/>
              </w:rPr>
            </w:pPr>
            <w:r w:rsidRPr="00704536">
              <w:rPr>
                <w:rFonts w:ascii="Calibri" w:hAnsi="Calibri"/>
              </w:rPr>
              <w:t>0.48144</w:t>
            </w:r>
          </w:p>
        </w:tc>
      </w:tr>
      <w:tr w:rsidR="00704536" w:rsidRPr="00704536" w14:paraId="10085814" w14:textId="77777777" w:rsidTr="002A4042">
        <w:trPr>
          <w:trHeight w:val="300"/>
        </w:trPr>
        <w:tc>
          <w:tcPr>
            <w:tcW w:w="1269" w:type="pct"/>
            <w:noWrap/>
            <w:hideMark/>
          </w:tcPr>
          <w:p w14:paraId="5EF43698" w14:textId="77777777" w:rsidR="00704536" w:rsidRPr="00704536" w:rsidRDefault="00704536" w:rsidP="002A4042">
            <w:pPr>
              <w:spacing w:line="480" w:lineRule="auto"/>
              <w:rPr>
                <w:rFonts w:ascii="Calibri" w:hAnsi="Calibri"/>
              </w:rPr>
            </w:pPr>
            <w:r w:rsidRPr="00704536">
              <w:rPr>
                <w:rFonts w:ascii="Calibri" w:hAnsi="Calibri"/>
              </w:rPr>
              <w:t>leu-L</w:t>
            </w:r>
          </w:p>
        </w:tc>
        <w:tc>
          <w:tcPr>
            <w:tcW w:w="1538" w:type="pct"/>
          </w:tcPr>
          <w:p w14:paraId="59DF5EFA" w14:textId="77777777" w:rsidR="00704536" w:rsidRPr="00704536" w:rsidRDefault="00704536" w:rsidP="002A4042">
            <w:pPr>
              <w:spacing w:line="480" w:lineRule="auto"/>
              <w:rPr>
                <w:rFonts w:ascii="Calibri" w:hAnsi="Calibri"/>
              </w:rPr>
            </w:pPr>
            <w:r w:rsidRPr="00704536">
              <w:rPr>
                <w:rFonts w:ascii="Calibri" w:hAnsi="Calibri"/>
              </w:rPr>
              <w:t>L-Leucine</w:t>
            </w:r>
          </w:p>
        </w:tc>
        <w:tc>
          <w:tcPr>
            <w:tcW w:w="2193" w:type="pct"/>
            <w:noWrap/>
            <w:hideMark/>
          </w:tcPr>
          <w:p w14:paraId="694B7D07" w14:textId="77777777" w:rsidR="00704536" w:rsidRPr="00704536" w:rsidRDefault="00704536" w:rsidP="002A4042">
            <w:pPr>
              <w:spacing w:line="480" w:lineRule="auto"/>
              <w:rPr>
                <w:rFonts w:ascii="Calibri" w:hAnsi="Calibri"/>
              </w:rPr>
            </w:pPr>
            <w:r w:rsidRPr="00704536">
              <w:rPr>
                <w:rFonts w:ascii="Calibri" w:hAnsi="Calibri"/>
              </w:rPr>
              <w:t>0.76082</w:t>
            </w:r>
          </w:p>
        </w:tc>
      </w:tr>
      <w:tr w:rsidR="00704536" w:rsidRPr="00704536" w14:paraId="5D2F2282" w14:textId="77777777" w:rsidTr="002A4042">
        <w:trPr>
          <w:trHeight w:val="300"/>
        </w:trPr>
        <w:tc>
          <w:tcPr>
            <w:tcW w:w="1269" w:type="pct"/>
            <w:noWrap/>
            <w:hideMark/>
          </w:tcPr>
          <w:p w14:paraId="2B27A546" w14:textId="77777777" w:rsidR="00704536" w:rsidRPr="00704536" w:rsidRDefault="00704536" w:rsidP="002A4042">
            <w:pPr>
              <w:spacing w:line="480" w:lineRule="auto"/>
              <w:rPr>
                <w:rFonts w:ascii="Calibri" w:hAnsi="Calibri"/>
              </w:rPr>
            </w:pPr>
            <w:r w:rsidRPr="00704536">
              <w:rPr>
                <w:rFonts w:ascii="Calibri" w:hAnsi="Calibri"/>
              </w:rPr>
              <w:t>lys-L</w:t>
            </w:r>
          </w:p>
        </w:tc>
        <w:tc>
          <w:tcPr>
            <w:tcW w:w="1538" w:type="pct"/>
          </w:tcPr>
          <w:p w14:paraId="2AFC3623" w14:textId="77777777" w:rsidR="00704536" w:rsidRPr="00704536" w:rsidRDefault="00704536" w:rsidP="002A4042">
            <w:pPr>
              <w:spacing w:line="480" w:lineRule="auto"/>
              <w:rPr>
                <w:rFonts w:ascii="Calibri" w:hAnsi="Calibri"/>
              </w:rPr>
            </w:pPr>
            <w:r w:rsidRPr="00704536">
              <w:rPr>
                <w:rFonts w:ascii="Calibri" w:hAnsi="Calibri"/>
              </w:rPr>
              <w:t>L-Lysine</w:t>
            </w:r>
          </w:p>
        </w:tc>
        <w:tc>
          <w:tcPr>
            <w:tcW w:w="2193" w:type="pct"/>
            <w:noWrap/>
            <w:hideMark/>
          </w:tcPr>
          <w:p w14:paraId="28B5B009" w14:textId="77777777" w:rsidR="00704536" w:rsidRPr="00704536" w:rsidRDefault="00704536" w:rsidP="002A4042">
            <w:pPr>
              <w:spacing w:line="480" w:lineRule="auto"/>
              <w:rPr>
                <w:rFonts w:ascii="Calibri" w:hAnsi="Calibri"/>
              </w:rPr>
            </w:pPr>
            <w:r w:rsidRPr="00704536">
              <w:rPr>
                <w:rFonts w:ascii="Calibri" w:hAnsi="Calibri"/>
              </w:rPr>
              <w:t>0.53462</w:t>
            </w:r>
          </w:p>
        </w:tc>
      </w:tr>
      <w:tr w:rsidR="00704536" w:rsidRPr="00704536" w14:paraId="076C617B" w14:textId="77777777" w:rsidTr="002A4042">
        <w:trPr>
          <w:trHeight w:val="300"/>
        </w:trPr>
        <w:tc>
          <w:tcPr>
            <w:tcW w:w="1269" w:type="pct"/>
            <w:noWrap/>
            <w:hideMark/>
          </w:tcPr>
          <w:p w14:paraId="744BBBE0" w14:textId="77777777" w:rsidR="00704536" w:rsidRPr="00704536" w:rsidRDefault="00704536" w:rsidP="002A4042">
            <w:pPr>
              <w:spacing w:line="480" w:lineRule="auto"/>
              <w:rPr>
                <w:rFonts w:ascii="Calibri" w:hAnsi="Calibri"/>
              </w:rPr>
            </w:pPr>
            <w:r w:rsidRPr="00704536">
              <w:rPr>
                <w:rFonts w:ascii="Calibri" w:hAnsi="Calibri"/>
              </w:rPr>
              <w:t>met-L</w:t>
            </w:r>
          </w:p>
        </w:tc>
        <w:tc>
          <w:tcPr>
            <w:tcW w:w="1538" w:type="pct"/>
          </w:tcPr>
          <w:p w14:paraId="18737ABC" w14:textId="77777777" w:rsidR="00704536" w:rsidRPr="00704536" w:rsidRDefault="00704536" w:rsidP="002A4042">
            <w:pPr>
              <w:spacing w:line="480" w:lineRule="auto"/>
              <w:rPr>
                <w:rFonts w:ascii="Calibri" w:hAnsi="Calibri"/>
              </w:rPr>
            </w:pPr>
            <w:r w:rsidRPr="00704536">
              <w:rPr>
                <w:rFonts w:ascii="Calibri" w:hAnsi="Calibri"/>
              </w:rPr>
              <w:t>L-Methionine</w:t>
            </w:r>
          </w:p>
        </w:tc>
        <w:tc>
          <w:tcPr>
            <w:tcW w:w="2193" w:type="pct"/>
            <w:noWrap/>
            <w:hideMark/>
          </w:tcPr>
          <w:p w14:paraId="2138499A" w14:textId="77777777" w:rsidR="00704536" w:rsidRPr="00704536" w:rsidRDefault="00704536" w:rsidP="002A4042">
            <w:pPr>
              <w:spacing w:line="480" w:lineRule="auto"/>
              <w:rPr>
                <w:rFonts w:ascii="Calibri" w:hAnsi="Calibri"/>
              </w:rPr>
            </w:pPr>
            <w:r w:rsidRPr="00704536">
              <w:rPr>
                <w:rFonts w:ascii="Calibri" w:hAnsi="Calibri"/>
              </w:rPr>
              <w:t>0.14733</w:t>
            </w:r>
          </w:p>
        </w:tc>
      </w:tr>
      <w:tr w:rsidR="00704536" w:rsidRPr="00704536" w14:paraId="6C8A8D8E" w14:textId="77777777" w:rsidTr="002A4042">
        <w:trPr>
          <w:trHeight w:val="300"/>
        </w:trPr>
        <w:tc>
          <w:tcPr>
            <w:tcW w:w="1269" w:type="pct"/>
            <w:noWrap/>
            <w:hideMark/>
          </w:tcPr>
          <w:p w14:paraId="63E45890" w14:textId="77777777" w:rsidR="00704536" w:rsidRPr="00704536" w:rsidRDefault="00704536" w:rsidP="002A4042">
            <w:pPr>
              <w:spacing w:line="480" w:lineRule="auto"/>
              <w:rPr>
                <w:rFonts w:ascii="Calibri" w:hAnsi="Calibri"/>
              </w:rPr>
            </w:pPr>
            <w:r w:rsidRPr="00704536">
              <w:rPr>
                <w:rFonts w:ascii="Calibri" w:hAnsi="Calibri"/>
              </w:rPr>
              <w:t>phe-L</w:t>
            </w:r>
          </w:p>
        </w:tc>
        <w:tc>
          <w:tcPr>
            <w:tcW w:w="1538" w:type="pct"/>
          </w:tcPr>
          <w:p w14:paraId="4A2684F2" w14:textId="77777777" w:rsidR="00704536" w:rsidRPr="00704536" w:rsidRDefault="00704536" w:rsidP="002A4042">
            <w:pPr>
              <w:spacing w:line="480" w:lineRule="auto"/>
              <w:rPr>
                <w:rFonts w:ascii="Calibri" w:hAnsi="Calibri"/>
              </w:rPr>
            </w:pPr>
            <w:r w:rsidRPr="00704536">
              <w:rPr>
                <w:rFonts w:ascii="Calibri" w:hAnsi="Calibri"/>
              </w:rPr>
              <w:t>L-Phenylalanine</w:t>
            </w:r>
          </w:p>
        </w:tc>
        <w:tc>
          <w:tcPr>
            <w:tcW w:w="2193" w:type="pct"/>
            <w:noWrap/>
            <w:hideMark/>
          </w:tcPr>
          <w:p w14:paraId="42C722B0" w14:textId="77777777" w:rsidR="00704536" w:rsidRPr="00704536" w:rsidRDefault="00704536" w:rsidP="002A4042">
            <w:pPr>
              <w:spacing w:line="480" w:lineRule="auto"/>
              <w:rPr>
                <w:rFonts w:ascii="Calibri" w:hAnsi="Calibri"/>
              </w:rPr>
            </w:pPr>
            <w:r w:rsidRPr="00704536">
              <w:rPr>
                <w:rFonts w:ascii="Calibri" w:hAnsi="Calibri"/>
              </w:rPr>
              <w:t>0.27463</w:t>
            </w:r>
          </w:p>
        </w:tc>
      </w:tr>
      <w:tr w:rsidR="00704536" w:rsidRPr="00704536" w14:paraId="4B6C9B6D" w14:textId="77777777" w:rsidTr="002A4042">
        <w:trPr>
          <w:trHeight w:val="300"/>
        </w:trPr>
        <w:tc>
          <w:tcPr>
            <w:tcW w:w="1269" w:type="pct"/>
            <w:noWrap/>
            <w:hideMark/>
          </w:tcPr>
          <w:p w14:paraId="1A6575B4" w14:textId="77777777" w:rsidR="00704536" w:rsidRPr="00704536" w:rsidRDefault="00704536" w:rsidP="002A4042">
            <w:pPr>
              <w:spacing w:line="480" w:lineRule="auto"/>
              <w:rPr>
                <w:rFonts w:ascii="Calibri" w:hAnsi="Calibri"/>
              </w:rPr>
            </w:pPr>
            <w:r w:rsidRPr="00704536">
              <w:rPr>
                <w:rFonts w:ascii="Calibri" w:hAnsi="Calibri"/>
              </w:rPr>
              <w:t>pro-L</w:t>
            </w:r>
          </w:p>
        </w:tc>
        <w:tc>
          <w:tcPr>
            <w:tcW w:w="1538" w:type="pct"/>
          </w:tcPr>
          <w:p w14:paraId="41612A45" w14:textId="77777777" w:rsidR="00704536" w:rsidRPr="00704536" w:rsidRDefault="00704536" w:rsidP="002A4042">
            <w:pPr>
              <w:spacing w:line="480" w:lineRule="auto"/>
              <w:rPr>
                <w:rFonts w:ascii="Calibri" w:hAnsi="Calibri"/>
              </w:rPr>
            </w:pPr>
            <w:r w:rsidRPr="00704536">
              <w:rPr>
                <w:rFonts w:ascii="Calibri" w:hAnsi="Calibri"/>
              </w:rPr>
              <w:t>L-Proline</w:t>
            </w:r>
          </w:p>
        </w:tc>
        <w:tc>
          <w:tcPr>
            <w:tcW w:w="2193" w:type="pct"/>
            <w:noWrap/>
            <w:hideMark/>
          </w:tcPr>
          <w:p w14:paraId="479F7587" w14:textId="77777777" w:rsidR="00704536" w:rsidRPr="00704536" w:rsidRDefault="00704536" w:rsidP="002A4042">
            <w:pPr>
              <w:spacing w:line="480" w:lineRule="auto"/>
              <w:rPr>
                <w:rFonts w:ascii="Calibri" w:hAnsi="Calibri"/>
              </w:rPr>
            </w:pPr>
            <w:r w:rsidRPr="00704536">
              <w:rPr>
                <w:rFonts w:ascii="Calibri" w:hAnsi="Calibri"/>
              </w:rPr>
              <w:t>0.41617</w:t>
            </w:r>
          </w:p>
        </w:tc>
      </w:tr>
      <w:tr w:rsidR="00704536" w:rsidRPr="00704536" w14:paraId="2C06DB83" w14:textId="77777777" w:rsidTr="002A4042">
        <w:trPr>
          <w:trHeight w:val="300"/>
        </w:trPr>
        <w:tc>
          <w:tcPr>
            <w:tcW w:w="1269" w:type="pct"/>
            <w:noWrap/>
            <w:hideMark/>
          </w:tcPr>
          <w:p w14:paraId="20938735" w14:textId="77777777" w:rsidR="00704536" w:rsidRPr="00704536" w:rsidRDefault="00704536" w:rsidP="002A4042">
            <w:pPr>
              <w:spacing w:line="480" w:lineRule="auto"/>
              <w:rPr>
                <w:rFonts w:ascii="Calibri" w:hAnsi="Calibri"/>
              </w:rPr>
            </w:pPr>
            <w:r w:rsidRPr="00704536">
              <w:rPr>
                <w:rFonts w:ascii="Calibri" w:hAnsi="Calibri"/>
              </w:rPr>
              <w:t>ser-L</w:t>
            </w:r>
          </w:p>
        </w:tc>
        <w:tc>
          <w:tcPr>
            <w:tcW w:w="1538" w:type="pct"/>
          </w:tcPr>
          <w:p w14:paraId="56B6B13A" w14:textId="77777777" w:rsidR="00704536" w:rsidRPr="00704536" w:rsidRDefault="00704536" w:rsidP="002A4042">
            <w:pPr>
              <w:spacing w:line="480" w:lineRule="auto"/>
              <w:rPr>
                <w:rFonts w:ascii="Calibri" w:hAnsi="Calibri"/>
              </w:rPr>
            </w:pPr>
            <w:r w:rsidRPr="00704536">
              <w:rPr>
                <w:rFonts w:ascii="Calibri" w:hAnsi="Calibri"/>
              </w:rPr>
              <w:t>L-Serine</w:t>
            </w:r>
          </w:p>
        </w:tc>
        <w:tc>
          <w:tcPr>
            <w:tcW w:w="2193" w:type="pct"/>
            <w:noWrap/>
            <w:hideMark/>
          </w:tcPr>
          <w:p w14:paraId="39B9E805" w14:textId="77777777" w:rsidR="00704536" w:rsidRPr="00704536" w:rsidRDefault="00704536" w:rsidP="002A4042">
            <w:pPr>
              <w:spacing w:line="480" w:lineRule="auto"/>
              <w:rPr>
                <w:rFonts w:ascii="Calibri" w:hAnsi="Calibri"/>
              </w:rPr>
            </w:pPr>
            <w:r w:rsidRPr="00704536">
              <w:rPr>
                <w:rFonts w:ascii="Calibri" w:hAnsi="Calibri"/>
              </w:rPr>
              <w:t>0.44393</w:t>
            </w:r>
          </w:p>
        </w:tc>
      </w:tr>
      <w:tr w:rsidR="00704536" w:rsidRPr="00704536" w14:paraId="0038249A" w14:textId="77777777" w:rsidTr="002A4042">
        <w:trPr>
          <w:trHeight w:val="300"/>
        </w:trPr>
        <w:tc>
          <w:tcPr>
            <w:tcW w:w="1269" w:type="pct"/>
            <w:noWrap/>
            <w:hideMark/>
          </w:tcPr>
          <w:p w14:paraId="1E20064F" w14:textId="77777777" w:rsidR="00704536" w:rsidRPr="00704536" w:rsidRDefault="00704536" w:rsidP="002A4042">
            <w:pPr>
              <w:spacing w:line="480" w:lineRule="auto"/>
              <w:rPr>
                <w:rFonts w:ascii="Calibri" w:hAnsi="Calibri"/>
              </w:rPr>
            </w:pPr>
            <w:r w:rsidRPr="00704536">
              <w:rPr>
                <w:rFonts w:ascii="Calibri" w:hAnsi="Calibri"/>
              </w:rPr>
              <w:t>thr-L</w:t>
            </w:r>
          </w:p>
        </w:tc>
        <w:tc>
          <w:tcPr>
            <w:tcW w:w="1538" w:type="pct"/>
          </w:tcPr>
          <w:p w14:paraId="4D9ED6BF" w14:textId="77777777" w:rsidR="00704536" w:rsidRPr="00704536" w:rsidRDefault="00704536" w:rsidP="002A4042">
            <w:pPr>
              <w:spacing w:line="480" w:lineRule="auto"/>
              <w:rPr>
                <w:rFonts w:ascii="Calibri" w:hAnsi="Calibri"/>
              </w:rPr>
            </w:pPr>
            <w:r w:rsidRPr="00704536">
              <w:rPr>
                <w:rFonts w:ascii="Calibri" w:hAnsi="Calibri"/>
              </w:rPr>
              <w:t>L-Threonine</w:t>
            </w:r>
          </w:p>
        </w:tc>
        <w:tc>
          <w:tcPr>
            <w:tcW w:w="2193" w:type="pct"/>
            <w:noWrap/>
            <w:hideMark/>
          </w:tcPr>
          <w:p w14:paraId="61A13341" w14:textId="77777777" w:rsidR="00704536" w:rsidRPr="00704536" w:rsidRDefault="00704536" w:rsidP="002A4042">
            <w:pPr>
              <w:spacing w:line="480" w:lineRule="auto"/>
              <w:rPr>
                <w:rFonts w:ascii="Calibri" w:hAnsi="Calibri"/>
              </w:rPr>
            </w:pPr>
            <w:r w:rsidRPr="00704536">
              <w:rPr>
                <w:rFonts w:ascii="Calibri" w:hAnsi="Calibri"/>
              </w:rPr>
              <w:t>0.50404</w:t>
            </w:r>
          </w:p>
        </w:tc>
      </w:tr>
      <w:tr w:rsidR="00704536" w:rsidRPr="00704536" w14:paraId="6C9230E2" w14:textId="77777777" w:rsidTr="002A4042">
        <w:trPr>
          <w:trHeight w:val="300"/>
        </w:trPr>
        <w:tc>
          <w:tcPr>
            <w:tcW w:w="1269" w:type="pct"/>
            <w:noWrap/>
            <w:hideMark/>
          </w:tcPr>
          <w:p w14:paraId="04E0CF36" w14:textId="77777777" w:rsidR="00704536" w:rsidRPr="00704536" w:rsidRDefault="00704536" w:rsidP="002A4042">
            <w:pPr>
              <w:spacing w:line="480" w:lineRule="auto"/>
              <w:rPr>
                <w:rFonts w:ascii="Calibri" w:hAnsi="Calibri"/>
              </w:rPr>
            </w:pPr>
            <w:r w:rsidRPr="00704536">
              <w:rPr>
                <w:rFonts w:ascii="Calibri" w:hAnsi="Calibri"/>
              </w:rPr>
              <w:t>trp-L</w:t>
            </w:r>
          </w:p>
        </w:tc>
        <w:tc>
          <w:tcPr>
            <w:tcW w:w="1538" w:type="pct"/>
          </w:tcPr>
          <w:p w14:paraId="3F7A04FD" w14:textId="77777777" w:rsidR="00704536" w:rsidRPr="00704536" w:rsidRDefault="00704536" w:rsidP="002A4042">
            <w:pPr>
              <w:spacing w:line="480" w:lineRule="auto"/>
              <w:rPr>
                <w:rFonts w:ascii="Calibri" w:hAnsi="Calibri"/>
              </w:rPr>
            </w:pPr>
            <w:r w:rsidRPr="00704536">
              <w:rPr>
                <w:rFonts w:ascii="Calibri" w:hAnsi="Calibri"/>
              </w:rPr>
              <w:t>L-Tryptophan</w:t>
            </w:r>
          </w:p>
        </w:tc>
        <w:tc>
          <w:tcPr>
            <w:tcW w:w="2193" w:type="pct"/>
            <w:noWrap/>
            <w:hideMark/>
          </w:tcPr>
          <w:p w14:paraId="471E32DD" w14:textId="77777777" w:rsidR="00704536" w:rsidRPr="00704536" w:rsidRDefault="00704536" w:rsidP="002A4042">
            <w:pPr>
              <w:spacing w:line="480" w:lineRule="auto"/>
              <w:rPr>
                <w:rFonts w:ascii="Calibri" w:hAnsi="Calibri"/>
              </w:rPr>
            </w:pPr>
            <w:r w:rsidRPr="00704536">
              <w:rPr>
                <w:rFonts w:ascii="Calibri" w:hAnsi="Calibri"/>
              </w:rPr>
              <w:t>0.05663</w:t>
            </w:r>
          </w:p>
        </w:tc>
      </w:tr>
      <w:tr w:rsidR="00704536" w:rsidRPr="00704536" w14:paraId="6B693067" w14:textId="77777777" w:rsidTr="002A4042">
        <w:trPr>
          <w:trHeight w:val="300"/>
        </w:trPr>
        <w:tc>
          <w:tcPr>
            <w:tcW w:w="1269" w:type="pct"/>
            <w:noWrap/>
            <w:hideMark/>
          </w:tcPr>
          <w:p w14:paraId="3F6A3DD2" w14:textId="77777777" w:rsidR="00704536" w:rsidRPr="00704536" w:rsidRDefault="00704536" w:rsidP="002A4042">
            <w:pPr>
              <w:spacing w:line="480" w:lineRule="auto"/>
              <w:rPr>
                <w:rFonts w:ascii="Calibri" w:hAnsi="Calibri"/>
              </w:rPr>
            </w:pPr>
            <w:r w:rsidRPr="00704536">
              <w:rPr>
                <w:rFonts w:ascii="Calibri" w:hAnsi="Calibri"/>
              </w:rPr>
              <w:t>tyr-L</w:t>
            </w:r>
          </w:p>
        </w:tc>
        <w:tc>
          <w:tcPr>
            <w:tcW w:w="1538" w:type="pct"/>
          </w:tcPr>
          <w:p w14:paraId="69D27488" w14:textId="77777777" w:rsidR="00704536" w:rsidRPr="00704536" w:rsidRDefault="00704536" w:rsidP="002A4042">
            <w:pPr>
              <w:spacing w:line="480" w:lineRule="auto"/>
              <w:rPr>
                <w:rFonts w:ascii="Calibri" w:hAnsi="Calibri"/>
              </w:rPr>
            </w:pPr>
            <w:r w:rsidRPr="00704536">
              <w:rPr>
                <w:rFonts w:ascii="Calibri" w:hAnsi="Calibri"/>
              </w:rPr>
              <w:t>L-Tyrosine</w:t>
            </w:r>
          </w:p>
        </w:tc>
        <w:tc>
          <w:tcPr>
            <w:tcW w:w="2193" w:type="pct"/>
            <w:noWrap/>
            <w:hideMark/>
          </w:tcPr>
          <w:p w14:paraId="49CD7E0A" w14:textId="77777777" w:rsidR="00704536" w:rsidRPr="00704536" w:rsidRDefault="00704536" w:rsidP="002A4042">
            <w:pPr>
              <w:spacing w:line="480" w:lineRule="auto"/>
              <w:rPr>
                <w:rFonts w:ascii="Calibri" w:hAnsi="Calibri"/>
              </w:rPr>
            </w:pPr>
            <w:r w:rsidRPr="00704536">
              <w:rPr>
                <w:rFonts w:ascii="Calibri" w:hAnsi="Calibri"/>
              </w:rPr>
              <w:t>0.15082</w:t>
            </w:r>
          </w:p>
        </w:tc>
      </w:tr>
      <w:tr w:rsidR="00704536" w:rsidRPr="00704536" w14:paraId="7A6ED106" w14:textId="77777777" w:rsidTr="002A4042">
        <w:trPr>
          <w:trHeight w:val="300"/>
        </w:trPr>
        <w:tc>
          <w:tcPr>
            <w:tcW w:w="1269" w:type="pct"/>
            <w:noWrap/>
            <w:hideMark/>
          </w:tcPr>
          <w:p w14:paraId="3D72D967" w14:textId="77777777" w:rsidR="00704536" w:rsidRPr="00704536" w:rsidRDefault="00704536" w:rsidP="002A4042">
            <w:pPr>
              <w:spacing w:line="480" w:lineRule="auto"/>
              <w:rPr>
                <w:rFonts w:ascii="Calibri" w:hAnsi="Calibri"/>
              </w:rPr>
            </w:pPr>
            <w:r w:rsidRPr="00704536">
              <w:rPr>
                <w:rFonts w:ascii="Calibri" w:hAnsi="Calibri"/>
              </w:rPr>
              <w:t>val-L</w:t>
            </w:r>
          </w:p>
        </w:tc>
        <w:tc>
          <w:tcPr>
            <w:tcW w:w="1538" w:type="pct"/>
          </w:tcPr>
          <w:p w14:paraId="7A0B132A" w14:textId="77777777" w:rsidR="00704536" w:rsidRPr="00704536" w:rsidRDefault="00704536" w:rsidP="002A4042">
            <w:pPr>
              <w:spacing w:line="480" w:lineRule="auto"/>
              <w:rPr>
                <w:rFonts w:ascii="Calibri" w:hAnsi="Calibri"/>
              </w:rPr>
            </w:pPr>
            <w:r w:rsidRPr="00704536">
              <w:rPr>
                <w:rFonts w:ascii="Calibri" w:hAnsi="Calibri"/>
              </w:rPr>
              <w:t>L-Valine</w:t>
            </w:r>
          </w:p>
        </w:tc>
        <w:tc>
          <w:tcPr>
            <w:tcW w:w="2193" w:type="pct"/>
            <w:noWrap/>
            <w:hideMark/>
          </w:tcPr>
          <w:p w14:paraId="15EB2ECB" w14:textId="77777777" w:rsidR="00704536" w:rsidRPr="00704536" w:rsidRDefault="00704536" w:rsidP="002A4042">
            <w:pPr>
              <w:spacing w:line="480" w:lineRule="auto"/>
              <w:rPr>
                <w:rFonts w:ascii="Calibri" w:hAnsi="Calibri"/>
              </w:rPr>
            </w:pPr>
            <w:r w:rsidRPr="00704536">
              <w:rPr>
                <w:rFonts w:ascii="Calibri" w:hAnsi="Calibri"/>
              </w:rPr>
              <w:t>0.76211</w:t>
            </w:r>
          </w:p>
        </w:tc>
      </w:tr>
    </w:tbl>
    <w:p w14:paraId="0855C4A0" w14:textId="77777777" w:rsidR="00704536" w:rsidRPr="00704536" w:rsidRDefault="00704536" w:rsidP="00704536">
      <w:pPr>
        <w:autoSpaceDE w:val="0"/>
        <w:autoSpaceDN w:val="0"/>
        <w:adjustRightInd w:val="0"/>
        <w:spacing w:line="480" w:lineRule="auto"/>
        <w:jc w:val="both"/>
        <w:rPr>
          <w:rFonts w:ascii="Calibri" w:hAnsi="Calibri" w:cs="Times"/>
        </w:rPr>
      </w:pPr>
    </w:p>
    <w:p w14:paraId="5D64E1E6" w14:textId="77777777" w:rsidR="00704536" w:rsidRPr="005833AF" w:rsidRDefault="00704536" w:rsidP="00704536">
      <w:pPr>
        <w:pStyle w:val="ListParagraph"/>
        <w:numPr>
          <w:ilvl w:val="0"/>
          <w:numId w:val="1"/>
        </w:numPr>
        <w:autoSpaceDE w:val="0"/>
        <w:autoSpaceDN w:val="0"/>
        <w:adjustRightInd w:val="0"/>
        <w:spacing w:line="480" w:lineRule="auto"/>
        <w:jc w:val="both"/>
        <w:rPr>
          <w:rFonts w:ascii="Calibri" w:hAnsi="Calibri" w:cs="Times"/>
          <w:b/>
          <w:sz w:val="24"/>
        </w:rPr>
      </w:pPr>
      <w:r w:rsidRPr="005833AF">
        <w:rPr>
          <w:rFonts w:ascii="Calibri" w:hAnsi="Calibri" w:cs="Times"/>
          <w:b/>
          <w:sz w:val="24"/>
        </w:rPr>
        <w:t xml:space="preserve">DNA Composition </w:t>
      </w:r>
    </w:p>
    <w:p w14:paraId="023B221B" w14:textId="0DAC59FA" w:rsidR="00704536" w:rsidRPr="00704536" w:rsidRDefault="00704536" w:rsidP="00704536">
      <w:pPr>
        <w:autoSpaceDE w:val="0"/>
        <w:autoSpaceDN w:val="0"/>
        <w:adjustRightInd w:val="0"/>
        <w:spacing w:line="480" w:lineRule="auto"/>
        <w:jc w:val="both"/>
        <w:rPr>
          <w:rFonts w:ascii="Calibri" w:hAnsi="Calibri" w:cs="Times"/>
        </w:rPr>
      </w:pPr>
      <w:r w:rsidRPr="00704536">
        <w:rPr>
          <w:rFonts w:ascii="Calibri" w:hAnsi="Calibri" w:cs="Times"/>
        </w:rPr>
        <w:t xml:space="preserve">The average DNA composition was calculated based on the </w:t>
      </w:r>
      <w:r w:rsidRPr="00704536">
        <w:rPr>
          <w:rFonts w:ascii="Calibri" w:hAnsi="Calibri" w:cs="Times"/>
          <w:i/>
        </w:rPr>
        <w:t>A. succinogenes</w:t>
      </w:r>
      <w:r w:rsidRPr="00704536">
        <w:rPr>
          <w:rFonts w:ascii="Calibri" w:hAnsi="Calibri" w:cs="Times"/>
        </w:rPr>
        <w:t xml:space="preserve"> 130Z genome according to the methodology proposed in </w:t>
      </w:r>
      <w:r w:rsidRPr="00704536">
        <w:rPr>
          <w:rFonts w:ascii="Calibri" w:hAnsi="Calibri" w:cs="Times"/>
        </w:rPr>
        <w:fldChar w:fldCharType="begin" w:fldLock="1"/>
      </w:r>
      <w:r w:rsidR="00E12FDA">
        <w:rPr>
          <w:rFonts w:ascii="Calibri" w:hAnsi="Calibri" w:cs="Times"/>
        </w:rPr>
        <w:instrText>ADDIN CSL_CITATION { "citationItems" : [ { "id" : "ITEM-1", "itemData" : { "DOI" : "10.1186/1471-2164-11-680", "ISSN" : "1471-2164", "PMID" : "21118570", "abstract" : "Succinate is produced petrochemically from maleic anhydride to satisfy a small specialty chemical market. If succinate could be produced fermentatively at a price competitive with that of maleic anhydride, though, it could replace maleic anhydride as the precursor of many bulk chemicals, transforming a multi-billion dollar petrochemical market into one based on renewable resources. Actinobacillus succinogenes naturally converts sugars and CO2 into high concentrations of succinic acid as part of a mixed-acid fermentation. Efforts are ongoing to maximize carbon flux to succinate to achieve an industrial process.", "author" : [ { "dropping-particle" : "", "family" : "McKinlay", "given" : "James B", "non-dropping-particle" : "", "parse-names" : false, "suffix" : "" }, { "dropping-particle" : "", "family" : "Laivenieks", "given" : "Maris", "non-dropping-particle" : "", "parse-names" : false, "suffix" : "" }, { "dropping-particle" : "", "family" : "Schindler", "given" : "Bryan D", "non-dropping-particle" : "", "parse-names" : false, "suffix" : "" }, { "dropping-particle" : "", "family" : "McKinlay", "given" : "Anastasia a", "non-dropping-particle" : "", "parse-names" : false, "suffix" : "" }, { "dropping-particle" : "", "family" : "Siddaramappa", "given" : "Shivakumara", "non-dropping-particle" : "", "parse-names" : false, "suffix" : "" }, { "dropping-particle" : "", "family" : "Challacombe", "given" : "Jean F", "non-dropping-particle" : "", "parse-names" : false, "suffix" : "" }, { "dropping-particle" : "", "family" : "Lowry", "given" : "Stephen R", "non-dropping-particle" : "", "parse-names" : false, "suffix" : "" }, { "dropping-particle" : "", "family" : "Clum", "given" : "Alicia", "non-dropping-particle" : "", "parse-names" : false, "suffix" : "" }, { "dropping-particle" : "", "family" : "Lapidus", "given" : "Alla L", "non-dropping-particle" : "", "parse-names" : false, "suffix" : "" }, { "dropping-particle" : "", "family" : "Burkhart", "given" : "Kirk B", "non-dropping-particle" : "", "parse-names" : false, "suffix" : "" }, { "dropping-particle" : "", "family" : "Harkins", "given" : "Victoria", "non-dropping-particle" : "", "parse-names" : false, "suffix" : "" }, { "dropping-particle" : "", "family" : "Vieille", "given" : "Claire", "non-dropping-particle" : "", "parse-names" : false, "suffix" : "" } ], "container-title" : "BMC genomics", "id" : "ITEM-1", "issue" : "1", "issued" : { "date-parts" : [ [ "2010", "1" ] ] }, "page" : "680", "publisher" : "BioMed Central Ltd", "title" : "A genomic perspective on the potential of &lt;i&gt;Actinobacillus succinogenes&lt;/i&gt; for industrial succinate production.", "type" : "article-journal", "volume" : "11" }, "uris" : [ "http://www.mendeley.com/documents/?uuid=f71fdfe6-4861-4394-af3e-9b03eccbf0ba" ] } ], "mendeley" : { "formattedCitation" : "&lt;sup&gt;2&lt;/sup&gt;", "plainTextFormattedCitation" : "2", "previouslyFormattedCitation" : "&lt;sup&gt;2&lt;/sup&gt;" }, "properties" : { "noteIndex" : 0 }, "schema" : "https://github.com/citation-style-language/schema/raw/master/csl-citation.json" }</w:instrText>
      </w:r>
      <w:r w:rsidRPr="00704536">
        <w:rPr>
          <w:rFonts w:ascii="Calibri" w:hAnsi="Calibri" w:cs="Times"/>
        </w:rPr>
        <w:fldChar w:fldCharType="separate"/>
      </w:r>
      <w:r w:rsidR="00D632C4" w:rsidRPr="00D632C4">
        <w:rPr>
          <w:rFonts w:ascii="Calibri" w:hAnsi="Calibri" w:cs="Times"/>
          <w:noProof/>
          <w:vertAlign w:val="superscript"/>
        </w:rPr>
        <w:t>2</w:t>
      </w:r>
      <w:r w:rsidRPr="00704536">
        <w:rPr>
          <w:rFonts w:ascii="Calibri" w:hAnsi="Calibri" w:cs="Times"/>
        </w:rPr>
        <w:fldChar w:fldCharType="end"/>
      </w:r>
      <w:r w:rsidRPr="00704536">
        <w:rPr>
          <w:rFonts w:ascii="Calibri" w:hAnsi="Calibri" w:cs="Times"/>
        </w:rPr>
        <w:t>.</w:t>
      </w:r>
    </w:p>
    <w:p w14:paraId="3198085A" w14:textId="36278AF4" w:rsidR="00704536" w:rsidRPr="00704536" w:rsidRDefault="00704536" w:rsidP="00704536">
      <w:pPr>
        <w:pStyle w:val="Caption"/>
        <w:spacing w:line="480" w:lineRule="auto"/>
        <w:rPr>
          <w:rFonts w:ascii="Calibri" w:hAnsi="Calibri" w:cs="Times"/>
          <w:color w:val="auto"/>
          <w:sz w:val="22"/>
          <w:szCs w:val="22"/>
        </w:rPr>
      </w:pPr>
      <w:r w:rsidRPr="00704536">
        <w:rPr>
          <w:rFonts w:ascii="Calibri" w:hAnsi="Calibri"/>
          <w:color w:val="auto"/>
          <w:sz w:val="22"/>
          <w:szCs w:val="22"/>
        </w:rPr>
        <w:lastRenderedPageBreak/>
        <w:t xml:space="preserve">Table SI </w:t>
      </w:r>
      <w:r w:rsidR="00123AD4">
        <w:rPr>
          <w:rFonts w:ascii="Calibri" w:hAnsi="Calibri"/>
          <w:color w:val="auto"/>
          <w:sz w:val="22"/>
          <w:szCs w:val="22"/>
        </w:rPr>
        <w:t>3</w:t>
      </w:r>
      <w:r w:rsidRPr="00704536">
        <w:rPr>
          <w:rFonts w:ascii="Calibri" w:hAnsi="Calibri"/>
          <w:color w:val="auto"/>
          <w:sz w:val="22"/>
          <w:szCs w:val="22"/>
        </w:rPr>
        <w:t xml:space="preserve">. Average </w:t>
      </w:r>
      <w:r w:rsidRPr="00704536">
        <w:rPr>
          <w:rFonts w:ascii="Calibri" w:hAnsi="Calibri" w:cs="Times"/>
          <w:color w:val="auto"/>
          <w:sz w:val="22"/>
          <w:szCs w:val="22"/>
        </w:rPr>
        <w:t>DNA composition</w:t>
      </w:r>
    </w:p>
    <w:tbl>
      <w:tblPr>
        <w:tblStyle w:val="TableGrid"/>
        <w:tblW w:w="5000" w:type="pct"/>
        <w:jc w:val="center"/>
        <w:tblBorders>
          <w:top w:val="single" w:sz="18" w:space="0" w:color="000000" w:themeColor="text1"/>
          <w:left w:val="none" w:sz="0" w:space="0" w:color="auto"/>
          <w:bottom w:val="single" w:sz="18"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2013"/>
        <w:gridCol w:w="3861"/>
        <w:gridCol w:w="2846"/>
      </w:tblGrid>
      <w:tr w:rsidR="00704536" w:rsidRPr="00704536" w14:paraId="59C02D56" w14:textId="77777777" w:rsidTr="002A4042">
        <w:trPr>
          <w:trHeight w:val="300"/>
          <w:jc w:val="center"/>
        </w:trPr>
        <w:tc>
          <w:tcPr>
            <w:tcW w:w="1154" w:type="pct"/>
            <w:tcBorders>
              <w:top w:val="single" w:sz="18" w:space="0" w:color="000000" w:themeColor="text1"/>
              <w:bottom w:val="single" w:sz="2" w:space="0" w:color="000000" w:themeColor="text1"/>
            </w:tcBorders>
            <w:noWrap/>
            <w:hideMark/>
          </w:tcPr>
          <w:p w14:paraId="3085346C" w14:textId="77777777" w:rsidR="00704536" w:rsidRPr="00704536" w:rsidRDefault="00704536" w:rsidP="002A4042">
            <w:pPr>
              <w:spacing w:line="480" w:lineRule="auto"/>
              <w:rPr>
                <w:rFonts w:ascii="Calibri" w:hAnsi="Calibri"/>
                <w:b/>
              </w:rPr>
            </w:pPr>
            <w:r w:rsidRPr="00704536">
              <w:rPr>
                <w:rFonts w:ascii="Calibri" w:hAnsi="Calibri"/>
                <w:b/>
              </w:rPr>
              <w:t>Metabolite ID</w:t>
            </w:r>
          </w:p>
        </w:tc>
        <w:tc>
          <w:tcPr>
            <w:tcW w:w="2214" w:type="pct"/>
            <w:tcBorders>
              <w:top w:val="single" w:sz="18" w:space="0" w:color="000000" w:themeColor="text1"/>
              <w:bottom w:val="single" w:sz="2" w:space="0" w:color="000000" w:themeColor="text1"/>
            </w:tcBorders>
            <w:noWrap/>
            <w:hideMark/>
          </w:tcPr>
          <w:p w14:paraId="0138E7E8" w14:textId="77777777" w:rsidR="00704536" w:rsidRPr="00704536" w:rsidRDefault="00704536" w:rsidP="002A4042">
            <w:pPr>
              <w:spacing w:line="480" w:lineRule="auto"/>
              <w:rPr>
                <w:rFonts w:ascii="Calibri" w:hAnsi="Calibri"/>
                <w:b/>
              </w:rPr>
            </w:pPr>
            <w:r w:rsidRPr="00704536">
              <w:rPr>
                <w:rFonts w:ascii="Calibri" w:hAnsi="Calibri"/>
                <w:b/>
              </w:rPr>
              <w:t>Metabolite name</w:t>
            </w:r>
          </w:p>
        </w:tc>
        <w:tc>
          <w:tcPr>
            <w:tcW w:w="1632" w:type="pct"/>
            <w:tcBorders>
              <w:top w:val="single" w:sz="18" w:space="0" w:color="000000" w:themeColor="text1"/>
              <w:bottom w:val="single" w:sz="2" w:space="0" w:color="000000" w:themeColor="text1"/>
            </w:tcBorders>
          </w:tcPr>
          <w:p w14:paraId="7F256C7E" w14:textId="77777777" w:rsidR="00704536" w:rsidRPr="00704536" w:rsidRDefault="00704536" w:rsidP="002A4042">
            <w:pPr>
              <w:spacing w:line="480" w:lineRule="auto"/>
              <w:rPr>
                <w:rFonts w:ascii="Calibri" w:hAnsi="Calibri"/>
                <w:b/>
                <w:bCs/>
              </w:rPr>
            </w:pPr>
            <w:r w:rsidRPr="00704536">
              <w:rPr>
                <w:rFonts w:ascii="Calibri" w:hAnsi="Calibri"/>
                <w:b/>
                <w:bCs/>
              </w:rPr>
              <w:t xml:space="preserve">mmol </w:t>
            </w:r>
            <w:r w:rsidRPr="00704536">
              <w:rPr>
                <w:rFonts w:ascii="Calibri" w:hAnsi="Calibri"/>
                <w:b/>
                <w:bCs/>
                <w:i/>
              </w:rPr>
              <w:t>per</w:t>
            </w:r>
            <w:r w:rsidRPr="00704536">
              <w:rPr>
                <w:rFonts w:ascii="Calibri" w:hAnsi="Calibri"/>
                <w:b/>
                <w:bCs/>
              </w:rPr>
              <w:t xml:space="preserve"> gram DNA</w:t>
            </w:r>
          </w:p>
        </w:tc>
      </w:tr>
      <w:tr w:rsidR="00704536" w:rsidRPr="00704536" w14:paraId="293113AC" w14:textId="77777777" w:rsidTr="002A4042">
        <w:trPr>
          <w:trHeight w:val="300"/>
          <w:jc w:val="center"/>
        </w:trPr>
        <w:tc>
          <w:tcPr>
            <w:tcW w:w="1154" w:type="pct"/>
            <w:tcBorders>
              <w:top w:val="single" w:sz="2" w:space="0" w:color="000000" w:themeColor="text1"/>
            </w:tcBorders>
            <w:noWrap/>
            <w:hideMark/>
          </w:tcPr>
          <w:p w14:paraId="3C982285" w14:textId="77777777" w:rsidR="00704536" w:rsidRPr="00704536" w:rsidRDefault="00704536" w:rsidP="002A4042">
            <w:pPr>
              <w:spacing w:line="480" w:lineRule="auto"/>
              <w:rPr>
                <w:rFonts w:ascii="Calibri" w:hAnsi="Calibri"/>
              </w:rPr>
            </w:pPr>
            <w:r w:rsidRPr="00704536">
              <w:rPr>
                <w:rFonts w:ascii="Calibri" w:hAnsi="Calibri"/>
              </w:rPr>
              <w:t>datp</w:t>
            </w:r>
          </w:p>
        </w:tc>
        <w:tc>
          <w:tcPr>
            <w:tcW w:w="2214" w:type="pct"/>
            <w:tcBorders>
              <w:top w:val="single" w:sz="2" w:space="0" w:color="000000" w:themeColor="text1"/>
            </w:tcBorders>
            <w:noWrap/>
            <w:hideMark/>
          </w:tcPr>
          <w:p w14:paraId="33711FD5" w14:textId="77777777" w:rsidR="00704536" w:rsidRPr="00704536" w:rsidRDefault="00704536" w:rsidP="002A4042">
            <w:pPr>
              <w:spacing w:line="480" w:lineRule="auto"/>
              <w:rPr>
                <w:rFonts w:ascii="Calibri" w:hAnsi="Calibri"/>
              </w:rPr>
            </w:pPr>
            <w:r w:rsidRPr="00704536">
              <w:rPr>
                <w:rFonts w:ascii="Calibri" w:hAnsi="Calibri"/>
              </w:rPr>
              <w:t>dATP</w:t>
            </w:r>
          </w:p>
        </w:tc>
        <w:tc>
          <w:tcPr>
            <w:tcW w:w="1632" w:type="pct"/>
            <w:tcBorders>
              <w:top w:val="single" w:sz="2" w:space="0" w:color="000000" w:themeColor="text1"/>
            </w:tcBorders>
          </w:tcPr>
          <w:p w14:paraId="15DF0E37" w14:textId="77777777" w:rsidR="00704536" w:rsidRPr="00704536" w:rsidRDefault="00704536" w:rsidP="002A4042">
            <w:pPr>
              <w:spacing w:line="480" w:lineRule="auto"/>
              <w:rPr>
                <w:rFonts w:ascii="Calibri" w:hAnsi="Calibri"/>
              </w:rPr>
            </w:pPr>
            <w:r w:rsidRPr="00704536">
              <w:rPr>
                <w:rFonts w:ascii="Calibri" w:hAnsi="Calibri"/>
              </w:rPr>
              <w:t>0.79553</w:t>
            </w:r>
          </w:p>
        </w:tc>
      </w:tr>
      <w:tr w:rsidR="00704536" w:rsidRPr="00704536" w14:paraId="54E49970" w14:textId="77777777" w:rsidTr="002A4042">
        <w:trPr>
          <w:trHeight w:val="300"/>
          <w:jc w:val="center"/>
        </w:trPr>
        <w:tc>
          <w:tcPr>
            <w:tcW w:w="1154" w:type="pct"/>
            <w:noWrap/>
            <w:hideMark/>
          </w:tcPr>
          <w:p w14:paraId="5ACC7018" w14:textId="77777777" w:rsidR="00704536" w:rsidRPr="00704536" w:rsidRDefault="00704536" w:rsidP="002A4042">
            <w:pPr>
              <w:spacing w:line="480" w:lineRule="auto"/>
              <w:rPr>
                <w:rFonts w:ascii="Calibri" w:hAnsi="Calibri"/>
              </w:rPr>
            </w:pPr>
            <w:r w:rsidRPr="00704536">
              <w:rPr>
                <w:rFonts w:ascii="Calibri" w:hAnsi="Calibri"/>
              </w:rPr>
              <w:t>dttp</w:t>
            </w:r>
          </w:p>
        </w:tc>
        <w:tc>
          <w:tcPr>
            <w:tcW w:w="2214" w:type="pct"/>
            <w:noWrap/>
            <w:hideMark/>
          </w:tcPr>
          <w:p w14:paraId="6FF534EA" w14:textId="77777777" w:rsidR="00704536" w:rsidRPr="00704536" w:rsidRDefault="00704536" w:rsidP="002A4042">
            <w:pPr>
              <w:spacing w:line="480" w:lineRule="auto"/>
              <w:rPr>
                <w:rFonts w:ascii="Calibri" w:hAnsi="Calibri"/>
              </w:rPr>
            </w:pPr>
            <w:r w:rsidRPr="00704536">
              <w:rPr>
                <w:rFonts w:ascii="Calibri" w:hAnsi="Calibri"/>
              </w:rPr>
              <w:t>dTTP</w:t>
            </w:r>
          </w:p>
        </w:tc>
        <w:tc>
          <w:tcPr>
            <w:tcW w:w="1632" w:type="pct"/>
          </w:tcPr>
          <w:p w14:paraId="2CFBD9F0" w14:textId="77777777" w:rsidR="00704536" w:rsidRPr="00704536" w:rsidRDefault="00704536" w:rsidP="002A4042">
            <w:pPr>
              <w:spacing w:line="480" w:lineRule="auto"/>
              <w:rPr>
                <w:rFonts w:ascii="Calibri" w:hAnsi="Calibri"/>
              </w:rPr>
            </w:pPr>
            <w:r w:rsidRPr="00704536">
              <w:rPr>
                <w:rFonts w:ascii="Calibri" w:hAnsi="Calibri"/>
              </w:rPr>
              <w:t>0.79553</w:t>
            </w:r>
          </w:p>
        </w:tc>
      </w:tr>
      <w:tr w:rsidR="00704536" w:rsidRPr="00704536" w14:paraId="009F556D" w14:textId="77777777" w:rsidTr="002A4042">
        <w:trPr>
          <w:trHeight w:val="300"/>
          <w:jc w:val="center"/>
        </w:trPr>
        <w:tc>
          <w:tcPr>
            <w:tcW w:w="1154" w:type="pct"/>
            <w:noWrap/>
            <w:hideMark/>
          </w:tcPr>
          <w:p w14:paraId="60DF41F1" w14:textId="77777777" w:rsidR="00704536" w:rsidRPr="00704536" w:rsidRDefault="00704536" w:rsidP="002A4042">
            <w:pPr>
              <w:spacing w:line="480" w:lineRule="auto"/>
              <w:rPr>
                <w:rFonts w:ascii="Calibri" w:hAnsi="Calibri"/>
              </w:rPr>
            </w:pPr>
            <w:r w:rsidRPr="00704536">
              <w:rPr>
                <w:rFonts w:ascii="Calibri" w:hAnsi="Calibri"/>
              </w:rPr>
              <w:t>dgtp</w:t>
            </w:r>
          </w:p>
        </w:tc>
        <w:tc>
          <w:tcPr>
            <w:tcW w:w="2214" w:type="pct"/>
            <w:noWrap/>
            <w:hideMark/>
          </w:tcPr>
          <w:p w14:paraId="6FF195BC" w14:textId="77777777" w:rsidR="00704536" w:rsidRPr="00704536" w:rsidRDefault="00704536" w:rsidP="002A4042">
            <w:pPr>
              <w:spacing w:line="480" w:lineRule="auto"/>
              <w:rPr>
                <w:rFonts w:ascii="Calibri" w:hAnsi="Calibri"/>
              </w:rPr>
            </w:pPr>
            <w:r w:rsidRPr="00704536">
              <w:rPr>
                <w:rFonts w:ascii="Calibri" w:hAnsi="Calibri"/>
              </w:rPr>
              <w:t>dGTP</w:t>
            </w:r>
          </w:p>
        </w:tc>
        <w:tc>
          <w:tcPr>
            <w:tcW w:w="1632" w:type="pct"/>
          </w:tcPr>
          <w:p w14:paraId="220A4FAD" w14:textId="77777777" w:rsidR="00704536" w:rsidRPr="00704536" w:rsidRDefault="00704536" w:rsidP="002A4042">
            <w:pPr>
              <w:spacing w:line="480" w:lineRule="auto"/>
              <w:rPr>
                <w:rFonts w:ascii="Calibri" w:hAnsi="Calibri"/>
              </w:rPr>
            </w:pPr>
            <w:r w:rsidRPr="00704536">
              <w:rPr>
                <w:rFonts w:ascii="Calibri" w:hAnsi="Calibri"/>
              </w:rPr>
              <w:t>0.82800</w:t>
            </w:r>
          </w:p>
        </w:tc>
      </w:tr>
      <w:tr w:rsidR="00704536" w:rsidRPr="00704536" w14:paraId="5422D4BF" w14:textId="77777777" w:rsidTr="002A4042">
        <w:trPr>
          <w:trHeight w:val="300"/>
          <w:jc w:val="center"/>
        </w:trPr>
        <w:tc>
          <w:tcPr>
            <w:tcW w:w="1154" w:type="pct"/>
            <w:noWrap/>
            <w:hideMark/>
          </w:tcPr>
          <w:p w14:paraId="7B9CE533" w14:textId="77777777" w:rsidR="00704536" w:rsidRPr="00704536" w:rsidRDefault="00704536" w:rsidP="002A4042">
            <w:pPr>
              <w:spacing w:line="480" w:lineRule="auto"/>
              <w:rPr>
                <w:rFonts w:ascii="Calibri" w:hAnsi="Calibri"/>
              </w:rPr>
            </w:pPr>
            <w:r w:rsidRPr="00704536">
              <w:rPr>
                <w:rFonts w:ascii="Calibri" w:hAnsi="Calibri"/>
              </w:rPr>
              <w:t>dctp</w:t>
            </w:r>
          </w:p>
        </w:tc>
        <w:tc>
          <w:tcPr>
            <w:tcW w:w="2214" w:type="pct"/>
            <w:noWrap/>
            <w:hideMark/>
          </w:tcPr>
          <w:p w14:paraId="4D11D4FB" w14:textId="77777777" w:rsidR="00704536" w:rsidRPr="00704536" w:rsidRDefault="00704536" w:rsidP="002A4042">
            <w:pPr>
              <w:spacing w:line="480" w:lineRule="auto"/>
              <w:rPr>
                <w:rFonts w:ascii="Calibri" w:hAnsi="Calibri"/>
              </w:rPr>
            </w:pPr>
            <w:r w:rsidRPr="00704536">
              <w:rPr>
                <w:rFonts w:ascii="Calibri" w:hAnsi="Calibri"/>
              </w:rPr>
              <w:t>dCTP</w:t>
            </w:r>
          </w:p>
        </w:tc>
        <w:tc>
          <w:tcPr>
            <w:tcW w:w="1632" w:type="pct"/>
          </w:tcPr>
          <w:p w14:paraId="40248583" w14:textId="77777777" w:rsidR="00704536" w:rsidRPr="00704536" w:rsidRDefault="00704536" w:rsidP="002A4042">
            <w:pPr>
              <w:spacing w:line="480" w:lineRule="auto"/>
              <w:rPr>
                <w:rFonts w:ascii="Calibri" w:hAnsi="Calibri"/>
              </w:rPr>
            </w:pPr>
            <w:r w:rsidRPr="00704536">
              <w:rPr>
                <w:rFonts w:ascii="Calibri" w:hAnsi="Calibri"/>
              </w:rPr>
              <w:t>0.82800</w:t>
            </w:r>
          </w:p>
        </w:tc>
      </w:tr>
    </w:tbl>
    <w:p w14:paraId="57487B47" w14:textId="77777777" w:rsidR="00704536" w:rsidRPr="00704536" w:rsidRDefault="00704536" w:rsidP="00704536">
      <w:pPr>
        <w:autoSpaceDE w:val="0"/>
        <w:autoSpaceDN w:val="0"/>
        <w:adjustRightInd w:val="0"/>
        <w:spacing w:line="480" w:lineRule="auto"/>
        <w:jc w:val="both"/>
        <w:rPr>
          <w:rFonts w:ascii="Calibri" w:hAnsi="Calibri" w:cs="Times"/>
        </w:rPr>
      </w:pPr>
    </w:p>
    <w:p w14:paraId="12AE2F1C" w14:textId="77777777" w:rsidR="00704536" w:rsidRPr="005833AF" w:rsidRDefault="00704536" w:rsidP="00704536">
      <w:pPr>
        <w:pStyle w:val="ListParagraph"/>
        <w:numPr>
          <w:ilvl w:val="0"/>
          <w:numId w:val="1"/>
        </w:numPr>
        <w:autoSpaceDE w:val="0"/>
        <w:autoSpaceDN w:val="0"/>
        <w:adjustRightInd w:val="0"/>
        <w:spacing w:line="480" w:lineRule="auto"/>
        <w:jc w:val="both"/>
        <w:rPr>
          <w:rFonts w:ascii="Calibri" w:hAnsi="Calibri" w:cs="Times"/>
          <w:b/>
          <w:sz w:val="24"/>
        </w:rPr>
      </w:pPr>
      <w:r w:rsidRPr="005833AF">
        <w:rPr>
          <w:rFonts w:ascii="Calibri" w:hAnsi="Calibri" w:cs="Times"/>
          <w:b/>
          <w:sz w:val="24"/>
        </w:rPr>
        <w:t xml:space="preserve">RNA Composition </w:t>
      </w:r>
    </w:p>
    <w:p w14:paraId="3F51F042" w14:textId="58FB580E" w:rsidR="00704536" w:rsidRPr="00704536" w:rsidRDefault="00704536" w:rsidP="00704536">
      <w:pPr>
        <w:autoSpaceDE w:val="0"/>
        <w:autoSpaceDN w:val="0"/>
        <w:adjustRightInd w:val="0"/>
        <w:spacing w:line="480" w:lineRule="auto"/>
        <w:jc w:val="both"/>
        <w:rPr>
          <w:rFonts w:ascii="Calibri" w:hAnsi="Calibri" w:cs="Times"/>
        </w:rPr>
      </w:pPr>
      <w:r w:rsidRPr="00704536">
        <w:rPr>
          <w:rFonts w:ascii="Calibri" w:hAnsi="Calibri" w:cs="Times"/>
        </w:rPr>
        <w:t xml:space="preserve">The average RNA composition was calculated based on the </w:t>
      </w:r>
      <w:r w:rsidRPr="00704536">
        <w:rPr>
          <w:rFonts w:ascii="Calibri" w:hAnsi="Calibri" w:cs="Times"/>
          <w:i/>
        </w:rPr>
        <w:t>A. succinogenes</w:t>
      </w:r>
      <w:r w:rsidRPr="00704536">
        <w:rPr>
          <w:rFonts w:ascii="Calibri" w:hAnsi="Calibri" w:cs="Times"/>
        </w:rPr>
        <w:t xml:space="preserve"> 130Z genome according to the methodology proposed in </w:t>
      </w:r>
      <w:r w:rsidRPr="00704536">
        <w:rPr>
          <w:rFonts w:ascii="Calibri" w:hAnsi="Calibri" w:cs="Times"/>
        </w:rPr>
        <w:fldChar w:fldCharType="begin" w:fldLock="1"/>
      </w:r>
      <w:r w:rsidR="00E12FDA">
        <w:rPr>
          <w:rFonts w:ascii="Calibri" w:hAnsi="Calibri" w:cs="Times"/>
        </w:rPr>
        <w:instrText>ADDIN CSL_CITATION { "citationItems" : [ { "id" : "ITEM-1", "itemData" : { "DOI" : "10.1186/1471-2164-11-680", "ISSN" : "1471-2164", "PMID" : "21118570", "abstract" : "Succinate is produced petrochemically from maleic anhydride to satisfy a small specialty chemical market. If succinate could be produced fermentatively at a price competitive with that of maleic anhydride, though, it could replace maleic anhydride as the precursor of many bulk chemicals, transforming a multi-billion dollar petrochemical market into one based on renewable resources. Actinobacillus succinogenes naturally converts sugars and CO2 into high concentrations of succinic acid as part of a mixed-acid fermentation. Efforts are ongoing to maximize carbon flux to succinate to achieve an industrial process.", "author" : [ { "dropping-particle" : "", "family" : "McKinlay", "given" : "James B", "non-dropping-particle" : "", "parse-names" : false, "suffix" : "" }, { "dropping-particle" : "", "family" : "Laivenieks", "given" : "Maris", "non-dropping-particle" : "", "parse-names" : false, "suffix" : "" }, { "dropping-particle" : "", "family" : "Schindler", "given" : "Bryan D", "non-dropping-particle" : "", "parse-names" : false, "suffix" : "" }, { "dropping-particle" : "", "family" : "McKinlay", "given" : "Anastasia a", "non-dropping-particle" : "", "parse-names" : false, "suffix" : "" }, { "dropping-particle" : "", "family" : "Siddaramappa", "given" : "Shivakumara", "non-dropping-particle" : "", "parse-names" : false, "suffix" : "" }, { "dropping-particle" : "", "family" : "Challacombe", "given" : "Jean F", "non-dropping-particle" : "", "parse-names" : false, "suffix" : "" }, { "dropping-particle" : "", "family" : "Lowry", "given" : "Stephen R", "non-dropping-particle" : "", "parse-names" : false, "suffix" : "" }, { "dropping-particle" : "", "family" : "Clum", "given" : "Alicia", "non-dropping-particle" : "", "parse-names" : false, "suffix" : "" }, { "dropping-particle" : "", "family" : "Lapidus", "given" : "Alla L", "non-dropping-particle" : "", "parse-names" : false, "suffix" : "" }, { "dropping-particle" : "", "family" : "Burkhart", "given" : "Kirk B", "non-dropping-particle" : "", "parse-names" : false, "suffix" : "" }, { "dropping-particle" : "", "family" : "Harkins", "given" : "Victoria", "non-dropping-particle" : "", "parse-names" : false, "suffix" : "" }, { "dropping-particle" : "", "family" : "Vieille", "given" : "Claire", "non-dropping-particle" : "", "parse-names" : false, "suffix" : "" } ], "container-title" : "BMC genomics", "id" : "ITEM-1", "issue" : "1", "issued" : { "date-parts" : [ [ "2010", "1" ] ] }, "page" : "680", "publisher" : "BioMed Central Ltd", "title" : "A genomic perspective on the potential of &lt;i&gt;Actinobacillus succinogenes&lt;/i&gt; for industrial succinate production.", "type" : "article-journal", "volume" : "11" }, "uris" : [ "http://www.mendeley.com/documents/?uuid=f71fdfe6-4861-4394-af3e-9b03eccbf0ba" ] } ], "mendeley" : { "formattedCitation" : "&lt;sup&gt;2&lt;/sup&gt;", "plainTextFormattedCitation" : "2", "previouslyFormattedCitation" : "&lt;sup&gt;2&lt;/sup&gt;" }, "properties" : { "noteIndex" : 0 }, "schema" : "https://github.com/citation-style-language/schema/raw/master/csl-citation.json" }</w:instrText>
      </w:r>
      <w:r w:rsidRPr="00704536">
        <w:rPr>
          <w:rFonts w:ascii="Calibri" w:hAnsi="Calibri" w:cs="Times"/>
        </w:rPr>
        <w:fldChar w:fldCharType="separate"/>
      </w:r>
      <w:r w:rsidR="00D632C4" w:rsidRPr="00D632C4">
        <w:rPr>
          <w:rFonts w:ascii="Calibri" w:hAnsi="Calibri" w:cs="Times"/>
          <w:noProof/>
          <w:vertAlign w:val="superscript"/>
        </w:rPr>
        <w:t>2</w:t>
      </w:r>
      <w:r w:rsidRPr="00704536">
        <w:rPr>
          <w:rFonts w:ascii="Calibri" w:hAnsi="Calibri" w:cs="Times"/>
        </w:rPr>
        <w:fldChar w:fldCharType="end"/>
      </w:r>
      <w:r w:rsidRPr="00704536">
        <w:rPr>
          <w:rFonts w:ascii="Calibri" w:hAnsi="Calibri" w:cs="Times"/>
        </w:rPr>
        <w:t>.</w:t>
      </w:r>
    </w:p>
    <w:p w14:paraId="457AD876" w14:textId="7CF5C547" w:rsidR="00704536" w:rsidRPr="00704536" w:rsidRDefault="00704536" w:rsidP="00704536">
      <w:pPr>
        <w:pStyle w:val="Caption"/>
        <w:spacing w:line="480" w:lineRule="auto"/>
        <w:rPr>
          <w:rFonts w:ascii="Calibri" w:hAnsi="Calibri" w:cs="Times"/>
          <w:color w:val="auto"/>
          <w:sz w:val="22"/>
          <w:szCs w:val="22"/>
        </w:rPr>
      </w:pPr>
      <w:r w:rsidRPr="00704536">
        <w:rPr>
          <w:rFonts w:ascii="Calibri" w:hAnsi="Calibri"/>
          <w:color w:val="auto"/>
          <w:sz w:val="22"/>
          <w:szCs w:val="22"/>
        </w:rPr>
        <w:t xml:space="preserve">Table SI </w:t>
      </w:r>
      <w:r w:rsidR="00123AD4">
        <w:rPr>
          <w:rFonts w:ascii="Calibri" w:hAnsi="Calibri"/>
          <w:color w:val="auto"/>
          <w:sz w:val="22"/>
          <w:szCs w:val="22"/>
        </w:rPr>
        <w:t>4</w:t>
      </w:r>
      <w:r w:rsidRPr="00704536">
        <w:rPr>
          <w:rFonts w:ascii="Calibri" w:hAnsi="Calibri"/>
          <w:color w:val="auto"/>
          <w:sz w:val="22"/>
          <w:szCs w:val="22"/>
        </w:rPr>
        <w:t xml:space="preserve">. Average </w:t>
      </w:r>
      <w:r w:rsidRPr="00704536">
        <w:rPr>
          <w:rFonts w:ascii="Calibri" w:hAnsi="Calibri" w:cs="Times"/>
          <w:color w:val="auto"/>
          <w:sz w:val="22"/>
          <w:szCs w:val="22"/>
        </w:rPr>
        <w:t>RNA composition</w:t>
      </w:r>
    </w:p>
    <w:tbl>
      <w:tblPr>
        <w:tblStyle w:val="TableGrid"/>
        <w:tblW w:w="5000" w:type="pct"/>
        <w:jc w:val="center"/>
        <w:tblBorders>
          <w:top w:val="single" w:sz="18" w:space="0" w:color="000000" w:themeColor="text1"/>
          <w:left w:val="none" w:sz="0" w:space="0" w:color="auto"/>
          <w:bottom w:val="single" w:sz="18"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2012"/>
        <w:gridCol w:w="3839"/>
        <w:gridCol w:w="2869"/>
      </w:tblGrid>
      <w:tr w:rsidR="00704536" w:rsidRPr="00704536" w14:paraId="28EFC92A" w14:textId="77777777" w:rsidTr="002A4042">
        <w:trPr>
          <w:trHeight w:val="300"/>
          <w:jc w:val="center"/>
        </w:trPr>
        <w:tc>
          <w:tcPr>
            <w:tcW w:w="1154" w:type="pct"/>
            <w:tcBorders>
              <w:top w:val="single" w:sz="18" w:space="0" w:color="000000" w:themeColor="text1"/>
              <w:bottom w:val="single" w:sz="2" w:space="0" w:color="000000" w:themeColor="text1"/>
            </w:tcBorders>
            <w:noWrap/>
            <w:hideMark/>
          </w:tcPr>
          <w:p w14:paraId="14CF0175" w14:textId="77777777" w:rsidR="00704536" w:rsidRPr="00704536" w:rsidRDefault="00704536" w:rsidP="002A4042">
            <w:pPr>
              <w:spacing w:line="480" w:lineRule="auto"/>
              <w:rPr>
                <w:rFonts w:ascii="Calibri" w:hAnsi="Calibri"/>
                <w:b/>
              </w:rPr>
            </w:pPr>
            <w:r w:rsidRPr="00704536">
              <w:rPr>
                <w:rFonts w:ascii="Calibri" w:hAnsi="Calibri"/>
                <w:b/>
              </w:rPr>
              <w:t>Metabolite ID</w:t>
            </w:r>
          </w:p>
        </w:tc>
        <w:tc>
          <w:tcPr>
            <w:tcW w:w="2201" w:type="pct"/>
            <w:tcBorders>
              <w:top w:val="single" w:sz="18" w:space="0" w:color="000000" w:themeColor="text1"/>
              <w:bottom w:val="single" w:sz="2" w:space="0" w:color="000000" w:themeColor="text1"/>
            </w:tcBorders>
            <w:noWrap/>
            <w:hideMark/>
          </w:tcPr>
          <w:p w14:paraId="6477B021" w14:textId="77777777" w:rsidR="00704536" w:rsidRPr="00704536" w:rsidRDefault="00704536" w:rsidP="002A4042">
            <w:pPr>
              <w:spacing w:line="480" w:lineRule="auto"/>
              <w:rPr>
                <w:rFonts w:ascii="Calibri" w:hAnsi="Calibri"/>
                <w:b/>
                <w:bCs/>
              </w:rPr>
            </w:pPr>
            <w:r w:rsidRPr="00704536">
              <w:rPr>
                <w:rFonts w:ascii="Calibri" w:hAnsi="Calibri"/>
                <w:b/>
              </w:rPr>
              <w:t>Metabolite name</w:t>
            </w:r>
          </w:p>
        </w:tc>
        <w:tc>
          <w:tcPr>
            <w:tcW w:w="1645" w:type="pct"/>
            <w:tcBorders>
              <w:top w:val="single" w:sz="18" w:space="0" w:color="000000" w:themeColor="text1"/>
              <w:bottom w:val="single" w:sz="2" w:space="0" w:color="000000" w:themeColor="text1"/>
            </w:tcBorders>
          </w:tcPr>
          <w:p w14:paraId="5EACDEE4" w14:textId="77777777" w:rsidR="00704536" w:rsidRPr="00704536" w:rsidRDefault="00704536" w:rsidP="002A4042">
            <w:pPr>
              <w:spacing w:line="480" w:lineRule="auto"/>
              <w:rPr>
                <w:rFonts w:ascii="Calibri" w:hAnsi="Calibri"/>
                <w:b/>
                <w:bCs/>
              </w:rPr>
            </w:pPr>
            <w:r w:rsidRPr="00704536">
              <w:rPr>
                <w:rFonts w:ascii="Calibri" w:hAnsi="Calibri"/>
                <w:b/>
                <w:bCs/>
              </w:rPr>
              <w:t xml:space="preserve">mmol </w:t>
            </w:r>
            <w:r w:rsidRPr="00704536">
              <w:rPr>
                <w:rFonts w:ascii="Calibri" w:hAnsi="Calibri"/>
                <w:b/>
                <w:bCs/>
                <w:i/>
              </w:rPr>
              <w:t>per</w:t>
            </w:r>
            <w:r w:rsidRPr="00704536">
              <w:rPr>
                <w:rFonts w:ascii="Calibri" w:hAnsi="Calibri"/>
                <w:b/>
                <w:bCs/>
              </w:rPr>
              <w:t xml:space="preserve"> gram RNA</w:t>
            </w:r>
          </w:p>
        </w:tc>
      </w:tr>
      <w:tr w:rsidR="00704536" w:rsidRPr="00704536" w14:paraId="363FD87C" w14:textId="77777777" w:rsidTr="002A4042">
        <w:trPr>
          <w:trHeight w:val="300"/>
          <w:jc w:val="center"/>
        </w:trPr>
        <w:tc>
          <w:tcPr>
            <w:tcW w:w="1154" w:type="pct"/>
            <w:tcBorders>
              <w:top w:val="single" w:sz="2" w:space="0" w:color="000000" w:themeColor="text1"/>
            </w:tcBorders>
            <w:noWrap/>
            <w:hideMark/>
          </w:tcPr>
          <w:p w14:paraId="12051F29" w14:textId="77777777" w:rsidR="00704536" w:rsidRPr="00704536" w:rsidRDefault="00704536" w:rsidP="002A4042">
            <w:pPr>
              <w:spacing w:line="480" w:lineRule="auto"/>
              <w:rPr>
                <w:rFonts w:ascii="Calibri" w:hAnsi="Calibri"/>
              </w:rPr>
            </w:pPr>
            <w:r w:rsidRPr="00704536">
              <w:rPr>
                <w:rFonts w:ascii="Calibri" w:hAnsi="Calibri"/>
              </w:rPr>
              <w:t>atp</w:t>
            </w:r>
          </w:p>
        </w:tc>
        <w:tc>
          <w:tcPr>
            <w:tcW w:w="2201" w:type="pct"/>
            <w:tcBorders>
              <w:top w:val="single" w:sz="2" w:space="0" w:color="000000" w:themeColor="text1"/>
            </w:tcBorders>
            <w:noWrap/>
            <w:hideMark/>
          </w:tcPr>
          <w:p w14:paraId="698925A2" w14:textId="77777777" w:rsidR="00704536" w:rsidRPr="00704536" w:rsidRDefault="00704536" w:rsidP="002A4042">
            <w:pPr>
              <w:spacing w:line="480" w:lineRule="auto"/>
              <w:rPr>
                <w:rFonts w:ascii="Calibri" w:hAnsi="Calibri"/>
              </w:rPr>
            </w:pPr>
            <w:r w:rsidRPr="00704536">
              <w:rPr>
                <w:rFonts w:ascii="Calibri" w:hAnsi="Calibri"/>
              </w:rPr>
              <w:t>ATP</w:t>
            </w:r>
          </w:p>
        </w:tc>
        <w:tc>
          <w:tcPr>
            <w:tcW w:w="1645" w:type="pct"/>
            <w:tcBorders>
              <w:top w:val="single" w:sz="2" w:space="0" w:color="000000" w:themeColor="text1"/>
            </w:tcBorders>
          </w:tcPr>
          <w:p w14:paraId="4D75AB77" w14:textId="77777777" w:rsidR="00704536" w:rsidRPr="00704536" w:rsidRDefault="00704536" w:rsidP="002A4042">
            <w:pPr>
              <w:spacing w:line="480" w:lineRule="auto"/>
              <w:rPr>
                <w:rFonts w:ascii="Calibri" w:hAnsi="Calibri"/>
              </w:rPr>
            </w:pPr>
            <w:r w:rsidRPr="00704536">
              <w:rPr>
                <w:rFonts w:ascii="Calibri" w:hAnsi="Calibri"/>
              </w:rPr>
              <w:t>7.4521</w:t>
            </w:r>
          </w:p>
        </w:tc>
      </w:tr>
      <w:tr w:rsidR="00704536" w:rsidRPr="00704536" w14:paraId="2AE9B9B0" w14:textId="77777777" w:rsidTr="002A4042">
        <w:trPr>
          <w:trHeight w:val="300"/>
          <w:jc w:val="center"/>
        </w:trPr>
        <w:tc>
          <w:tcPr>
            <w:tcW w:w="1154" w:type="pct"/>
            <w:noWrap/>
            <w:hideMark/>
          </w:tcPr>
          <w:p w14:paraId="4A60E83C" w14:textId="77777777" w:rsidR="00704536" w:rsidRPr="00704536" w:rsidRDefault="00704536" w:rsidP="002A4042">
            <w:pPr>
              <w:spacing w:line="480" w:lineRule="auto"/>
              <w:rPr>
                <w:rFonts w:ascii="Calibri" w:hAnsi="Calibri"/>
              </w:rPr>
            </w:pPr>
            <w:r w:rsidRPr="00704536">
              <w:rPr>
                <w:rFonts w:ascii="Calibri" w:hAnsi="Calibri"/>
              </w:rPr>
              <w:t>ctp</w:t>
            </w:r>
          </w:p>
        </w:tc>
        <w:tc>
          <w:tcPr>
            <w:tcW w:w="2201" w:type="pct"/>
            <w:noWrap/>
            <w:hideMark/>
          </w:tcPr>
          <w:p w14:paraId="02BA21D0" w14:textId="77777777" w:rsidR="00704536" w:rsidRPr="00704536" w:rsidRDefault="00704536" w:rsidP="002A4042">
            <w:pPr>
              <w:spacing w:line="480" w:lineRule="auto"/>
              <w:rPr>
                <w:rFonts w:ascii="Calibri" w:hAnsi="Calibri"/>
              </w:rPr>
            </w:pPr>
            <w:r w:rsidRPr="00704536">
              <w:rPr>
                <w:rFonts w:ascii="Calibri" w:hAnsi="Calibri"/>
              </w:rPr>
              <w:t>CTP</w:t>
            </w:r>
          </w:p>
        </w:tc>
        <w:tc>
          <w:tcPr>
            <w:tcW w:w="1645" w:type="pct"/>
          </w:tcPr>
          <w:p w14:paraId="39AFDE23" w14:textId="77777777" w:rsidR="00704536" w:rsidRPr="00704536" w:rsidRDefault="00704536" w:rsidP="002A4042">
            <w:pPr>
              <w:spacing w:line="480" w:lineRule="auto"/>
              <w:rPr>
                <w:rFonts w:ascii="Calibri" w:hAnsi="Calibri"/>
              </w:rPr>
            </w:pPr>
            <w:r w:rsidRPr="00704536">
              <w:rPr>
                <w:rFonts w:ascii="Calibri" w:hAnsi="Calibri"/>
              </w:rPr>
              <w:t>0.60859</w:t>
            </w:r>
          </w:p>
        </w:tc>
      </w:tr>
      <w:tr w:rsidR="00704536" w:rsidRPr="00704536" w14:paraId="634181E4" w14:textId="77777777" w:rsidTr="002A4042">
        <w:trPr>
          <w:trHeight w:val="300"/>
          <w:jc w:val="center"/>
        </w:trPr>
        <w:tc>
          <w:tcPr>
            <w:tcW w:w="1154" w:type="pct"/>
            <w:noWrap/>
            <w:hideMark/>
          </w:tcPr>
          <w:p w14:paraId="63855EAA" w14:textId="77777777" w:rsidR="00704536" w:rsidRPr="00704536" w:rsidRDefault="00704536" w:rsidP="002A4042">
            <w:pPr>
              <w:spacing w:line="480" w:lineRule="auto"/>
              <w:rPr>
                <w:rFonts w:ascii="Calibri" w:hAnsi="Calibri"/>
              </w:rPr>
            </w:pPr>
            <w:r w:rsidRPr="00704536">
              <w:rPr>
                <w:rFonts w:ascii="Calibri" w:hAnsi="Calibri"/>
              </w:rPr>
              <w:t>gtp</w:t>
            </w:r>
          </w:p>
        </w:tc>
        <w:tc>
          <w:tcPr>
            <w:tcW w:w="2201" w:type="pct"/>
            <w:noWrap/>
            <w:hideMark/>
          </w:tcPr>
          <w:p w14:paraId="0E8D95C6" w14:textId="77777777" w:rsidR="00704536" w:rsidRPr="00704536" w:rsidRDefault="00704536" w:rsidP="002A4042">
            <w:pPr>
              <w:spacing w:line="480" w:lineRule="auto"/>
              <w:rPr>
                <w:rFonts w:ascii="Calibri" w:hAnsi="Calibri"/>
              </w:rPr>
            </w:pPr>
            <w:r w:rsidRPr="00704536">
              <w:rPr>
                <w:rFonts w:ascii="Calibri" w:hAnsi="Calibri"/>
              </w:rPr>
              <w:t>GTP</w:t>
            </w:r>
          </w:p>
        </w:tc>
        <w:tc>
          <w:tcPr>
            <w:tcW w:w="1645" w:type="pct"/>
          </w:tcPr>
          <w:p w14:paraId="68B783A0" w14:textId="77777777" w:rsidR="00704536" w:rsidRPr="00704536" w:rsidRDefault="00704536" w:rsidP="002A4042">
            <w:pPr>
              <w:spacing w:line="480" w:lineRule="auto"/>
              <w:rPr>
                <w:rFonts w:ascii="Calibri" w:hAnsi="Calibri"/>
              </w:rPr>
            </w:pPr>
            <w:r w:rsidRPr="00704536">
              <w:rPr>
                <w:rFonts w:ascii="Calibri" w:hAnsi="Calibri"/>
              </w:rPr>
              <w:t>0.88804</w:t>
            </w:r>
          </w:p>
        </w:tc>
      </w:tr>
      <w:tr w:rsidR="00704536" w:rsidRPr="00704536" w14:paraId="69677243" w14:textId="77777777" w:rsidTr="002A4042">
        <w:trPr>
          <w:trHeight w:val="300"/>
          <w:jc w:val="center"/>
        </w:trPr>
        <w:tc>
          <w:tcPr>
            <w:tcW w:w="1154" w:type="pct"/>
            <w:noWrap/>
            <w:hideMark/>
          </w:tcPr>
          <w:p w14:paraId="6320EFD4" w14:textId="77777777" w:rsidR="00704536" w:rsidRPr="00704536" w:rsidRDefault="00704536" w:rsidP="002A4042">
            <w:pPr>
              <w:spacing w:line="480" w:lineRule="auto"/>
              <w:rPr>
                <w:rFonts w:ascii="Calibri" w:hAnsi="Calibri"/>
              </w:rPr>
            </w:pPr>
            <w:r w:rsidRPr="00704536">
              <w:rPr>
                <w:rFonts w:ascii="Calibri" w:hAnsi="Calibri"/>
              </w:rPr>
              <w:t>utp</w:t>
            </w:r>
          </w:p>
        </w:tc>
        <w:tc>
          <w:tcPr>
            <w:tcW w:w="2201" w:type="pct"/>
            <w:noWrap/>
            <w:hideMark/>
          </w:tcPr>
          <w:p w14:paraId="019D765B" w14:textId="77777777" w:rsidR="00704536" w:rsidRPr="00704536" w:rsidRDefault="00704536" w:rsidP="002A4042">
            <w:pPr>
              <w:spacing w:line="480" w:lineRule="auto"/>
              <w:rPr>
                <w:rFonts w:ascii="Calibri" w:hAnsi="Calibri"/>
              </w:rPr>
            </w:pPr>
            <w:r w:rsidRPr="00704536">
              <w:rPr>
                <w:rFonts w:ascii="Calibri" w:hAnsi="Calibri"/>
              </w:rPr>
              <w:t>UTP</w:t>
            </w:r>
          </w:p>
        </w:tc>
        <w:tc>
          <w:tcPr>
            <w:tcW w:w="1645" w:type="pct"/>
          </w:tcPr>
          <w:p w14:paraId="10D22879" w14:textId="77777777" w:rsidR="00704536" w:rsidRPr="00704536" w:rsidRDefault="00704536" w:rsidP="002A4042">
            <w:pPr>
              <w:spacing w:line="480" w:lineRule="auto"/>
              <w:rPr>
                <w:rFonts w:ascii="Calibri" w:hAnsi="Calibri"/>
              </w:rPr>
            </w:pPr>
            <w:r w:rsidRPr="00704536">
              <w:rPr>
                <w:rFonts w:ascii="Calibri" w:hAnsi="Calibri"/>
              </w:rPr>
              <w:t>0.81352</w:t>
            </w:r>
          </w:p>
        </w:tc>
      </w:tr>
    </w:tbl>
    <w:p w14:paraId="4097648C" w14:textId="77777777" w:rsidR="00704536" w:rsidRPr="00704536" w:rsidRDefault="00704536" w:rsidP="00704536">
      <w:pPr>
        <w:autoSpaceDE w:val="0"/>
        <w:autoSpaceDN w:val="0"/>
        <w:adjustRightInd w:val="0"/>
        <w:spacing w:line="480" w:lineRule="auto"/>
        <w:jc w:val="both"/>
        <w:rPr>
          <w:rFonts w:ascii="Calibri" w:hAnsi="Calibri" w:cs="Times"/>
        </w:rPr>
      </w:pPr>
    </w:p>
    <w:p w14:paraId="0AF915BF" w14:textId="77777777" w:rsidR="00704536" w:rsidRPr="005833AF" w:rsidRDefault="00704536" w:rsidP="00704536">
      <w:pPr>
        <w:pStyle w:val="ListParagraph"/>
        <w:numPr>
          <w:ilvl w:val="0"/>
          <w:numId w:val="1"/>
        </w:numPr>
        <w:autoSpaceDE w:val="0"/>
        <w:autoSpaceDN w:val="0"/>
        <w:adjustRightInd w:val="0"/>
        <w:spacing w:line="480" w:lineRule="auto"/>
        <w:jc w:val="both"/>
        <w:rPr>
          <w:rFonts w:ascii="Calibri" w:hAnsi="Calibri" w:cs="Times"/>
          <w:b/>
          <w:sz w:val="24"/>
        </w:rPr>
      </w:pPr>
      <w:r w:rsidRPr="005833AF">
        <w:rPr>
          <w:rFonts w:ascii="Calibri" w:hAnsi="Calibri" w:cs="Times"/>
          <w:b/>
          <w:sz w:val="24"/>
        </w:rPr>
        <w:t xml:space="preserve">Peptidoglycan composition </w:t>
      </w:r>
    </w:p>
    <w:p w14:paraId="10C3ED6C" w14:textId="423CD906" w:rsidR="00704536" w:rsidRPr="00704536" w:rsidRDefault="00704536" w:rsidP="00704536">
      <w:pPr>
        <w:autoSpaceDE w:val="0"/>
        <w:autoSpaceDN w:val="0"/>
        <w:adjustRightInd w:val="0"/>
        <w:spacing w:line="480" w:lineRule="auto"/>
        <w:jc w:val="both"/>
        <w:rPr>
          <w:rFonts w:ascii="Calibri" w:hAnsi="Calibri" w:cs="Times"/>
        </w:rPr>
      </w:pPr>
      <w:r w:rsidRPr="00704536">
        <w:rPr>
          <w:rFonts w:ascii="Calibri" w:hAnsi="Calibri" w:cs="Times"/>
        </w:rPr>
        <w:t xml:space="preserve">The average peptidoglycan composition was assumed to be identical to </w:t>
      </w:r>
      <w:r w:rsidRPr="00704536">
        <w:rPr>
          <w:rFonts w:ascii="Calibri" w:hAnsi="Calibri" w:cs="Times"/>
          <w:i/>
        </w:rPr>
        <w:t>E. coli</w:t>
      </w:r>
      <w:r w:rsidR="00D632C4">
        <w:rPr>
          <w:rFonts w:ascii="Calibri" w:hAnsi="Calibri" w:cs="Times"/>
          <w:i/>
        </w:rPr>
        <w:t xml:space="preserve"> </w:t>
      </w:r>
      <w:r w:rsidR="00D632C4">
        <w:rPr>
          <w:rFonts w:ascii="Calibri" w:hAnsi="Calibri" w:cs="Times"/>
        </w:rPr>
        <w:fldChar w:fldCharType="begin" w:fldLock="1"/>
      </w:r>
      <w:r w:rsidR="007E2A72">
        <w:rPr>
          <w:rFonts w:ascii="Calibri" w:hAnsi="Calibri" w:cs="Times"/>
        </w:rPr>
        <w:instrText>ADDIN CSL_CITATION { "citationItems" : [ { "id" : "ITEM-1", "itemData" : { "DOI" : "10.1038/msb.2011.65", "ISBN" : "1744-4292 (Electronic) 1744-4292 (Linking)", "ISSN" : "1744-4292", "PMID" : "21988831", "abstract" : "The initial genome-scale reconstruction of the metabolic network of Escherichia coli K-12 MG1655 was assembled in 2000. It has been updated and periodically released since then based on new and curated genomic and biochemical knowledge. An update has now been built, named iJO1366, which accounts for 1366 genes, 2251 metabolic reactions, and 1136 unique metabolites. iJO1366 was (1) updated in part using a new experimental screen of 1075 gene knockout strains, illuminating cases where alternative pathways and isozymes are yet to be discovered, (2) compared with its predecessor and to experimental data sets to confirm that it continues to make accurate phenotypic predictions of growth on different substrates and for gene knockout strains, and (3) mapped to the genomes of all available sequenced E. coli strains, including pathogens, leading to the identification of hundreds of unannotated genes in these organisms. Like its predecessors, the iJO1366 reconstruction is expected to be widely deployed for studying the systems biology of E. coli and for metabolic engineering applications.", "author" : [ { "dropping-particle" : "", "family" : "Orth", "given" : "J. D.", "non-dropping-particle" : "", "parse-names" : false, "suffix" : "" }, { "dropping-particle" : "", "family" : "Conrad", "given" : "T. M.", "non-dropping-particle" : "", "parse-names" : false, "suffix" : "" }, { "dropping-particle" : "", "family" : "Na", "given" : "J.", "non-dropping-particle" : "", "parse-names" : false, "suffix" : "" }, { "dropping-particle" : "", "family" : "Lerman", "given" : "J. A.", "non-dropping-particle" : "", "parse-names" : false, "suffix" : "" }, { "dropping-particle" : "", "family" : "Nam", "given" : "H.", "non-dropping-particle" : "", "parse-names" : false, "suffix" : "" }, { "dropping-particle" : "", "family" : "Feist", "given" : "A. M.", "non-dropping-particle" : "", "parse-names" : false, "suffix" : "" }, { "dropping-particle" : "", "family" : "Palsson", "given" : "B. O.", "non-dropping-particle" : "", "parse-names" : false, "suffix" : "" } ], "container-title" : "Molecular Systems Biology", "id" : "ITEM-1", "issue" : "1", "issued" : { "date-parts" : [ [ "2014" ] ] }, "page" : "535-535", "title" : "A comprehensive genome-scale reconstruction of &lt;i&gt;Escherichia coli&lt;/i&gt; metabolism--2011", "type" : "article-journal", "volume" : "7" }, "uris" : [ "http://www.mendeley.com/documents/?uuid=19344829-89c8-40a4-a839-7816a941be67", "http://www.mendeley.com/documents/?uuid=0d892187-e0f5-48af-9e92-a105d98a6c3f" ] } ], "mendeley" : { "formattedCitation" : "&lt;sup&gt;3&lt;/sup&gt;", "plainTextFormattedCitation" : "3", "previouslyFormattedCitation" : "&lt;sup&gt;3&lt;/sup&gt;" }, "properties" : { "noteIndex" : 0 }, "schema" : "https://github.com/citation-style-language/schema/raw/master/csl-citation.json" }</w:instrText>
      </w:r>
      <w:r w:rsidR="00D632C4">
        <w:rPr>
          <w:rFonts w:ascii="Calibri" w:hAnsi="Calibri" w:cs="Times"/>
        </w:rPr>
        <w:fldChar w:fldCharType="separate"/>
      </w:r>
      <w:r w:rsidR="00D632C4" w:rsidRPr="00D632C4">
        <w:rPr>
          <w:rFonts w:ascii="Calibri" w:hAnsi="Calibri" w:cs="Times"/>
          <w:noProof/>
          <w:vertAlign w:val="superscript"/>
        </w:rPr>
        <w:t>3</w:t>
      </w:r>
      <w:r w:rsidR="00D632C4">
        <w:rPr>
          <w:rFonts w:ascii="Calibri" w:hAnsi="Calibri" w:cs="Times"/>
        </w:rPr>
        <w:fldChar w:fldCharType="end"/>
      </w:r>
      <w:r w:rsidRPr="00704536">
        <w:rPr>
          <w:rFonts w:ascii="Calibri" w:hAnsi="Calibri" w:cs="Times"/>
        </w:rPr>
        <w:t xml:space="preserve">. </w:t>
      </w:r>
    </w:p>
    <w:p w14:paraId="47780214" w14:textId="7BF17402" w:rsidR="00704536" w:rsidRPr="00704536" w:rsidRDefault="00704536" w:rsidP="00704536">
      <w:pPr>
        <w:pStyle w:val="Caption"/>
        <w:spacing w:line="480" w:lineRule="auto"/>
        <w:rPr>
          <w:rFonts w:ascii="Calibri" w:hAnsi="Calibri" w:cs="Times"/>
          <w:color w:val="auto"/>
          <w:sz w:val="22"/>
          <w:szCs w:val="22"/>
        </w:rPr>
      </w:pPr>
      <w:r w:rsidRPr="00704536">
        <w:rPr>
          <w:rFonts w:ascii="Calibri" w:hAnsi="Calibri"/>
          <w:color w:val="auto"/>
          <w:sz w:val="22"/>
          <w:szCs w:val="22"/>
        </w:rPr>
        <w:t xml:space="preserve">Table SI </w:t>
      </w:r>
      <w:r w:rsidR="00123AD4">
        <w:rPr>
          <w:rFonts w:ascii="Calibri" w:hAnsi="Calibri"/>
          <w:color w:val="auto"/>
          <w:sz w:val="22"/>
          <w:szCs w:val="22"/>
        </w:rPr>
        <w:t>5</w:t>
      </w:r>
      <w:r w:rsidRPr="00704536">
        <w:rPr>
          <w:rFonts w:ascii="Calibri" w:hAnsi="Calibri"/>
          <w:color w:val="auto"/>
          <w:sz w:val="22"/>
          <w:szCs w:val="22"/>
        </w:rPr>
        <w:t>. Average p</w:t>
      </w:r>
      <w:r w:rsidRPr="00704536">
        <w:rPr>
          <w:rFonts w:ascii="Calibri" w:hAnsi="Calibri" w:cs="Times"/>
          <w:color w:val="auto"/>
          <w:sz w:val="22"/>
          <w:szCs w:val="22"/>
        </w:rPr>
        <w:t>eptidoglycan composition</w:t>
      </w:r>
    </w:p>
    <w:tbl>
      <w:tblPr>
        <w:tblStyle w:val="TableGrid"/>
        <w:tblW w:w="5234" w:type="pct"/>
        <w:jc w:val="center"/>
        <w:tblBorders>
          <w:top w:val="single" w:sz="18" w:space="0" w:color="000000" w:themeColor="text1"/>
          <w:left w:val="none" w:sz="0" w:space="0" w:color="auto"/>
          <w:bottom w:val="single" w:sz="18" w:space="0" w:color="000000" w:themeColor="text1"/>
          <w:right w:val="none" w:sz="0" w:space="0" w:color="auto"/>
          <w:insideH w:val="none" w:sz="0" w:space="0" w:color="auto"/>
          <w:insideV w:val="none" w:sz="0" w:space="0" w:color="auto"/>
        </w:tblBorders>
        <w:tblLayout w:type="fixed"/>
        <w:tblLook w:val="04A0" w:firstRow="1" w:lastRow="0" w:firstColumn="1" w:lastColumn="0" w:noHBand="0" w:noVBand="1"/>
      </w:tblPr>
      <w:tblGrid>
        <w:gridCol w:w="1835"/>
        <w:gridCol w:w="5347"/>
        <w:gridCol w:w="1946"/>
      </w:tblGrid>
      <w:tr w:rsidR="00704536" w:rsidRPr="00704536" w14:paraId="54B68AA6" w14:textId="77777777" w:rsidTr="00053205">
        <w:trPr>
          <w:trHeight w:val="300"/>
          <w:jc w:val="center"/>
        </w:trPr>
        <w:tc>
          <w:tcPr>
            <w:tcW w:w="1005" w:type="pct"/>
            <w:tcBorders>
              <w:top w:val="single" w:sz="18" w:space="0" w:color="000000" w:themeColor="text1"/>
              <w:bottom w:val="single" w:sz="2" w:space="0" w:color="000000" w:themeColor="text1"/>
            </w:tcBorders>
            <w:noWrap/>
            <w:hideMark/>
          </w:tcPr>
          <w:p w14:paraId="61F49BCB" w14:textId="77777777" w:rsidR="00704536" w:rsidRPr="00704536" w:rsidRDefault="00704536" w:rsidP="002A4042">
            <w:pPr>
              <w:spacing w:line="480" w:lineRule="auto"/>
              <w:rPr>
                <w:rFonts w:ascii="Calibri" w:hAnsi="Calibri"/>
                <w:b/>
              </w:rPr>
            </w:pPr>
            <w:r w:rsidRPr="00704536">
              <w:rPr>
                <w:rFonts w:ascii="Calibri" w:hAnsi="Calibri"/>
                <w:b/>
              </w:rPr>
              <w:t>Metabolite ID</w:t>
            </w:r>
          </w:p>
        </w:tc>
        <w:tc>
          <w:tcPr>
            <w:tcW w:w="2928" w:type="pct"/>
            <w:tcBorders>
              <w:top w:val="single" w:sz="18" w:space="0" w:color="000000" w:themeColor="text1"/>
              <w:bottom w:val="single" w:sz="2" w:space="0" w:color="000000" w:themeColor="text1"/>
            </w:tcBorders>
            <w:noWrap/>
            <w:hideMark/>
          </w:tcPr>
          <w:p w14:paraId="0009B57C" w14:textId="77777777" w:rsidR="00704536" w:rsidRPr="00704536" w:rsidRDefault="00704536" w:rsidP="002A4042">
            <w:pPr>
              <w:spacing w:line="480" w:lineRule="auto"/>
              <w:rPr>
                <w:rFonts w:ascii="Calibri" w:hAnsi="Calibri"/>
                <w:b/>
                <w:bCs/>
              </w:rPr>
            </w:pPr>
            <w:r w:rsidRPr="00704536">
              <w:rPr>
                <w:rFonts w:ascii="Calibri" w:hAnsi="Calibri"/>
                <w:b/>
              </w:rPr>
              <w:t>Metabolite name</w:t>
            </w:r>
          </w:p>
        </w:tc>
        <w:tc>
          <w:tcPr>
            <w:tcW w:w="1066" w:type="pct"/>
            <w:tcBorders>
              <w:top w:val="single" w:sz="18" w:space="0" w:color="000000" w:themeColor="text1"/>
              <w:bottom w:val="single" w:sz="2" w:space="0" w:color="000000" w:themeColor="text1"/>
            </w:tcBorders>
          </w:tcPr>
          <w:p w14:paraId="0F83F765" w14:textId="77777777" w:rsidR="00704536" w:rsidRPr="00704536" w:rsidRDefault="00704536" w:rsidP="002A4042">
            <w:pPr>
              <w:spacing w:line="480" w:lineRule="auto"/>
              <w:rPr>
                <w:rFonts w:ascii="Calibri" w:hAnsi="Calibri"/>
                <w:b/>
                <w:bCs/>
              </w:rPr>
            </w:pPr>
            <w:r w:rsidRPr="00704536">
              <w:rPr>
                <w:rFonts w:ascii="Calibri" w:hAnsi="Calibri"/>
                <w:b/>
                <w:bCs/>
              </w:rPr>
              <w:t xml:space="preserve">mmol </w:t>
            </w:r>
            <w:r w:rsidRPr="00704536">
              <w:rPr>
                <w:rFonts w:ascii="Calibri" w:hAnsi="Calibri"/>
                <w:b/>
                <w:bCs/>
                <w:i/>
              </w:rPr>
              <w:t>per</w:t>
            </w:r>
            <w:r w:rsidRPr="00704536">
              <w:rPr>
                <w:rFonts w:ascii="Calibri" w:hAnsi="Calibri"/>
                <w:b/>
                <w:bCs/>
              </w:rPr>
              <w:t xml:space="preserve"> gram peptidoglycan</w:t>
            </w:r>
          </w:p>
        </w:tc>
      </w:tr>
      <w:tr w:rsidR="00704536" w:rsidRPr="00704536" w14:paraId="1D854D0E" w14:textId="77777777" w:rsidTr="00053205">
        <w:trPr>
          <w:trHeight w:val="300"/>
          <w:jc w:val="center"/>
        </w:trPr>
        <w:tc>
          <w:tcPr>
            <w:tcW w:w="1005" w:type="pct"/>
            <w:tcBorders>
              <w:top w:val="single" w:sz="2" w:space="0" w:color="000000" w:themeColor="text1"/>
            </w:tcBorders>
            <w:noWrap/>
            <w:hideMark/>
          </w:tcPr>
          <w:p w14:paraId="79F1E932" w14:textId="77777777" w:rsidR="00704536" w:rsidRPr="00704536" w:rsidRDefault="00704536" w:rsidP="002A4042">
            <w:pPr>
              <w:spacing w:line="480" w:lineRule="auto"/>
              <w:rPr>
                <w:rFonts w:ascii="Calibri" w:hAnsi="Calibri"/>
              </w:rPr>
            </w:pPr>
            <w:r w:rsidRPr="00704536">
              <w:rPr>
                <w:rFonts w:ascii="Calibri" w:hAnsi="Calibri"/>
              </w:rPr>
              <w:lastRenderedPageBreak/>
              <w:t>udcpdp</w:t>
            </w:r>
          </w:p>
        </w:tc>
        <w:tc>
          <w:tcPr>
            <w:tcW w:w="2928" w:type="pct"/>
            <w:tcBorders>
              <w:top w:val="single" w:sz="2" w:space="0" w:color="000000" w:themeColor="text1"/>
            </w:tcBorders>
            <w:noWrap/>
            <w:hideMark/>
          </w:tcPr>
          <w:p w14:paraId="508C2A8F" w14:textId="77777777" w:rsidR="00704536" w:rsidRPr="00704536" w:rsidRDefault="00704536" w:rsidP="002A4042">
            <w:pPr>
              <w:spacing w:line="480" w:lineRule="auto"/>
              <w:rPr>
                <w:rFonts w:ascii="Calibri" w:hAnsi="Calibri"/>
                <w:lang w:val="en-US"/>
              </w:rPr>
            </w:pPr>
            <w:r w:rsidRPr="00704536">
              <w:rPr>
                <w:rFonts w:ascii="Calibri" w:hAnsi="Calibri"/>
                <w:lang w:val="en-US"/>
              </w:rPr>
              <w:t>di-</w:t>
            </w:r>
            <w:r w:rsidRPr="00704536">
              <w:rPr>
                <w:rFonts w:ascii="Calibri" w:hAnsi="Calibri"/>
                <w:i/>
                <w:lang w:val="en-US"/>
              </w:rPr>
              <w:t>trans</w:t>
            </w:r>
            <w:r w:rsidRPr="00704536">
              <w:rPr>
                <w:rFonts w:ascii="Calibri" w:hAnsi="Calibri"/>
                <w:lang w:val="en-US"/>
              </w:rPr>
              <w:t>,poly-</w:t>
            </w:r>
            <w:r w:rsidRPr="00704536">
              <w:rPr>
                <w:rFonts w:ascii="Calibri" w:hAnsi="Calibri"/>
                <w:i/>
                <w:lang w:val="en-US"/>
              </w:rPr>
              <w:t>cis</w:t>
            </w:r>
            <w:r w:rsidRPr="00704536">
              <w:rPr>
                <w:rFonts w:ascii="Calibri" w:hAnsi="Calibri"/>
                <w:lang w:val="en-US"/>
              </w:rPr>
              <w:t>-Undecaprenyl diphosphate</w:t>
            </w:r>
          </w:p>
        </w:tc>
        <w:tc>
          <w:tcPr>
            <w:tcW w:w="1066" w:type="pct"/>
            <w:tcBorders>
              <w:top w:val="single" w:sz="2" w:space="0" w:color="000000" w:themeColor="text1"/>
            </w:tcBorders>
          </w:tcPr>
          <w:p w14:paraId="2C49927B" w14:textId="77777777" w:rsidR="00704536" w:rsidRPr="00704536" w:rsidRDefault="00704536" w:rsidP="002A4042">
            <w:pPr>
              <w:spacing w:line="480" w:lineRule="auto"/>
              <w:rPr>
                <w:rFonts w:ascii="Calibri" w:hAnsi="Calibri"/>
              </w:rPr>
            </w:pPr>
            <w:r w:rsidRPr="00704536">
              <w:rPr>
                <w:rFonts w:ascii="Calibri" w:hAnsi="Calibri"/>
              </w:rPr>
              <w:t>0.00220</w:t>
            </w:r>
          </w:p>
        </w:tc>
      </w:tr>
      <w:tr w:rsidR="00704536" w:rsidRPr="00704536" w14:paraId="1E432E29" w14:textId="77777777" w:rsidTr="00053205">
        <w:trPr>
          <w:trHeight w:val="300"/>
          <w:jc w:val="center"/>
        </w:trPr>
        <w:tc>
          <w:tcPr>
            <w:tcW w:w="1005" w:type="pct"/>
            <w:noWrap/>
            <w:hideMark/>
          </w:tcPr>
          <w:p w14:paraId="1DE9D9CB" w14:textId="77777777" w:rsidR="00704536" w:rsidRPr="00704536" w:rsidRDefault="00704536" w:rsidP="002A4042">
            <w:pPr>
              <w:spacing w:line="480" w:lineRule="auto"/>
              <w:rPr>
                <w:rFonts w:ascii="Calibri" w:hAnsi="Calibri"/>
              </w:rPr>
            </w:pPr>
            <w:r w:rsidRPr="00704536">
              <w:rPr>
                <w:rFonts w:ascii="Calibri" w:hAnsi="Calibri"/>
              </w:rPr>
              <w:t>murein3p3p</w:t>
            </w:r>
          </w:p>
        </w:tc>
        <w:tc>
          <w:tcPr>
            <w:tcW w:w="2928" w:type="pct"/>
            <w:noWrap/>
            <w:hideMark/>
          </w:tcPr>
          <w:p w14:paraId="2F551411" w14:textId="223517AB" w:rsidR="00704536" w:rsidRPr="00704536" w:rsidRDefault="00704536" w:rsidP="002A4042">
            <w:pPr>
              <w:spacing w:line="480" w:lineRule="auto"/>
              <w:rPr>
                <w:rFonts w:ascii="Calibri" w:hAnsi="Calibri"/>
                <w:lang w:val="en-US"/>
              </w:rPr>
            </w:pPr>
            <w:r w:rsidRPr="00704536">
              <w:rPr>
                <w:rFonts w:ascii="Calibri" w:hAnsi="Calibri"/>
                <w:lang w:val="en-US"/>
              </w:rPr>
              <w:t xml:space="preserve">two linked </w:t>
            </w:r>
            <w:r w:rsidR="00D1665F">
              <w:rPr>
                <w:rFonts w:ascii="Calibri" w:hAnsi="Calibri"/>
                <w:lang w:val="en-US"/>
              </w:rPr>
              <w:t>disaccharide</w:t>
            </w:r>
            <w:r w:rsidRPr="00704536">
              <w:rPr>
                <w:rFonts w:ascii="Calibri" w:hAnsi="Calibri"/>
                <w:lang w:val="en-US"/>
              </w:rPr>
              <w:t xml:space="preserve"> tripeptide murein units (uncrosslinked, middle of chain)</w:t>
            </w:r>
          </w:p>
        </w:tc>
        <w:tc>
          <w:tcPr>
            <w:tcW w:w="1066" w:type="pct"/>
          </w:tcPr>
          <w:p w14:paraId="6DEFA96A" w14:textId="77777777" w:rsidR="00704536" w:rsidRPr="00704536" w:rsidRDefault="00704536" w:rsidP="002A4042">
            <w:pPr>
              <w:spacing w:line="480" w:lineRule="auto"/>
              <w:rPr>
                <w:rFonts w:ascii="Calibri" w:hAnsi="Calibri"/>
              </w:rPr>
            </w:pPr>
            <w:r w:rsidRPr="00704536">
              <w:rPr>
                <w:rFonts w:ascii="Calibri" w:hAnsi="Calibri"/>
              </w:rPr>
              <w:t>0.05368</w:t>
            </w:r>
          </w:p>
        </w:tc>
      </w:tr>
      <w:tr w:rsidR="00704536" w:rsidRPr="00704536" w14:paraId="7B35D3EF" w14:textId="77777777" w:rsidTr="00053205">
        <w:trPr>
          <w:trHeight w:val="300"/>
          <w:jc w:val="center"/>
        </w:trPr>
        <w:tc>
          <w:tcPr>
            <w:tcW w:w="1005" w:type="pct"/>
            <w:noWrap/>
            <w:hideMark/>
          </w:tcPr>
          <w:p w14:paraId="124EAF0B" w14:textId="77777777" w:rsidR="00704536" w:rsidRPr="00704536" w:rsidRDefault="00704536" w:rsidP="002A4042">
            <w:pPr>
              <w:spacing w:line="480" w:lineRule="auto"/>
              <w:rPr>
                <w:rFonts w:ascii="Calibri" w:hAnsi="Calibri"/>
              </w:rPr>
            </w:pPr>
            <w:r w:rsidRPr="00704536">
              <w:rPr>
                <w:rFonts w:ascii="Calibri" w:hAnsi="Calibri"/>
              </w:rPr>
              <w:t>murein4px4px4p</w:t>
            </w:r>
          </w:p>
        </w:tc>
        <w:tc>
          <w:tcPr>
            <w:tcW w:w="2928" w:type="pct"/>
            <w:noWrap/>
            <w:hideMark/>
          </w:tcPr>
          <w:p w14:paraId="6F9DEBCB" w14:textId="6B8525B9" w:rsidR="00704536" w:rsidRPr="00704536" w:rsidRDefault="00704536" w:rsidP="002A4042">
            <w:pPr>
              <w:spacing w:line="480" w:lineRule="auto"/>
              <w:rPr>
                <w:rFonts w:ascii="Calibri" w:hAnsi="Calibri"/>
                <w:lang w:val="en-US"/>
              </w:rPr>
            </w:pPr>
            <w:r w:rsidRPr="00704536">
              <w:rPr>
                <w:rFonts w:ascii="Calibri" w:hAnsi="Calibri"/>
                <w:lang w:val="en-US"/>
              </w:rPr>
              <w:t xml:space="preserve">three </w:t>
            </w:r>
            <w:r w:rsidR="00D1665F">
              <w:rPr>
                <w:rFonts w:ascii="Calibri" w:hAnsi="Calibri"/>
                <w:lang w:val="en-US"/>
              </w:rPr>
              <w:t>disaccharide</w:t>
            </w:r>
            <w:r w:rsidRPr="00704536">
              <w:rPr>
                <w:rFonts w:ascii="Calibri" w:hAnsi="Calibri"/>
                <w:lang w:val="en-US"/>
              </w:rPr>
              <w:t xml:space="preserve"> linked murein units (tetrapeptide crosslinked tetrapeptide</w:t>
            </w:r>
            <w:r w:rsidR="00D1665F">
              <w:rPr>
                <w:rFonts w:ascii="Calibri" w:hAnsi="Calibri"/>
                <w:lang w:val="en-US"/>
              </w:rPr>
              <w:t xml:space="preserve"> (A2pm-&gt;D-ala) &amp; tetrapeptide c</w:t>
            </w:r>
            <w:r w:rsidRPr="00704536">
              <w:rPr>
                <w:rFonts w:ascii="Calibri" w:hAnsi="Calibri"/>
                <w:lang w:val="en-US"/>
              </w:rPr>
              <w:t>r</w:t>
            </w:r>
            <w:r w:rsidR="00D1665F">
              <w:rPr>
                <w:rFonts w:ascii="Calibri" w:hAnsi="Calibri"/>
                <w:lang w:val="en-US"/>
              </w:rPr>
              <w:t>o</w:t>
            </w:r>
            <w:r w:rsidRPr="00704536">
              <w:rPr>
                <w:rFonts w:ascii="Calibri" w:hAnsi="Calibri"/>
                <w:lang w:val="en-US"/>
              </w:rPr>
              <w:t>sslinked tetrapeptide (A2pm-&gt;D-ala)) (middle of chain)</w:t>
            </w:r>
          </w:p>
        </w:tc>
        <w:tc>
          <w:tcPr>
            <w:tcW w:w="1066" w:type="pct"/>
          </w:tcPr>
          <w:p w14:paraId="186BD0CC" w14:textId="77777777" w:rsidR="00704536" w:rsidRPr="00704536" w:rsidRDefault="00704536" w:rsidP="002A4042">
            <w:pPr>
              <w:spacing w:line="480" w:lineRule="auto"/>
              <w:rPr>
                <w:rFonts w:ascii="Calibri" w:hAnsi="Calibri"/>
              </w:rPr>
            </w:pPr>
            <w:r w:rsidRPr="00704536">
              <w:rPr>
                <w:rFonts w:ascii="Calibri" w:hAnsi="Calibri"/>
              </w:rPr>
              <w:t>0.02686</w:t>
            </w:r>
          </w:p>
        </w:tc>
      </w:tr>
      <w:tr w:rsidR="00704536" w:rsidRPr="00704536" w14:paraId="5C24860A" w14:textId="77777777" w:rsidTr="00053205">
        <w:trPr>
          <w:trHeight w:val="300"/>
          <w:jc w:val="center"/>
        </w:trPr>
        <w:tc>
          <w:tcPr>
            <w:tcW w:w="1005" w:type="pct"/>
            <w:noWrap/>
            <w:hideMark/>
          </w:tcPr>
          <w:p w14:paraId="5B107002" w14:textId="77777777" w:rsidR="00704536" w:rsidRPr="00704536" w:rsidRDefault="00704536" w:rsidP="002A4042">
            <w:pPr>
              <w:spacing w:line="480" w:lineRule="auto"/>
              <w:rPr>
                <w:rFonts w:ascii="Calibri" w:hAnsi="Calibri"/>
              </w:rPr>
            </w:pPr>
            <w:r w:rsidRPr="00704536">
              <w:rPr>
                <w:rFonts w:ascii="Calibri" w:hAnsi="Calibri"/>
              </w:rPr>
              <w:t>murein4p4p</w:t>
            </w:r>
          </w:p>
        </w:tc>
        <w:tc>
          <w:tcPr>
            <w:tcW w:w="2928" w:type="pct"/>
            <w:noWrap/>
            <w:hideMark/>
          </w:tcPr>
          <w:p w14:paraId="20A5E40E" w14:textId="6AC9D1E5" w:rsidR="00704536" w:rsidRPr="00704536" w:rsidRDefault="00704536" w:rsidP="002A4042">
            <w:pPr>
              <w:spacing w:line="480" w:lineRule="auto"/>
              <w:rPr>
                <w:rFonts w:ascii="Calibri" w:hAnsi="Calibri"/>
                <w:lang w:val="en-US"/>
              </w:rPr>
            </w:pPr>
            <w:r w:rsidRPr="00704536">
              <w:rPr>
                <w:rFonts w:ascii="Calibri" w:hAnsi="Calibri"/>
                <w:lang w:val="en-US"/>
              </w:rPr>
              <w:t xml:space="preserve">two linked </w:t>
            </w:r>
            <w:r w:rsidR="00D1665F">
              <w:rPr>
                <w:rFonts w:ascii="Calibri" w:hAnsi="Calibri"/>
                <w:lang w:val="en-US"/>
              </w:rPr>
              <w:t>disaccharide</w:t>
            </w:r>
            <w:r w:rsidRPr="00704536">
              <w:rPr>
                <w:rFonts w:ascii="Calibri" w:hAnsi="Calibri"/>
                <w:lang w:val="en-US"/>
              </w:rPr>
              <w:t xml:space="preserve"> tetrapeptide murein units (uncrosslinked, middle of chain)</w:t>
            </w:r>
          </w:p>
        </w:tc>
        <w:tc>
          <w:tcPr>
            <w:tcW w:w="1066" w:type="pct"/>
          </w:tcPr>
          <w:p w14:paraId="172AB312" w14:textId="77777777" w:rsidR="00704536" w:rsidRPr="00704536" w:rsidRDefault="00704536" w:rsidP="002A4042">
            <w:pPr>
              <w:spacing w:line="480" w:lineRule="auto"/>
              <w:rPr>
                <w:rFonts w:ascii="Calibri" w:hAnsi="Calibri"/>
              </w:rPr>
            </w:pPr>
            <w:r w:rsidRPr="00704536">
              <w:rPr>
                <w:rFonts w:ascii="Calibri" w:hAnsi="Calibri"/>
              </w:rPr>
              <w:t>0.21477</w:t>
            </w:r>
          </w:p>
        </w:tc>
      </w:tr>
      <w:tr w:rsidR="00704536" w:rsidRPr="00704536" w14:paraId="2A46F699" w14:textId="77777777" w:rsidTr="00053205">
        <w:trPr>
          <w:trHeight w:val="300"/>
          <w:jc w:val="center"/>
        </w:trPr>
        <w:tc>
          <w:tcPr>
            <w:tcW w:w="1005" w:type="pct"/>
            <w:noWrap/>
            <w:hideMark/>
          </w:tcPr>
          <w:p w14:paraId="003718EF" w14:textId="77777777" w:rsidR="00704536" w:rsidRPr="00704536" w:rsidRDefault="00704536" w:rsidP="002A4042">
            <w:pPr>
              <w:spacing w:line="480" w:lineRule="auto"/>
              <w:rPr>
                <w:rFonts w:ascii="Calibri" w:hAnsi="Calibri"/>
              </w:rPr>
            </w:pPr>
            <w:r w:rsidRPr="00704536">
              <w:rPr>
                <w:rFonts w:ascii="Calibri" w:hAnsi="Calibri"/>
              </w:rPr>
              <w:t>murein3px4p</w:t>
            </w:r>
          </w:p>
        </w:tc>
        <w:tc>
          <w:tcPr>
            <w:tcW w:w="2928" w:type="pct"/>
            <w:noWrap/>
            <w:hideMark/>
          </w:tcPr>
          <w:p w14:paraId="5CC4407F" w14:textId="46990B82" w:rsidR="00704536" w:rsidRPr="00704536" w:rsidRDefault="00704536" w:rsidP="002A4042">
            <w:pPr>
              <w:spacing w:line="480" w:lineRule="auto"/>
              <w:rPr>
                <w:rFonts w:ascii="Calibri" w:hAnsi="Calibri"/>
                <w:lang w:val="en-US"/>
              </w:rPr>
            </w:pPr>
            <w:r w:rsidRPr="00704536">
              <w:rPr>
                <w:rFonts w:ascii="Calibri" w:hAnsi="Calibri"/>
                <w:lang w:val="en-US"/>
              </w:rPr>
              <w:t xml:space="preserve">two </w:t>
            </w:r>
            <w:r w:rsidR="00D1665F">
              <w:rPr>
                <w:rFonts w:ascii="Calibri" w:hAnsi="Calibri"/>
                <w:lang w:val="en-US"/>
              </w:rPr>
              <w:t>disaccharide</w:t>
            </w:r>
            <w:r w:rsidRPr="00704536">
              <w:rPr>
                <w:rFonts w:ascii="Calibri" w:hAnsi="Calibri"/>
                <w:lang w:val="en-US"/>
              </w:rPr>
              <w:t xml:space="preserve"> linked murein units, tripeptide crosslinked tetrapeptide (A2pm-&gt;D-ala) (middle of chain)</w:t>
            </w:r>
          </w:p>
        </w:tc>
        <w:tc>
          <w:tcPr>
            <w:tcW w:w="1066" w:type="pct"/>
          </w:tcPr>
          <w:p w14:paraId="6FEB2067" w14:textId="77777777" w:rsidR="00704536" w:rsidRPr="00704536" w:rsidRDefault="00704536" w:rsidP="002A4042">
            <w:pPr>
              <w:spacing w:line="480" w:lineRule="auto"/>
              <w:rPr>
                <w:rFonts w:ascii="Calibri" w:hAnsi="Calibri"/>
              </w:rPr>
            </w:pPr>
            <w:r w:rsidRPr="00704536">
              <w:rPr>
                <w:rFonts w:ascii="Calibri" w:hAnsi="Calibri"/>
              </w:rPr>
              <w:t>0.02415</w:t>
            </w:r>
          </w:p>
        </w:tc>
      </w:tr>
      <w:tr w:rsidR="00704536" w:rsidRPr="00704536" w14:paraId="44745B77" w14:textId="77777777" w:rsidTr="00053205">
        <w:trPr>
          <w:trHeight w:val="300"/>
          <w:jc w:val="center"/>
        </w:trPr>
        <w:tc>
          <w:tcPr>
            <w:tcW w:w="1005" w:type="pct"/>
            <w:noWrap/>
            <w:hideMark/>
          </w:tcPr>
          <w:p w14:paraId="7F6F03B3" w14:textId="77777777" w:rsidR="00704536" w:rsidRPr="00704536" w:rsidRDefault="00704536" w:rsidP="002A4042">
            <w:pPr>
              <w:spacing w:line="480" w:lineRule="auto"/>
              <w:rPr>
                <w:rFonts w:ascii="Calibri" w:hAnsi="Calibri"/>
              </w:rPr>
            </w:pPr>
            <w:r w:rsidRPr="00704536">
              <w:rPr>
                <w:rFonts w:ascii="Calibri" w:hAnsi="Calibri"/>
              </w:rPr>
              <w:t>murein4px4p</w:t>
            </w:r>
          </w:p>
        </w:tc>
        <w:tc>
          <w:tcPr>
            <w:tcW w:w="2928" w:type="pct"/>
            <w:noWrap/>
            <w:hideMark/>
          </w:tcPr>
          <w:p w14:paraId="60EDEC1A" w14:textId="73005D45" w:rsidR="00704536" w:rsidRPr="00704536" w:rsidRDefault="00704536" w:rsidP="002A4042">
            <w:pPr>
              <w:spacing w:line="480" w:lineRule="auto"/>
              <w:rPr>
                <w:rFonts w:ascii="Calibri" w:hAnsi="Calibri"/>
                <w:lang w:val="en-US"/>
              </w:rPr>
            </w:pPr>
            <w:r w:rsidRPr="00704536">
              <w:rPr>
                <w:rFonts w:ascii="Calibri" w:hAnsi="Calibri"/>
                <w:lang w:val="en-US"/>
              </w:rPr>
              <w:t xml:space="preserve">two </w:t>
            </w:r>
            <w:r w:rsidR="00D1665F">
              <w:rPr>
                <w:rFonts w:ascii="Calibri" w:hAnsi="Calibri"/>
                <w:lang w:val="en-US"/>
              </w:rPr>
              <w:t>disaccharide</w:t>
            </w:r>
            <w:r w:rsidRPr="00704536">
              <w:rPr>
                <w:rFonts w:ascii="Calibri" w:hAnsi="Calibri"/>
                <w:lang w:val="en-US"/>
              </w:rPr>
              <w:t xml:space="preserve"> link</w:t>
            </w:r>
            <w:r w:rsidR="00D1665F">
              <w:rPr>
                <w:rFonts w:ascii="Calibri" w:hAnsi="Calibri"/>
                <w:lang w:val="en-US"/>
              </w:rPr>
              <w:t>ed murein units, tetrapeptide c</w:t>
            </w:r>
            <w:r w:rsidRPr="00704536">
              <w:rPr>
                <w:rFonts w:ascii="Calibri" w:hAnsi="Calibri"/>
                <w:lang w:val="en-US"/>
              </w:rPr>
              <w:t>r</w:t>
            </w:r>
            <w:r w:rsidR="00D1665F">
              <w:rPr>
                <w:rFonts w:ascii="Calibri" w:hAnsi="Calibri"/>
                <w:lang w:val="en-US"/>
              </w:rPr>
              <w:t>o</w:t>
            </w:r>
            <w:bookmarkStart w:id="2" w:name="_GoBack"/>
            <w:bookmarkEnd w:id="2"/>
            <w:r w:rsidRPr="00704536">
              <w:rPr>
                <w:rFonts w:ascii="Calibri" w:hAnsi="Calibri"/>
                <w:lang w:val="en-US"/>
              </w:rPr>
              <w:t>sslinked tetrapeptide (A2pm-&gt;D-ala) (middle of chain)</w:t>
            </w:r>
          </w:p>
        </w:tc>
        <w:tc>
          <w:tcPr>
            <w:tcW w:w="1066" w:type="pct"/>
          </w:tcPr>
          <w:p w14:paraId="228787E0" w14:textId="77777777" w:rsidR="00704536" w:rsidRPr="00704536" w:rsidRDefault="00704536" w:rsidP="002A4042">
            <w:pPr>
              <w:spacing w:line="480" w:lineRule="auto"/>
              <w:rPr>
                <w:rFonts w:ascii="Calibri" w:hAnsi="Calibri"/>
              </w:rPr>
            </w:pPr>
            <w:r w:rsidRPr="00704536">
              <w:rPr>
                <w:rFonts w:ascii="Calibri" w:hAnsi="Calibri"/>
              </w:rPr>
              <w:t>0.21745</w:t>
            </w:r>
          </w:p>
        </w:tc>
      </w:tr>
    </w:tbl>
    <w:p w14:paraId="3EE5BBD2" w14:textId="77777777" w:rsidR="00704536" w:rsidRPr="00704536" w:rsidRDefault="00704536" w:rsidP="00704536">
      <w:pPr>
        <w:autoSpaceDE w:val="0"/>
        <w:autoSpaceDN w:val="0"/>
        <w:adjustRightInd w:val="0"/>
        <w:spacing w:line="480" w:lineRule="auto"/>
        <w:jc w:val="both"/>
        <w:rPr>
          <w:rFonts w:ascii="Calibri" w:hAnsi="Calibri" w:cs="Times"/>
        </w:rPr>
      </w:pPr>
    </w:p>
    <w:p w14:paraId="0E634E18" w14:textId="77777777" w:rsidR="00704536" w:rsidRPr="00053205" w:rsidRDefault="00704536" w:rsidP="00704536">
      <w:pPr>
        <w:pStyle w:val="ListParagraph"/>
        <w:numPr>
          <w:ilvl w:val="0"/>
          <w:numId w:val="1"/>
        </w:numPr>
        <w:spacing w:line="480" w:lineRule="auto"/>
        <w:rPr>
          <w:rFonts w:ascii="Calibri" w:hAnsi="Calibri"/>
          <w:b/>
          <w:sz w:val="24"/>
          <w:lang w:val="en-US"/>
        </w:rPr>
      </w:pPr>
      <w:r w:rsidRPr="00053205">
        <w:rPr>
          <w:rFonts w:ascii="Calibri" w:hAnsi="Calibri"/>
          <w:b/>
          <w:sz w:val="24"/>
          <w:lang w:val="en-US"/>
        </w:rPr>
        <w:t>Phospholipid composition</w:t>
      </w:r>
    </w:p>
    <w:p w14:paraId="12B7AA4A" w14:textId="1D9935FB" w:rsidR="00704536" w:rsidRDefault="00704536" w:rsidP="00704536">
      <w:pPr>
        <w:spacing w:line="480" w:lineRule="auto"/>
        <w:jc w:val="both"/>
        <w:rPr>
          <w:rFonts w:ascii="Calibri" w:hAnsi="Calibri" w:cs="Times"/>
        </w:rPr>
      </w:pPr>
      <w:r w:rsidRPr="00704536">
        <w:rPr>
          <w:rFonts w:ascii="Calibri" w:hAnsi="Calibri" w:cs="Times"/>
        </w:rPr>
        <w:t xml:space="preserve">The phospholipid </w:t>
      </w:r>
      <w:r w:rsidR="00454AFE">
        <w:rPr>
          <w:rFonts w:ascii="Calibri" w:hAnsi="Calibri" w:cs="Times"/>
        </w:rPr>
        <w:t xml:space="preserve">content </w:t>
      </w:r>
      <w:r w:rsidRPr="00704536">
        <w:rPr>
          <w:rFonts w:ascii="Calibri" w:hAnsi="Calibri" w:cs="Times"/>
        </w:rPr>
        <w:t xml:space="preserve">was assumed to be identical to </w:t>
      </w:r>
      <w:r w:rsidRPr="00704536">
        <w:rPr>
          <w:rFonts w:ascii="Calibri" w:hAnsi="Calibri" w:cs="Times"/>
          <w:i/>
        </w:rPr>
        <w:t>E. coli</w:t>
      </w:r>
      <w:r w:rsidR="00D632C4">
        <w:rPr>
          <w:rFonts w:ascii="Calibri" w:hAnsi="Calibri" w:cs="Times"/>
          <w:i/>
        </w:rPr>
        <w:t xml:space="preserve"> </w:t>
      </w:r>
      <w:r w:rsidR="00D632C4">
        <w:rPr>
          <w:rFonts w:ascii="Calibri" w:hAnsi="Calibri" w:cs="Times"/>
          <w:i/>
        </w:rPr>
        <w:fldChar w:fldCharType="begin" w:fldLock="1"/>
      </w:r>
      <w:r w:rsidR="007E2A72">
        <w:rPr>
          <w:rFonts w:ascii="Calibri" w:hAnsi="Calibri" w:cs="Times"/>
          <w:i/>
        </w:rPr>
        <w:instrText>ADDIN CSL_CITATION { "citationItems" : [ { "id" : "ITEM-1", "itemData" : { "DOI" : "10.1038/msb.2011.65", "ISBN" : "1744-4292 (Electronic) 1744-4292 (Linking)", "ISSN" : "1744-4292", "PMID" : "21988831", "abstract" : "The initial genome-scale reconstruction of the metabolic network of Escherichia coli K-12 MG1655 was assembled in 2000. It has been updated and periodically released since then based on new and curated genomic and biochemical knowledge. An update has now been built, named iJO1366, which accounts for 1366 genes, 2251 metabolic reactions, and 1136 unique metabolites. iJO1366 was (1) updated in part using a new experimental screen of 1075 gene knockout strains, illuminating cases where alternative pathways and isozymes are yet to be discovered, (2) compared with its predecessor and to experimental data sets to confirm that it continues to make accurate phenotypic predictions of growth on different substrates and for gene knockout strains, and (3) mapped to the genomes of all available sequenced E. coli strains, including pathogens, leading to the identification of hundreds of unannotated genes in these organisms. Like its predecessors, the iJO1366 reconstruction is expected to be widely deployed for studying the systems biology of E. coli and for metabolic engineering applications.", "author" : [ { "dropping-particle" : "", "family" : "Orth", "given" : "J. D.", "non-dropping-particle" : "", "parse-names" : false, "suffix" : "" }, { "dropping-particle" : "", "family" : "Conrad", "given" : "T. M.", "non-dropping-particle" : "", "parse-names" : false, "suffix" : "" }, { "dropping-particle" : "", "family" : "Na", "given" : "J.", "non-dropping-particle" : "", "parse-names" : false, "suffix" : "" }, { "dropping-particle" : "", "family" : "Lerman", "given" : "J. A.", "non-dropping-particle" : "", "parse-names" : false, "suffix" : "" }, { "dropping-particle" : "", "family" : "Nam", "given" : "H.", "non-dropping-particle" : "", "parse-names" : false, "suffix" : "" }, { "dropping-particle" : "", "family" : "Feist", "given" : "A. M.", "non-dropping-particle" : "", "parse-names" : false, "suffix" : "" }, { "dropping-particle" : "", "family" : "Palsson", "given" : "B. O.", "non-dropping-particle" : "", "parse-names" : false, "suffix" : "" } ], "container-title" : "Molecular Systems Biology", "id" : "ITEM-1", "issue" : "1", "issued" : { "date-parts" : [ [ "2014" ] ] }, "page" : "535-535", "title" : "A comprehensive genome-scale reconstruction of &lt;i&gt;Escherichia coli&lt;/i&gt; metabolism--2011", "type" : "article-journal", "volume" : "7" }, "uris" : [ "http://www.mendeley.com/documents/?uuid=0d892187-e0f5-48af-9e92-a105d98a6c3f", "http://www.mendeley.com/documents/?uuid=19344829-89c8-40a4-a839-7816a941be67" ] } ], "mendeley" : { "formattedCitation" : "&lt;sup&gt;3&lt;/sup&gt;", "plainTextFormattedCitation" : "3", "previouslyFormattedCitation" : "&lt;sup&gt;3&lt;/sup&gt;" }, "properties" : { "noteIndex" : 0 }, "schema" : "https://github.com/citation-style-language/schema/raw/master/csl-citation.json" }</w:instrText>
      </w:r>
      <w:r w:rsidR="00D632C4">
        <w:rPr>
          <w:rFonts w:ascii="Calibri" w:hAnsi="Calibri" w:cs="Times"/>
          <w:i/>
        </w:rPr>
        <w:fldChar w:fldCharType="separate"/>
      </w:r>
      <w:r w:rsidR="00D632C4" w:rsidRPr="00D632C4">
        <w:rPr>
          <w:rFonts w:ascii="Calibri" w:hAnsi="Calibri" w:cs="Times"/>
          <w:noProof/>
          <w:vertAlign w:val="superscript"/>
        </w:rPr>
        <w:t>3</w:t>
      </w:r>
      <w:r w:rsidR="00D632C4">
        <w:rPr>
          <w:rFonts w:ascii="Calibri" w:hAnsi="Calibri" w:cs="Times"/>
          <w:i/>
        </w:rPr>
        <w:fldChar w:fldCharType="end"/>
      </w:r>
      <w:r w:rsidRPr="00704536">
        <w:rPr>
          <w:rFonts w:ascii="Calibri" w:hAnsi="Calibri" w:cs="Times"/>
        </w:rPr>
        <w:t xml:space="preserve">. Phospholipid composition was then assumed to be 25% (w/w) phosphatidylglycerol and 75% (w/w) phosphatidylethanolamine. </w:t>
      </w:r>
    </w:p>
    <w:p w14:paraId="2E69DFD0" w14:textId="77777777" w:rsidR="00053205" w:rsidRPr="00704536" w:rsidRDefault="00053205" w:rsidP="00704536">
      <w:pPr>
        <w:spacing w:line="480" w:lineRule="auto"/>
        <w:jc w:val="both"/>
        <w:rPr>
          <w:rFonts w:ascii="Calibri" w:hAnsi="Calibri"/>
          <w:lang w:val="en-US"/>
        </w:rPr>
      </w:pPr>
    </w:p>
    <w:p w14:paraId="2B0C9BDF" w14:textId="07572E48" w:rsidR="00704536" w:rsidRPr="00704536" w:rsidRDefault="00704536" w:rsidP="00704536">
      <w:pPr>
        <w:pStyle w:val="Caption"/>
        <w:spacing w:line="480" w:lineRule="auto"/>
        <w:rPr>
          <w:rFonts w:ascii="Calibri" w:hAnsi="Calibri"/>
          <w:color w:val="auto"/>
          <w:sz w:val="22"/>
          <w:szCs w:val="22"/>
          <w:lang w:val="en-US"/>
        </w:rPr>
      </w:pPr>
      <w:r w:rsidRPr="00704536">
        <w:rPr>
          <w:rFonts w:ascii="Calibri" w:hAnsi="Calibri"/>
          <w:color w:val="auto"/>
          <w:sz w:val="22"/>
          <w:szCs w:val="22"/>
        </w:rPr>
        <w:t xml:space="preserve">Table SI </w:t>
      </w:r>
      <w:r w:rsidR="00123AD4">
        <w:rPr>
          <w:rFonts w:ascii="Calibri" w:hAnsi="Calibri"/>
          <w:color w:val="auto"/>
          <w:sz w:val="22"/>
          <w:szCs w:val="22"/>
        </w:rPr>
        <w:t>6</w:t>
      </w:r>
      <w:r w:rsidRPr="00704536">
        <w:rPr>
          <w:rFonts w:ascii="Calibri" w:hAnsi="Calibri"/>
          <w:color w:val="auto"/>
          <w:sz w:val="22"/>
          <w:szCs w:val="22"/>
        </w:rPr>
        <w:t>. Average phospholipid composition</w:t>
      </w:r>
    </w:p>
    <w:tbl>
      <w:tblPr>
        <w:tblStyle w:val="TableGrid"/>
        <w:tblW w:w="5075" w:type="pct"/>
        <w:jc w:val="center"/>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483"/>
        <w:gridCol w:w="2617"/>
        <w:gridCol w:w="4751"/>
      </w:tblGrid>
      <w:tr w:rsidR="00704536" w:rsidRPr="00704536" w14:paraId="079A0F31" w14:textId="77777777" w:rsidTr="002A4042">
        <w:trPr>
          <w:trHeight w:val="300"/>
          <w:jc w:val="center"/>
        </w:trPr>
        <w:tc>
          <w:tcPr>
            <w:tcW w:w="756" w:type="pct"/>
            <w:tcBorders>
              <w:top w:val="single" w:sz="18" w:space="0" w:color="auto"/>
              <w:bottom w:val="single" w:sz="2" w:space="0" w:color="auto"/>
            </w:tcBorders>
            <w:noWrap/>
            <w:hideMark/>
          </w:tcPr>
          <w:p w14:paraId="1DC47C53" w14:textId="77777777" w:rsidR="00704536" w:rsidRPr="00704536" w:rsidRDefault="00704536" w:rsidP="002A4042">
            <w:pPr>
              <w:spacing w:line="480" w:lineRule="auto"/>
              <w:rPr>
                <w:rFonts w:ascii="Calibri" w:hAnsi="Calibri"/>
                <w:b/>
              </w:rPr>
            </w:pPr>
            <w:r w:rsidRPr="00704536">
              <w:rPr>
                <w:rFonts w:ascii="Calibri" w:hAnsi="Calibri"/>
                <w:b/>
              </w:rPr>
              <w:t>Metabolite ID</w:t>
            </w:r>
          </w:p>
        </w:tc>
        <w:tc>
          <w:tcPr>
            <w:tcW w:w="1478" w:type="pct"/>
            <w:tcBorders>
              <w:top w:val="single" w:sz="18" w:space="0" w:color="auto"/>
              <w:bottom w:val="single" w:sz="2" w:space="0" w:color="auto"/>
            </w:tcBorders>
            <w:noWrap/>
            <w:hideMark/>
          </w:tcPr>
          <w:p w14:paraId="15E24C7A" w14:textId="77777777" w:rsidR="00704536" w:rsidRPr="00704536" w:rsidRDefault="00704536" w:rsidP="002A4042">
            <w:pPr>
              <w:spacing w:line="480" w:lineRule="auto"/>
              <w:rPr>
                <w:rFonts w:ascii="Calibri" w:hAnsi="Calibri"/>
                <w:b/>
                <w:bCs/>
              </w:rPr>
            </w:pPr>
            <w:r w:rsidRPr="00704536">
              <w:rPr>
                <w:rFonts w:ascii="Calibri" w:hAnsi="Calibri"/>
                <w:b/>
              </w:rPr>
              <w:t>Metabolite name</w:t>
            </w:r>
          </w:p>
        </w:tc>
        <w:tc>
          <w:tcPr>
            <w:tcW w:w="2766" w:type="pct"/>
            <w:tcBorders>
              <w:top w:val="single" w:sz="18" w:space="0" w:color="auto"/>
              <w:bottom w:val="single" w:sz="2" w:space="0" w:color="auto"/>
            </w:tcBorders>
          </w:tcPr>
          <w:p w14:paraId="259CB35F" w14:textId="77777777" w:rsidR="00704536" w:rsidRPr="00704536" w:rsidRDefault="00704536" w:rsidP="002A4042">
            <w:pPr>
              <w:spacing w:line="480" w:lineRule="auto"/>
              <w:rPr>
                <w:rFonts w:ascii="Calibri" w:hAnsi="Calibri"/>
                <w:b/>
                <w:bCs/>
              </w:rPr>
            </w:pPr>
            <w:r w:rsidRPr="00704536">
              <w:rPr>
                <w:rFonts w:ascii="Calibri" w:hAnsi="Calibri"/>
                <w:b/>
                <w:bCs/>
              </w:rPr>
              <w:t xml:space="preserve">mmol </w:t>
            </w:r>
            <w:r w:rsidRPr="00704536">
              <w:rPr>
                <w:rFonts w:ascii="Calibri" w:hAnsi="Calibri"/>
                <w:b/>
                <w:bCs/>
                <w:i/>
              </w:rPr>
              <w:t>per</w:t>
            </w:r>
            <w:r w:rsidRPr="00704536">
              <w:rPr>
                <w:rFonts w:ascii="Calibri" w:hAnsi="Calibri"/>
                <w:b/>
                <w:bCs/>
              </w:rPr>
              <w:t xml:space="preserve"> gram phospholipid</w:t>
            </w:r>
          </w:p>
        </w:tc>
      </w:tr>
      <w:tr w:rsidR="00704536" w:rsidRPr="00704536" w14:paraId="3A767A6F" w14:textId="77777777" w:rsidTr="002A4042">
        <w:trPr>
          <w:trHeight w:val="300"/>
          <w:jc w:val="center"/>
        </w:trPr>
        <w:tc>
          <w:tcPr>
            <w:tcW w:w="756" w:type="pct"/>
            <w:tcBorders>
              <w:top w:val="single" w:sz="2" w:space="0" w:color="auto"/>
            </w:tcBorders>
            <w:noWrap/>
            <w:hideMark/>
          </w:tcPr>
          <w:p w14:paraId="3C458FCF" w14:textId="77777777" w:rsidR="00704536" w:rsidRPr="00704536" w:rsidRDefault="00704536" w:rsidP="002A4042">
            <w:pPr>
              <w:spacing w:line="480" w:lineRule="auto"/>
              <w:rPr>
                <w:rFonts w:ascii="Calibri" w:hAnsi="Calibri"/>
              </w:rPr>
            </w:pPr>
            <w:r w:rsidRPr="00704536">
              <w:rPr>
                <w:rFonts w:ascii="Calibri" w:hAnsi="Calibri"/>
              </w:rPr>
              <w:t>phptglyc</w:t>
            </w:r>
          </w:p>
        </w:tc>
        <w:tc>
          <w:tcPr>
            <w:tcW w:w="1478" w:type="pct"/>
            <w:tcBorders>
              <w:top w:val="single" w:sz="2" w:space="0" w:color="auto"/>
            </w:tcBorders>
            <w:noWrap/>
            <w:hideMark/>
          </w:tcPr>
          <w:p w14:paraId="53AADD34" w14:textId="77777777" w:rsidR="00704536" w:rsidRPr="00704536" w:rsidRDefault="00704536" w:rsidP="002A4042">
            <w:pPr>
              <w:spacing w:line="480" w:lineRule="auto"/>
              <w:rPr>
                <w:rFonts w:ascii="Calibri" w:hAnsi="Calibri"/>
              </w:rPr>
            </w:pPr>
            <w:r w:rsidRPr="00704536">
              <w:rPr>
                <w:rFonts w:ascii="Calibri" w:hAnsi="Calibri"/>
              </w:rPr>
              <w:t>Phosphatidylglycerol</w:t>
            </w:r>
          </w:p>
        </w:tc>
        <w:tc>
          <w:tcPr>
            <w:tcW w:w="2766" w:type="pct"/>
            <w:tcBorders>
              <w:top w:val="single" w:sz="2" w:space="0" w:color="auto"/>
            </w:tcBorders>
          </w:tcPr>
          <w:p w14:paraId="5CF4E809" w14:textId="77777777" w:rsidR="00704536" w:rsidRPr="00704536" w:rsidRDefault="00704536" w:rsidP="002A4042">
            <w:pPr>
              <w:spacing w:line="480" w:lineRule="auto"/>
              <w:rPr>
                <w:rFonts w:ascii="Calibri" w:hAnsi="Calibri"/>
              </w:rPr>
            </w:pPr>
            <w:r w:rsidRPr="00704536">
              <w:rPr>
                <w:rFonts w:ascii="Calibri" w:hAnsi="Calibri"/>
              </w:rPr>
              <w:t>0.34305</w:t>
            </w:r>
          </w:p>
        </w:tc>
      </w:tr>
      <w:tr w:rsidR="00704536" w:rsidRPr="00704536" w14:paraId="5C6F823C" w14:textId="77777777" w:rsidTr="002A4042">
        <w:trPr>
          <w:trHeight w:val="300"/>
          <w:jc w:val="center"/>
        </w:trPr>
        <w:tc>
          <w:tcPr>
            <w:tcW w:w="756" w:type="pct"/>
            <w:noWrap/>
            <w:hideMark/>
          </w:tcPr>
          <w:p w14:paraId="6E43D401" w14:textId="77777777" w:rsidR="00704536" w:rsidRPr="00704536" w:rsidRDefault="00704536" w:rsidP="002A4042">
            <w:pPr>
              <w:spacing w:line="480" w:lineRule="auto"/>
              <w:rPr>
                <w:rFonts w:ascii="Calibri" w:hAnsi="Calibri"/>
              </w:rPr>
            </w:pPr>
            <w:r w:rsidRPr="00704536">
              <w:rPr>
                <w:rFonts w:ascii="Calibri" w:hAnsi="Calibri"/>
              </w:rPr>
              <w:t>pe</w:t>
            </w:r>
          </w:p>
        </w:tc>
        <w:tc>
          <w:tcPr>
            <w:tcW w:w="1478" w:type="pct"/>
            <w:noWrap/>
            <w:hideMark/>
          </w:tcPr>
          <w:p w14:paraId="3B2928D8" w14:textId="77777777" w:rsidR="00704536" w:rsidRPr="00704536" w:rsidRDefault="00704536" w:rsidP="002A4042">
            <w:pPr>
              <w:spacing w:line="480" w:lineRule="auto"/>
              <w:rPr>
                <w:rFonts w:ascii="Calibri" w:hAnsi="Calibri"/>
              </w:rPr>
            </w:pPr>
            <w:r w:rsidRPr="00704536">
              <w:rPr>
                <w:rFonts w:ascii="Calibri" w:hAnsi="Calibri"/>
              </w:rPr>
              <w:t>Phosphatidylethanolamine</w:t>
            </w:r>
          </w:p>
        </w:tc>
        <w:tc>
          <w:tcPr>
            <w:tcW w:w="2766" w:type="pct"/>
          </w:tcPr>
          <w:p w14:paraId="3510B153" w14:textId="77777777" w:rsidR="00704536" w:rsidRPr="00704536" w:rsidRDefault="00704536" w:rsidP="002A4042">
            <w:pPr>
              <w:spacing w:line="480" w:lineRule="auto"/>
              <w:rPr>
                <w:rFonts w:ascii="Calibri" w:hAnsi="Calibri"/>
              </w:rPr>
            </w:pPr>
            <w:r w:rsidRPr="00704536">
              <w:rPr>
                <w:rFonts w:ascii="Calibri" w:hAnsi="Calibri"/>
              </w:rPr>
              <w:t>1.07489</w:t>
            </w:r>
          </w:p>
        </w:tc>
      </w:tr>
    </w:tbl>
    <w:p w14:paraId="3CE423C5" w14:textId="77777777" w:rsidR="00704536" w:rsidRPr="00704536" w:rsidRDefault="00704536" w:rsidP="00704536">
      <w:pPr>
        <w:autoSpaceDE w:val="0"/>
        <w:autoSpaceDN w:val="0"/>
        <w:adjustRightInd w:val="0"/>
        <w:spacing w:line="480" w:lineRule="auto"/>
        <w:jc w:val="both"/>
        <w:rPr>
          <w:rFonts w:ascii="Calibri" w:hAnsi="Calibri" w:cs="Times"/>
        </w:rPr>
      </w:pPr>
    </w:p>
    <w:p w14:paraId="173D0C98" w14:textId="77777777" w:rsidR="00704536" w:rsidRPr="00053205" w:rsidRDefault="00704536" w:rsidP="00704536">
      <w:pPr>
        <w:pStyle w:val="ListParagraph"/>
        <w:numPr>
          <w:ilvl w:val="0"/>
          <w:numId w:val="1"/>
        </w:numPr>
        <w:autoSpaceDE w:val="0"/>
        <w:autoSpaceDN w:val="0"/>
        <w:adjustRightInd w:val="0"/>
        <w:spacing w:line="480" w:lineRule="auto"/>
        <w:jc w:val="both"/>
        <w:rPr>
          <w:rFonts w:ascii="Calibri" w:hAnsi="Calibri" w:cs="Times"/>
          <w:b/>
          <w:sz w:val="24"/>
        </w:rPr>
      </w:pPr>
      <w:r w:rsidRPr="00053205">
        <w:rPr>
          <w:rFonts w:ascii="Calibri" w:hAnsi="Calibri" w:cs="Times"/>
          <w:b/>
          <w:sz w:val="24"/>
        </w:rPr>
        <w:lastRenderedPageBreak/>
        <w:t>Small molecules or cofactors and vitamins (CAV) pool composition</w:t>
      </w:r>
    </w:p>
    <w:p w14:paraId="68624EAB" w14:textId="34B02EDB" w:rsidR="00D93823" w:rsidRDefault="00D93823" w:rsidP="00704536">
      <w:pPr>
        <w:autoSpaceDE w:val="0"/>
        <w:autoSpaceDN w:val="0"/>
        <w:adjustRightInd w:val="0"/>
        <w:spacing w:line="480" w:lineRule="auto"/>
        <w:jc w:val="both"/>
        <w:rPr>
          <w:rFonts w:ascii="Calibri" w:hAnsi="Calibri" w:cs="Times"/>
        </w:rPr>
      </w:pPr>
      <w:r>
        <w:rPr>
          <w:rFonts w:ascii="Calibri" w:hAnsi="Calibri" w:cs="Times"/>
        </w:rPr>
        <w:t xml:space="preserve">For the CAV </w:t>
      </w:r>
      <w:r w:rsidR="00450334">
        <w:rPr>
          <w:rFonts w:ascii="Calibri" w:hAnsi="Calibri" w:cs="Times"/>
        </w:rPr>
        <w:t>composition</w:t>
      </w:r>
      <w:r>
        <w:rPr>
          <w:rFonts w:ascii="Calibri" w:hAnsi="Calibri" w:cs="Times"/>
        </w:rPr>
        <w:t xml:space="preserve">, </w:t>
      </w:r>
      <w:r w:rsidR="00450334">
        <w:rPr>
          <w:rFonts w:ascii="Calibri" w:hAnsi="Calibri" w:cs="Times"/>
        </w:rPr>
        <w:t>the selected molecules were</w:t>
      </w:r>
      <w:r w:rsidR="00450334" w:rsidRPr="00450334">
        <w:rPr>
          <w:rFonts w:ascii="Calibri" w:hAnsi="Calibri" w:cs="Times"/>
        </w:rPr>
        <w:t xml:space="preserve"> assumed to be the same as for </w:t>
      </w:r>
      <w:r w:rsidR="00450334" w:rsidRPr="00112CCF">
        <w:rPr>
          <w:rFonts w:ascii="Calibri" w:hAnsi="Calibri" w:cs="Times"/>
          <w:i/>
        </w:rPr>
        <w:t>E. coli</w:t>
      </w:r>
      <w:r w:rsidR="00450334">
        <w:rPr>
          <w:rFonts w:ascii="Calibri" w:hAnsi="Calibri" w:cs="Times"/>
          <w:i/>
        </w:rPr>
        <w:t xml:space="preserve"> </w:t>
      </w:r>
      <w:r w:rsidR="00450334">
        <w:rPr>
          <w:rFonts w:ascii="Calibri" w:hAnsi="Calibri" w:cs="Times"/>
        </w:rPr>
        <w:fldChar w:fldCharType="begin" w:fldLock="1"/>
      </w:r>
      <w:r w:rsidR="007E2A72">
        <w:rPr>
          <w:rFonts w:ascii="Calibri" w:hAnsi="Calibri" w:cs="Times"/>
        </w:rPr>
        <w:instrText>ADDIN CSL_CITATION { "citationItems" : [ { "id" : "ITEM-1", "itemData" : { "DOI" : "10.1038/msb.2011.65", "ISBN" : "1744-4292 (Electronic) 1744-4292 (Linking)", "ISSN" : "1744-4292", "PMID" : "21988831", "abstract" : "The initial genome-scale reconstruction of the metabolic network of Escherichia coli K-12 MG1655 was assembled in 2000. It has been updated and periodically released since then based on new and curated genomic and biochemical knowledge. An update has now been built, named iJO1366, which accounts for 1366 genes, 2251 metabolic reactions, and 1136 unique metabolites. iJO1366 was (1) updated in part using a new experimental screen of 1075 gene knockout strains, illuminating cases where alternative pathways and isozymes are yet to be discovered, (2) compared with its predecessor and to experimental data sets to confirm that it continues to make accurate phenotypic predictions of growth on different substrates and for gene knockout strains, and (3) mapped to the genomes of all available sequenced E. coli strains, including pathogens, leading to the identification of hundreds of unannotated genes in these organisms. Like its predecessors, the iJO1366 reconstruction is expected to be widely deployed for studying the systems biology of E. coli and for metabolic engineering applications.", "author" : [ { "dropping-particle" : "", "family" : "Orth", "given" : "J. D.", "non-dropping-particle" : "", "parse-names" : false, "suffix" : "" }, { "dropping-particle" : "", "family" : "Conrad", "given" : "T. M.", "non-dropping-particle" : "", "parse-names" : false, "suffix" : "" }, { "dropping-particle" : "", "family" : "Na", "given" : "J.", "non-dropping-particle" : "", "parse-names" : false, "suffix" : "" }, { "dropping-particle" : "", "family" : "Lerman", "given" : "J. A.", "non-dropping-particle" : "", "parse-names" : false, "suffix" : "" }, { "dropping-particle" : "", "family" : "Nam", "given" : "H.", "non-dropping-particle" : "", "parse-names" : false, "suffix" : "" }, { "dropping-particle" : "", "family" : "Feist", "given" : "A. M.", "non-dropping-particle" : "", "parse-names" : false, "suffix" : "" }, { "dropping-particle" : "", "family" : "Palsson", "given" : "B. O.", "non-dropping-particle" : "", "parse-names" : false, "suffix" : "" } ], "container-title" : "Molecular Systems Biology", "id" : "ITEM-1", "issue" : "1", "issued" : { "date-parts" : [ [ "2014" ] ] }, "page" : "535-535", "title" : "A comprehensive genome-scale reconstruction of &lt;i&gt;Escherichia coli&lt;/i&gt; metabolism--2011", "type" : "article-journal", "volume" : "7" }, "uris" : [ "http://www.mendeley.com/documents/?uuid=0d892187-e0f5-48af-9e92-a105d98a6c3f", "http://www.mendeley.com/documents/?uuid=19344829-89c8-40a4-a839-7816a941be67" ] } ], "mendeley" : { "formattedCitation" : "&lt;sup&gt;3&lt;/sup&gt;", "plainTextFormattedCitation" : "3", "previouslyFormattedCitation" : "&lt;sup&gt;3&lt;/sup&gt;" }, "properties" : { "noteIndex" : 0 }, "schema" : "https://github.com/citation-style-language/schema/raw/master/csl-citation.json" }</w:instrText>
      </w:r>
      <w:r w:rsidR="00450334">
        <w:rPr>
          <w:rFonts w:ascii="Calibri" w:hAnsi="Calibri" w:cs="Times"/>
        </w:rPr>
        <w:fldChar w:fldCharType="separate"/>
      </w:r>
      <w:r w:rsidR="00450334" w:rsidRPr="00450334">
        <w:rPr>
          <w:rFonts w:ascii="Calibri" w:hAnsi="Calibri" w:cs="Times"/>
          <w:noProof/>
          <w:vertAlign w:val="superscript"/>
        </w:rPr>
        <w:t>3</w:t>
      </w:r>
      <w:r w:rsidR="00450334">
        <w:rPr>
          <w:rFonts w:ascii="Calibri" w:hAnsi="Calibri" w:cs="Times"/>
        </w:rPr>
        <w:fldChar w:fldCharType="end"/>
      </w:r>
      <w:r w:rsidR="00450334">
        <w:rPr>
          <w:rFonts w:ascii="Calibri" w:hAnsi="Calibri" w:cs="Times"/>
        </w:rPr>
        <w:t xml:space="preserve">, with </w:t>
      </w:r>
      <w:r w:rsidR="00214CED">
        <w:rPr>
          <w:rFonts w:ascii="Calibri" w:hAnsi="Calibri" w:cs="Times"/>
        </w:rPr>
        <w:t>minor</w:t>
      </w:r>
      <w:r w:rsidR="00450334">
        <w:rPr>
          <w:rFonts w:ascii="Calibri" w:hAnsi="Calibri" w:cs="Times"/>
        </w:rPr>
        <w:t xml:space="preserve"> adjustments</w:t>
      </w:r>
      <w:r w:rsidR="00E45A27">
        <w:rPr>
          <w:rFonts w:ascii="Calibri" w:hAnsi="Calibri" w:cs="Times"/>
        </w:rPr>
        <w:t xml:space="preserve"> in </w:t>
      </w:r>
      <w:r w:rsidR="006E3A7C">
        <w:rPr>
          <w:rFonts w:ascii="Calibri" w:hAnsi="Calibri" w:cs="Times"/>
        </w:rPr>
        <w:t>biomass contents</w:t>
      </w:r>
      <w:r w:rsidR="00450334">
        <w:rPr>
          <w:rFonts w:ascii="Calibri" w:hAnsi="Calibri" w:cs="Times"/>
        </w:rPr>
        <w:t xml:space="preserve">. </w:t>
      </w:r>
      <w:r w:rsidR="00E12FDA">
        <w:rPr>
          <w:rFonts w:ascii="Calibri" w:hAnsi="Calibri" w:cs="Times"/>
        </w:rPr>
        <w:t>As m</w:t>
      </w:r>
      <w:r w:rsidR="00B25E18">
        <w:rPr>
          <w:rFonts w:ascii="Calibri" w:hAnsi="Calibri" w:cs="Times"/>
        </w:rPr>
        <w:t>ost of these</w:t>
      </w:r>
      <w:r w:rsidR="00450334">
        <w:rPr>
          <w:rFonts w:ascii="Calibri" w:hAnsi="Calibri" w:cs="Times"/>
        </w:rPr>
        <w:t xml:space="preserve"> small molecules are considered “universal” and present </w:t>
      </w:r>
      <w:r w:rsidR="00214CED">
        <w:rPr>
          <w:rFonts w:ascii="Calibri" w:hAnsi="Calibri" w:cs="Times"/>
        </w:rPr>
        <w:t>in most</w:t>
      </w:r>
      <w:r w:rsidR="00450334">
        <w:rPr>
          <w:rFonts w:ascii="Calibri" w:hAnsi="Calibri" w:cs="Times"/>
        </w:rPr>
        <w:t xml:space="preserve"> bacteria</w:t>
      </w:r>
      <w:r w:rsidR="00E12FDA">
        <w:rPr>
          <w:rFonts w:ascii="Calibri" w:hAnsi="Calibri" w:cs="Times"/>
        </w:rPr>
        <w:fldChar w:fldCharType="begin" w:fldLock="1"/>
      </w:r>
      <w:r w:rsidR="00E12FDA">
        <w:rPr>
          <w:rFonts w:ascii="Calibri" w:hAnsi="Calibri" w:cs="Times"/>
        </w:rPr>
        <w:instrText>ADDIN CSL_CITATION { "citationItems" : [ { "id" : "ITEM-1", "itemData" : { "DOI" : "10.1016/j.ymben.2016.12.002", "ISBN" : "1096-7176", "ISSN" : "10967184", "PMID" : "27939572", "abstract" : "The composition of a cell in terms of macromolecular building blocks and other organic molecules underlies the metabolic needs and capabilities of a species. Although some core biomass components such as nucleic acids and proteins are evident for most species, the essentiality of the pool of other organic molecules, especially cofactors and prosthetic groups, is yet unclear. Here we integrate biomass compositions from 71 manually curated genome-scale models, 33 large-scale gene essentiality datasets, enzyme-cofactor association data and a vast array of publications, revealing universally essential cofactors for prokaryotic metabolism and also others that are specific for phylogenetic branches or metabolic modes. Our results revise predictions of essential genes in Klebsiella pneumoniae and identify missing biosynthetic pathways in models of Mycobacterium tuberculosis. This work provides fundamental insights into the essentiality of organic cofactors and has implications for minimal cell studies as well as for modeling genotype-phenotype relations in prokaryotic metabolic networks.", "author" : [ { "dropping-particle" : "", "family" : "Xavier", "given" : "Joana C.", "non-dropping-particle" : "", "parse-names" : false, "suffix" : "" }, { "dropping-particle" : "", "family" : "Patil", "given" : "Kiran Raosaheb", "non-dropping-particle" : "", "parse-names" : false, "suffix" : "" }, { "dropping-particle" : "", "family" : "Rocha", "given" : "Isabel", "non-dropping-particle" : "", "parse-names" : false, "suffix" : "" } ], "container-title" : "Metabolic Engineering", "id" : "ITEM-1", "issued" : { "date-parts" : [ [ "2017" ] ] }, "page" : "200-208", "title" : "Integration of Biomass Formulations of Genome-Scale Metabolic Models with Experimental Data Reveals Universally Essential Cofactors in Prokaryotes", "type" : "article-journal", "volume" : "39" }, "uris" : [ "http://www.mendeley.com/documents/?uuid=ea41695a-5256-4c02-84d0-1d51f7d7037f" ] } ], "mendeley" : { "formattedCitation" : "&lt;sup&gt;4&lt;/sup&gt;", "plainTextFormattedCitation" : "4", "previouslyFormattedCitation" : "&lt;sup&gt;4&lt;/sup&gt;" }, "properties" : { "noteIndex" : 5 }, "schema" : "https://github.com/citation-style-language/schema/raw/master/csl-citation.json" }</w:instrText>
      </w:r>
      <w:r w:rsidR="00E12FDA">
        <w:rPr>
          <w:rFonts w:ascii="Calibri" w:hAnsi="Calibri" w:cs="Times"/>
        </w:rPr>
        <w:fldChar w:fldCharType="separate"/>
      </w:r>
      <w:r w:rsidR="00E12FDA" w:rsidRPr="00E12FDA">
        <w:rPr>
          <w:rFonts w:ascii="Calibri" w:hAnsi="Calibri" w:cs="Times"/>
          <w:noProof/>
          <w:vertAlign w:val="superscript"/>
        </w:rPr>
        <w:t>4</w:t>
      </w:r>
      <w:r w:rsidR="00E12FDA">
        <w:rPr>
          <w:rFonts w:ascii="Calibri" w:hAnsi="Calibri" w:cs="Times"/>
        </w:rPr>
        <w:fldChar w:fldCharType="end"/>
      </w:r>
      <w:r w:rsidR="006D4F78">
        <w:rPr>
          <w:rFonts w:ascii="Calibri" w:hAnsi="Calibri" w:cs="Times"/>
        </w:rPr>
        <w:t xml:space="preserve">; </w:t>
      </w:r>
      <w:r w:rsidR="003E5E16">
        <w:rPr>
          <w:rFonts w:ascii="Calibri" w:hAnsi="Calibri" w:cs="Times"/>
        </w:rPr>
        <w:t>each</w:t>
      </w:r>
      <w:r w:rsidR="00ED06A7">
        <w:rPr>
          <w:rFonts w:ascii="Calibri" w:hAnsi="Calibri" w:cs="Times"/>
        </w:rPr>
        <w:t xml:space="preserve"> small</w:t>
      </w:r>
      <w:r w:rsidR="006D4F78">
        <w:rPr>
          <w:rFonts w:ascii="Calibri" w:hAnsi="Calibri" w:cs="Times"/>
        </w:rPr>
        <w:t xml:space="preserve"> molecule</w:t>
      </w:r>
      <w:r w:rsidR="00112CCF">
        <w:rPr>
          <w:rFonts w:ascii="Calibri" w:hAnsi="Calibri" w:cs="Times"/>
        </w:rPr>
        <w:t xml:space="preserve"> </w:t>
      </w:r>
      <w:r w:rsidR="006D4F78">
        <w:rPr>
          <w:rFonts w:ascii="Calibri" w:hAnsi="Calibri" w:cs="Times"/>
        </w:rPr>
        <w:t xml:space="preserve">with putative encoding-genes for its biosynthesis </w:t>
      </w:r>
      <w:r w:rsidR="00ED06A7">
        <w:rPr>
          <w:rFonts w:ascii="Calibri" w:hAnsi="Calibri" w:cs="Times"/>
        </w:rPr>
        <w:t xml:space="preserve">in </w:t>
      </w:r>
      <w:r w:rsidR="00B25E18" w:rsidRPr="00B25E18">
        <w:rPr>
          <w:rFonts w:ascii="Calibri" w:hAnsi="Calibri" w:cs="Times"/>
          <w:i/>
        </w:rPr>
        <w:t>A. succinogenes</w:t>
      </w:r>
      <w:r w:rsidR="00ED06A7">
        <w:rPr>
          <w:rFonts w:ascii="Calibri" w:hAnsi="Calibri" w:cs="Times"/>
        </w:rPr>
        <w:t xml:space="preserve"> </w:t>
      </w:r>
      <w:r w:rsidR="00B25E18">
        <w:rPr>
          <w:rFonts w:ascii="Calibri" w:hAnsi="Calibri" w:cs="Times"/>
        </w:rPr>
        <w:t>genome</w:t>
      </w:r>
      <w:r w:rsidR="008B12DD">
        <w:rPr>
          <w:rFonts w:ascii="Calibri" w:hAnsi="Calibri" w:cs="Times"/>
        </w:rPr>
        <w:t xml:space="preserve"> </w:t>
      </w:r>
      <w:r w:rsidR="00586C34">
        <w:rPr>
          <w:rFonts w:ascii="Calibri" w:hAnsi="Calibri" w:cs="Times"/>
        </w:rPr>
        <w:t xml:space="preserve">was </w:t>
      </w:r>
      <w:r w:rsidR="00427F8C">
        <w:rPr>
          <w:rFonts w:ascii="Calibri" w:hAnsi="Calibri" w:cs="Times"/>
        </w:rPr>
        <w:t xml:space="preserve">therefore included </w:t>
      </w:r>
      <w:r w:rsidR="00ED06A7">
        <w:rPr>
          <w:rFonts w:ascii="Calibri" w:hAnsi="Calibri" w:cs="Times"/>
        </w:rPr>
        <w:t xml:space="preserve">in CAV </w:t>
      </w:r>
      <w:r w:rsidR="00E12FDA">
        <w:rPr>
          <w:rFonts w:ascii="Calibri" w:hAnsi="Calibri" w:cs="Times"/>
        </w:rPr>
        <w:t>composition</w:t>
      </w:r>
      <w:r w:rsidR="00214CED">
        <w:rPr>
          <w:rFonts w:ascii="Calibri" w:hAnsi="Calibri" w:cs="Times"/>
        </w:rPr>
        <w:t xml:space="preserve">. </w:t>
      </w:r>
    </w:p>
    <w:p w14:paraId="39F2E055" w14:textId="77777777" w:rsidR="00112CCF" w:rsidRPr="00450334" w:rsidRDefault="00112CCF" w:rsidP="00704536">
      <w:pPr>
        <w:autoSpaceDE w:val="0"/>
        <w:autoSpaceDN w:val="0"/>
        <w:adjustRightInd w:val="0"/>
        <w:spacing w:line="480" w:lineRule="auto"/>
        <w:jc w:val="both"/>
        <w:rPr>
          <w:rFonts w:ascii="Calibri" w:hAnsi="Calibri" w:cs="Times"/>
        </w:rPr>
      </w:pPr>
    </w:p>
    <w:p w14:paraId="7FE5BCDA" w14:textId="720508D7" w:rsidR="00704536" w:rsidRPr="00704536" w:rsidRDefault="00704536" w:rsidP="00704536">
      <w:pPr>
        <w:pStyle w:val="Caption"/>
        <w:spacing w:line="480" w:lineRule="auto"/>
        <w:rPr>
          <w:rFonts w:ascii="Calibri" w:hAnsi="Calibri" w:cs="Times"/>
          <w:color w:val="auto"/>
          <w:sz w:val="22"/>
          <w:szCs w:val="22"/>
        </w:rPr>
      </w:pPr>
      <w:r w:rsidRPr="00704536">
        <w:rPr>
          <w:rFonts w:ascii="Calibri" w:hAnsi="Calibri"/>
          <w:color w:val="auto"/>
          <w:sz w:val="22"/>
          <w:szCs w:val="22"/>
        </w:rPr>
        <w:t xml:space="preserve">Table SI </w:t>
      </w:r>
      <w:r w:rsidR="001E16FE">
        <w:rPr>
          <w:rFonts w:ascii="Calibri" w:hAnsi="Calibri"/>
          <w:color w:val="auto"/>
          <w:sz w:val="22"/>
          <w:szCs w:val="22"/>
        </w:rPr>
        <w:t>7</w:t>
      </w:r>
      <w:r w:rsidRPr="00704536">
        <w:rPr>
          <w:rFonts w:ascii="Calibri" w:hAnsi="Calibri"/>
          <w:color w:val="auto"/>
          <w:sz w:val="22"/>
          <w:szCs w:val="22"/>
        </w:rPr>
        <w:t>. Average CAV pool composition</w:t>
      </w:r>
    </w:p>
    <w:tbl>
      <w:tblPr>
        <w:tblStyle w:val="TableGrid"/>
        <w:tblW w:w="5000" w:type="pct"/>
        <w:jc w:val="center"/>
        <w:tblBorders>
          <w:top w:val="single" w:sz="18" w:space="0" w:color="000000" w:themeColor="text1"/>
          <w:left w:val="none" w:sz="0" w:space="0" w:color="auto"/>
          <w:bottom w:val="single" w:sz="18"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2189"/>
        <w:gridCol w:w="4435"/>
        <w:gridCol w:w="2096"/>
      </w:tblGrid>
      <w:tr w:rsidR="00704536" w:rsidRPr="00704536" w14:paraId="09AECE10" w14:textId="77777777" w:rsidTr="002A4042">
        <w:trPr>
          <w:trHeight w:val="300"/>
          <w:jc w:val="center"/>
        </w:trPr>
        <w:tc>
          <w:tcPr>
            <w:tcW w:w="1255" w:type="pct"/>
            <w:tcBorders>
              <w:top w:val="single" w:sz="18" w:space="0" w:color="000000" w:themeColor="text1"/>
              <w:bottom w:val="single" w:sz="2" w:space="0" w:color="000000" w:themeColor="text1"/>
            </w:tcBorders>
            <w:noWrap/>
            <w:hideMark/>
          </w:tcPr>
          <w:p w14:paraId="2B8AE112" w14:textId="77777777" w:rsidR="00704536" w:rsidRPr="00704536" w:rsidRDefault="00704536" w:rsidP="00F941D8">
            <w:pPr>
              <w:spacing w:line="480" w:lineRule="auto"/>
              <w:rPr>
                <w:rFonts w:ascii="Calibri" w:hAnsi="Calibri"/>
                <w:b/>
              </w:rPr>
            </w:pPr>
            <w:r w:rsidRPr="00704536">
              <w:rPr>
                <w:rFonts w:ascii="Calibri" w:hAnsi="Calibri"/>
                <w:b/>
              </w:rPr>
              <w:t>Metabolite ID</w:t>
            </w:r>
          </w:p>
        </w:tc>
        <w:tc>
          <w:tcPr>
            <w:tcW w:w="2543" w:type="pct"/>
            <w:tcBorders>
              <w:top w:val="single" w:sz="18" w:space="0" w:color="000000" w:themeColor="text1"/>
              <w:bottom w:val="single" w:sz="2" w:space="0" w:color="000000" w:themeColor="text1"/>
            </w:tcBorders>
          </w:tcPr>
          <w:p w14:paraId="09E93C58" w14:textId="77777777" w:rsidR="00704536" w:rsidRPr="00704536" w:rsidRDefault="00704536" w:rsidP="00F941D8">
            <w:pPr>
              <w:spacing w:line="480" w:lineRule="auto"/>
              <w:rPr>
                <w:rFonts w:ascii="Calibri" w:hAnsi="Calibri"/>
                <w:b/>
                <w:bCs/>
              </w:rPr>
            </w:pPr>
            <w:r w:rsidRPr="00704536">
              <w:rPr>
                <w:rFonts w:ascii="Calibri" w:hAnsi="Calibri"/>
                <w:b/>
              </w:rPr>
              <w:t>Metabolite name</w:t>
            </w:r>
          </w:p>
        </w:tc>
        <w:tc>
          <w:tcPr>
            <w:tcW w:w="1202" w:type="pct"/>
            <w:tcBorders>
              <w:top w:val="single" w:sz="18" w:space="0" w:color="000000" w:themeColor="text1"/>
              <w:bottom w:val="single" w:sz="2" w:space="0" w:color="000000" w:themeColor="text1"/>
            </w:tcBorders>
            <w:noWrap/>
            <w:hideMark/>
          </w:tcPr>
          <w:p w14:paraId="53BCB669" w14:textId="77777777" w:rsidR="00704536" w:rsidRPr="00704536" w:rsidRDefault="00704536" w:rsidP="00F941D8">
            <w:pPr>
              <w:spacing w:line="480" w:lineRule="auto"/>
              <w:rPr>
                <w:rFonts w:ascii="Calibri" w:hAnsi="Calibri"/>
                <w:b/>
                <w:bCs/>
              </w:rPr>
            </w:pPr>
            <w:r w:rsidRPr="00704536">
              <w:rPr>
                <w:rFonts w:ascii="Calibri" w:hAnsi="Calibri"/>
                <w:b/>
                <w:bCs/>
              </w:rPr>
              <w:t xml:space="preserve">mmol </w:t>
            </w:r>
            <w:r w:rsidRPr="00704536">
              <w:rPr>
                <w:rFonts w:ascii="Calibri" w:hAnsi="Calibri"/>
                <w:b/>
                <w:bCs/>
                <w:i/>
              </w:rPr>
              <w:t>per</w:t>
            </w:r>
            <w:r w:rsidRPr="00704536">
              <w:rPr>
                <w:rFonts w:ascii="Calibri" w:hAnsi="Calibri"/>
                <w:b/>
                <w:bCs/>
              </w:rPr>
              <w:t xml:space="preserve"> gram CAV</w:t>
            </w:r>
          </w:p>
        </w:tc>
      </w:tr>
      <w:tr w:rsidR="00704536" w:rsidRPr="00704536" w14:paraId="728467D7" w14:textId="77777777" w:rsidTr="002A4042">
        <w:trPr>
          <w:trHeight w:val="300"/>
          <w:jc w:val="center"/>
        </w:trPr>
        <w:tc>
          <w:tcPr>
            <w:tcW w:w="1255" w:type="pct"/>
            <w:tcBorders>
              <w:top w:val="single" w:sz="2" w:space="0" w:color="000000" w:themeColor="text1"/>
            </w:tcBorders>
            <w:noWrap/>
            <w:hideMark/>
          </w:tcPr>
          <w:p w14:paraId="1223EF37" w14:textId="77777777" w:rsidR="00704536" w:rsidRPr="00704536" w:rsidRDefault="00704536" w:rsidP="00F941D8">
            <w:pPr>
              <w:spacing w:line="480" w:lineRule="auto"/>
              <w:rPr>
                <w:rFonts w:ascii="Calibri" w:hAnsi="Calibri"/>
              </w:rPr>
            </w:pPr>
            <w:r w:rsidRPr="00704536">
              <w:rPr>
                <w:rFonts w:ascii="Calibri" w:hAnsi="Calibri"/>
              </w:rPr>
              <w:t>ptrc</w:t>
            </w:r>
          </w:p>
        </w:tc>
        <w:tc>
          <w:tcPr>
            <w:tcW w:w="2543" w:type="pct"/>
            <w:tcBorders>
              <w:top w:val="single" w:sz="2" w:space="0" w:color="000000" w:themeColor="text1"/>
            </w:tcBorders>
          </w:tcPr>
          <w:p w14:paraId="079CDBB0" w14:textId="77777777" w:rsidR="00704536" w:rsidRPr="00704536" w:rsidRDefault="00704536" w:rsidP="00F941D8">
            <w:pPr>
              <w:spacing w:line="480" w:lineRule="auto"/>
              <w:rPr>
                <w:rFonts w:ascii="Calibri" w:hAnsi="Calibri"/>
              </w:rPr>
            </w:pPr>
            <w:r w:rsidRPr="00704536">
              <w:rPr>
                <w:rFonts w:ascii="Calibri" w:hAnsi="Calibri"/>
              </w:rPr>
              <w:t>Putrescine</w:t>
            </w:r>
          </w:p>
        </w:tc>
        <w:tc>
          <w:tcPr>
            <w:tcW w:w="1202" w:type="pct"/>
            <w:tcBorders>
              <w:top w:val="single" w:sz="2" w:space="0" w:color="000000" w:themeColor="text1"/>
            </w:tcBorders>
            <w:noWrap/>
            <w:hideMark/>
          </w:tcPr>
          <w:p w14:paraId="27A4A616" w14:textId="77777777" w:rsidR="00704536" w:rsidRPr="00704536" w:rsidRDefault="00704536" w:rsidP="00F941D8">
            <w:pPr>
              <w:spacing w:line="480" w:lineRule="auto"/>
              <w:rPr>
                <w:rFonts w:ascii="Calibri" w:hAnsi="Calibri"/>
              </w:rPr>
            </w:pPr>
            <w:r w:rsidRPr="00704536">
              <w:rPr>
                <w:rFonts w:ascii="Calibri" w:hAnsi="Calibri"/>
              </w:rPr>
              <w:t>1.9058</w:t>
            </w:r>
          </w:p>
        </w:tc>
      </w:tr>
      <w:tr w:rsidR="00704536" w:rsidRPr="00704536" w14:paraId="7E37CB55" w14:textId="77777777" w:rsidTr="002A4042">
        <w:trPr>
          <w:trHeight w:val="300"/>
          <w:jc w:val="center"/>
        </w:trPr>
        <w:tc>
          <w:tcPr>
            <w:tcW w:w="1255" w:type="pct"/>
            <w:noWrap/>
            <w:hideMark/>
          </w:tcPr>
          <w:p w14:paraId="5C9098BE" w14:textId="77777777" w:rsidR="00704536" w:rsidRPr="00704536" w:rsidRDefault="00704536" w:rsidP="00F941D8">
            <w:pPr>
              <w:spacing w:line="480" w:lineRule="auto"/>
              <w:rPr>
                <w:rFonts w:ascii="Calibri" w:hAnsi="Calibri"/>
              </w:rPr>
            </w:pPr>
            <w:r w:rsidRPr="00704536">
              <w:rPr>
                <w:rFonts w:ascii="Calibri" w:hAnsi="Calibri"/>
              </w:rPr>
              <w:t>nadp</w:t>
            </w:r>
          </w:p>
        </w:tc>
        <w:tc>
          <w:tcPr>
            <w:tcW w:w="2543" w:type="pct"/>
          </w:tcPr>
          <w:p w14:paraId="324091C2" w14:textId="77777777" w:rsidR="00704536" w:rsidRPr="00704536" w:rsidRDefault="00704536" w:rsidP="00F941D8">
            <w:pPr>
              <w:spacing w:line="480" w:lineRule="auto"/>
              <w:rPr>
                <w:rFonts w:ascii="Calibri" w:hAnsi="Calibri"/>
              </w:rPr>
            </w:pPr>
            <w:r w:rsidRPr="00704536">
              <w:rPr>
                <w:rFonts w:ascii="Calibri" w:hAnsi="Calibri"/>
              </w:rPr>
              <w:t>Nicotinamide adenine dinucleotide phosphate</w:t>
            </w:r>
          </w:p>
        </w:tc>
        <w:tc>
          <w:tcPr>
            <w:tcW w:w="1202" w:type="pct"/>
            <w:noWrap/>
            <w:hideMark/>
          </w:tcPr>
          <w:p w14:paraId="7224860E" w14:textId="77777777" w:rsidR="00704536" w:rsidRPr="00704536" w:rsidRDefault="00704536" w:rsidP="00F941D8">
            <w:pPr>
              <w:spacing w:line="480" w:lineRule="auto"/>
              <w:rPr>
                <w:rFonts w:ascii="Calibri" w:hAnsi="Calibri"/>
              </w:rPr>
            </w:pPr>
            <w:r w:rsidRPr="00704536">
              <w:rPr>
                <w:rFonts w:ascii="Calibri" w:hAnsi="Calibri"/>
              </w:rPr>
              <w:t>0.0064</w:t>
            </w:r>
          </w:p>
        </w:tc>
      </w:tr>
      <w:tr w:rsidR="00704536" w:rsidRPr="00704536" w14:paraId="72CCF021" w14:textId="77777777" w:rsidTr="002A4042">
        <w:trPr>
          <w:trHeight w:val="300"/>
          <w:jc w:val="center"/>
        </w:trPr>
        <w:tc>
          <w:tcPr>
            <w:tcW w:w="1255" w:type="pct"/>
            <w:noWrap/>
            <w:hideMark/>
          </w:tcPr>
          <w:p w14:paraId="3D806CA5" w14:textId="77777777" w:rsidR="00704536" w:rsidRPr="00704536" w:rsidRDefault="00704536" w:rsidP="00F941D8">
            <w:pPr>
              <w:spacing w:line="480" w:lineRule="auto"/>
              <w:rPr>
                <w:rFonts w:ascii="Calibri" w:hAnsi="Calibri"/>
              </w:rPr>
            </w:pPr>
            <w:r w:rsidRPr="00704536">
              <w:rPr>
                <w:rFonts w:ascii="Calibri" w:hAnsi="Calibri"/>
              </w:rPr>
              <w:t>nad</w:t>
            </w:r>
          </w:p>
        </w:tc>
        <w:tc>
          <w:tcPr>
            <w:tcW w:w="2543" w:type="pct"/>
          </w:tcPr>
          <w:p w14:paraId="02D4DE05" w14:textId="77777777" w:rsidR="00704536" w:rsidRPr="00704536" w:rsidRDefault="00704536" w:rsidP="00F941D8">
            <w:pPr>
              <w:spacing w:line="480" w:lineRule="auto"/>
              <w:rPr>
                <w:rFonts w:ascii="Calibri" w:hAnsi="Calibri"/>
              </w:rPr>
            </w:pPr>
            <w:r w:rsidRPr="00704536">
              <w:rPr>
                <w:rFonts w:ascii="Calibri" w:hAnsi="Calibri"/>
              </w:rPr>
              <w:t>Nicotinamide adenine dinucleotide</w:t>
            </w:r>
          </w:p>
        </w:tc>
        <w:tc>
          <w:tcPr>
            <w:tcW w:w="1202" w:type="pct"/>
            <w:noWrap/>
            <w:hideMark/>
          </w:tcPr>
          <w:p w14:paraId="3B5624C2" w14:textId="77777777" w:rsidR="00704536" w:rsidRPr="00704536" w:rsidRDefault="00704536" w:rsidP="00F941D8">
            <w:pPr>
              <w:spacing w:line="480" w:lineRule="auto"/>
              <w:rPr>
                <w:rFonts w:ascii="Calibri" w:hAnsi="Calibri"/>
              </w:rPr>
            </w:pPr>
            <w:r w:rsidRPr="00704536">
              <w:rPr>
                <w:rFonts w:ascii="Calibri" w:hAnsi="Calibri"/>
              </w:rPr>
              <w:t>0.1024</w:t>
            </w:r>
          </w:p>
        </w:tc>
      </w:tr>
      <w:tr w:rsidR="00704536" w:rsidRPr="00704536" w14:paraId="6A870843" w14:textId="77777777" w:rsidTr="002A4042">
        <w:trPr>
          <w:trHeight w:val="300"/>
          <w:jc w:val="center"/>
        </w:trPr>
        <w:tc>
          <w:tcPr>
            <w:tcW w:w="1255" w:type="pct"/>
            <w:noWrap/>
            <w:hideMark/>
          </w:tcPr>
          <w:p w14:paraId="3B252809" w14:textId="77777777" w:rsidR="00704536" w:rsidRPr="00704536" w:rsidRDefault="00704536" w:rsidP="00F941D8">
            <w:pPr>
              <w:spacing w:line="480" w:lineRule="auto"/>
              <w:rPr>
                <w:rFonts w:ascii="Calibri" w:hAnsi="Calibri"/>
              </w:rPr>
            </w:pPr>
            <w:r w:rsidRPr="00704536">
              <w:rPr>
                <w:rFonts w:ascii="Calibri" w:hAnsi="Calibri"/>
              </w:rPr>
              <w:t>10fthf</w:t>
            </w:r>
          </w:p>
        </w:tc>
        <w:tc>
          <w:tcPr>
            <w:tcW w:w="2543" w:type="pct"/>
          </w:tcPr>
          <w:p w14:paraId="1B7DB976" w14:textId="77777777" w:rsidR="00704536" w:rsidRPr="00704536" w:rsidRDefault="00704536" w:rsidP="00F941D8">
            <w:pPr>
              <w:spacing w:line="480" w:lineRule="auto"/>
              <w:rPr>
                <w:rFonts w:ascii="Calibri" w:hAnsi="Calibri"/>
              </w:rPr>
            </w:pPr>
            <w:r w:rsidRPr="00704536">
              <w:rPr>
                <w:rFonts w:ascii="Calibri" w:hAnsi="Calibri"/>
              </w:rPr>
              <w:t>10-Formyltetrahydrofolate</w:t>
            </w:r>
          </w:p>
        </w:tc>
        <w:tc>
          <w:tcPr>
            <w:tcW w:w="1202" w:type="pct"/>
            <w:noWrap/>
            <w:hideMark/>
          </w:tcPr>
          <w:p w14:paraId="4140B5B0" w14:textId="77777777" w:rsidR="00704536" w:rsidRPr="00704536" w:rsidRDefault="00704536" w:rsidP="00F941D8">
            <w:pPr>
              <w:spacing w:line="480" w:lineRule="auto"/>
              <w:rPr>
                <w:rFonts w:ascii="Calibri" w:hAnsi="Calibri"/>
              </w:rPr>
            </w:pPr>
            <w:r w:rsidRPr="00704536">
              <w:rPr>
                <w:rFonts w:ascii="Calibri" w:hAnsi="Calibri"/>
              </w:rPr>
              <w:t>0.0128</w:t>
            </w:r>
          </w:p>
        </w:tc>
      </w:tr>
      <w:tr w:rsidR="00704536" w:rsidRPr="00704536" w14:paraId="74E48A94" w14:textId="77777777" w:rsidTr="002A4042">
        <w:trPr>
          <w:trHeight w:val="300"/>
          <w:jc w:val="center"/>
        </w:trPr>
        <w:tc>
          <w:tcPr>
            <w:tcW w:w="1255" w:type="pct"/>
            <w:noWrap/>
            <w:hideMark/>
          </w:tcPr>
          <w:p w14:paraId="5954DEAF" w14:textId="77777777" w:rsidR="00704536" w:rsidRPr="00704536" w:rsidRDefault="00704536" w:rsidP="00F941D8">
            <w:pPr>
              <w:spacing w:line="480" w:lineRule="auto"/>
              <w:rPr>
                <w:rFonts w:ascii="Calibri" w:hAnsi="Calibri"/>
              </w:rPr>
            </w:pPr>
            <w:r w:rsidRPr="00704536">
              <w:rPr>
                <w:rFonts w:ascii="Calibri" w:hAnsi="Calibri"/>
              </w:rPr>
              <w:t>mlthf</w:t>
            </w:r>
          </w:p>
        </w:tc>
        <w:tc>
          <w:tcPr>
            <w:tcW w:w="2543" w:type="pct"/>
          </w:tcPr>
          <w:p w14:paraId="27EFD271" w14:textId="77777777" w:rsidR="00704536" w:rsidRPr="00704536" w:rsidRDefault="00704536" w:rsidP="00F941D8">
            <w:pPr>
              <w:spacing w:line="480" w:lineRule="auto"/>
              <w:rPr>
                <w:rFonts w:ascii="Calibri" w:hAnsi="Calibri"/>
              </w:rPr>
            </w:pPr>
            <w:r w:rsidRPr="00704536">
              <w:rPr>
                <w:rFonts w:ascii="Calibri" w:hAnsi="Calibri"/>
              </w:rPr>
              <w:t>5,10-Methylenetetrahydrofolate</w:t>
            </w:r>
          </w:p>
        </w:tc>
        <w:tc>
          <w:tcPr>
            <w:tcW w:w="1202" w:type="pct"/>
            <w:noWrap/>
            <w:hideMark/>
          </w:tcPr>
          <w:p w14:paraId="3668FDFC" w14:textId="77777777" w:rsidR="00704536" w:rsidRPr="00704536" w:rsidRDefault="00704536" w:rsidP="00F941D8">
            <w:pPr>
              <w:spacing w:line="480" w:lineRule="auto"/>
              <w:rPr>
                <w:rFonts w:ascii="Calibri" w:hAnsi="Calibri"/>
              </w:rPr>
            </w:pPr>
            <w:r w:rsidRPr="00704536">
              <w:rPr>
                <w:rFonts w:ascii="Calibri" w:hAnsi="Calibri"/>
              </w:rPr>
              <w:t>0.0128</w:t>
            </w:r>
          </w:p>
        </w:tc>
      </w:tr>
      <w:tr w:rsidR="00704536" w:rsidRPr="00704536" w14:paraId="1696AAD7" w14:textId="77777777" w:rsidTr="002A4042">
        <w:trPr>
          <w:trHeight w:val="300"/>
          <w:jc w:val="center"/>
        </w:trPr>
        <w:tc>
          <w:tcPr>
            <w:tcW w:w="1255" w:type="pct"/>
            <w:noWrap/>
            <w:hideMark/>
          </w:tcPr>
          <w:p w14:paraId="7EA54E64" w14:textId="77777777" w:rsidR="00704536" w:rsidRPr="00704536" w:rsidRDefault="00704536" w:rsidP="00F941D8">
            <w:pPr>
              <w:spacing w:line="480" w:lineRule="auto"/>
              <w:rPr>
                <w:rFonts w:ascii="Calibri" w:hAnsi="Calibri"/>
              </w:rPr>
            </w:pPr>
            <w:r w:rsidRPr="00704536">
              <w:rPr>
                <w:rFonts w:ascii="Calibri" w:hAnsi="Calibri"/>
              </w:rPr>
              <w:t>5mthf</w:t>
            </w:r>
          </w:p>
        </w:tc>
        <w:tc>
          <w:tcPr>
            <w:tcW w:w="2543" w:type="pct"/>
          </w:tcPr>
          <w:p w14:paraId="26BD51A2" w14:textId="77777777" w:rsidR="00704536" w:rsidRPr="00704536" w:rsidRDefault="00704536" w:rsidP="00F941D8">
            <w:pPr>
              <w:spacing w:line="480" w:lineRule="auto"/>
              <w:rPr>
                <w:rFonts w:ascii="Calibri" w:hAnsi="Calibri"/>
              </w:rPr>
            </w:pPr>
            <w:r w:rsidRPr="00704536">
              <w:rPr>
                <w:rFonts w:ascii="Calibri" w:hAnsi="Calibri"/>
              </w:rPr>
              <w:t>5-Methyltetrahydrofolate</w:t>
            </w:r>
          </w:p>
        </w:tc>
        <w:tc>
          <w:tcPr>
            <w:tcW w:w="1202" w:type="pct"/>
            <w:noWrap/>
            <w:hideMark/>
          </w:tcPr>
          <w:p w14:paraId="47F17EB4" w14:textId="77777777" w:rsidR="00704536" w:rsidRPr="00704536" w:rsidRDefault="00704536" w:rsidP="00F941D8">
            <w:pPr>
              <w:spacing w:line="480" w:lineRule="auto"/>
              <w:rPr>
                <w:rFonts w:ascii="Calibri" w:hAnsi="Calibri"/>
              </w:rPr>
            </w:pPr>
            <w:r w:rsidRPr="00704536">
              <w:rPr>
                <w:rFonts w:ascii="Calibri" w:hAnsi="Calibri"/>
              </w:rPr>
              <w:t>0.0128</w:t>
            </w:r>
          </w:p>
        </w:tc>
      </w:tr>
      <w:tr w:rsidR="00704536" w:rsidRPr="00704536" w14:paraId="0B73D8A9" w14:textId="77777777" w:rsidTr="002A4042">
        <w:trPr>
          <w:trHeight w:val="300"/>
          <w:jc w:val="center"/>
        </w:trPr>
        <w:tc>
          <w:tcPr>
            <w:tcW w:w="1255" w:type="pct"/>
            <w:noWrap/>
            <w:hideMark/>
          </w:tcPr>
          <w:p w14:paraId="2D24BFB7" w14:textId="77777777" w:rsidR="00704536" w:rsidRPr="00704536" w:rsidRDefault="00704536" w:rsidP="00F941D8">
            <w:pPr>
              <w:spacing w:line="480" w:lineRule="auto"/>
              <w:rPr>
                <w:rFonts w:ascii="Calibri" w:hAnsi="Calibri"/>
              </w:rPr>
            </w:pPr>
            <w:r w:rsidRPr="00704536">
              <w:rPr>
                <w:rFonts w:ascii="Calibri" w:hAnsi="Calibri"/>
              </w:rPr>
              <w:t>succoa</w:t>
            </w:r>
          </w:p>
        </w:tc>
        <w:tc>
          <w:tcPr>
            <w:tcW w:w="2543" w:type="pct"/>
          </w:tcPr>
          <w:p w14:paraId="75DB9F80" w14:textId="77777777" w:rsidR="00704536" w:rsidRPr="00704536" w:rsidRDefault="00704536" w:rsidP="00F941D8">
            <w:pPr>
              <w:spacing w:line="480" w:lineRule="auto"/>
              <w:rPr>
                <w:rFonts w:ascii="Calibri" w:hAnsi="Calibri"/>
              </w:rPr>
            </w:pPr>
            <w:r w:rsidRPr="00704536">
              <w:rPr>
                <w:rFonts w:ascii="Calibri" w:hAnsi="Calibri"/>
              </w:rPr>
              <w:t>Succinyl-CoA</w:t>
            </w:r>
          </w:p>
        </w:tc>
        <w:tc>
          <w:tcPr>
            <w:tcW w:w="1202" w:type="pct"/>
            <w:noWrap/>
            <w:hideMark/>
          </w:tcPr>
          <w:p w14:paraId="0582F168" w14:textId="77777777" w:rsidR="00704536" w:rsidRPr="00704536" w:rsidRDefault="00704536" w:rsidP="00F941D8">
            <w:pPr>
              <w:spacing w:line="480" w:lineRule="auto"/>
              <w:rPr>
                <w:rFonts w:ascii="Calibri" w:hAnsi="Calibri"/>
              </w:rPr>
            </w:pPr>
            <w:r w:rsidRPr="00704536">
              <w:rPr>
                <w:rFonts w:ascii="Calibri" w:hAnsi="Calibri"/>
              </w:rPr>
              <w:t>0.0056</w:t>
            </w:r>
          </w:p>
        </w:tc>
      </w:tr>
      <w:tr w:rsidR="00704536" w:rsidRPr="00704536" w14:paraId="02789443" w14:textId="77777777" w:rsidTr="002A4042">
        <w:trPr>
          <w:trHeight w:val="300"/>
          <w:jc w:val="center"/>
        </w:trPr>
        <w:tc>
          <w:tcPr>
            <w:tcW w:w="1255" w:type="pct"/>
            <w:noWrap/>
            <w:hideMark/>
          </w:tcPr>
          <w:p w14:paraId="764B6F82" w14:textId="77777777" w:rsidR="00704536" w:rsidRPr="00704536" w:rsidRDefault="00704536" w:rsidP="00F941D8">
            <w:pPr>
              <w:spacing w:line="480" w:lineRule="auto"/>
              <w:rPr>
                <w:rFonts w:ascii="Calibri" w:hAnsi="Calibri"/>
              </w:rPr>
            </w:pPr>
            <w:r w:rsidRPr="00704536">
              <w:rPr>
                <w:rFonts w:ascii="Calibri" w:hAnsi="Calibri"/>
              </w:rPr>
              <w:t>gthrd</w:t>
            </w:r>
          </w:p>
        </w:tc>
        <w:tc>
          <w:tcPr>
            <w:tcW w:w="2543" w:type="pct"/>
          </w:tcPr>
          <w:p w14:paraId="4701BD32" w14:textId="77777777" w:rsidR="00704536" w:rsidRPr="00704536" w:rsidRDefault="00704536" w:rsidP="00F941D8">
            <w:pPr>
              <w:spacing w:line="480" w:lineRule="auto"/>
              <w:rPr>
                <w:rFonts w:ascii="Calibri" w:hAnsi="Calibri"/>
              </w:rPr>
            </w:pPr>
            <w:r w:rsidRPr="00704536">
              <w:rPr>
                <w:rFonts w:ascii="Calibri" w:hAnsi="Calibri"/>
              </w:rPr>
              <w:t>Glutathione</w:t>
            </w:r>
          </w:p>
        </w:tc>
        <w:tc>
          <w:tcPr>
            <w:tcW w:w="1202" w:type="pct"/>
            <w:noWrap/>
            <w:hideMark/>
          </w:tcPr>
          <w:p w14:paraId="28C40174" w14:textId="77777777" w:rsidR="00704536" w:rsidRPr="00704536" w:rsidRDefault="00704536" w:rsidP="00F941D8">
            <w:pPr>
              <w:spacing w:line="480" w:lineRule="auto"/>
              <w:rPr>
                <w:rFonts w:ascii="Calibri" w:hAnsi="Calibri"/>
              </w:rPr>
            </w:pPr>
            <w:r w:rsidRPr="00704536">
              <w:rPr>
                <w:rFonts w:ascii="Calibri" w:hAnsi="Calibri"/>
              </w:rPr>
              <w:t>0.0128</w:t>
            </w:r>
          </w:p>
        </w:tc>
      </w:tr>
      <w:tr w:rsidR="00704536" w:rsidRPr="00704536" w14:paraId="3113A8AB" w14:textId="77777777" w:rsidTr="002A4042">
        <w:trPr>
          <w:trHeight w:val="300"/>
          <w:jc w:val="center"/>
        </w:trPr>
        <w:tc>
          <w:tcPr>
            <w:tcW w:w="1255" w:type="pct"/>
            <w:noWrap/>
            <w:hideMark/>
          </w:tcPr>
          <w:p w14:paraId="66DC8F00" w14:textId="77777777" w:rsidR="00704536" w:rsidRPr="00704536" w:rsidRDefault="00704536" w:rsidP="00F941D8">
            <w:pPr>
              <w:spacing w:line="480" w:lineRule="auto"/>
              <w:rPr>
                <w:rFonts w:ascii="Calibri" w:hAnsi="Calibri"/>
              </w:rPr>
            </w:pPr>
            <w:r w:rsidRPr="00704536">
              <w:rPr>
                <w:rFonts w:ascii="Calibri" w:hAnsi="Calibri"/>
              </w:rPr>
              <w:t>malcoa</w:t>
            </w:r>
          </w:p>
        </w:tc>
        <w:tc>
          <w:tcPr>
            <w:tcW w:w="2543" w:type="pct"/>
          </w:tcPr>
          <w:p w14:paraId="3666E9D7" w14:textId="77777777" w:rsidR="00704536" w:rsidRPr="00704536" w:rsidRDefault="00704536" w:rsidP="00F941D8">
            <w:pPr>
              <w:spacing w:line="480" w:lineRule="auto"/>
              <w:rPr>
                <w:rFonts w:ascii="Calibri" w:hAnsi="Calibri"/>
              </w:rPr>
            </w:pPr>
            <w:r w:rsidRPr="00704536">
              <w:rPr>
                <w:rFonts w:ascii="Calibri" w:hAnsi="Calibri"/>
              </w:rPr>
              <w:t>Malonyl-CoA</w:t>
            </w:r>
          </w:p>
        </w:tc>
        <w:tc>
          <w:tcPr>
            <w:tcW w:w="1202" w:type="pct"/>
            <w:noWrap/>
            <w:hideMark/>
          </w:tcPr>
          <w:p w14:paraId="2525AABC" w14:textId="77777777" w:rsidR="00704536" w:rsidRPr="00704536" w:rsidRDefault="00704536" w:rsidP="00F941D8">
            <w:pPr>
              <w:spacing w:line="480" w:lineRule="auto"/>
              <w:rPr>
                <w:rFonts w:ascii="Calibri" w:hAnsi="Calibri"/>
              </w:rPr>
            </w:pPr>
            <w:r w:rsidRPr="00704536">
              <w:rPr>
                <w:rFonts w:ascii="Calibri" w:hAnsi="Calibri"/>
              </w:rPr>
              <w:t>0.0018</w:t>
            </w:r>
          </w:p>
        </w:tc>
      </w:tr>
      <w:tr w:rsidR="00704536" w:rsidRPr="00704536" w14:paraId="24FF714C" w14:textId="77777777" w:rsidTr="002A4042">
        <w:trPr>
          <w:trHeight w:val="300"/>
          <w:jc w:val="center"/>
        </w:trPr>
        <w:tc>
          <w:tcPr>
            <w:tcW w:w="1255" w:type="pct"/>
            <w:noWrap/>
            <w:hideMark/>
          </w:tcPr>
          <w:p w14:paraId="5A3A6EB4" w14:textId="77777777" w:rsidR="00704536" w:rsidRPr="00704536" w:rsidRDefault="00704536" w:rsidP="00F941D8">
            <w:pPr>
              <w:spacing w:line="480" w:lineRule="auto"/>
              <w:rPr>
                <w:rFonts w:ascii="Calibri" w:hAnsi="Calibri"/>
              </w:rPr>
            </w:pPr>
            <w:r w:rsidRPr="00704536">
              <w:rPr>
                <w:rFonts w:ascii="Calibri" w:hAnsi="Calibri"/>
              </w:rPr>
              <w:t>accoa</w:t>
            </w:r>
          </w:p>
        </w:tc>
        <w:tc>
          <w:tcPr>
            <w:tcW w:w="2543" w:type="pct"/>
          </w:tcPr>
          <w:p w14:paraId="0EB5CD47" w14:textId="77777777" w:rsidR="00704536" w:rsidRPr="00704536" w:rsidRDefault="00704536" w:rsidP="00F941D8">
            <w:pPr>
              <w:spacing w:line="480" w:lineRule="auto"/>
              <w:rPr>
                <w:rFonts w:ascii="Calibri" w:hAnsi="Calibri"/>
              </w:rPr>
            </w:pPr>
            <w:r w:rsidRPr="00704536">
              <w:rPr>
                <w:rFonts w:ascii="Calibri" w:hAnsi="Calibri"/>
              </w:rPr>
              <w:t>Acetyl-Coenzyme A</w:t>
            </w:r>
          </w:p>
        </w:tc>
        <w:tc>
          <w:tcPr>
            <w:tcW w:w="1202" w:type="pct"/>
            <w:noWrap/>
            <w:hideMark/>
          </w:tcPr>
          <w:p w14:paraId="6F90E71F" w14:textId="77777777" w:rsidR="00704536" w:rsidRPr="00704536" w:rsidRDefault="00704536" w:rsidP="00F941D8">
            <w:pPr>
              <w:spacing w:line="480" w:lineRule="auto"/>
              <w:rPr>
                <w:rFonts w:ascii="Calibri" w:hAnsi="Calibri"/>
              </w:rPr>
            </w:pPr>
            <w:r w:rsidRPr="00704536">
              <w:rPr>
                <w:rFonts w:ascii="Calibri" w:hAnsi="Calibri"/>
              </w:rPr>
              <w:t>0.0160</w:t>
            </w:r>
          </w:p>
        </w:tc>
      </w:tr>
      <w:tr w:rsidR="00704536" w:rsidRPr="00704536" w14:paraId="586D375E" w14:textId="77777777" w:rsidTr="002A4042">
        <w:trPr>
          <w:trHeight w:val="300"/>
          <w:jc w:val="center"/>
        </w:trPr>
        <w:tc>
          <w:tcPr>
            <w:tcW w:w="1255" w:type="pct"/>
            <w:noWrap/>
            <w:hideMark/>
          </w:tcPr>
          <w:p w14:paraId="76AA2CC6" w14:textId="77777777" w:rsidR="00704536" w:rsidRPr="00704536" w:rsidRDefault="00704536" w:rsidP="00F941D8">
            <w:pPr>
              <w:spacing w:line="480" w:lineRule="auto"/>
              <w:rPr>
                <w:rFonts w:ascii="Calibri" w:hAnsi="Calibri"/>
              </w:rPr>
            </w:pPr>
            <w:r w:rsidRPr="00704536">
              <w:rPr>
                <w:rFonts w:ascii="Calibri" w:hAnsi="Calibri"/>
              </w:rPr>
              <w:t>2fe2s</w:t>
            </w:r>
          </w:p>
        </w:tc>
        <w:tc>
          <w:tcPr>
            <w:tcW w:w="2543" w:type="pct"/>
          </w:tcPr>
          <w:p w14:paraId="7984A2A9" w14:textId="77777777" w:rsidR="00704536" w:rsidRPr="00704536" w:rsidRDefault="00704536" w:rsidP="00F941D8">
            <w:pPr>
              <w:spacing w:line="480" w:lineRule="auto"/>
              <w:rPr>
                <w:rFonts w:ascii="Calibri" w:hAnsi="Calibri"/>
              </w:rPr>
            </w:pPr>
            <w:r w:rsidRPr="00704536">
              <w:rPr>
                <w:rFonts w:ascii="Calibri" w:hAnsi="Calibri"/>
              </w:rPr>
              <w:t>Fe2S2 iron-sulfur cluster</w:t>
            </w:r>
          </w:p>
        </w:tc>
        <w:tc>
          <w:tcPr>
            <w:tcW w:w="1202" w:type="pct"/>
            <w:noWrap/>
            <w:hideMark/>
          </w:tcPr>
          <w:p w14:paraId="70611B9D" w14:textId="77777777" w:rsidR="00704536" w:rsidRPr="00704536" w:rsidRDefault="00704536" w:rsidP="00F941D8">
            <w:pPr>
              <w:spacing w:line="480" w:lineRule="auto"/>
              <w:rPr>
                <w:rFonts w:ascii="Calibri" w:hAnsi="Calibri"/>
              </w:rPr>
            </w:pPr>
            <w:r w:rsidRPr="00704536">
              <w:rPr>
                <w:rFonts w:ascii="Calibri" w:hAnsi="Calibri"/>
              </w:rPr>
              <w:t>0.0014</w:t>
            </w:r>
          </w:p>
        </w:tc>
      </w:tr>
      <w:tr w:rsidR="00704536" w:rsidRPr="00704536" w14:paraId="45E1B56B" w14:textId="77777777" w:rsidTr="002A4042">
        <w:trPr>
          <w:trHeight w:val="300"/>
          <w:jc w:val="center"/>
        </w:trPr>
        <w:tc>
          <w:tcPr>
            <w:tcW w:w="1255" w:type="pct"/>
            <w:noWrap/>
            <w:hideMark/>
          </w:tcPr>
          <w:p w14:paraId="70F1E930" w14:textId="77777777" w:rsidR="00704536" w:rsidRPr="00704536" w:rsidRDefault="00704536" w:rsidP="00F941D8">
            <w:pPr>
              <w:spacing w:line="480" w:lineRule="auto"/>
              <w:rPr>
                <w:rFonts w:ascii="Calibri" w:hAnsi="Calibri"/>
              </w:rPr>
            </w:pPr>
            <w:r w:rsidRPr="00704536">
              <w:rPr>
                <w:rFonts w:ascii="Calibri" w:hAnsi="Calibri"/>
              </w:rPr>
              <w:t>molybenz_molyb_cof</w:t>
            </w:r>
          </w:p>
        </w:tc>
        <w:tc>
          <w:tcPr>
            <w:tcW w:w="2543" w:type="pct"/>
          </w:tcPr>
          <w:p w14:paraId="0B8BC0B0" w14:textId="77777777" w:rsidR="00704536" w:rsidRPr="00704536" w:rsidRDefault="00704536" w:rsidP="00F941D8">
            <w:pPr>
              <w:spacing w:line="480" w:lineRule="auto"/>
              <w:rPr>
                <w:rFonts w:ascii="Calibri" w:hAnsi="Calibri"/>
              </w:rPr>
            </w:pPr>
            <w:r w:rsidRPr="00704536">
              <w:rPr>
                <w:rFonts w:ascii="Calibri" w:hAnsi="Calibri"/>
              </w:rPr>
              <w:t>Molybdoenzyme molybdenum cofactor</w:t>
            </w:r>
          </w:p>
        </w:tc>
        <w:tc>
          <w:tcPr>
            <w:tcW w:w="1202" w:type="pct"/>
            <w:noWrap/>
            <w:hideMark/>
          </w:tcPr>
          <w:p w14:paraId="0B6BE94C" w14:textId="77777777" w:rsidR="00704536" w:rsidRPr="00704536" w:rsidRDefault="00704536" w:rsidP="00F941D8">
            <w:pPr>
              <w:spacing w:line="480" w:lineRule="auto"/>
              <w:rPr>
                <w:rFonts w:ascii="Calibri" w:hAnsi="Calibri"/>
              </w:rPr>
            </w:pPr>
            <w:r w:rsidRPr="00704536">
              <w:rPr>
                <w:rFonts w:ascii="Calibri" w:hAnsi="Calibri"/>
              </w:rPr>
              <w:t>0.0066</w:t>
            </w:r>
          </w:p>
        </w:tc>
      </w:tr>
      <w:tr w:rsidR="00704536" w:rsidRPr="00704536" w14:paraId="5020D6D1" w14:textId="77777777" w:rsidTr="002A4042">
        <w:trPr>
          <w:trHeight w:val="300"/>
          <w:jc w:val="center"/>
        </w:trPr>
        <w:tc>
          <w:tcPr>
            <w:tcW w:w="1255" w:type="pct"/>
            <w:noWrap/>
            <w:hideMark/>
          </w:tcPr>
          <w:p w14:paraId="7EF9952C" w14:textId="77777777" w:rsidR="00704536" w:rsidRPr="00704536" w:rsidRDefault="00704536" w:rsidP="00F941D8">
            <w:pPr>
              <w:spacing w:line="480" w:lineRule="auto"/>
              <w:rPr>
                <w:rFonts w:ascii="Calibri" w:hAnsi="Calibri"/>
              </w:rPr>
            </w:pPr>
            <w:r w:rsidRPr="00704536">
              <w:rPr>
                <w:rFonts w:ascii="Calibri" w:hAnsi="Calibri"/>
              </w:rPr>
              <w:t>amet</w:t>
            </w:r>
          </w:p>
        </w:tc>
        <w:tc>
          <w:tcPr>
            <w:tcW w:w="2543" w:type="pct"/>
          </w:tcPr>
          <w:p w14:paraId="47DCA7E1" w14:textId="77777777" w:rsidR="00704536" w:rsidRPr="00704536" w:rsidRDefault="00704536" w:rsidP="00F941D8">
            <w:pPr>
              <w:spacing w:line="480" w:lineRule="auto"/>
              <w:rPr>
                <w:rFonts w:ascii="Calibri" w:hAnsi="Calibri"/>
              </w:rPr>
            </w:pPr>
            <w:r w:rsidRPr="00704536">
              <w:rPr>
                <w:rFonts w:ascii="Calibri" w:hAnsi="Calibri"/>
              </w:rPr>
              <w:t>S-Adenosyl-L-methionine</w:t>
            </w:r>
          </w:p>
        </w:tc>
        <w:tc>
          <w:tcPr>
            <w:tcW w:w="1202" w:type="pct"/>
            <w:noWrap/>
            <w:hideMark/>
          </w:tcPr>
          <w:p w14:paraId="772135FB" w14:textId="77777777" w:rsidR="00704536" w:rsidRPr="00704536" w:rsidRDefault="00704536" w:rsidP="00F941D8">
            <w:pPr>
              <w:spacing w:line="480" w:lineRule="auto"/>
              <w:rPr>
                <w:rFonts w:ascii="Calibri" w:hAnsi="Calibri"/>
              </w:rPr>
            </w:pPr>
            <w:r w:rsidRPr="00704536">
              <w:rPr>
                <w:rFonts w:ascii="Calibri" w:hAnsi="Calibri"/>
              </w:rPr>
              <w:t>0.0128</w:t>
            </w:r>
          </w:p>
        </w:tc>
      </w:tr>
      <w:tr w:rsidR="00704536" w:rsidRPr="00704536" w14:paraId="73A75AA8" w14:textId="77777777" w:rsidTr="002A4042">
        <w:trPr>
          <w:trHeight w:val="300"/>
          <w:jc w:val="center"/>
        </w:trPr>
        <w:tc>
          <w:tcPr>
            <w:tcW w:w="1255" w:type="pct"/>
            <w:noWrap/>
            <w:hideMark/>
          </w:tcPr>
          <w:p w14:paraId="16DDFADA" w14:textId="77777777" w:rsidR="00704536" w:rsidRPr="00704536" w:rsidRDefault="00704536" w:rsidP="00F941D8">
            <w:pPr>
              <w:spacing w:line="480" w:lineRule="auto"/>
              <w:rPr>
                <w:rFonts w:ascii="Calibri" w:hAnsi="Calibri"/>
              </w:rPr>
            </w:pPr>
            <w:r w:rsidRPr="00704536">
              <w:rPr>
                <w:rFonts w:ascii="Calibri" w:hAnsi="Calibri"/>
              </w:rPr>
              <w:t>thf</w:t>
            </w:r>
          </w:p>
        </w:tc>
        <w:tc>
          <w:tcPr>
            <w:tcW w:w="2543" w:type="pct"/>
          </w:tcPr>
          <w:p w14:paraId="5CED3863" w14:textId="77777777" w:rsidR="00704536" w:rsidRPr="00704536" w:rsidRDefault="00704536" w:rsidP="00F941D8">
            <w:pPr>
              <w:spacing w:line="480" w:lineRule="auto"/>
              <w:rPr>
                <w:rFonts w:ascii="Calibri" w:hAnsi="Calibri"/>
              </w:rPr>
            </w:pPr>
            <w:r w:rsidRPr="00704536">
              <w:rPr>
                <w:rFonts w:ascii="Calibri" w:hAnsi="Calibri"/>
              </w:rPr>
              <w:t>Tetrahydrofolate</w:t>
            </w:r>
          </w:p>
        </w:tc>
        <w:tc>
          <w:tcPr>
            <w:tcW w:w="1202" w:type="pct"/>
            <w:noWrap/>
            <w:hideMark/>
          </w:tcPr>
          <w:p w14:paraId="13991AD7" w14:textId="77777777" w:rsidR="00704536" w:rsidRPr="00704536" w:rsidRDefault="00704536" w:rsidP="00F941D8">
            <w:pPr>
              <w:spacing w:line="480" w:lineRule="auto"/>
              <w:rPr>
                <w:rFonts w:ascii="Calibri" w:hAnsi="Calibri"/>
              </w:rPr>
            </w:pPr>
            <w:r w:rsidRPr="00704536">
              <w:rPr>
                <w:rFonts w:ascii="Calibri" w:hAnsi="Calibri"/>
              </w:rPr>
              <w:t>0.0128</w:t>
            </w:r>
          </w:p>
        </w:tc>
      </w:tr>
      <w:tr w:rsidR="00704536" w:rsidRPr="00704536" w14:paraId="438722B7" w14:textId="77777777" w:rsidTr="002A4042">
        <w:trPr>
          <w:trHeight w:val="300"/>
          <w:jc w:val="center"/>
        </w:trPr>
        <w:tc>
          <w:tcPr>
            <w:tcW w:w="1255" w:type="pct"/>
            <w:noWrap/>
            <w:hideMark/>
          </w:tcPr>
          <w:p w14:paraId="764DD3D7" w14:textId="77777777" w:rsidR="00704536" w:rsidRPr="00704536" w:rsidRDefault="00704536" w:rsidP="00F941D8">
            <w:pPr>
              <w:spacing w:line="480" w:lineRule="auto"/>
              <w:rPr>
                <w:rFonts w:ascii="Calibri" w:hAnsi="Calibri"/>
              </w:rPr>
            </w:pPr>
            <w:r w:rsidRPr="00704536">
              <w:rPr>
                <w:rFonts w:ascii="Calibri" w:hAnsi="Calibri"/>
              </w:rPr>
              <w:t>fad</w:t>
            </w:r>
          </w:p>
        </w:tc>
        <w:tc>
          <w:tcPr>
            <w:tcW w:w="2543" w:type="pct"/>
          </w:tcPr>
          <w:p w14:paraId="22C4E634" w14:textId="77777777" w:rsidR="00704536" w:rsidRPr="00704536" w:rsidRDefault="00704536" w:rsidP="00F941D8">
            <w:pPr>
              <w:spacing w:line="480" w:lineRule="auto"/>
              <w:rPr>
                <w:rFonts w:ascii="Calibri" w:hAnsi="Calibri"/>
              </w:rPr>
            </w:pPr>
            <w:r w:rsidRPr="00704536">
              <w:rPr>
                <w:rFonts w:ascii="Calibri" w:hAnsi="Calibri"/>
              </w:rPr>
              <w:t>Flavin adenine dinucleotide</w:t>
            </w:r>
          </w:p>
        </w:tc>
        <w:tc>
          <w:tcPr>
            <w:tcW w:w="1202" w:type="pct"/>
            <w:noWrap/>
            <w:hideMark/>
          </w:tcPr>
          <w:p w14:paraId="76C01F8C" w14:textId="77777777" w:rsidR="00704536" w:rsidRPr="00704536" w:rsidRDefault="00704536" w:rsidP="00F941D8">
            <w:pPr>
              <w:spacing w:line="480" w:lineRule="auto"/>
              <w:rPr>
                <w:rFonts w:ascii="Calibri" w:hAnsi="Calibri"/>
              </w:rPr>
            </w:pPr>
            <w:r w:rsidRPr="00704536">
              <w:rPr>
                <w:rFonts w:ascii="Calibri" w:hAnsi="Calibri"/>
              </w:rPr>
              <w:t>0.0128</w:t>
            </w:r>
          </w:p>
        </w:tc>
      </w:tr>
      <w:tr w:rsidR="00704536" w:rsidRPr="00704536" w14:paraId="08FBF87C" w14:textId="77777777" w:rsidTr="002A4042">
        <w:trPr>
          <w:trHeight w:val="300"/>
          <w:jc w:val="center"/>
        </w:trPr>
        <w:tc>
          <w:tcPr>
            <w:tcW w:w="1255" w:type="pct"/>
            <w:noWrap/>
            <w:hideMark/>
          </w:tcPr>
          <w:p w14:paraId="324B8CD7" w14:textId="77777777" w:rsidR="00704536" w:rsidRPr="00704536" w:rsidRDefault="00704536" w:rsidP="00F941D8">
            <w:pPr>
              <w:spacing w:line="480" w:lineRule="auto"/>
              <w:rPr>
                <w:rFonts w:ascii="Calibri" w:hAnsi="Calibri"/>
              </w:rPr>
            </w:pPr>
            <w:r w:rsidRPr="00704536">
              <w:rPr>
                <w:rFonts w:ascii="Calibri" w:hAnsi="Calibri"/>
              </w:rPr>
              <w:t>adocbl</w:t>
            </w:r>
          </w:p>
        </w:tc>
        <w:tc>
          <w:tcPr>
            <w:tcW w:w="2543" w:type="pct"/>
          </w:tcPr>
          <w:p w14:paraId="1766DD17" w14:textId="77777777" w:rsidR="00704536" w:rsidRPr="00704536" w:rsidRDefault="00704536" w:rsidP="00F941D8">
            <w:pPr>
              <w:spacing w:line="480" w:lineRule="auto"/>
              <w:rPr>
                <w:rFonts w:ascii="Calibri" w:hAnsi="Calibri"/>
              </w:rPr>
            </w:pPr>
            <w:r w:rsidRPr="00704536">
              <w:rPr>
                <w:rFonts w:ascii="Calibri" w:hAnsi="Calibri"/>
              </w:rPr>
              <w:t>Adenosylcobalamin</w:t>
            </w:r>
          </w:p>
        </w:tc>
        <w:tc>
          <w:tcPr>
            <w:tcW w:w="1202" w:type="pct"/>
            <w:noWrap/>
            <w:hideMark/>
          </w:tcPr>
          <w:p w14:paraId="603C6BAF" w14:textId="77777777" w:rsidR="00704536" w:rsidRPr="00704536" w:rsidRDefault="00704536" w:rsidP="00F941D8">
            <w:pPr>
              <w:spacing w:line="480" w:lineRule="auto"/>
              <w:rPr>
                <w:rFonts w:ascii="Calibri" w:hAnsi="Calibri"/>
              </w:rPr>
            </w:pPr>
            <w:r w:rsidRPr="00704536">
              <w:rPr>
                <w:rFonts w:ascii="Calibri" w:hAnsi="Calibri"/>
              </w:rPr>
              <w:t>0.0128</w:t>
            </w:r>
          </w:p>
        </w:tc>
      </w:tr>
      <w:tr w:rsidR="00704536" w:rsidRPr="00704536" w14:paraId="5FB20220" w14:textId="77777777" w:rsidTr="002A4042">
        <w:trPr>
          <w:trHeight w:val="300"/>
          <w:jc w:val="center"/>
        </w:trPr>
        <w:tc>
          <w:tcPr>
            <w:tcW w:w="1255" w:type="pct"/>
            <w:noWrap/>
            <w:hideMark/>
          </w:tcPr>
          <w:p w14:paraId="457873B4" w14:textId="77777777" w:rsidR="00704536" w:rsidRPr="00704536" w:rsidRDefault="00704536" w:rsidP="00F941D8">
            <w:pPr>
              <w:spacing w:line="480" w:lineRule="auto"/>
              <w:rPr>
                <w:rFonts w:ascii="Calibri" w:hAnsi="Calibri"/>
              </w:rPr>
            </w:pPr>
            <w:r w:rsidRPr="00704536">
              <w:rPr>
                <w:rFonts w:ascii="Calibri" w:hAnsi="Calibri"/>
              </w:rPr>
              <w:lastRenderedPageBreak/>
              <w:t>spmd</w:t>
            </w:r>
          </w:p>
        </w:tc>
        <w:tc>
          <w:tcPr>
            <w:tcW w:w="2543" w:type="pct"/>
          </w:tcPr>
          <w:p w14:paraId="38FBA53F" w14:textId="77777777" w:rsidR="00704536" w:rsidRPr="00704536" w:rsidRDefault="00704536" w:rsidP="00F941D8">
            <w:pPr>
              <w:spacing w:line="480" w:lineRule="auto"/>
              <w:rPr>
                <w:rFonts w:ascii="Calibri" w:hAnsi="Calibri"/>
              </w:rPr>
            </w:pPr>
            <w:r w:rsidRPr="00704536">
              <w:rPr>
                <w:rFonts w:ascii="Calibri" w:hAnsi="Calibri"/>
              </w:rPr>
              <w:t>Spermidine</w:t>
            </w:r>
          </w:p>
        </w:tc>
        <w:tc>
          <w:tcPr>
            <w:tcW w:w="1202" w:type="pct"/>
            <w:noWrap/>
            <w:hideMark/>
          </w:tcPr>
          <w:p w14:paraId="28FF2819" w14:textId="77777777" w:rsidR="00704536" w:rsidRPr="00704536" w:rsidRDefault="00704536" w:rsidP="00F941D8">
            <w:pPr>
              <w:spacing w:line="480" w:lineRule="auto"/>
              <w:rPr>
                <w:rFonts w:ascii="Calibri" w:hAnsi="Calibri"/>
              </w:rPr>
            </w:pPr>
            <w:r w:rsidRPr="00704536">
              <w:rPr>
                <w:rFonts w:ascii="Calibri" w:hAnsi="Calibri"/>
              </w:rPr>
              <w:t>0.3863</w:t>
            </w:r>
          </w:p>
        </w:tc>
      </w:tr>
      <w:tr w:rsidR="00704536" w:rsidRPr="00704536" w14:paraId="7B465EB6" w14:textId="77777777" w:rsidTr="002A4042">
        <w:trPr>
          <w:trHeight w:val="300"/>
          <w:jc w:val="center"/>
        </w:trPr>
        <w:tc>
          <w:tcPr>
            <w:tcW w:w="1255" w:type="pct"/>
            <w:noWrap/>
            <w:hideMark/>
          </w:tcPr>
          <w:p w14:paraId="4B08648F" w14:textId="77777777" w:rsidR="00704536" w:rsidRPr="00704536" w:rsidRDefault="00704536" w:rsidP="00F941D8">
            <w:pPr>
              <w:spacing w:line="480" w:lineRule="auto"/>
              <w:rPr>
                <w:rFonts w:ascii="Calibri" w:hAnsi="Calibri"/>
              </w:rPr>
            </w:pPr>
            <w:r w:rsidRPr="00704536">
              <w:rPr>
                <w:rFonts w:ascii="Calibri" w:hAnsi="Calibri"/>
              </w:rPr>
              <w:t>btn</w:t>
            </w:r>
          </w:p>
        </w:tc>
        <w:tc>
          <w:tcPr>
            <w:tcW w:w="2543" w:type="pct"/>
          </w:tcPr>
          <w:p w14:paraId="1C06A11C" w14:textId="77777777" w:rsidR="00704536" w:rsidRPr="00704536" w:rsidRDefault="00704536" w:rsidP="00F941D8">
            <w:pPr>
              <w:spacing w:line="480" w:lineRule="auto"/>
              <w:rPr>
                <w:rFonts w:ascii="Calibri" w:hAnsi="Calibri"/>
              </w:rPr>
            </w:pPr>
            <w:r w:rsidRPr="00704536">
              <w:rPr>
                <w:rFonts w:ascii="Calibri" w:hAnsi="Calibri"/>
              </w:rPr>
              <w:t>Biotin</w:t>
            </w:r>
          </w:p>
        </w:tc>
        <w:tc>
          <w:tcPr>
            <w:tcW w:w="1202" w:type="pct"/>
            <w:noWrap/>
            <w:hideMark/>
          </w:tcPr>
          <w:p w14:paraId="455F7CDF" w14:textId="77777777" w:rsidR="00704536" w:rsidRPr="00704536" w:rsidRDefault="00704536" w:rsidP="00F941D8">
            <w:pPr>
              <w:spacing w:line="480" w:lineRule="auto"/>
              <w:rPr>
                <w:rFonts w:ascii="Calibri" w:hAnsi="Calibri"/>
              </w:rPr>
            </w:pPr>
            <w:r w:rsidRPr="00704536">
              <w:rPr>
                <w:rFonts w:ascii="Calibri" w:hAnsi="Calibri"/>
              </w:rPr>
              <w:t>0.0001</w:t>
            </w:r>
          </w:p>
        </w:tc>
      </w:tr>
      <w:tr w:rsidR="00704536" w:rsidRPr="00704536" w14:paraId="400613D4" w14:textId="77777777" w:rsidTr="002A4042">
        <w:trPr>
          <w:trHeight w:val="300"/>
          <w:jc w:val="center"/>
        </w:trPr>
        <w:tc>
          <w:tcPr>
            <w:tcW w:w="1255" w:type="pct"/>
            <w:noWrap/>
            <w:hideMark/>
          </w:tcPr>
          <w:p w14:paraId="55AC54F1" w14:textId="77777777" w:rsidR="00704536" w:rsidRPr="00704536" w:rsidRDefault="00704536" w:rsidP="00F941D8">
            <w:pPr>
              <w:spacing w:line="480" w:lineRule="auto"/>
              <w:rPr>
                <w:rFonts w:ascii="Calibri" w:hAnsi="Calibri"/>
              </w:rPr>
            </w:pPr>
            <w:r w:rsidRPr="00704536">
              <w:rPr>
                <w:rFonts w:ascii="Calibri" w:hAnsi="Calibri"/>
              </w:rPr>
              <w:t>pheme</w:t>
            </w:r>
          </w:p>
        </w:tc>
        <w:tc>
          <w:tcPr>
            <w:tcW w:w="2543" w:type="pct"/>
          </w:tcPr>
          <w:p w14:paraId="4F437FE3" w14:textId="77777777" w:rsidR="00704536" w:rsidRPr="00704536" w:rsidRDefault="00704536" w:rsidP="00F941D8">
            <w:pPr>
              <w:spacing w:line="480" w:lineRule="auto"/>
              <w:rPr>
                <w:rFonts w:ascii="Calibri" w:hAnsi="Calibri"/>
              </w:rPr>
            </w:pPr>
            <w:r w:rsidRPr="00704536">
              <w:rPr>
                <w:rFonts w:ascii="Calibri" w:hAnsi="Calibri"/>
              </w:rPr>
              <w:t>Heme b</w:t>
            </w:r>
          </w:p>
        </w:tc>
        <w:tc>
          <w:tcPr>
            <w:tcW w:w="1202" w:type="pct"/>
            <w:noWrap/>
            <w:hideMark/>
          </w:tcPr>
          <w:p w14:paraId="6B8DF53D" w14:textId="77777777" w:rsidR="00704536" w:rsidRPr="00704536" w:rsidRDefault="00704536" w:rsidP="00F941D8">
            <w:pPr>
              <w:spacing w:line="480" w:lineRule="auto"/>
              <w:rPr>
                <w:rFonts w:ascii="Calibri" w:hAnsi="Calibri"/>
              </w:rPr>
            </w:pPr>
            <w:r w:rsidRPr="00704536">
              <w:rPr>
                <w:rFonts w:ascii="Calibri" w:hAnsi="Calibri"/>
              </w:rPr>
              <w:t>0.0128</w:t>
            </w:r>
          </w:p>
        </w:tc>
      </w:tr>
      <w:tr w:rsidR="00704536" w:rsidRPr="00704536" w14:paraId="64C8AE7B" w14:textId="77777777" w:rsidTr="002A4042">
        <w:trPr>
          <w:trHeight w:val="300"/>
          <w:jc w:val="center"/>
        </w:trPr>
        <w:tc>
          <w:tcPr>
            <w:tcW w:w="1255" w:type="pct"/>
            <w:noWrap/>
            <w:hideMark/>
          </w:tcPr>
          <w:p w14:paraId="443390CB" w14:textId="77777777" w:rsidR="00704536" w:rsidRPr="00704536" w:rsidRDefault="00704536" w:rsidP="00F941D8">
            <w:pPr>
              <w:spacing w:line="480" w:lineRule="auto"/>
              <w:rPr>
                <w:rFonts w:ascii="Calibri" w:hAnsi="Calibri"/>
              </w:rPr>
            </w:pPr>
            <w:r w:rsidRPr="00704536">
              <w:rPr>
                <w:rFonts w:ascii="Calibri" w:hAnsi="Calibri"/>
              </w:rPr>
              <w:t>ribflv</w:t>
            </w:r>
          </w:p>
        </w:tc>
        <w:tc>
          <w:tcPr>
            <w:tcW w:w="2543" w:type="pct"/>
          </w:tcPr>
          <w:p w14:paraId="0946A15A" w14:textId="77777777" w:rsidR="00704536" w:rsidRPr="00704536" w:rsidRDefault="00704536" w:rsidP="00F941D8">
            <w:pPr>
              <w:spacing w:line="480" w:lineRule="auto"/>
              <w:rPr>
                <w:rFonts w:ascii="Calibri" w:hAnsi="Calibri"/>
              </w:rPr>
            </w:pPr>
            <w:r w:rsidRPr="00704536">
              <w:rPr>
                <w:rFonts w:ascii="Calibri" w:hAnsi="Calibri"/>
              </w:rPr>
              <w:t>Riboflavin</w:t>
            </w:r>
          </w:p>
        </w:tc>
        <w:tc>
          <w:tcPr>
            <w:tcW w:w="1202" w:type="pct"/>
            <w:noWrap/>
            <w:hideMark/>
          </w:tcPr>
          <w:p w14:paraId="75A8B8DB" w14:textId="77777777" w:rsidR="00704536" w:rsidRPr="00704536" w:rsidRDefault="00704536" w:rsidP="00F941D8">
            <w:pPr>
              <w:spacing w:line="480" w:lineRule="auto"/>
              <w:rPr>
                <w:rFonts w:ascii="Calibri" w:hAnsi="Calibri"/>
              </w:rPr>
            </w:pPr>
            <w:r w:rsidRPr="00704536">
              <w:rPr>
                <w:rFonts w:ascii="Calibri" w:hAnsi="Calibri"/>
              </w:rPr>
              <w:t>0.0128</w:t>
            </w:r>
          </w:p>
        </w:tc>
      </w:tr>
      <w:tr w:rsidR="00704536" w:rsidRPr="00704536" w14:paraId="2E82138E" w14:textId="77777777" w:rsidTr="002A4042">
        <w:trPr>
          <w:trHeight w:val="300"/>
          <w:jc w:val="center"/>
        </w:trPr>
        <w:tc>
          <w:tcPr>
            <w:tcW w:w="1255" w:type="pct"/>
            <w:noWrap/>
            <w:hideMark/>
          </w:tcPr>
          <w:p w14:paraId="01DA8785" w14:textId="77777777" w:rsidR="00704536" w:rsidRPr="00704536" w:rsidRDefault="00704536" w:rsidP="00F941D8">
            <w:pPr>
              <w:spacing w:line="480" w:lineRule="auto"/>
              <w:rPr>
                <w:rFonts w:ascii="Calibri" w:hAnsi="Calibri"/>
              </w:rPr>
            </w:pPr>
            <w:r w:rsidRPr="00704536">
              <w:rPr>
                <w:rFonts w:ascii="Calibri" w:hAnsi="Calibri"/>
              </w:rPr>
              <w:t>mqn8</w:t>
            </w:r>
          </w:p>
        </w:tc>
        <w:tc>
          <w:tcPr>
            <w:tcW w:w="2543" w:type="pct"/>
          </w:tcPr>
          <w:p w14:paraId="378D9CD5" w14:textId="77777777" w:rsidR="00704536" w:rsidRPr="00704536" w:rsidRDefault="00704536" w:rsidP="00F941D8">
            <w:pPr>
              <w:spacing w:line="480" w:lineRule="auto"/>
              <w:rPr>
                <w:rFonts w:ascii="Calibri" w:hAnsi="Calibri"/>
              </w:rPr>
            </w:pPr>
            <w:r w:rsidRPr="00704536">
              <w:rPr>
                <w:rFonts w:ascii="Calibri" w:hAnsi="Calibri"/>
              </w:rPr>
              <w:t>Menaquinone-8</w:t>
            </w:r>
          </w:p>
        </w:tc>
        <w:tc>
          <w:tcPr>
            <w:tcW w:w="1202" w:type="pct"/>
            <w:noWrap/>
            <w:hideMark/>
          </w:tcPr>
          <w:p w14:paraId="4EC674F7" w14:textId="77777777" w:rsidR="00704536" w:rsidRPr="00704536" w:rsidRDefault="00704536" w:rsidP="00F941D8">
            <w:pPr>
              <w:spacing w:line="480" w:lineRule="auto"/>
              <w:rPr>
                <w:rFonts w:ascii="Calibri" w:hAnsi="Calibri"/>
              </w:rPr>
            </w:pPr>
            <w:r w:rsidRPr="00704536">
              <w:rPr>
                <w:rFonts w:ascii="Calibri" w:hAnsi="Calibri"/>
              </w:rPr>
              <w:t>0.0128</w:t>
            </w:r>
          </w:p>
        </w:tc>
      </w:tr>
      <w:tr w:rsidR="00704536" w:rsidRPr="00704536" w14:paraId="49233D74" w14:textId="77777777" w:rsidTr="002A4042">
        <w:trPr>
          <w:trHeight w:val="300"/>
          <w:jc w:val="center"/>
        </w:trPr>
        <w:tc>
          <w:tcPr>
            <w:tcW w:w="1255" w:type="pct"/>
            <w:noWrap/>
            <w:hideMark/>
          </w:tcPr>
          <w:p w14:paraId="4F34F0AC" w14:textId="77777777" w:rsidR="00704536" w:rsidRPr="00704536" w:rsidRDefault="00704536" w:rsidP="00F941D8">
            <w:pPr>
              <w:spacing w:line="480" w:lineRule="auto"/>
              <w:rPr>
                <w:rFonts w:ascii="Calibri" w:hAnsi="Calibri"/>
              </w:rPr>
            </w:pPr>
            <w:r w:rsidRPr="00704536">
              <w:rPr>
                <w:rFonts w:ascii="Calibri" w:hAnsi="Calibri"/>
              </w:rPr>
              <w:t>sheme</w:t>
            </w:r>
          </w:p>
        </w:tc>
        <w:tc>
          <w:tcPr>
            <w:tcW w:w="2543" w:type="pct"/>
          </w:tcPr>
          <w:p w14:paraId="3D01D844" w14:textId="77777777" w:rsidR="00704536" w:rsidRPr="00704536" w:rsidRDefault="00704536" w:rsidP="00F941D8">
            <w:pPr>
              <w:spacing w:line="480" w:lineRule="auto"/>
              <w:rPr>
                <w:rFonts w:ascii="Calibri" w:hAnsi="Calibri"/>
              </w:rPr>
            </w:pPr>
            <w:r w:rsidRPr="00704536">
              <w:rPr>
                <w:rFonts w:ascii="Calibri" w:hAnsi="Calibri"/>
              </w:rPr>
              <w:t>Siroheme</w:t>
            </w:r>
          </w:p>
        </w:tc>
        <w:tc>
          <w:tcPr>
            <w:tcW w:w="1202" w:type="pct"/>
            <w:noWrap/>
            <w:hideMark/>
          </w:tcPr>
          <w:p w14:paraId="0AD2841F" w14:textId="77777777" w:rsidR="00704536" w:rsidRPr="00704536" w:rsidRDefault="00704536" w:rsidP="00F941D8">
            <w:pPr>
              <w:spacing w:line="480" w:lineRule="auto"/>
              <w:rPr>
                <w:rFonts w:ascii="Calibri" w:hAnsi="Calibri"/>
              </w:rPr>
            </w:pPr>
            <w:r w:rsidRPr="00704536">
              <w:rPr>
                <w:rFonts w:ascii="Calibri" w:hAnsi="Calibri"/>
              </w:rPr>
              <w:t>0.0128</w:t>
            </w:r>
          </w:p>
        </w:tc>
      </w:tr>
      <w:tr w:rsidR="00704536" w:rsidRPr="00704536" w14:paraId="6FFA60B9" w14:textId="77777777" w:rsidTr="002A4042">
        <w:trPr>
          <w:trHeight w:val="300"/>
          <w:jc w:val="center"/>
        </w:trPr>
        <w:tc>
          <w:tcPr>
            <w:tcW w:w="1255" w:type="pct"/>
            <w:noWrap/>
            <w:hideMark/>
          </w:tcPr>
          <w:p w14:paraId="67F95AB6" w14:textId="77777777" w:rsidR="00704536" w:rsidRPr="00704536" w:rsidRDefault="00704536" w:rsidP="00F941D8">
            <w:pPr>
              <w:spacing w:line="480" w:lineRule="auto"/>
              <w:rPr>
                <w:rFonts w:ascii="Calibri" w:hAnsi="Calibri"/>
              </w:rPr>
            </w:pPr>
            <w:r w:rsidRPr="00704536">
              <w:rPr>
                <w:rFonts w:ascii="Calibri" w:hAnsi="Calibri"/>
              </w:rPr>
              <w:t>hemeO</w:t>
            </w:r>
          </w:p>
        </w:tc>
        <w:tc>
          <w:tcPr>
            <w:tcW w:w="2543" w:type="pct"/>
          </w:tcPr>
          <w:p w14:paraId="6419F492" w14:textId="77777777" w:rsidR="00704536" w:rsidRPr="00704536" w:rsidRDefault="00704536" w:rsidP="00F941D8">
            <w:pPr>
              <w:spacing w:line="480" w:lineRule="auto"/>
              <w:rPr>
                <w:rFonts w:ascii="Calibri" w:hAnsi="Calibri"/>
              </w:rPr>
            </w:pPr>
            <w:r w:rsidRPr="00704536">
              <w:rPr>
                <w:rFonts w:ascii="Calibri" w:hAnsi="Calibri"/>
              </w:rPr>
              <w:t>Heme O</w:t>
            </w:r>
          </w:p>
        </w:tc>
        <w:tc>
          <w:tcPr>
            <w:tcW w:w="1202" w:type="pct"/>
            <w:noWrap/>
            <w:hideMark/>
          </w:tcPr>
          <w:p w14:paraId="52C879ED" w14:textId="77777777" w:rsidR="00704536" w:rsidRPr="00704536" w:rsidRDefault="00704536" w:rsidP="00F941D8">
            <w:pPr>
              <w:spacing w:line="480" w:lineRule="auto"/>
              <w:rPr>
                <w:rFonts w:ascii="Calibri" w:hAnsi="Calibri"/>
              </w:rPr>
            </w:pPr>
            <w:r w:rsidRPr="00704536">
              <w:rPr>
                <w:rFonts w:ascii="Calibri" w:hAnsi="Calibri"/>
              </w:rPr>
              <w:t>0.0128</w:t>
            </w:r>
          </w:p>
        </w:tc>
      </w:tr>
      <w:tr w:rsidR="00704536" w:rsidRPr="00704536" w14:paraId="393B142F" w14:textId="77777777" w:rsidTr="002A4042">
        <w:trPr>
          <w:trHeight w:val="300"/>
          <w:jc w:val="center"/>
        </w:trPr>
        <w:tc>
          <w:tcPr>
            <w:tcW w:w="1255" w:type="pct"/>
            <w:noWrap/>
            <w:hideMark/>
          </w:tcPr>
          <w:p w14:paraId="735D7B10" w14:textId="77777777" w:rsidR="00704536" w:rsidRPr="00704536" w:rsidRDefault="00704536" w:rsidP="00F941D8">
            <w:pPr>
              <w:spacing w:line="480" w:lineRule="auto"/>
              <w:rPr>
                <w:rFonts w:ascii="Calibri" w:hAnsi="Calibri"/>
              </w:rPr>
            </w:pPr>
            <w:r w:rsidRPr="00704536">
              <w:rPr>
                <w:rFonts w:ascii="Calibri" w:hAnsi="Calibri"/>
              </w:rPr>
              <w:t>chor</w:t>
            </w:r>
          </w:p>
        </w:tc>
        <w:tc>
          <w:tcPr>
            <w:tcW w:w="2543" w:type="pct"/>
          </w:tcPr>
          <w:p w14:paraId="6446F757" w14:textId="77777777" w:rsidR="00704536" w:rsidRPr="00704536" w:rsidRDefault="00704536" w:rsidP="00F941D8">
            <w:pPr>
              <w:spacing w:line="480" w:lineRule="auto"/>
              <w:rPr>
                <w:rFonts w:ascii="Calibri" w:hAnsi="Calibri"/>
              </w:rPr>
            </w:pPr>
            <w:r w:rsidRPr="00704536">
              <w:rPr>
                <w:rFonts w:ascii="Calibri" w:hAnsi="Calibri"/>
              </w:rPr>
              <w:t>Chorismate</w:t>
            </w:r>
          </w:p>
        </w:tc>
        <w:tc>
          <w:tcPr>
            <w:tcW w:w="1202" w:type="pct"/>
            <w:noWrap/>
            <w:hideMark/>
          </w:tcPr>
          <w:p w14:paraId="118BBF6B" w14:textId="77777777" w:rsidR="00704536" w:rsidRPr="00704536" w:rsidRDefault="00704536" w:rsidP="00F941D8">
            <w:pPr>
              <w:spacing w:line="480" w:lineRule="auto"/>
              <w:rPr>
                <w:rFonts w:ascii="Calibri" w:hAnsi="Calibri"/>
              </w:rPr>
            </w:pPr>
            <w:r w:rsidRPr="00704536">
              <w:rPr>
                <w:rFonts w:ascii="Calibri" w:hAnsi="Calibri"/>
              </w:rPr>
              <w:t>0.0128</w:t>
            </w:r>
          </w:p>
        </w:tc>
      </w:tr>
      <w:tr w:rsidR="00704536" w:rsidRPr="00704536" w14:paraId="37385B61" w14:textId="77777777" w:rsidTr="002A4042">
        <w:trPr>
          <w:trHeight w:val="300"/>
          <w:jc w:val="center"/>
        </w:trPr>
        <w:tc>
          <w:tcPr>
            <w:tcW w:w="1255" w:type="pct"/>
            <w:noWrap/>
            <w:hideMark/>
          </w:tcPr>
          <w:p w14:paraId="2A821E46" w14:textId="77777777" w:rsidR="00704536" w:rsidRPr="00704536" w:rsidRDefault="00704536" w:rsidP="00F941D8">
            <w:pPr>
              <w:spacing w:line="480" w:lineRule="auto"/>
              <w:rPr>
                <w:rFonts w:ascii="Calibri" w:hAnsi="Calibri"/>
              </w:rPr>
            </w:pPr>
            <w:r w:rsidRPr="00704536">
              <w:rPr>
                <w:rFonts w:ascii="Calibri" w:hAnsi="Calibri"/>
              </w:rPr>
              <w:t>thmpp</w:t>
            </w:r>
          </w:p>
        </w:tc>
        <w:tc>
          <w:tcPr>
            <w:tcW w:w="2543" w:type="pct"/>
          </w:tcPr>
          <w:p w14:paraId="5CD03D0B" w14:textId="77777777" w:rsidR="00704536" w:rsidRPr="00704536" w:rsidRDefault="00704536" w:rsidP="00F941D8">
            <w:pPr>
              <w:spacing w:line="480" w:lineRule="auto"/>
              <w:rPr>
                <w:rFonts w:ascii="Calibri" w:hAnsi="Calibri"/>
              </w:rPr>
            </w:pPr>
            <w:r w:rsidRPr="00704536">
              <w:rPr>
                <w:rFonts w:ascii="Calibri" w:hAnsi="Calibri"/>
              </w:rPr>
              <w:t>Thiamin diphosphate</w:t>
            </w:r>
          </w:p>
        </w:tc>
        <w:tc>
          <w:tcPr>
            <w:tcW w:w="1202" w:type="pct"/>
            <w:noWrap/>
            <w:hideMark/>
          </w:tcPr>
          <w:p w14:paraId="3BC2B220" w14:textId="77777777" w:rsidR="00704536" w:rsidRPr="00704536" w:rsidRDefault="00704536" w:rsidP="00F941D8">
            <w:pPr>
              <w:spacing w:line="480" w:lineRule="auto"/>
              <w:rPr>
                <w:rFonts w:ascii="Calibri" w:hAnsi="Calibri"/>
              </w:rPr>
            </w:pPr>
            <w:r w:rsidRPr="00704536">
              <w:rPr>
                <w:rFonts w:ascii="Calibri" w:hAnsi="Calibri"/>
              </w:rPr>
              <w:t>0.0128</w:t>
            </w:r>
          </w:p>
        </w:tc>
      </w:tr>
      <w:tr w:rsidR="00704536" w:rsidRPr="00704536" w14:paraId="4D8BD385" w14:textId="77777777" w:rsidTr="002A4042">
        <w:trPr>
          <w:trHeight w:val="300"/>
          <w:jc w:val="center"/>
        </w:trPr>
        <w:tc>
          <w:tcPr>
            <w:tcW w:w="1255" w:type="pct"/>
            <w:noWrap/>
            <w:hideMark/>
          </w:tcPr>
          <w:p w14:paraId="08166558" w14:textId="77777777" w:rsidR="00704536" w:rsidRPr="00704536" w:rsidRDefault="00704536" w:rsidP="00F941D8">
            <w:pPr>
              <w:spacing w:line="480" w:lineRule="auto"/>
              <w:rPr>
                <w:rFonts w:ascii="Calibri" w:hAnsi="Calibri"/>
              </w:rPr>
            </w:pPr>
            <w:r w:rsidRPr="00704536">
              <w:rPr>
                <w:rFonts w:ascii="Calibri" w:hAnsi="Calibri"/>
              </w:rPr>
              <w:t>pydx5p</w:t>
            </w:r>
          </w:p>
        </w:tc>
        <w:tc>
          <w:tcPr>
            <w:tcW w:w="2543" w:type="pct"/>
          </w:tcPr>
          <w:p w14:paraId="5E3A90EC" w14:textId="77777777" w:rsidR="00704536" w:rsidRPr="00704536" w:rsidRDefault="00704536" w:rsidP="00F941D8">
            <w:pPr>
              <w:spacing w:line="480" w:lineRule="auto"/>
              <w:rPr>
                <w:rFonts w:ascii="Calibri" w:hAnsi="Calibri"/>
              </w:rPr>
            </w:pPr>
            <w:r w:rsidRPr="00704536">
              <w:rPr>
                <w:rFonts w:ascii="Calibri" w:hAnsi="Calibri"/>
              </w:rPr>
              <w:t>Pyridoxal phosphate</w:t>
            </w:r>
          </w:p>
        </w:tc>
        <w:tc>
          <w:tcPr>
            <w:tcW w:w="1202" w:type="pct"/>
            <w:noWrap/>
            <w:hideMark/>
          </w:tcPr>
          <w:p w14:paraId="07D6912B" w14:textId="77777777" w:rsidR="00704536" w:rsidRPr="00704536" w:rsidRDefault="00704536" w:rsidP="00F941D8">
            <w:pPr>
              <w:spacing w:line="480" w:lineRule="auto"/>
              <w:rPr>
                <w:rFonts w:ascii="Calibri" w:hAnsi="Calibri"/>
              </w:rPr>
            </w:pPr>
            <w:r w:rsidRPr="00704536">
              <w:rPr>
                <w:rFonts w:ascii="Calibri" w:hAnsi="Calibri"/>
              </w:rPr>
              <w:t>0.0128</w:t>
            </w:r>
          </w:p>
        </w:tc>
      </w:tr>
      <w:tr w:rsidR="00704536" w:rsidRPr="00704536" w14:paraId="5692E01E" w14:textId="77777777" w:rsidTr="002A4042">
        <w:trPr>
          <w:trHeight w:val="300"/>
          <w:jc w:val="center"/>
        </w:trPr>
        <w:tc>
          <w:tcPr>
            <w:tcW w:w="1255" w:type="pct"/>
            <w:noWrap/>
            <w:hideMark/>
          </w:tcPr>
          <w:p w14:paraId="083E784D" w14:textId="77777777" w:rsidR="00704536" w:rsidRPr="00704536" w:rsidRDefault="00704536" w:rsidP="00F941D8">
            <w:pPr>
              <w:spacing w:line="480" w:lineRule="auto"/>
              <w:rPr>
                <w:rFonts w:ascii="Calibri" w:hAnsi="Calibri"/>
              </w:rPr>
            </w:pPr>
            <w:r w:rsidRPr="00704536">
              <w:rPr>
                <w:rFonts w:ascii="Calibri" w:hAnsi="Calibri"/>
              </w:rPr>
              <w:t>4fe4s</w:t>
            </w:r>
          </w:p>
        </w:tc>
        <w:tc>
          <w:tcPr>
            <w:tcW w:w="2543" w:type="pct"/>
          </w:tcPr>
          <w:p w14:paraId="5F99D36C" w14:textId="77777777" w:rsidR="00704536" w:rsidRPr="00704536" w:rsidRDefault="00704536" w:rsidP="00F941D8">
            <w:pPr>
              <w:spacing w:line="480" w:lineRule="auto"/>
              <w:rPr>
                <w:rFonts w:ascii="Calibri" w:hAnsi="Calibri"/>
              </w:rPr>
            </w:pPr>
            <w:r w:rsidRPr="00704536">
              <w:rPr>
                <w:rFonts w:ascii="Calibri" w:hAnsi="Calibri"/>
              </w:rPr>
              <w:t>4Fe-4S iron-sulfur center</w:t>
            </w:r>
          </w:p>
        </w:tc>
        <w:tc>
          <w:tcPr>
            <w:tcW w:w="1202" w:type="pct"/>
            <w:noWrap/>
            <w:hideMark/>
          </w:tcPr>
          <w:p w14:paraId="2B50D1F1" w14:textId="77777777" w:rsidR="00704536" w:rsidRPr="00704536" w:rsidRDefault="00704536" w:rsidP="00F941D8">
            <w:pPr>
              <w:spacing w:line="480" w:lineRule="auto"/>
              <w:rPr>
                <w:rFonts w:ascii="Calibri" w:hAnsi="Calibri"/>
              </w:rPr>
            </w:pPr>
            <w:r w:rsidRPr="00704536">
              <w:rPr>
                <w:rFonts w:ascii="Calibri" w:hAnsi="Calibri"/>
              </w:rPr>
              <w:t>0.0142</w:t>
            </w:r>
          </w:p>
        </w:tc>
      </w:tr>
      <w:tr w:rsidR="00704536" w:rsidRPr="00704536" w14:paraId="0CD50C4F" w14:textId="77777777" w:rsidTr="002A4042">
        <w:trPr>
          <w:trHeight w:val="300"/>
          <w:jc w:val="center"/>
        </w:trPr>
        <w:tc>
          <w:tcPr>
            <w:tcW w:w="1255" w:type="pct"/>
            <w:noWrap/>
            <w:hideMark/>
          </w:tcPr>
          <w:p w14:paraId="5BACC95F" w14:textId="77777777" w:rsidR="00704536" w:rsidRPr="00704536" w:rsidRDefault="00704536" w:rsidP="00F941D8">
            <w:pPr>
              <w:spacing w:line="480" w:lineRule="auto"/>
              <w:rPr>
                <w:rFonts w:ascii="Calibri" w:hAnsi="Calibri"/>
              </w:rPr>
            </w:pPr>
            <w:r w:rsidRPr="00704536">
              <w:rPr>
                <w:rFonts w:ascii="Calibri" w:hAnsi="Calibri"/>
              </w:rPr>
              <w:t>coa</w:t>
            </w:r>
          </w:p>
        </w:tc>
        <w:tc>
          <w:tcPr>
            <w:tcW w:w="2543" w:type="pct"/>
          </w:tcPr>
          <w:p w14:paraId="0EB61FA0" w14:textId="77777777" w:rsidR="00704536" w:rsidRPr="00704536" w:rsidRDefault="00704536" w:rsidP="00F941D8">
            <w:pPr>
              <w:spacing w:line="480" w:lineRule="auto"/>
              <w:rPr>
                <w:rFonts w:ascii="Calibri" w:hAnsi="Calibri"/>
              </w:rPr>
            </w:pPr>
            <w:r w:rsidRPr="00704536">
              <w:rPr>
                <w:rFonts w:ascii="Calibri" w:hAnsi="Calibri"/>
              </w:rPr>
              <w:t>Coenzyme A</w:t>
            </w:r>
          </w:p>
        </w:tc>
        <w:tc>
          <w:tcPr>
            <w:tcW w:w="1202" w:type="pct"/>
            <w:noWrap/>
            <w:hideMark/>
          </w:tcPr>
          <w:p w14:paraId="7BE7F5FE" w14:textId="77777777" w:rsidR="00704536" w:rsidRPr="00704536" w:rsidRDefault="00704536" w:rsidP="00F941D8">
            <w:pPr>
              <w:spacing w:line="480" w:lineRule="auto"/>
              <w:rPr>
                <w:rFonts w:ascii="Calibri" w:hAnsi="Calibri"/>
              </w:rPr>
            </w:pPr>
            <w:r w:rsidRPr="00704536">
              <w:rPr>
                <w:rFonts w:ascii="Calibri" w:hAnsi="Calibri"/>
              </w:rPr>
              <w:t>0.0096</w:t>
            </w:r>
          </w:p>
        </w:tc>
      </w:tr>
      <w:tr w:rsidR="00704536" w:rsidRPr="00704536" w14:paraId="6DCE3D3E" w14:textId="77777777" w:rsidTr="002A4042">
        <w:trPr>
          <w:trHeight w:val="300"/>
          <w:jc w:val="center"/>
        </w:trPr>
        <w:tc>
          <w:tcPr>
            <w:tcW w:w="1255" w:type="pct"/>
            <w:noWrap/>
            <w:hideMark/>
          </w:tcPr>
          <w:p w14:paraId="6445F010" w14:textId="77777777" w:rsidR="00704536" w:rsidRPr="00704536" w:rsidRDefault="00704536" w:rsidP="00F941D8">
            <w:pPr>
              <w:spacing w:line="480" w:lineRule="auto"/>
              <w:rPr>
                <w:rFonts w:ascii="Calibri" w:hAnsi="Calibri"/>
              </w:rPr>
            </w:pPr>
            <w:r w:rsidRPr="00704536">
              <w:rPr>
                <w:rFonts w:ascii="Calibri" w:hAnsi="Calibri"/>
              </w:rPr>
              <w:t>2dmmql8</w:t>
            </w:r>
          </w:p>
        </w:tc>
        <w:tc>
          <w:tcPr>
            <w:tcW w:w="2543" w:type="pct"/>
          </w:tcPr>
          <w:p w14:paraId="6A178CF2" w14:textId="77777777" w:rsidR="00704536" w:rsidRPr="00704536" w:rsidRDefault="00704536" w:rsidP="00F941D8">
            <w:pPr>
              <w:spacing w:line="480" w:lineRule="auto"/>
              <w:rPr>
                <w:rFonts w:ascii="Calibri" w:hAnsi="Calibri"/>
              </w:rPr>
            </w:pPr>
            <w:r w:rsidRPr="00704536">
              <w:rPr>
                <w:rFonts w:ascii="Calibri" w:hAnsi="Calibri"/>
              </w:rPr>
              <w:t>Demethylmenaquinol-8</w:t>
            </w:r>
          </w:p>
        </w:tc>
        <w:tc>
          <w:tcPr>
            <w:tcW w:w="1202" w:type="pct"/>
            <w:noWrap/>
            <w:hideMark/>
          </w:tcPr>
          <w:p w14:paraId="248718C7" w14:textId="77777777" w:rsidR="00704536" w:rsidRPr="00704536" w:rsidRDefault="00704536" w:rsidP="00F941D8">
            <w:pPr>
              <w:spacing w:line="480" w:lineRule="auto"/>
              <w:rPr>
                <w:rFonts w:ascii="Calibri" w:hAnsi="Calibri"/>
              </w:rPr>
            </w:pPr>
            <w:r w:rsidRPr="00704536">
              <w:rPr>
                <w:rFonts w:ascii="Calibri" w:hAnsi="Calibri"/>
              </w:rPr>
              <w:t>0.0128</w:t>
            </w:r>
          </w:p>
        </w:tc>
      </w:tr>
      <w:tr w:rsidR="00704536" w:rsidRPr="00704536" w14:paraId="138F85D7" w14:textId="77777777" w:rsidTr="002A4042">
        <w:trPr>
          <w:trHeight w:val="300"/>
          <w:jc w:val="center"/>
        </w:trPr>
        <w:tc>
          <w:tcPr>
            <w:tcW w:w="1255" w:type="pct"/>
            <w:noWrap/>
            <w:hideMark/>
          </w:tcPr>
          <w:p w14:paraId="1C106125" w14:textId="77777777" w:rsidR="00704536" w:rsidRPr="00704536" w:rsidRDefault="00704536" w:rsidP="00F941D8">
            <w:pPr>
              <w:spacing w:line="480" w:lineRule="auto"/>
              <w:rPr>
                <w:rFonts w:ascii="Calibri" w:hAnsi="Calibri"/>
              </w:rPr>
            </w:pPr>
            <w:r w:rsidRPr="00704536">
              <w:rPr>
                <w:rFonts w:ascii="Calibri" w:hAnsi="Calibri"/>
              </w:rPr>
              <w:t>nh4</w:t>
            </w:r>
          </w:p>
        </w:tc>
        <w:tc>
          <w:tcPr>
            <w:tcW w:w="2543" w:type="pct"/>
          </w:tcPr>
          <w:p w14:paraId="3B6B9864" w14:textId="77777777" w:rsidR="00704536" w:rsidRPr="00704536" w:rsidRDefault="00704536" w:rsidP="00F941D8">
            <w:pPr>
              <w:spacing w:line="480" w:lineRule="auto"/>
              <w:rPr>
                <w:rFonts w:ascii="Calibri" w:hAnsi="Calibri"/>
              </w:rPr>
            </w:pPr>
            <w:r w:rsidRPr="00704536">
              <w:rPr>
                <w:rFonts w:ascii="Calibri" w:hAnsi="Calibri"/>
              </w:rPr>
              <w:t>Ammonium</w:t>
            </w:r>
          </w:p>
        </w:tc>
        <w:tc>
          <w:tcPr>
            <w:tcW w:w="1202" w:type="pct"/>
            <w:noWrap/>
            <w:hideMark/>
          </w:tcPr>
          <w:p w14:paraId="29C206E7" w14:textId="77777777" w:rsidR="00704536" w:rsidRPr="00704536" w:rsidRDefault="00704536" w:rsidP="00F941D8">
            <w:pPr>
              <w:spacing w:line="480" w:lineRule="auto"/>
              <w:rPr>
                <w:rFonts w:ascii="Calibri" w:hAnsi="Calibri"/>
              </w:rPr>
            </w:pPr>
            <w:r w:rsidRPr="00704536">
              <w:rPr>
                <w:rFonts w:ascii="Calibri" w:hAnsi="Calibri"/>
              </w:rPr>
              <w:t>0.7090</w:t>
            </w:r>
          </w:p>
        </w:tc>
      </w:tr>
      <w:tr w:rsidR="00704536" w:rsidRPr="00704536" w14:paraId="25E54CE4" w14:textId="77777777" w:rsidTr="002A4042">
        <w:trPr>
          <w:trHeight w:val="300"/>
          <w:jc w:val="center"/>
        </w:trPr>
        <w:tc>
          <w:tcPr>
            <w:tcW w:w="1255" w:type="pct"/>
            <w:noWrap/>
            <w:hideMark/>
          </w:tcPr>
          <w:p w14:paraId="040E4C3F" w14:textId="77777777" w:rsidR="00704536" w:rsidRPr="00704536" w:rsidRDefault="00704536" w:rsidP="00F941D8">
            <w:pPr>
              <w:spacing w:line="480" w:lineRule="auto"/>
              <w:rPr>
                <w:rFonts w:ascii="Calibri" w:hAnsi="Calibri"/>
              </w:rPr>
            </w:pPr>
            <w:r w:rsidRPr="00704536">
              <w:rPr>
                <w:rFonts w:ascii="Calibri" w:hAnsi="Calibri"/>
              </w:rPr>
              <w:t>cu2</w:t>
            </w:r>
          </w:p>
        </w:tc>
        <w:tc>
          <w:tcPr>
            <w:tcW w:w="2543" w:type="pct"/>
          </w:tcPr>
          <w:p w14:paraId="338FB6C6" w14:textId="77777777" w:rsidR="00704536" w:rsidRPr="00704536" w:rsidRDefault="00704536" w:rsidP="00F941D8">
            <w:pPr>
              <w:spacing w:line="480" w:lineRule="auto"/>
              <w:rPr>
                <w:rFonts w:ascii="Calibri" w:hAnsi="Calibri"/>
              </w:rPr>
            </w:pPr>
            <w:r w:rsidRPr="00704536">
              <w:rPr>
                <w:rFonts w:ascii="Calibri" w:hAnsi="Calibri"/>
              </w:rPr>
              <w:t>Copper</w:t>
            </w:r>
          </w:p>
        </w:tc>
        <w:tc>
          <w:tcPr>
            <w:tcW w:w="1202" w:type="pct"/>
            <w:noWrap/>
            <w:hideMark/>
          </w:tcPr>
          <w:p w14:paraId="2B639203" w14:textId="77777777" w:rsidR="00704536" w:rsidRPr="00704536" w:rsidRDefault="00704536" w:rsidP="00F941D8">
            <w:pPr>
              <w:spacing w:line="480" w:lineRule="auto"/>
              <w:rPr>
                <w:rFonts w:ascii="Calibri" w:hAnsi="Calibri"/>
              </w:rPr>
            </w:pPr>
            <w:r w:rsidRPr="00704536">
              <w:rPr>
                <w:rFonts w:ascii="Calibri" w:hAnsi="Calibri"/>
              </w:rPr>
              <w:t>0.0386</w:t>
            </w:r>
          </w:p>
        </w:tc>
      </w:tr>
      <w:tr w:rsidR="00704536" w:rsidRPr="00704536" w14:paraId="03194D90" w14:textId="77777777" w:rsidTr="002A4042">
        <w:trPr>
          <w:trHeight w:val="300"/>
          <w:jc w:val="center"/>
        </w:trPr>
        <w:tc>
          <w:tcPr>
            <w:tcW w:w="1255" w:type="pct"/>
            <w:noWrap/>
            <w:hideMark/>
          </w:tcPr>
          <w:p w14:paraId="68C38B76" w14:textId="77777777" w:rsidR="00704536" w:rsidRPr="00704536" w:rsidRDefault="00704536" w:rsidP="00F941D8">
            <w:pPr>
              <w:spacing w:line="480" w:lineRule="auto"/>
              <w:rPr>
                <w:rFonts w:ascii="Calibri" w:hAnsi="Calibri"/>
              </w:rPr>
            </w:pPr>
            <w:r w:rsidRPr="00704536">
              <w:rPr>
                <w:rFonts w:ascii="Calibri" w:hAnsi="Calibri"/>
              </w:rPr>
              <w:t>mn2</w:t>
            </w:r>
          </w:p>
        </w:tc>
        <w:tc>
          <w:tcPr>
            <w:tcW w:w="2543" w:type="pct"/>
          </w:tcPr>
          <w:p w14:paraId="30CA1665" w14:textId="77777777" w:rsidR="00704536" w:rsidRPr="00704536" w:rsidRDefault="00704536" w:rsidP="00F941D8">
            <w:pPr>
              <w:spacing w:line="480" w:lineRule="auto"/>
              <w:rPr>
                <w:rFonts w:ascii="Calibri" w:hAnsi="Calibri"/>
              </w:rPr>
            </w:pPr>
            <w:r w:rsidRPr="00704536">
              <w:rPr>
                <w:rFonts w:ascii="Calibri" w:hAnsi="Calibri"/>
              </w:rPr>
              <w:t>Manganese</w:t>
            </w:r>
          </w:p>
        </w:tc>
        <w:tc>
          <w:tcPr>
            <w:tcW w:w="1202" w:type="pct"/>
            <w:noWrap/>
            <w:hideMark/>
          </w:tcPr>
          <w:p w14:paraId="53C9E314" w14:textId="77777777" w:rsidR="00704536" w:rsidRPr="00704536" w:rsidRDefault="00704536" w:rsidP="00F941D8">
            <w:pPr>
              <w:spacing w:line="480" w:lineRule="auto"/>
              <w:rPr>
                <w:rFonts w:ascii="Calibri" w:hAnsi="Calibri"/>
              </w:rPr>
            </w:pPr>
            <w:r w:rsidRPr="00704536">
              <w:rPr>
                <w:rFonts w:ascii="Calibri" w:hAnsi="Calibri"/>
              </w:rPr>
              <w:t>0.0377</w:t>
            </w:r>
          </w:p>
        </w:tc>
      </w:tr>
      <w:tr w:rsidR="00704536" w:rsidRPr="00704536" w14:paraId="122F6F7F" w14:textId="77777777" w:rsidTr="002A4042">
        <w:trPr>
          <w:trHeight w:val="300"/>
          <w:jc w:val="center"/>
        </w:trPr>
        <w:tc>
          <w:tcPr>
            <w:tcW w:w="1255" w:type="pct"/>
            <w:noWrap/>
            <w:hideMark/>
          </w:tcPr>
          <w:p w14:paraId="7CC131E0" w14:textId="77777777" w:rsidR="00704536" w:rsidRPr="00704536" w:rsidRDefault="00704536" w:rsidP="00F941D8">
            <w:pPr>
              <w:spacing w:line="480" w:lineRule="auto"/>
              <w:rPr>
                <w:rFonts w:ascii="Calibri" w:hAnsi="Calibri"/>
              </w:rPr>
            </w:pPr>
            <w:r w:rsidRPr="00704536">
              <w:rPr>
                <w:rFonts w:ascii="Calibri" w:hAnsi="Calibri"/>
              </w:rPr>
              <w:t>fe3</w:t>
            </w:r>
          </w:p>
        </w:tc>
        <w:tc>
          <w:tcPr>
            <w:tcW w:w="2543" w:type="pct"/>
          </w:tcPr>
          <w:p w14:paraId="1AA350CC" w14:textId="77777777" w:rsidR="00704536" w:rsidRPr="00704536" w:rsidRDefault="00704536" w:rsidP="00F941D8">
            <w:pPr>
              <w:spacing w:line="480" w:lineRule="auto"/>
              <w:rPr>
                <w:rFonts w:ascii="Calibri" w:hAnsi="Calibri"/>
              </w:rPr>
            </w:pPr>
            <w:r w:rsidRPr="00704536">
              <w:rPr>
                <w:rFonts w:ascii="Calibri" w:hAnsi="Calibri"/>
              </w:rPr>
              <w:t>Ferric iron</w:t>
            </w:r>
          </w:p>
        </w:tc>
        <w:tc>
          <w:tcPr>
            <w:tcW w:w="1202" w:type="pct"/>
            <w:noWrap/>
            <w:hideMark/>
          </w:tcPr>
          <w:p w14:paraId="065F543E" w14:textId="77777777" w:rsidR="00704536" w:rsidRPr="00704536" w:rsidRDefault="00704536" w:rsidP="00F941D8">
            <w:pPr>
              <w:spacing w:line="480" w:lineRule="auto"/>
              <w:rPr>
                <w:rFonts w:ascii="Calibri" w:hAnsi="Calibri"/>
              </w:rPr>
            </w:pPr>
            <w:r w:rsidRPr="00704536">
              <w:rPr>
                <w:rFonts w:ascii="Calibri" w:hAnsi="Calibri"/>
              </w:rPr>
              <w:t>0.4256</w:t>
            </w:r>
          </w:p>
        </w:tc>
      </w:tr>
      <w:tr w:rsidR="00704536" w:rsidRPr="00704536" w14:paraId="713BA48E" w14:textId="77777777" w:rsidTr="002A4042">
        <w:trPr>
          <w:trHeight w:val="300"/>
          <w:jc w:val="center"/>
        </w:trPr>
        <w:tc>
          <w:tcPr>
            <w:tcW w:w="1255" w:type="pct"/>
            <w:noWrap/>
            <w:hideMark/>
          </w:tcPr>
          <w:p w14:paraId="40D50B9E" w14:textId="77777777" w:rsidR="00704536" w:rsidRPr="00704536" w:rsidRDefault="00704536" w:rsidP="00F941D8">
            <w:pPr>
              <w:spacing w:line="480" w:lineRule="auto"/>
              <w:rPr>
                <w:rFonts w:ascii="Calibri" w:hAnsi="Calibri"/>
              </w:rPr>
            </w:pPr>
            <w:r w:rsidRPr="00704536">
              <w:rPr>
                <w:rFonts w:ascii="Calibri" w:hAnsi="Calibri"/>
              </w:rPr>
              <w:t>ca2</w:t>
            </w:r>
          </w:p>
        </w:tc>
        <w:tc>
          <w:tcPr>
            <w:tcW w:w="2543" w:type="pct"/>
          </w:tcPr>
          <w:p w14:paraId="482B73E1" w14:textId="77777777" w:rsidR="00704536" w:rsidRPr="00704536" w:rsidRDefault="00704536" w:rsidP="00F941D8">
            <w:pPr>
              <w:spacing w:line="480" w:lineRule="auto"/>
              <w:rPr>
                <w:rFonts w:ascii="Calibri" w:hAnsi="Calibri"/>
              </w:rPr>
            </w:pPr>
            <w:r w:rsidRPr="00704536">
              <w:rPr>
                <w:rFonts w:ascii="Calibri" w:hAnsi="Calibri"/>
              </w:rPr>
              <w:t>Calcium</w:t>
            </w:r>
          </w:p>
        </w:tc>
        <w:tc>
          <w:tcPr>
            <w:tcW w:w="1202" w:type="pct"/>
            <w:noWrap/>
            <w:hideMark/>
          </w:tcPr>
          <w:p w14:paraId="46096384" w14:textId="77777777" w:rsidR="00704536" w:rsidRPr="00704536" w:rsidRDefault="00704536" w:rsidP="00F941D8">
            <w:pPr>
              <w:spacing w:line="480" w:lineRule="auto"/>
              <w:rPr>
                <w:rFonts w:ascii="Calibri" w:hAnsi="Calibri"/>
              </w:rPr>
            </w:pPr>
            <w:r w:rsidRPr="00704536">
              <w:rPr>
                <w:rFonts w:ascii="Calibri" w:hAnsi="Calibri"/>
              </w:rPr>
              <w:t>0.2837</w:t>
            </w:r>
          </w:p>
        </w:tc>
      </w:tr>
      <w:tr w:rsidR="00704536" w:rsidRPr="00704536" w14:paraId="12403841" w14:textId="77777777" w:rsidTr="002A4042">
        <w:trPr>
          <w:trHeight w:val="300"/>
          <w:jc w:val="center"/>
        </w:trPr>
        <w:tc>
          <w:tcPr>
            <w:tcW w:w="1255" w:type="pct"/>
            <w:noWrap/>
            <w:hideMark/>
          </w:tcPr>
          <w:p w14:paraId="1824C11E" w14:textId="77777777" w:rsidR="00704536" w:rsidRPr="00704536" w:rsidRDefault="00704536" w:rsidP="00F941D8">
            <w:pPr>
              <w:spacing w:line="480" w:lineRule="auto"/>
              <w:rPr>
                <w:rFonts w:ascii="Calibri" w:hAnsi="Calibri"/>
              </w:rPr>
            </w:pPr>
            <w:r w:rsidRPr="00704536">
              <w:rPr>
                <w:rFonts w:ascii="Calibri" w:hAnsi="Calibri"/>
              </w:rPr>
              <w:t>cobalt2</w:t>
            </w:r>
          </w:p>
        </w:tc>
        <w:tc>
          <w:tcPr>
            <w:tcW w:w="2543" w:type="pct"/>
          </w:tcPr>
          <w:p w14:paraId="5511542B" w14:textId="77777777" w:rsidR="00704536" w:rsidRPr="00704536" w:rsidRDefault="00704536" w:rsidP="00F941D8">
            <w:pPr>
              <w:spacing w:line="480" w:lineRule="auto"/>
              <w:rPr>
                <w:rFonts w:ascii="Calibri" w:hAnsi="Calibri"/>
              </w:rPr>
            </w:pPr>
            <w:r w:rsidRPr="00704536">
              <w:rPr>
                <w:rFonts w:ascii="Calibri" w:hAnsi="Calibri"/>
              </w:rPr>
              <w:t>Cobalt</w:t>
            </w:r>
          </w:p>
        </w:tc>
        <w:tc>
          <w:tcPr>
            <w:tcW w:w="1202" w:type="pct"/>
            <w:noWrap/>
            <w:hideMark/>
          </w:tcPr>
          <w:p w14:paraId="14D6DF46" w14:textId="77777777" w:rsidR="00704536" w:rsidRPr="00704536" w:rsidRDefault="00704536" w:rsidP="00F941D8">
            <w:pPr>
              <w:spacing w:line="480" w:lineRule="auto"/>
              <w:rPr>
                <w:rFonts w:ascii="Calibri" w:hAnsi="Calibri"/>
              </w:rPr>
            </w:pPr>
            <w:r w:rsidRPr="00704536">
              <w:rPr>
                <w:rFonts w:ascii="Calibri" w:hAnsi="Calibri"/>
              </w:rPr>
              <w:t>0.0014</w:t>
            </w:r>
          </w:p>
        </w:tc>
      </w:tr>
      <w:tr w:rsidR="00704536" w:rsidRPr="00704536" w14:paraId="0D11D282" w14:textId="77777777" w:rsidTr="002A4042">
        <w:trPr>
          <w:trHeight w:val="300"/>
          <w:jc w:val="center"/>
        </w:trPr>
        <w:tc>
          <w:tcPr>
            <w:tcW w:w="1255" w:type="pct"/>
            <w:noWrap/>
            <w:hideMark/>
          </w:tcPr>
          <w:p w14:paraId="44BAD574" w14:textId="77777777" w:rsidR="00704536" w:rsidRPr="00704536" w:rsidRDefault="00704536" w:rsidP="00F941D8">
            <w:pPr>
              <w:spacing w:line="480" w:lineRule="auto"/>
              <w:rPr>
                <w:rFonts w:ascii="Calibri" w:hAnsi="Calibri"/>
              </w:rPr>
            </w:pPr>
            <w:r w:rsidRPr="00704536">
              <w:rPr>
                <w:rFonts w:ascii="Calibri" w:hAnsi="Calibri"/>
              </w:rPr>
              <w:t>so4</w:t>
            </w:r>
          </w:p>
        </w:tc>
        <w:tc>
          <w:tcPr>
            <w:tcW w:w="2543" w:type="pct"/>
          </w:tcPr>
          <w:p w14:paraId="4E9B93B0" w14:textId="77777777" w:rsidR="00704536" w:rsidRPr="00704536" w:rsidRDefault="00704536" w:rsidP="00F941D8">
            <w:pPr>
              <w:spacing w:line="480" w:lineRule="auto"/>
              <w:rPr>
                <w:rFonts w:ascii="Calibri" w:hAnsi="Calibri"/>
              </w:rPr>
            </w:pPr>
            <w:r w:rsidRPr="00704536">
              <w:rPr>
                <w:rFonts w:ascii="Calibri" w:hAnsi="Calibri"/>
              </w:rPr>
              <w:t>Sulfate</w:t>
            </w:r>
          </w:p>
        </w:tc>
        <w:tc>
          <w:tcPr>
            <w:tcW w:w="1202" w:type="pct"/>
            <w:noWrap/>
            <w:hideMark/>
          </w:tcPr>
          <w:p w14:paraId="417DAAE4" w14:textId="77777777" w:rsidR="00704536" w:rsidRPr="00704536" w:rsidRDefault="00704536" w:rsidP="00F941D8">
            <w:pPr>
              <w:spacing w:line="480" w:lineRule="auto"/>
              <w:rPr>
                <w:rFonts w:ascii="Calibri" w:hAnsi="Calibri"/>
              </w:rPr>
            </w:pPr>
            <w:r w:rsidRPr="00704536">
              <w:rPr>
                <w:rFonts w:ascii="Calibri" w:hAnsi="Calibri"/>
              </w:rPr>
              <w:t>0.2364</w:t>
            </w:r>
          </w:p>
        </w:tc>
      </w:tr>
      <w:tr w:rsidR="00704536" w:rsidRPr="00704536" w14:paraId="3CEE197A" w14:textId="77777777" w:rsidTr="002A4042">
        <w:trPr>
          <w:trHeight w:val="300"/>
          <w:jc w:val="center"/>
        </w:trPr>
        <w:tc>
          <w:tcPr>
            <w:tcW w:w="1255" w:type="pct"/>
            <w:noWrap/>
            <w:hideMark/>
          </w:tcPr>
          <w:p w14:paraId="7FC58B5B" w14:textId="77777777" w:rsidR="00704536" w:rsidRPr="00704536" w:rsidRDefault="00704536" w:rsidP="00F941D8">
            <w:pPr>
              <w:spacing w:line="480" w:lineRule="auto"/>
              <w:rPr>
                <w:rFonts w:ascii="Calibri" w:hAnsi="Calibri"/>
              </w:rPr>
            </w:pPr>
            <w:r w:rsidRPr="00704536">
              <w:rPr>
                <w:rFonts w:ascii="Calibri" w:hAnsi="Calibri"/>
              </w:rPr>
              <w:t>mg2</w:t>
            </w:r>
          </w:p>
        </w:tc>
        <w:tc>
          <w:tcPr>
            <w:tcW w:w="2543" w:type="pct"/>
          </w:tcPr>
          <w:p w14:paraId="588022DC" w14:textId="77777777" w:rsidR="00704536" w:rsidRPr="00704536" w:rsidRDefault="00704536" w:rsidP="00F941D8">
            <w:pPr>
              <w:spacing w:line="480" w:lineRule="auto"/>
              <w:rPr>
                <w:rFonts w:ascii="Calibri" w:hAnsi="Calibri"/>
              </w:rPr>
            </w:pPr>
            <w:r w:rsidRPr="00704536">
              <w:rPr>
                <w:rFonts w:ascii="Calibri" w:hAnsi="Calibri"/>
              </w:rPr>
              <w:t>Magnesium</w:t>
            </w:r>
          </w:p>
        </w:tc>
        <w:tc>
          <w:tcPr>
            <w:tcW w:w="1202" w:type="pct"/>
            <w:noWrap/>
            <w:hideMark/>
          </w:tcPr>
          <w:p w14:paraId="46C6350D" w14:textId="77777777" w:rsidR="00704536" w:rsidRPr="00704536" w:rsidRDefault="00704536" w:rsidP="00F941D8">
            <w:pPr>
              <w:spacing w:line="480" w:lineRule="auto"/>
              <w:rPr>
                <w:rFonts w:ascii="Calibri" w:hAnsi="Calibri"/>
              </w:rPr>
            </w:pPr>
            <w:r w:rsidRPr="00704536">
              <w:rPr>
                <w:rFonts w:ascii="Calibri" w:hAnsi="Calibri"/>
              </w:rPr>
              <w:t>0.4727</w:t>
            </w:r>
          </w:p>
        </w:tc>
      </w:tr>
      <w:tr w:rsidR="00704536" w:rsidRPr="00704536" w14:paraId="3E0814EE" w14:textId="77777777" w:rsidTr="002A4042">
        <w:trPr>
          <w:trHeight w:val="300"/>
          <w:jc w:val="center"/>
        </w:trPr>
        <w:tc>
          <w:tcPr>
            <w:tcW w:w="1255" w:type="pct"/>
            <w:noWrap/>
            <w:hideMark/>
          </w:tcPr>
          <w:p w14:paraId="15542A6D" w14:textId="77777777" w:rsidR="00704536" w:rsidRPr="00704536" w:rsidRDefault="00704536" w:rsidP="00F941D8">
            <w:pPr>
              <w:spacing w:line="480" w:lineRule="auto"/>
              <w:rPr>
                <w:rFonts w:ascii="Calibri" w:hAnsi="Calibri"/>
              </w:rPr>
            </w:pPr>
            <w:r w:rsidRPr="00704536">
              <w:rPr>
                <w:rFonts w:ascii="Calibri" w:hAnsi="Calibri"/>
              </w:rPr>
              <w:t>ni2</w:t>
            </w:r>
          </w:p>
        </w:tc>
        <w:tc>
          <w:tcPr>
            <w:tcW w:w="2543" w:type="pct"/>
          </w:tcPr>
          <w:p w14:paraId="58EC478D" w14:textId="77777777" w:rsidR="00704536" w:rsidRPr="00704536" w:rsidRDefault="00704536" w:rsidP="00F941D8">
            <w:pPr>
              <w:spacing w:line="480" w:lineRule="auto"/>
              <w:rPr>
                <w:rFonts w:ascii="Calibri" w:hAnsi="Calibri"/>
              </w:rPr>
            </w:pPr>
            <w:r w:rsidRPr="00704536">
              <w:rPr>
                <w:rFonts w:ascii="Calibri" w:hAnsi="Calibri"/>
              </w:rPr>
              <w:t>Nickel</w:t>
            </w:r>
          </w:p>
        </w:tc>
        <w:tc>
          <w:tcPr>
            <w:tcW w:w="1202" w:type="pct"/>
            <w:noWrap/>
            <w:hideMark/>
          </w:tcPr>
          <w:p w14:paraId="7B81CFA6" w14:textId="77777777" w:rsidR="00704536" w:rsidRPr="00704536" w:rsidRDefault="00704536" w:rsidP="00F941D8">
            <w:pPr>
              <w:spacing w:line="480" w:lineRule="auto"/>
              <w:rPr>
                <w:rFonts w:ascii="Calibri" w:hAnsi="Calibri"/>
              </w:rPr>
            </w:pPr>
            <w:r w:rsidRPr="00704536">
              <w:rPr>
                <w:rFonts w:ascii="Calibri" w:hAnsi="Calibri"/>
              </w:rPr>
              <w:t>0.0176</w:t>
            </w:r>
          </w:p>
        </w:tc>
      </w:tr>
      <w:tr w:rsidR="00704536" w:rsidRPr="00704536" w14:paraId="6A8E263F" w14:textId="77777777" w:rsidTr="002A4042">
        <w:trPr>
          <w:trHeight w:val="300"/>
          <w:jc w:val="center"/>
        </w:trPr>
        <w:tc>
          <w:tcPr>
            <w:tcW w:w="1255" w:type="pct"/>
            <w:noWrap/>
            <w:hideMark/>
          </w:tcPr>
          <w:p w14:paraId="5717D197" w14:textId="77777777" w:rsidR="00704536" w:rsidRPr="00704536" w:rsidRDefault="00704536" w:rsidP="00F941D8">
            <w:pPr>
              <w:spacing w:line="480" w:lineRule="auto"/>
              <w:rPr>
                <w:rFonts w:ascii="Calibri" w:hAnsi="Calibri"/>
              </w:rPr>
            </w:pPr>
            <w:r w:rsidRPr="00704536">
              <w:rPr>
                <w:rFonts w:ascii="Calibri" w:hAnsi="Calibri"/>
              </w:rPr>
              <w:t>cl</w:t>
            </w:r>
          </w:p>
        </w:tc>
        <w:tc>
          <w:tcPr>
            <w:tcW w:w="2543" w:type="pct"/>
          </w:tcPr>
          <w:p w14:paraId="47D0739C" w14:textId="77777777" w:rsidR="00704536" w:rsidRPr="00704536" w:rsidRDefault="00704536" w:rsidP="00F941D8">
            <w:pPr>
              <w:spacing w:line="480" w:lineRule="auto"/>
              <w:rPr>
                <w:rFonts w:ascii="Calibri" w:hAnsi="Calibri"/>
              </w:rPr>
            </w:pPr>
            <w:r w:rsidRPr="00704536">
              <w:rPr>
                <w:rFonts w:ascii="Calibri" w:hAnsi="Calibri"/>
              </w:rPr>
              <w:t>Chloride</w:t>
            </w:r>
          </w:p>
        </w:tc>
        <w:tc>
          <w:tcPr>
            <w:tcW w:w="1202" w:type="pct"/>
            <w:noWrap/>
            <w:hideMark/>
          </w:tcPr>
          <w:p w14:paraId="22EFF4C6" w14:textId="77777777" w:rsidR="00704536" w:rsidRPr="00704536" w:rsidRDefault="00704536" w:rsidP="00F941D8">
            <w:pPr>
              <w:spacing w:line="480" w:lineRule="auto"/>
              <w:rPr>
                <w:rFonts w:ascii="Calibri" w:hAnsi="Calibri"/>
              </w:rPr>
            </w:pPr>
            <w:r w:rsidRPr="00704536">
              <w:rPr>
                <w:rFonts w:ascii="Calibri" w:hAnsi="Calibri"/>
              </w:rPr>
              <w:t>0.2836</w:t>
            </w:r>
          </w:p>
        </w:tc>
      </w:tr>
      <w:tr w:rsidR="00704536" w:rsidRPr="00704536" w14:paraId="2CCB2130" w14:textId="77777777" w:rsidTr="002A4042">
        <w:trPr>
          <w:trHeight w:val="300"/>
          <w:jc w:val="center"/>
        </w:trPr>
        <w:tc>
          <w:tcPr>
            <w:tcW w:w="1255" w:type="pct"/>
            <w:noWrap/>
            <w:hideMark/>
          </w:tcPr>
          <w:p w14:paraId="6A5E2250" w14:textId="77777777" w:rsidR="00704536" w:rsidRPr="00704536" w:rsidRDefault="00704536" w:rsidP="00F941D8">
            <w:pPr>
              <w:spacing w:line="480" w:lineRule="auto"/>
              <w:rPr>
                <w:rFonts w:ascii="Calibri" w:hAnsi="Calibri"/>
              </w:rPr>
            </w:pPr>
            <w:r w:rsidRPr="00704536">
              <w:rPr>
                <w:rFonts w:ascii="Calibri" w:hAnsi="Calibri"/>
              </w:rPr>
              <w:t>zn2</w:t>
            </w:r>
          </w:p>
        </w:tc>
        <w:tc>
          <w:tcPr>
            <w:tcW w:w="2543" w:type="pct"/>
          </w:tcPr>
          <w:p w14:paraId="385758B0" w14:textId="77777777" w:rsidR="00704536" w:rsidRPr="00704536" w:rsidRDefault="00704536" w:rsidP="00F941D8">
            <w:pPr>
              <w:spacing w:line="480" w:lineRule="auto"/>
              <w:rPr>
                <w:rFonts w:ascii="Calibri" w:hAnsi="Calibri"/>
              </w:rPr>
            </w:pPr>
            <w:r w:rsidRPr="00704536">
              <w:rPr>
                <w:rFonts w:ascii="Calibri" w:hAnsi="Calibri"/>
              </w:rPr>
              <w:t>Zinc</w:t>
            </w:r>
          </w:p>
        </w:tc>
        <w:tc>
          <w:tcPr>
            <w:tcW w:w="1202" w:type="pct"/>
            <w:noWrap/>
            <w:hideMark/>
          </w:tcPr>
          <w:p w14:paraId="09F23AEC" w14:textId="77777777" w:rsidR="00704536" w:rsidRPr="00704536" w:rsidRDefault="00704536" w:rsidP="00F941D8">
            <w:pPr>
              <w:spacing w:line="480" w:lineRule="auto"/>
              <w:rPr>
                <w:rFonts w:ascii="Calibri" w:hAnsi="Calibri"/>
              </w:rPr>
            </w:pPr>
            <w:r w:rsidRPr="00704536">
              <w:rPr>
                <w:rFonts w:ascii="Calibri" w:hAnsi="Calibri"/>
              </w:rPr>
              <w:t>0.0186</w:t>
            </w:r>
          </w:p>
        </w:tc>
      </w:tr>
      <w:tr w:rsidR="00704536" w:rsidRPr="00704536" w14:paraId="4C2010D2" w14:textId="77777777" w:rsidTr="002A4042">
        <w:trPr>
          <w:trHeight w:val="300"/>
          <w:jc w:val="center"/>
        </w:trPr>
        <w:tc>
          <w:tcPr>
            <w:tcW w:w="1255" w:type="pct"/>
            <w:noWrap/>
            <w:hideMark/>
          </w:tcPr>
          <w:p w14:paraId="07C503C9" w14:textId="77777777" w:rsidR="00704536" w:rsidRPr="00704536" w:rsidRDefault="00704536" w:rsidP="00F941D8">
            <w:pPr>
              <w:spacing w:line="480" w:lineRule="auto"/>
              <w:rPr>
                <w:rFonts w:ascii="Calibri" w:hAnsi="Calibri"/>
              </w:rPr>
            </w:pPr>
            <w:r w:rsidRPr="00704536">
              <w:rPr>
                <w:rFonts w:ascii="Calibri" w:hAnsi="Calibri"/>
              </w:rPr>
              <w:t>fe2</w:t>
            </w:r>
          </w:p>
        </w:tc>
        <w:tc>
          <w:tcPr>
            <w:tcW w:w="2543" w:type="pct"/>
          </w:tcPr>
          <w:p w14:paraId="2C2EE53A" w14:textId="77777777" w:rsidR="00704536" w:rsidRPr="00704536" w:rsidRDefault="00704536" w:rsidP="00F941D8">
            <w:pPr>
              <w:spacing w:line="480" w:lineRule="auto"/>
              <w:rPr>
                <w:rFonts w:ascii="Calibri" w:hAnsi="Calibri"/>
              </w:rPr>
            </w:pPr>
            <w:r w:rsidRPr="00704536">
              <w:rPr>
                <w:rFonts w:ascii="Calibri" w:hAnsi="Calibri"/>
              </w:rPr>
              <w:t>Ferrous iron</w:t>
            </w:r>
          </w:p>
        </w:tc>
        <w:tc>
          <w:tcPr>
            <w:tcW w:w="1202" w:type="pct"/>
            <w:noWrap/>
            <w:hideMark/>
          </w:tcPr>
          <w:p w14:paraId="1E1CA62F" w14:textId="77777777" w:rsidR="00704536" w:rsidRPr="00704536" w:rsidRDefault="00704536" w:rsidP="00F941D8">
            <w:pPr>
              <w:spacing w:line="480" w:lineRule="auto"/>
              <w:rPr>
                <w:rFonts w:ascii="Calibri" w:hAnsi="Calibri"/>
              </w:rPr>
            </w:pPr>
            <w:r w:rsidRPr="00704536">
              <w:rPr>
                <w:rFonts w:ascii="Calibri" w:hAnsi="Calibri"/>
              </w:rPr>
              <w:t>0.3660</w:t>
            </w:r>
          </w:p>
        </w:tc>
      </w:tr>
      <w:tr w:rsidR="00704536" w:rsidRPr="00704536" w14:paraId="357B3CEB" w14:textId="77777777" w:rsidTr="002A4042">
        <w:trPr>
          <w:trHeight w:val="300"/>
          <w:jc w:val="center"/>
        </w:trPr>
        <w:tc>
          <w:tcPr>
            <w:tcW w:w="1255" w:type="pct"/>
            <w:noWrap/>
            <w:hideMark/>
          </w:tcPr>
          <w:p w14:paraId="05322787" w14:textId="77777777" w:rsidR="00704536" w:rsidRPr="00704536" w:rsidRDefault="00704536" w:rsidP="00F941D8">
            <w:pPr>
              <w:spacing w:line="480" w:lineRule="auto"/>
              <w:rPr>
                <w:rFonts w:ascii="Calibri" w:hAnsi="Calibri"/>
              </w:rPr>
            </w:pPr>
            <w:r w:rsidRPr="00704536">
              <w:rPr>
                <w:rFonts w:ascii="Calibri" w:hAnsi="Calibri"/>
              </w:rPr>
              <w:lastRenderedPageBreak/>
              <w:t>k</w:t>
            </w:r>
          </w:p>
        </w:tc>
        <w:tc>
          <w:tcPr>
            <w:tcW w:w="2543" w:type="pct"/>
          </w:tcPr>
          <w:p w14:paraId="70231459" w14:textId="77777777" w:rsidR="00704536" w:rsidRPr="00704536" w:rsidRDefault="00704536" w:rsidP="00F941D8">
            <w:pPr>
              <w:spacing w:line="480" w:lineRule="auto"/>
              <w:rPr>
                <w:rFonts w:ascii="Calibri" w:hAnsi="Calibri"/>
              </w:rPr>
            </w:pPr>
            <w:r w:rsidRPr="00704536">
              <w:rPr>
                <w:rFonts w:ascii="Calibri" w:hAnsi="Calibri"/>
              </w:rPr>
              <w:t>Potassium</w:t>
            </w:r>
          </w:p>
        </w:tc>
        <w:tc>
          <w:tcPr>
            <w:tcW w:w="1202" w:type="pct"/>
            <w:noWrap/>
            <w:hideMark/>
          </w:tcPr>
          <w:p w14:paraId="0CD07DEA" w14:textId="77777777" w:rsidR="00704536" w:rsidRPr="00704536" w:rsidRDefault="00704536" w:rsidP="00F941D8">
            <w:pPr>
              <w:spacing w:line="480" w:lineRule="auto"/>
              <w:rPr>
                <w:rFonts w:ascii="Calibri" w:hAnsi="Calibri"/>
              </w:rPr>
            </w:pPr>
            <w:r w:rsidRPr="00704536">
              <w:rPr>
                <w:rFonts w:ascii="Calibri" w:hAnsi="Calibri"/>
              </w:rPr>
              <w:t>10.6370</w:t>
            </w:r>
          </w:p>
        </w:tc>
      </w:tr>
    </w:tbl>
    <w:p w14:paraId="146286E9" w14:textId="77777777" w:rsidR="00E020AF" w:rsidRDefault="00E020AF">
      <w:pPr>
        <w:rPr>
          <w:rFonts w:ascii="Calibri" w:hAnsi="Calibri"/>
          <w:b/>
          <w:sz w:val="28"/>
        </w:rPr>
      </w:pPr>
    </w:p>
    <w:p w14:paraId="1FD93B25" w14:textId="77777777" w:rsidR="007E2A72" w:rsidRDefault="007E2A72">
      <w:pPr>
        <w:rPr>
          <w:rFonts w:ascii="Calibri" w:hAnsi="Calibri"/>
          <w:b/>
          <w:sz w:val="28"/>
        </w:rPr>
      </w:pPr>
    </w:p>
    <w:p w14:paraId="140F379B" w14:textId="72180DE0" w:rsidR="00F941D8" w:rsidRPr="007E2A72" w:rsidRDefault="00E020AF" w:rsidP="007E2A72">
      <w:pPr>
        <w:pStyle w:val="ListParagraph"/>
        <w:numPr>
          <w:ilvl w:val="0"/>
          <w:numId w:val="1"/>
        </w:numPr>
        <w:autoSpaceDE w:val="0"/>
        <w:autoSpaceDN w:val="0"/>
        <w:adjustRightInd w:val="0"/>
        <w:spacing w:line="480" w:lineRule="auto"/>
        <w:jc w:val="both"/>
        <w:rPr>
          <w:rFonts w:ascii="Calibri" w:hAnsi="Calibri" w:cs="Times"/>
          <w:b/>
          <w:sz w:val="24"/>
        </w:rPr>
      </w:pPr>
      <w:r>
        <w:rPr>
          <w:rFonts w:ascii="Calibri" w:hAnsi="Calibri" w:cs="Times"/>
          <w:b/>
          <w:sz w:val="24"/>
        </w:rPr>
        <w:t>References</w:t>
      </w:r>
    </w:p>
    <w:p w14:paraId="182F2206" w14:textId="0B46E732" w:rsidR="007E2A72" w:rsidRPr="007E2A72" w:rsidRDefault="00E24DFA" w:rsidP="007E2A72">
      <w:pPr>
        <w:widowControl w:val="0"/>
        <w:autoSpaceDE w:val="0"/>
        <w:autoSpaceDN w:val="0"/>
        <w:adjustRightInd w:val="0"/>
        <w:spacing w:line="480" w:lineRule="auto"/>
        <w:ind w:left="640" w:hanging="640"/>
        <w:rPr>
          <w:rFonts w:ascii="Calibri" w:hAnsi="Calibri" w:cs="Times New Roman"/>
          <w:noProof/>
          <w:szCs w:val="24"/>
        </w:rPr>
      </w:pPr>
      <w:r>
        <w:rPr>
          <w:rFonts w:ascii="Calibri" w:hAnsi="Calibri"/>
        </w:rPr>
        <w:fldChar w:fldCharType="begin" w:fldLock="1"/>
      </w:r>
      <w:r>
        <w:rPr>
          <w:rFonts w:ascii="Calibri" w:hAnsi="Calibri"/>
        </w:rPr>
        <w:instrText xml:space="preserve">ADDIN Mendeley Bibliography CSL_BIBLIOGRAPHY </w:instrText>
      </w:r>
      <w:r>
        <w:rPr>
          <w:rFonts w:ascii="Calibri" w:hAnsi="Calibri"/>
        </w:rPr>
        <w:fldChar w:fldCharType="separate"/>
      </w:r>
      <w:r w:rsidR="007E2A72" w:rsidRPr="007E2A72">
        <w:rPr>
          <w:rFonts w:ascii="Calibri" w:hAnsi="Calibri" w:cs="Times New Roman"/>
          <w:noProof/>
          <w:szCs w:val="24"/>
        </w:rPr>
        <w:t xml:space="preserve">1. </w:t>
      </w:r>
      <w:r w:rsidR="007E2A72" w:rsidRPr="007E2A72">
        <w:rPr>
          <w:rFonts w:ascii="Calibri" w:hAnsi="Calibri" w:cs="Times New Roman"/>
          <w:noProof/>
          <w:szCs w:val="24"/>
        </w:rPr>
        <w:tab/>
        <w:t xml:space="preserve">McKinlay JB, Shachar-Hill Y, Zeikus JG, Vieille C. Determining </w:t>
      </w:r>
      <w:r w:rsidR="007E2A72" w:rsidRPr="007E2A72">
        <w:rPr>
          <w:rFonts w:ascii="Calibri" w:hAnsi="Calibri" w:cs="Times New Roman"/>
          <w:i/>
          <w:iCs/>
          <w:noProof/>
          <w:szCs w:val="24"/>
        </w:rPr>
        <w:t>Actinobacillus succinogenes</w:t>
      </w:r>
      <w:r w:rsidR="007E2A72" w:rsidRPr="007E2A72">
        <w:rPr>
          <w:rFonts w:ascii="Calibri" w:hAnsi="Calibri" w:cs="Times New Roman"/>
          <w:noProof/>
          <w:szCs w:val="24"/>
        </w:rPr>
        <w:t xml:space="preserve"> metabolic pathways and fluxes by NMR and GC-MS analyses of 13C-labeled metabolic product isotopomers. </w:t>
      </w:r>
      <w:r w:rsidR="007E2A72" w:rsidRPr="007E2A72">
        <w:rPr>
          <w:rFonts w:ascii="Calibri" w:hAnsi="Calibri" w:cs="Times New Roman"/>
          <w:i/>
          <w:iCs/>
          <w:noProof/>
          <w:szCs w:val="24"/>
        </w:rPr>
        <w:t>Metab Eng</w:t>
      </w:r>
      <w:r w:rsidR="007E2A72" w:rsidRPr="007E2A72">
        <w:rPr>
          <w:rFonts w:ascii="Calibri" w:hAnsi="Calibri" w:cs="Times New Roman"/>
          <w:noProof/>
          <w:szCs w:val="24"/>
        </w:rPr>
        <w:t>. 2007;9(2):177-192. doi:10.1016/j.ymben.2006.10.006.</w:t>
      </w:r>
    </w:p>
    <w:p w14:paraId="6338F12E" w14:textId="77777777" w:rsidR="007E2A72" w:rsidRPr="007E2A72" w:rsidRDefault="007E2A72" w:rsidP="007E2A72">
      <w:pPr>
        <w:widowControl w:val="0"/>
        <w:autoSpaceDE w:val="0"/>
        <w:autoSpaceDN w:val="0"/>
        <w:adjustRightInd w:val="0"/>
        <w:spacing w:line="480" w:lineRule="auto"/>
        <w:ind w:left="640" w:hanging="640"/>
        <w:rPr>
          <w:rFonts w:ascii="Calibri" w:hAnsi="Calibri" w:cs="Times New Roman"/>
          <w:noProof/>
          <w:szCs w:val="24"/>
        </w:rPr>
      </w:pPr>
      <w:r w:rsidRPr="007E2A72">
        <w:rPr>
          <w:rFonts w:ascii="Calibri" w:hAnsi="Calibri" w:cs="Times New Roman"/>
          <w:noProof/>
          <w:szCs w:val="24"/>
        </w:rPr>
        <w:t xml:space="preserve">2. </w:t>
      </w:r>
      <w:r w:rsidRPr="007E2A72">
        <w:rPr>
          <w:rFonts w:ascii="Calibri" w:hAnsi="Calibri" w:cs="Times New Roman"/>
          <w:noProof/>
          <w:szCs w:val="24"/>
        </w:rPr>
        <w:tab/>
        <w:t xml:space="preserve">McKinlay JB, Laivenieks M, Schindler BD, et al. A genomic perspective on the potential of </w:t>
      </w:r>
      <w:r w:rsidRPr="007E2A72">
        <w:rPr>
          <w:rFonts w:ascii="Calibri" w:hAnsi="Calibri" w:cs="Times New Roman"/>
          <w:i/>
          <w:iCs/>
          <w:noProof/>
          <w:szCs w:val="24"/>
        </w:rPr>
        <w:t>Actinobacillus succinogenes</w:t>
      </w:r>
      <w:r w:rsidRPr="007E2A72">
        <w:rPr>
          <w:rFonts w:ascii="Calibri" w:hAnsi="Calibri" w:cs="Times New Roman"/>
          <w:noProof/>
          <w:szCs w:val="24"/>
        </w:rPr>
        <w:t xml:space="preserve"> for industrial succinate production. </w:t>
      </w:r>
      <w:r w:rsidRPr="007E2A72">
        <w:rPr>
          <w:rFonts w:ascii="Calibri" w:hAnsi="Calibri" w:cs="Times New Roman"/>
          <w:i/>
          <w:iCs/>
          <w:noProof/>
          <w:szCs w:val="24"/>
        </w:rPr>
        <w:t>BMC Genomics</w:t>
      </w:r>
      <w:r w:rsidRPr="007E2A72">
        <w:rPr>
          <w:rFonts w:ascii="Calibri" w:hAnsi="Calibri" w:cs="Times New Roman"/>
          <w:noProof/>
          <w:szCs w:val="24"/>
        </w:rPr>
        <w:t>. 2010;11(1):680. doi:10.1186/1471-2164-11-680.</w:t>
      </w:r>
    </w:p>
    <w:p w14:paraId="1A8969F9" w14:textId="77777777" w:rsidR="007E2A72" w:rsidRPr="007E2A72" w:rsidRDefault="007E2A72" w:rsidP="007E2A72">
      <w:pPr>
        <w:widowControl w:val="0"/>
        <w:autoSpaceDE w:val="0"/>
        <w:autoSpaceDN w:val="0"/>
        <w:adjustRightInd w:val="0"/>
        <w:spacing w:line="480" w:lineRule="auto"/>
        <w:ind w:left="640" w:hanging="640"/>
        <w:rPr>
          <w:rFonts w:ascii="Calibri" w:hAnsi="Calibri" w:cs="Times New Roman"/>
          <w:noProof/>
          <w:szCs w:val="24"/>
        </w:rPr>
      </w:pPr>
      <w:r w:rsidRPr="007E2A72">
        <w:rPr>
          <w:rFonts w:ascii="Calibri" w:hAnsi="Calibri" w:cs="Times New Roman"/>
          <w:noProof/>
          <w:szCs w:val="24"/>
        </w:rPr>
        <w:t xml:space="preserve">3. </w:t>
      </w:r>
      <w:r w:rsidRPr="007E2A72">
        <w:rPr>
          <w:rFonts w:ascii="Calibri" w:hAnsi="Calibri" w:cs="Times New Roman"/>
          <w:noProof/>
          <w:szCs w:val="24"/>
        </w:rPr>
        <w:tab/>
        <w:t xml:space="preserve">Orth JD, Conrad TM, Na J, et al. A comprehensive genome-scale reconstruction of </w:t>
      </w:r>
      <w:r w:rsidRPr="007E2A72">
        <w:rPr>
          <w:rFonts w:ascii="Calibri" w:hAnsi="Calibri" w:cs="Times New Roman"/>
          <w:i/>
          <w:iCs/>
          <w:noProof/>
          <w:szCs w:val="24"/>
        </w:rPr>
        <w:t>Escherichia coli</w:t>
      </w:r>
      <w:r w:rsidRPr="007E2A72">
        <w:rPr>
          <w:rFonts w:ascii="Calibri" w:hAnsi="Calibri" w:cs="Times New Roman"/>
          <w:noProof/>
          <w:szCs w:val="24"/>
        </w:rPr>
        <w:t xml:space="preserve"> metabolism--2011. </w:t>
      </w:r>
      <w:r w:rsidRPr="007E2A72">
        <w:rPr>
          <w:rFonts w:ascii="Calibri" w:hAnsi="Calibri" w:cs="Times New Roman"/>
          <w:i/>
          <w:iCs/>
          <w:noProof/>
          <w:szCs w:val="24"/>
        </w:rPr>
        <w:t>Mol Syst Biol</w:t>
      </w:r>
      <w:r w:rsidRPr="007E2A72">
        <w:rPr>
          <w:rFonts w:ascii="Calibri" w:hAnsi="Calibri" w:cs="Times New Roman"/>
          <w:noProof/>
          <w:szCs w:val="24"/>
        </w:rPr>
        <w:t>. 2014;7(1):535-535. doi:10.1038/msb.2011.65.</w:t>
      </w:r>
    </w:p>
    <w:p w14:paraId="24B33D64" w14:textId="77777777" w:rsidR="007E2A72" w:rsidRPr="007E2A72" w:rsidRDefault="007E2A72" w:rsidP="007E2A72">
      <w:pPr>
        <w:widowControl w:val="0"/>
        <w:autoSpaceDE w:val="0"/>
        <w:autoSpaceDN w:val="0"/>
        <w:adjustRightInd w:val="0"/>
        <w:spacing w:line="480" w:lineRule="auto"/>
        <w:ind w:left="640" w:hanging="640"/>
        <w:rPr>
          <w:rFonts w:ascii="Calibri" w:hAnsi="Calibri"/>
          <w:noProof/>
        </w:rPr>
      </w:pPr>
      <w:r w:rsidRPr="007E2A72">
        <w:rPr>
          <w:rFonts w:ascii="Calibri" w:hAnsi="Calibri" w:cs="Times New Roman"/>
          <w:noProof/>
          <w:szCs w:val="24"/>
        </w:rPr>
        <w:t xml:space="preserve">4. </w:t>
      </w:r>
      <w:r w:rsidRPr="007E2A72">
        <w:rPr>
          <w:rFonts w:ascii="Calibri" w:hAnsi="Calibri" w:cs="Times New Roman"/>
          <w:noProof/>
          <w:szCs w:val="24"/>
        </w:rPr>
        <w:tab/>
        <w:t xml:space="preserve">Xavier JC, Patil KR, Rocha I. Integration of Biomass Formulations of Genome-Scale Metabolic Models with Experimental Data Reveals Universally Essential Cofactors in Prokaryotes. </w:t>
      </w:r>
      <w:r w:rsidRPr="007E2A72">
        <w:rPr>
          <w:rFonts w:ascii="Calibri" w:hAnsi="Calibri" w:cs="Times New Roman"/>
          <w:i/>
          <w:iCs/>
          <w:noProof/>
          <w:szCs w:val="24"/>
        </w:rPr>
        <w:t>Metab Eng</w:t>
      </w:r>
      <w:r w:rsidRPr="007E2A72">
        <w:rPr>
          <w:rFonts w:ascii="Calibri" w:hAnsi="Calibri" w:cs="Times New Roman"/>
          <w:noProof/>
          <w:szCs w:val="24"/>
        </w:rPr>
        <w:t>. 2017;39:200-208. doi:10.1016/j.ymben.2016.12.002.</w:t>
      </w:r>
    </w:p>
    <w:p w14:paraId="40A143DD" w14:textId="660260CC" w:rsidR="00D632C4" w:rsidRPr="00704536" w:rsidRDefault="00E24DFA" w:rsidP="007E2A72">
      <w:pPr>
        <w:widowControl w:val="0"/>
        <w:autoSpaceDE w:val="0"/>
        <w:autoSpaceDN w:val="0"/>
        <w:adjustRightInd w:val="0"/>
        <w:spacing w:line="480" w:lineRule="auto"/>
        <w:ind w:left="640" w:hanging="640"/>
        <w:rPr>
          <w:rFonts w:ascii="Calibri" w:hAnsi="Calibri"/>
        </w:rPr>
      </w:pPr>
      <w:r>
        <w:rPr>
          <w:rFonts w:ascii="Calibri" w:hAnsi="Calibri"/>
        </w:rPr>
        <w:fldChar w:fldCharType="end"/>
      </w:r>
    </w:p>
    <w:sectPr w:rsidR="00D632C4" w:rsidRPr="00704536" w:rsidSect="00F941D8">
      <w:pgSz w:w="11906" w:h="16838"/>
      <w:pgMar w:top="1417" w:right="1701" w:bottom="1417" w:left="1701"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1BA88CC" w15:done="0"/>
  <w15:commentEx w15:paraId="5333717F" w15:done="0"/>
  <w15:commentEx w15:paraId="21EC604D"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DB0D97"/>
    <w:multiLevelType w:val="hybridMultilevel"/>
    <w:tmpl w:val="5FB86CA0"/>
    <w:lvl w:ilvl="0" w:tplc="0816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sabel Rocha">
    <w15:presenceInfo w15:providerId="Windows Live" w15:userId="3bd22e9144afa8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536"/>
    <w:rsid w:val="00053205"/>
    <w:rsid w:val="00096332"/>
    <w:rsid w:val="000968D7"/>
    <w:rsid w:val="00112CCF"/>
    <w:rsid w:val="00123AD4"/>
    <w:rsid w:val="00195589"/>
    <w:rsid w:val="00197878"/>
    <w:rsid w:val="001E16FE"/>
    <w:rsid w:val="00210E1C"/>
    <w:rsid w:val="00214CED"/>
    <w:rsid w:val="002536AD"/>
    <w:rsid w:val="00267CFA"/>
    <w:rsid w:val="00274E26"/>
    <w:rsid w:val="00282444"/>
    <w:rsid w:val="002913DA"/>
    <w:rsid w:val="002F0F0B"/>
    <w:rsid w:val="003E5E16"/>
    <w:rsid w:val="00427F8C"/>
    <w:rsid w:val="00450334"/>
    <w:rsid w:val="00454AFE"/>
    <w:rsid w:val="00471F40"/>
    <w:rsid w:val="00487BE0"/>
    <w:rsid w:val="004F4B26"/>
    <w:rsid w:val="00532CCD"/>
    <w:rsid w:val="00562202"/>
    <w:rsid w:val="005833AF"/>
    <w:rsid w:val="00586C34"/>
    <w:rsid w:val="0059188B"/>
    <w:rsid w:val="005D7874"/>
    <w:rsid w:val="005F1F54"/>
    <w:rsid w:val="00661203"/>
    <w:rsid w:val="00692F6C"/>
    <w:rsid w:val="006D0ED2"/>
    <w:rsid w:val="006D4F78"/>
    <w:rsid w:val="006E3A7C"/>
    <w:rsid w:val="00704536"/>
    <w:rsid w:val="00726FB9"/>
    <w:rsid w:val="00740056"/>
    <w:rsid w:val="00745C11"/>
    <w:rsid w:val="007967B2"/>
    <w:rsid w:val="007A605E"/>
    <w:rsid w:val="007E2A72"/>
    <w:rsid w:val="008B12DD"/>
    <w:rsid w:val="008D46ED"/>
    <w:rsid w:val="00930026"/>
    <w:rsid w:val="009472D0"/>
    <w:rsid w:val="00973E18"/>
    <w:rsid w:val="009E65DC"/>
    <w:rsid w:val="00A20DBD"/>
    <w:rsid w:val="00B25E18"/>
    <w:rsid w:val="00B91EF4"/>
    <w:rsid w:val="00C82BEC"/>
    <w:rsid w:val="00D15052"/>
    <w:rsid w:val="00D1665F"/>
    <w:rsid w:val="00D325B0"/>
    <w:rsid w:val="00D632C4"/>
    <w:rsid w:val="00D93823"/>
    <w:rsid w:val="00E020AF"/>
    <w:rsid w:val="00E12FDA"/>
    <w:rsid w:val="00E24DFA"/>
    <w:rsid w:val="00E37AE1"/>
    <w:rsid w:val="00E45A27"/>
    <w:rsid w:val="00ED06A7"/>
    <w:rsid w:val="00EF1D6E"/>
    <w:rsid w:val="00F941D8"/>
    <w:rsid w:val="00FA61B1"/>
    <w:rsid w:val="00FC7A1D"/>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DD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536"/>
    <w:pPr>
      <w:spacing w:before="0"/>
    </w:pPr>
    <w:rPr>
      <w:rFonts w:eastAsiaTheme="minorEastAsia"/>
      <w:lang w:val="en-GB" w:eastAsia="en-GB"/>
    </w:rPr>
  </w:style>
  <w:style w:type="paragraph" w:styleId="Heading1">
    <w:name w:val="heading 1"/>
    <w:basedOn w:val="Normal"/>
    <w:next w:val="Normal"/>
    <w:link w:val="Heading1Char"/>
    <w:uiPriority w:val="9"/>
    <w:qFormat/>
    <w:rsid w:val="00274E26"/>
    <w:pPr>
      <w:pBdr>
        <w:top w:val="single" w:sz="24" w:space="0" w:color="797B7E" w:themeColor="accent1"/>
        <w:left w:val="single" w:sz="24" w:space="0" w:color="797B7E" w:themeColor="accent1"/>
        <w:bottom w:val="single" w:sz="24" w:space="0" w:color="797B7E" w:themeColor="accent1"/>
        <w:right w:val="single" w:sz="24" w:space="0" w:color="797B7E" w:themeColor="accent1"/>
      </w:pBdr>
      <w:shd w:val="clear" w:color="auto" w:fill="797B7E" w:themeFill="accent1"/>
      <w:spacing w:after="0"/>
      <w:outlineLvl w:val="0"/>
    </w:pPr>
    <w:rPr>
      <w:b/>
      <w:bCs/>
      <w:caps/>
      <w:color w:val="FFFFFF" w:themeColor="background1"/>
      <w:spacing w:val="15"/>
    </w:rPr>
  </w:style>
  <w:style w:type="paragraph" w:styleId="Heading2">
    <w:name w:val="heading 2"/>
    <w:basedOn w:val="Normal"/>
    <w:next w:val="Normal"/>
    <w:link w:val="Heading2Char"/>
    <w:uiPriority w:val="9"/>
    <w:unhideWhenUsed/>
    <w:qFormat/>
    <w:rsid w:val="00274E26"/>
    <w:pPr>
      <w:pBdr>
        <w:top w:val="single" w:sz="24" w:space="0" w:color="E4E4E5" w:themeColor="accent1" w:themeTint="33"/>
        <w:left w:val="single" w:sz="24" w:space="0" w:color="E4E4E5" w:themeColor="accent1" w:themeTint="33"/>
        <w:bottom w:val="single" w:sz="24" w:space="0" w:color="E4E4E5" w:themeColor="accent1" w:themeTint="33"/>
        <w:right w:val="single" w:sz="24" w:space="0" w:color="E4E4E5" w:themeColor="accent1" w:themeTint="33"/>
      </w:pBdr>
      <w:shd w:val="clear" w:color="auto" w:fill="E4E4E5"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274E26"/>
    <w:pPr>
      <w:pBdr>
        <w:top w:val="single" w:sz="6" w:space="2" w:color="797B7E" w:themeColor="accent1"/>
        <w:left w:val="single" w:sz="6" w:space="2" w:color="797B7E" w:themeColor="accent1"/>
      </w:pBdr>
      <w:spacing w:before="300" w:after="0"/>
      <w:outlineLvl w:val="2"/>
    </w:pPr>
    <w:rPr>
      <w:caps/>
      <w:color w:val="3C3D3E" w:themeColor="accent1" w:themeShade="7F"/>
      <w:spacing w:val="15"/>
    </w:rPr>
  </w:style>
  <w:style w:type="paragraph" w:styleId="Heading4">
    <w:name w:val="heading 4"/>
    <w:basedOn w:val="Normal"/>
    <w:next w:val="Normal"/>
    <w:link w:val="Heading4Char"/>
    <w:uiPriority w:val="9"/>
    <w:semiHidden/>
    <w:unhideWhenUsed/>
    <w:qFormat/>
    <w:rsid w:val="00274E26"/>
    <w:pPr>
      <w:pBdr>
        <w:top w:val="dotted" w:sz="6" w:space="2" w:color="797B7E" w:themeColor="accent1"/>
        <w:left w:val="dotted" w:sz="6" w:space="2" w:color="797B7E" w:themeColor="accent1"/>
      </w:pBdr>
      <w:spacing w:before="300" w:after="0"/>
      <w:outlineLvl w:val="3"/>
    </w:pPr>
    <w:rPr>
      <w:caps/>
      <w:color w:val="5A5C5E" w:themeColor="accent1" w:themeShade="BF"/>
      <w:spacing w:val="10"/>
    </w:rPr>
  </w:style>
  <w:style w:type="paragraph" w:styleId="Heading5">
    <w:name w:val="heading 5"/>
    <w:basedOn w:val="Normal"/>
    <w:next w:val="Normal"/>
    <w:link w:val="Heading5Char"/>
    <w:uiPriority w:val="9"/>
    <w:semiHidden/>
    <w:unhideWhenUsed/>
    <w:qFormat/>
    <w:rsid w:val="00274E26"/>
    <w:pPr>
      <w:pBdr>
        <w:bottom w:val="single" w:sz="6" w:space="1" w:color="797B7E" w:themeColor="accent1"/>
      </w:pBdr>
      <w:spacing w:before="300" w:after="0"/>
      <w:outlineLvl w:val="4"/>
    </w:pPr>
    <w:rPr>
      <w:caps/>
      <w:color w:val="5A5C5E" w:themeColor="accent1" w:themeShade="BF"/>
      <w:spacing w:val="10"/>
    </w:rPr>
  </w:style>
  <w:style w:type="paragraph" w:styleId="Heading6">
    <w:name w:val="heading 6"/>
    <w:basedOn w:val="Normal"/>
    <w:next w:val="Normal"/>
    <w:link w:val="Heading6Char"/>
    <w:uiPriority w:val="9"/>
    <w:semiHidden/>
    <w:unhideWhenUsed/>
    <w:qFormat/>
    <w:rsid w:val="00274E26"/>
    <w:pPr>
      <w:pBdr>
        <w:bottom w:val="dotted" w:sz="6" w:space="1" w:color="797B7E" w:themeColor="accent1"/>
      </w:pBdr>
      <w:spacing w:before="300" w:after="0"/>
      <w:outlineLvl w:val="5"/>
    </w:pPr>
    <w:rPr>
      <w:caps/>
      <w:color w:val="5A5C5E" w:themeColor="accent1" w:themeShade="BF"/>
      <w:spacing w:val="10"/>
    </w:rPr>
  </w:style>
  <w:style w:type="paragraph" w:styleId="Heading7">
    <w:name w:val="heading 7"/>
    <w:basedOn w:val="Normal"/>
    <w:next w:val="Normal"/>
    <w:link w:val="Heading7Char"/>
    <w:uiPriority w:val="9"/>
    <w:semiHidden/>
    <w:unhideWhenUsed/>
    <w:qFormat/>
    <w:rsid w:val="00274E26"/>
    <w:pPr>
      <w:spacing w:before="300" w:after="0"/>
      <w:outlineLvl w:val="6"/>
    </w:pPr>
    <w:rPr>
      <w:caps/>
      <w:color w:val="5A5C5E" w:themeColor="accent1" w:themeShade="BF"/>
      <w:spacing w:val="10"/>
    </w:rPr>
  </w:style>
  <w:style w:type="paragraph" w:styleId="Heading8">
    <w:name w:val="heading 8"/>
    <w:basedOn w:val="Normal"/>
    <w:next w:val="Normal"/>
    <w:link w:val="Heading8Char"/>
    <w:uiPriority w:val="9"/>
    <w:semiHidden/>
    <w:unhideWhenUsed/>
    <w:qFormat/>
    <w:rsid w:val="00274E26"/>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274E26"/>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4E26"/>
    <w:rPr>
      <w:b/>
      <w:bCs/>
      <w:caps/>
      <w:color w:val="FFFFFF" w:themeColor="background1"/>
      <w:spacing w:val="15"/>
      <w:shd w:val="clear" w:color="auto" w:fill="797B7E" w:themeFill="accent1"/>
    </w:rPr>
  </w:style>
  <w:style w:type="character" w:customStyle="1" w:styleId="Heading2Char">
    <w:name w:val="Heading 2 Char"/>
    <w:basedOn w:val="DefaultParagraphFont"/>
    <w:link w:val="Heading2"/>
    <w:uiPriority w:val="9"/>
    <w:rsid w:val="00274E26"/>
    <w:rPr>
      <w:caps/>
      <w:spacing w:val="15"/>
      <w:shd w:val="clear" w:color="auto" w:fill="E4E4E5" w:themeFill="accent1" w:themeFillTint="33"/>
    </w:rPr>
  </w:style>
  <w:style w:type="character" w:customStyle="1" w:styleId="Heading3Char">
    <w:name w:val="Heading 3 Char"/>
    <w:basedOn w:val="DefaultParagraphFont"/>
    <w:link w:val="Heading3"/>
    <w:uiPriority w:val="9"/>
    <w:rsid w:val="00274E26"/>
    <w:rPr>
      <w:caps/>
      <w:color w:val="3C3D3E" w:themeColor="accent1" w:themeShade="7F"/>
      <w:spacing w:val="15"/>
    </w:rPr>
  </w:style>
  <w:style w:type="character" w:customStyle="1" w:styleId="Heading4Char">
    <w:name w:val="Heading 4 Char"/>
    <w:basedOn w:val="DefaultParagraphFont"/>
    <w:link w:val="Heading4"/>
    <w:uiPriority w:val="9"/>
    <w:semiHidden/>
    <w:rsid w:val="00274E26"/>
    <w:rPr>
      <w:caps/>
      <w:color w:val="5A5C5E" w:themeColor="accent1" w:themeShade="BF"/>
      <w:spacing w:val="10"/>
    </w:rPr>
  </w:style>
  <w:style w:type="character" w:customStyle="1" w:styleId="Heading5Char">
    <w:name w:val="Heading 5 Char"/>
    <w:basedOn w:val="DefaultParagraphFont"/>
    <w:link w:val="Heading5"/>
    <w:uiPriority w:val="9"/>
    <w:semiHidden/>
    <w:rsid w:val="00274E26"/>
    <w:rPr>
      <w:caps/>
      <w:color w:val="5A5C5E" w:themeColor="accent1" w:themeShade="BF"/>
      <w:spacing w:val="10"/>
    </w:rPr>
  </w:style>
  <w:style w:type="character" w:customStyle="1" w:styleId="Heading6Char">
    <w:name w:val="Heading 6 Char"/>
    <w:basedOn w:val="DefaultParagraphFont"/>
    <w:link w:val="Heading6"/>
    <w:uiPriority w:val="9"/>
    <w:semiHidden/>
    <w:rsid w:val="00274E26"/>
    <w:rPr>
      <w:caps/>
      <w:color w:val="5A5C5E" w:themeColor="accent1" w:themeShade="BF"/>
      <w:spacing w:val="10"/>
    </w:rPr>
  </w:style>
  <w:style w:type="character" w:customStyle="1" w:styleId="Heading7Char">
    <w:name w:val="Heading 7 Char"/>
    <w:basedOn w:val="DefaultParagraphFont"/>
    <w:link w:val="Heading7"/>
    <w:uiPriority w:val="9"/>
    <w:semiHidden/>
    <w:rsid w:val="00274E26"/>
    <w:rPr>
      <w:caps/>
      <w:color w:val="5A5C5E" w:themeColor="accent1" w:themeShade="BF"/>
      <w:spacing w:val="10"/>
    </w:rPr>
  </w:style>
  <w:style w:type="character" w:customStyle="1" w:styleId="Heading8Char">
    <w:name w:val="Heading 8 Char"/>
    <w:basedOn w:val="DefaultParagraphFont"/>
    <w:link w:val="Heading8"/>
    <w:uiPriority w:val="9"/>
    <w:semiHidden/>
    <w:rsid w:val="00274E26"/>
    <w:rPr>
      <w:caps/>
      <w:spacing w:val="10"/>
      <w:sz w:val="18"/>
      <w:szCs w:val="18"/>
    </w:rPr>
  </w:style>
  <w:style w:type="character" w:customStyle="1" w:styleId="Heading9Char">
    <w:name w:val="Heading 9 Char"/>
    <w:basedOn w:val="DefaultParagraphFont"/>
    <w:link w:val="Heading9"/>
    <w:uiPriority w:val="9"/>
    <w:semiHidden/>
    <w:rsid w:val="00274E26"/>
    <w:rPr>
      <w:i/>
      <w:caps/>
      <w:spacing w:val="10"/>
      <w:sz w:val="18"/>
      <w:szCs w:val="18"/>
    </w:rPr>
  </w:style>
  <w:style w:type="paragraph" w:styleId="Caption">
    <w:name w:val="caption"/>
    <w:basedOn w:val="Normal"/>
    <w:next w:val="Normal"/>
    <w:uiPriority w:val="35"/>
    <w:unhideWhenUsed/>
    <w:qFormat/>
    <w:rsid w:val="00274E26"/>
    <w:rPr>
      <w:b/>
      <w:bCs/>
      <w:color w:val="5A5C5E" w:themeColor="accent1" w:themeShade="BF"/>
      <w:sz w:val="16"/>
      <w:szCs w:val="16"/>
    </w:rPr>
  </w:style>
  <w:style w:type="paragraph" w:styleId="Title">
    <w:name w:val="Title"/>
    <w:basedOn w:val="Normal"/>
    <w:next w:val="Normal"/>
    <w:link w:val="TitleChar"/>
    <w:uiPriority w:val="10"/>
    <w:qFormat/>
    <w:rsid w:val="00274E26"/>
    <w:pPr>
      <w:spacing w:before="720"/>
    </w:pPr>
    <w:rPr>
      <w:caps/>
      <w:color w:val="797B7E" w:themeColor="accent1"/>
      <w:spacing w:val="10"/>
      <w:kern w:val="28"/>
      <w:sz w:val="52"/>
      <w:szCs w:val="52"/>
    </w:rPr>
  </w:style>
  <w:style w:type="character" w:customStyle="1" w:styleId="TitleChar">
    <w:name w:val="Title Char"/>
    <w:basedOn w:val="DefaultParagraphFont"/>
    <w:link w:val="Title"/>
    <w:uiPriority w:val="10"/>
    <w:rsid w:val="00274E26"/>
    <w:rPr>
      <w:caps/>
      <w:color w:val="797B7E" w:themeColor="accent1"/>
      <w:spacing w:val="10"/>
      <w:kern w:val="28"/>
      <w:sz w:val="52"/>
      <w:szCs w:val="52"/>
    </w:rPr>
  </w:style>
  <w:style w:type="paragraph" w:styleId="Subtitle">
    <w:name w:val="Subtitle"/>
    <w:basedOn w:val="Normal"/>
    <w:next w:val="Normal"/>
    <w:link w:val="SubtitleChar"/>
    <w:uiPriority w:val="11"/>
    <w:qFormat/>
    <w:rsid w:val="00274E26"/>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274E26"/>
    <w:rPr>
      <w:caps/>
      <w:color w:val="595959" w:themeColor="text1" w:themeTint="A6"/>
      <w:spacing w:val="10"/>
      <w:sz w:val="24"/>
      <w:szCs w:val="24"/>
    </w:rPr>
  </w:style>
  <w:style w:type="character" w:styleId="Strong">
    <w:name w:val="Strong"/>
    <w:uiPriority w:val="22"/>
    <w:qFormat/>
    <w:rsid w:val="00274E26"/>
    <w:rPr>
      <w:b/>
      <w:bCs/>
    </w:rPr>
  </w:style>
  <w:style w:type="character" w:styleId="Emphasis">
    <w:name w:val="Emphasis"/>
    <w:uiPriority w:val="20"/>
    <w:qFormat/>
    <w:rsid w:val="00274E26"/>
    <w:rPr>
      <w:caps/>
      <w:color w:val="3C3D3E" w:themeColor="accent1" w:themeShade="7F"/>
      <w:spacing w:val="5"/>
    </w:rPr>
  </w:style>
  <w:style w:type="paragraph" w:styleId="NoSpacing">
    <w:name w:val="No Spacing"/>
    <w:basedOn w:val="Normal"/>
    <w:link w:val="NoSpacingChar"/>
    <w:uiPriority w:val="1"/>
    <w:qFormat/>
    <w:rsid w:val="00274E26"/>
    <w:pPr>
      <w:spacing w:after="0" w:line="240" w:lineRule="auto"/>
    </w:pPr>
  </w:style>
  <w:style w:type="character" w:customStyle="1" w:styleId="NoSpacingChar">
    <w:name w:val="No Spacing Char"/>
    <w:basedOn w:val="DefaultParagraphFont"/>
    <w:link w:val="NoSpacing"/>
    <w:uiPriority w:val="1"/>
    <w:rsid w:val="00274E26"/>
    <w:rPr>
      <w:sz w:val="20"/>
      <w:szCs w:val="20"/>
    </w:rPr>
  </w:style>
  <w:style w:type="paragraph" w:styleId="ListParagraph">
    <w:name w:val="List Paragraph"/>
    <w:basedOn w:val="Normal"/>
    <w:uiPriority w:val="34"/>
    <w:qFormat/>
    <w:rsid w:val="00274E26"/>
    <w:pPr>
      <w:ind w:left="720"/>
      <w:contextualSpacing/>
    </w:pPr>
  </w:style>
  <w:style w:type="paragraph" w:styleId="Quote">
    <w:name w:val="Quote"/>
    <w:basedOn w:val="Normal"/>
    <w:next w:val="Normal"/>
    <w:link w:val="QuoteChar"/>
    <w:uiPriority w:val="29"/>
    <w:qFormat/>
    <w:rsid w:val="00274E26"/>
    <w:rPr>
      <w:i/>
      <w:iCs/>
    </w:rPr>
  </w:style>
  <w:style w:type="character" w:customStyle="1" w:styleId="QuoteChar">
    <w:name w:val="Quote Char"/>
    <w:basedOn w:val="DefaultParagraphFont"/>
    <w:link w:val="Quote"/>
    <w:uiPriority w:val="29"/>
    <w:rsid w:val="00274E26"/>
    <w:rPr>
      <w:i/>
      <w:iCs/>
      <w:sz w:val="20"/>
      <w:szCs w:val="20"/>
    </w:rPr>
  </w:style>
  <w:style w:type="paragraph" w:styleId="IntenseQuote">
    <w:name w:val="Intense Quote"/>
    <w:basedOn w:val="Normal"/>
    <w:next w:val="Normal"/>
    <w:link w:val="IntenseQuoteChar"/>
    <w:uiPriority w:val="30"/>
    <w:qFormat/>
    <w:rsid w:val="00274E26"/>
    <w:pPr>
      <w:pBdr>
        <w:top w:val="single" w:sz="4" w:space="10" w:color="797B7E" w:themeColor="accent1"/>
        <w:left w:val="single" w:sz="4" w:space="10" w:color="797B7E" w:themeColor="accent1"/>
      </w:pBdr>
      <w:spacing w:after="0"/>
      <w:ind w:left="1296" w:right="1152"/>
      <w:jc w:val="both"/>
    </w:pPr>
    <w:rPr>
      <w:i/>
      <w:iCs/>
      <w:color w:val="797B7E" w:themeColor="accent1"/>
    </w:rPr>
  </w:style>
  <w:style w:type="character" w:customStyle="1" w:styleId="IntenseQuoteChar">
    <w:name w:val="Intense Quote Char"/>
    <w:basedOn w:val="DefaultParagraphFont"/>
    <w:link w:val="IntenseQuote"/>
    <w:uiPriority w:val="30"/>
    <w:rsid w:val="00274E26"/>
    <w:rPr>
      <w:i/>
      <w:iCs/>
      <w:color w:val="797B7E" w:themeColor="accent1"/>
      <w:sz w:val="20"/>
      <w:szCs w:val="20"/>
    </w:rPr>
  </w:style>
  <w:style w:type="character" w:styleId="SubtleEmphasis">
    <w:name w:val="Subtle Emphasis"/>
    <w:uiPriority w:val="19"/>
    <w:qFormat/>
    <w:rsid w:val="00274E26"/>
    <w:rPr>
      <w:i/>
      <w:iCs/>
      <w:color w:val="3C3D3E" w:themeColor="accent1" w:themeShade="7F"/>
    </w:rPr>
  </w:style>
  <w:style w:type="character" w:styleId="IntenseEmphasis">
    <w:name w:val="Intense Emphasis"/>
    <w:uiPriority w:val="21"/>
    <w:qFormat/>
    <w:rsid w:val="00274E26"/>
    <w:rPr>
      <w:b/>
      <w:bCs/>
      <w:caps/>
      <w:color w:val="3C3D3E" w:themeColor="accent1" w:themeShade="7F"/>
      <w:spacing w:val="10"/>
    </w:rPr>
  </w:style>
  <w:style w:type="character" w:styleId="SubtleReference">
    <w:name w:val="Subtle Reference"/>
    <w:uiPriority w:val="31"/>
    <w:qFormat/>
    <w:rsid w:val="00274E26"/>
    <w:rPr>
      <w:b/>
      <w:bCs/>
      <w:color w:val="797B7E" w:themeColor="accent1"/>
    </w:rPr>
  </w:style>
  <w:style w:type="character" w:styleId="IntenseReference">
    <w:name w:val="Intense Reference"/>
    <w:uiPriority w:val="32"/>
    <w:qFormat/>
    <w:rsid w:val="00274E26"/>
    <w:rPr>
      <w:b/>
      <w:bCs/>
      <w:i/>
      <w:iCs/>
      <w:caps/>
      <w:color w:val="797B7E" w:themeColor="accent1"/>
    </w:rPr>
  </w:style>
  <w:style w:type="character" w:styleId="BookTitle">
    <w:name w:val="Book Title"/>
    <w:uiPriority w:val="33"/>
    <w:qFormat/>
    <w:rsid w:val="00274E26"/>
    <w:rPr>
      <w:b/>
      <w:bCs/>
      <w:i/>
      <w:iCs/>
      <w:spacing w:val="9"/>
    </w:rPr>
  </w:style>
  <w:style w:type="paragraph" w:styleId="TOCHeading">
    <w:name w:val="TOC Heading"/>
    <w:basedOn w:val="Heading1"/>
    <w:next w:val="Normal"/>
    <w:uiPriority w:val="39"/>
    <w:unhideWhenUsed/>
    <w:qFormat/>
    <w:rsid w:val="00274E26"/>
    <w:pPr>
      <w:outlineLvl w:val="9"/>
    </w:pPr>
    <w:rPr>
      <w:lang w:bidi="en-US"/>
    </w:rPr>
  </w:style>
  <w:style w:type="table" w:styleId="TableGrid">
    <w:name w:val="Table Grid"/>
    <w:basedOn w:val="TableNormal"/>
    <w:uiPriority w:val="59"/>
    <w:rsid w:val="00704536"/>
    <w:pPr>
      <w:spacing w:before="0" w:after="0" w:line="240" w:lineRule="auto"/>
    </w:pPr>
    <w:rPr>
      <w:rFonts w:eastAsiaTheme="minorEastAsia"/>
      <w:lang w:val="en-GB"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neNumber">
    <w:name w:val="line number"/>
    <w:basedOn w:val="DefaultParagraphFont"/>
    <w:uiPriority w:val="99"/>
    <w:semiHidden/>
    <w:unhideWhenUsed/>
    <w:rsid w:val="00532CCD"/>
  </w:style>
  <w:style w:type="character" w:styleId="CommentReference">
    <w:name w:val="annotation reference"/>
    <w:basedOn w:val="DefaultParagraphFont"/>
    <w:uiPriority w:val="99"/>
    <w:semiHidden/>
    <w:unhideWhenUsed/>
    <w:rsid w:val="00C82BEC"/>
    <w:rPr>
      <w:sz w:val="16"/>
      <w:szCs w:val="16"/>
    </w:rPr>
  </w:style>
  <w:style w:type="paragraph" w:styleId="CommentText">
    <w:name w:val="annotation text"/>
    <w:basedOn w:val="Normal"/>
    <w:link w:val="CommentTextChar"/>
    <w:uiPriority w:val="99"/>
    <w:semiHidden/>
    <w:unhideWhenUsed/>
    <w:rsid w:val="00C82BEC"/>
    <w:pPr>
      <w:spacing w:line="240" w:lineRule="auto"/>
    </w:pPr>
    <w:rPr>
      <w:sz w:val="20"/>
      <w:szCs w:val="20"/>
    </w:rPr>
  </w:style>
  <w:style w:type="character" w:customStyle="1" w:styleId="CommentTextChar">
    <w:name w:val="Comment Text Char"/>
    <w:basedOn w:val="DefaultParagraphFont"/>
    <w:link w:val="CommentText"/>
    <w:uiPriority w:val="99"/>
    <w:semiHidden/>
    <w:rsid w:val="00C82BEC"/>
    <w:rPr>
      <w:rFonts w:eastAsiaTheme="minorEastAsia"/>
      <w:sz w:val="20"/>
      <w:szCs w:val="20"/>
      <w:lang w:val="en-GB" w:eastAsia="en-GB"/>
    </w:rPr>
  </w:style>
  <w:style w:type="paragraph" w:styleId="CommentSubject">
    <w:name w:val="annotation subject"/>
    <w:basedOn w:val="CommentText"/>
    <w:next w:val="CommentText"/>
    <w:link w:val="CommentSubjectChar"/>
    <w:uiPriority w:val="99"/>
    <w:semiHidden/>
    <w:unhideWhenUsed/>
    <w:rsid w:val="00C82BEC"/>
    <w:rPr>
      <w:b/>
      <w:bCs/>
    </w:rPr>
  </w:style>
  <w:style w:type="character" w:customStyle="1" w:styleId="CommentSubjectChar">
    <w:name w:val="Comment Subject Char"/>
    <w:basedOn w:val="CommentTextChar"/>
    <w:link w:val="CommentSubject"/>
    <w:uiPriority w:val="99"/>
    <w:semiHidden/>
    <w:rsid w:val="00C82BEC"/>
    <w:rPr>
      <w:rFonts w:eastAsiaTheme="minorEastAsia"/>
      <w:b/>
      <w:bCs/>
      <w:sz w:val="20"/>
      <w:szCs w:val="20"/>
      <w:lang w:val="en-GB" w:eastAsia="en-GB"/>
    </w:rPr>
  </w:style>
  <w:style w:type="paragraph" w:styleId="BalloonText">
    <w:name w:val="Balloon Text"/>
    <w:basedOn w:val="Normal"/>
    <w:link w:val="BalloonTextChar"/>
    <w:uiPriority w:val="99"/>
    <w:semiHidden/>
    <w:unhideWhenUsed/>
    <w:rsid w:val="00C82B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BEC"/>
    <w:rPr>
      <w:rFonts w:ascii="Segoe UI" w:eastAsiaTheme="minorEastAsia" w:hAnsi="Segoe UI" w:cs="Segoe UI"/>
      <w:sz w:val="18"/>
      <w:szCs w:val="18"/>
      <w:lang w:val="en-GB" w:eastAsia="en-GB"/>
    </w:rPr>
  </w:style>
  <w:style w:type="paragraph" w:styleId="NormalWeb">
    <w:name w:val="Normal (Web)"/>
    <w:basedOn w:val="Normal"/>
    <w:uiPriority w:val="99"/>
    <w:semiHidden/>
    <w:unhideWhenUsed/>
    <w:rsid w:val="00740056"/>
    <w:pPr>
      <w:spacing w:before="100" w:beforeAutospacing="1" w:after="100" w:afterAutospacing="1" w:line="240" w:lineRule="auto"/>
    </w:pPr>
    <w:rPr>
      <w:rFonts w:ascii="Times New Roman" w:eastAsia="Times New Roman" w:hAnsi="Times New Roman" w:cs="Times New Roman"/>
      <w:sz w:val="24"/>
      <w:szCs w:val="24"/>
      <w:lang w:val="pt-PT" w:eastAsia="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536"/>
    <w:pPr>
      <w:spacing w:before="0"/>
    </w:pPr>
    <w:rPr>
      <w:rFonts w:eastAsiaTheme="minorEastAsia"/>
      <w:lang w:val="en-GB" w:eastAsia="en-GB"/>
    </w:rPr>
  </w:style>
  <w:style w:type="paragraph" w:styleId="Heading1">
    <w:name w:val="heading 1"/>
    <w:basedOn w:val="Normal"/>
    <w:next w:val="Normal"/>
    <w:link w:val="Heading1Char"/>
    <w:uiPriority w:val="9"/>
    <w:qFormat/>
    <w:rsid w:val="00274E26"/>
    <w:pPr>
      <w:pBdr>
        <w:top w:val="single" w:sz="24" w:space="0" w:color="797B7E" w:themeColor="accent1"/>
        <w:left w:val="single" w:sz="24" w:space="0" w:color="797B7E" w:themeColor="accent1"/>
        <w:bottom w:val="single" w:sz="24" w:space="0" w:color="797B7E" w:themeColor="accent1"/>
        <w:right w:val="single" w:sz="24" w:space="0" w:color="797B7E" w:themeColor="accent1"/>
      </w:pBdr>
      <w:shd w:val="clear" w:color="auto" w:fill="797B7E" w:themeFill="accent1"/>
      <w:spacing w:after="0"/>
      <w:outlineLvl w:val="0"/>
    </w:pPr>
    <w:rPr>
      <w:b/>
      <w:bCs/>
      <w:caps/>
      <w:color w:val="FFFFFF" w:themeColor="background1"/>
      <w:spacing w:val="15"/>
    </w:rPr>
  </w:style>
  <w:style w:type="paragraph" w:styleId="Heading2">
    <w:name w:val="heading 2"/>
    <w:basedOn w:val="Normal"/>
    <w:next w:val="Normal"/>
    <w:link w:val="Heading2Char"/>
    <w:uiPriority w:val="9"/>
    <w:unhideWhenUsed/>
    <w:qFormat/>
    <w:rsid w:val="00274E26"/>
    <w:pPr>
      <w:pBdr>
        <w:top w:val="single" w:sz="24" w:space="0" w:color="E4E4E5" w:themeColor="accent1" w:themeTint="33"/>
        <w:left w:val="single" w:sz="24" w:space="0" w:color="E4E4E5" w:themeColor="accent1" w:themeTint="33"/>
        <w:bottom w:val="single" w:sz="24" w:space="0" w:color="E4E4E5" w:themeColor="accent1" w:themeTint="33"/>
        <w:right w:val="single" w:sz="24" w:space="0" w:color="E4E4E5" w:themeColor="accent1" w:themeTint="33"/>
      </w:pBdr>
      <w:shd w:val="clear" w:color="auto" w:fill="E4E4E5"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274E26"/>
    <w:pPr>
      <w:pBdr>
        <w:top w:val="single" w:sz="6" w:space="2" w:color="797B7E" w:themeColor="accent1"/>
        <w:left w:val="single" w:sz="6" w:space="2" w:color="797B7E" w:themeColor="accent1"/>
      </w:pBdr>
      <w:spacing w:before="300" w:after="0"/>
      <w:outlineLvl w:val="2"/>
    </w:pPr>
    <w:rPr>
      <w:caps/>
      <w:color w:val="3C3D3E" w:themeColor="accent1" w:themeShade="7F"/>
      <w:spacing w:val="15"/>
    </w:rPr>
  </w:style>
  <w:style w:type="paragraph" w:styleId="Heading4">
    <w:name w:val="heading 4"/>
    <w:basedOn w:val="Normal"/>
    <w:next w:val="Normal"/>
    <w:link w:val="Heading4Char"/>
    <w:uiPriority w:val="9"/>
    <w:semiHidden/>
    <w:unhideWhenUsed/>
    <w:qFormat/>
    <w:rsid w:val="00274E26"/>
    <w:pPr>
      <w:pBdr>
        <w:top w:val="dotted" w:sz="6" w:space="2" w:color="797B7E" w:themeColor="accent1"/>
        <w:left w:val="dotted" w:sz="6" w:space="2" w:color="797B7E" w:themeColor="accent1"/>
      </w:pBdr>
      <w:spacing w:before="300" w:after="0"/>
      <w:outlineLvl w:val="3"/>
    </w:pPr>
    <w:rPr>
      <w:caps/>
      <w:color w:val="5A5C5E" w:themeColor="accent1" w:themeShade="BF"/>
      <w:spacing w:val="10"/>
    </w:rPr>
  </w:style>
  <w:style w:type="paragraph" w:styleId="Heading5">
    <w:name w:val="heading 5"/>
    <w:basedOn w:val="Normal"/>
    <w:next w:val="Normal"/>
    <w:link w:val="Heading5Char"/>
    <w:uiPriority w:val="9"/>
    <w:semiHidden/>
    <w:unhideWhenUsed/>
    <w:qFormat/>
    <w:rsid w:val="00274E26"/>
    <w:pPr>
      <w:pBdr>
        <w:bottom w:val="single" w:sz="6" w:space="1" w:color="797B7E" w:themeColor="accent1"/>
      </w:pBdr>
      <w:spacing w:before="300" w:after="0"/>
      <w:outlineLvl w:val="4"/>
    </w:pPr>
    <w:rPr>
      <w:caps/>
      <w:color w:val="5A5C5E" w:themeColor="accent1" w:themeShade="BF"/>
      <w:spacing w:val="10"/>
    </w:rPr>
  </w:style>
  <w:style w:type="paragraph" w:styleId="Heading6">
    <w:name w:val="heading 6"/>
    <w:basedOn w:val="Normal"/>
    <w:next w:val="Normal"/>
    <w:link w:val="Heading6Char"/>
    <w:uiPriority w:val="9"/>
    <w:semiHidden/>
    <w:unhideWhenUsed/>
    <w:qFormat/>
    <w:rsid w:val="00274E26"/>
    <w:pPr>
      <w:pBdr>
        <w:bottom w:val="dotted" w:sz="6" w:space="1" w:color="797B7E" w:themeColor="accent1"/>
      </w:pBdr>
      <w:spacing w:before="300" w:after="0"/>
      <w:outlineLvl w:val="5"/>
    </w:pPr>
    <w:rPr>
      <w:caps/>
      <w:color w:val="5A5C5E" w:themeColor="accent1" w:themeShade="BF"/>
      <w:spacing w:val="10"/>
    </w:rPr>
  </w:style>
  <w:style w:type="paragraph" w:styleId="Heading7">
    <w:name w:val="heading 7"/>
    <w:basedOn w:val="Normal"/>
    <w:next w:val="Normal"/>
    <w:link w:val="Heading7Char"/>
    <w:uiPriority w:val="9"/>
    <w:semiHidden/>
    <w:unhideWhenUsed/>
    <w:qFormat/>
    <w:rsid w:val="00274E26"/>
    <w:pPr>
      <w:spacing w:before="300" w:after="0"/>
      <w:outlineLvl w:val="6"/>
    </w:pPr>
    <w:rPr>
      <w:caps/>
      <w:color w:val="5A5C5E" w:themeColor="accent1" w:themeShade="BF"/>
      <w:spacing w:val="10"/>
    </w:rPr>
  </w:style>
  <w:style w:type="paragraph" w:styleId="Heading8">
    <w:name w:val="heading 8"/>
    <w:basedOn w:val="Normal"/>
    <w:next w:val="Normal"/>
    <w:link w:val="Heading8Char"/>
    <w:uiPriority w:val="9"/>
    <w:semiHidden/>
    <w:unhideWhenUsed/>
    <w:qFormat/>
    <w:rsid w:val="00274E26"/>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274E26"/>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4E26"/>
    <w:rPr>
      <w:b/>
      <w:bCs/>
      <w:caps/>
      <w:color w:val="FFFFFF" w:themeColor="background1"/>
      <w:spacing w:val="15"/>
      <w:shd w:val="clear" w:color="auto" w:fill="797B7E" w:themeFill="accent1"/>
    </w:rPr>
  </w:style>
  <w:style w:type="character" w:customStyle="1" w:styleId="Heading2Char">
    <w:name w:val="Heading 2 Char"/>
    <w:basedOn w:val="DefaultParagraphFont"/>
    <w:link w:val="Heading2"/>
    <w:uiPriority w:val="9"/>
    <w:rsid w:val="00274E26"/>
    <w:rPr>
      <w:caps/>
      <w:spacing w:val="15"/>
      <w:shd w:val="clear" w:color="auto" w:fill="E4E4E5" w:themeFill="accent1" w:themeFillTint="33"/>
    </w:rPr>
  </w:style>
  <w:style w:type="character" w:customStyle="1" w:styleId="Heading3Char">
    <w:name w:val="Heading 3 Char"/>
    <w:basedOn w:val="DefaultParagraphFont"/>
    <w:link w:val="Heading3"/>
    <w:uiPriority w:val="9"/>
    <w:rsid w:val="00274E26"/>
    <w:rPr>
      <w:caps/>
      <w:color w:val="3C3D3E" w:themeColor="accent1" w:themeShade="7F"/>
      <w:spacing w:val="15"/>
    </w:rPr>
  </w:style>
  <w:style w:type="character" w:customStyle="1" w:styleId="Heading4Char">
    <w:name w:val="Heading 4 Char"/>
    <w:basedOn w:val="DefaultParagraphFont"/>
    <w:link w:val="Heading4"/>
    <w:uiPriority w:val="9"/>
    <w:semiHidden/>
    <w:rsid w:val="00274E26"/>
    <w:rPr>
      <w:caps/>
      <w:color w:val="5A5C5E" w:themeColor="accent1" w:themeShade="BF"/>
      <w:spacing w:val="10"/>
    </w:rPr>
  </w:style>
  <w:style w:type="character" w:customStyle="1" w:styleId="Heading5Char">
    <w:name w:val="Heading 5 Char"/>
    <w:basedOn w:val="DefaultParagraphFont"/>
    <w:link w:val="Heading5"/>
    <w:uiPriority w:val="9"/>
    <w:semiHidden/>
    <w:rsid w:val="00274E26"/>
    <w:rPr>
      <w:caps/>
      <w:color w:val="5A5C5E" w:themeColor="accent1" w:themeShade="BF"/>
      <w:spacing w:val="10"/>
    </w:rPr>
  </w:style>
  <w:style w:type="character" w:customStyle="1" w:styleId="Heading6Char">
    <w:name w:val="Heading 6 Char"/>
    <w:basedOn w:val="DefaultParagraphFont"/>
    <w:link w:val="Heading6"/>
    <w:uiPriority w:val="9"/>
    <w:semiHidden/>
    <w:rsid w:val="00274E26"/>
    <w:rPr>
      <w:caps/>
      <w:color w:val="5A5C5E" w:themeColor="accent1" w:themeShade="BF"/>
      <w:spacing w:val="10"/>
    </w:rPr>
  </w:style>
  <w:style w:type="character" w:customStyle="1" w:styleId="Heading7Char">
    <w:name w:val="Heading 7 Char"/>
    <w:basedOn w:val="DefaultParagraphFont"/>
    <w:link w:val="Heading7"/>
    <w:uiPriority w:val="9"/>
    <w:semiHidden/>
    <w:rsid w:val="00274E26"/>
    <w:rPr>
      <w:caps/>
      <w:color w:val="5A5C5E" w:themeColor="accent1" w:themeShade="BF"/>
      <w:spacing w:val="10"/>
    </w:rPr>
  </w:style>
  <w:style w:type="character" w:customStyle="1" w:styleId="Heading8Char">
    <w:name w:val="Heading 8 Char"/>
    <w:basedOn w:val="DefaultParagraphFont"/>
    <w:link w:val="Heading8"/>
    <w:uiPriority w:val="9"/>
    <w:semiHidden/>
    <w:rsid w:val="00274E26"/>
    <w:rPr>
      <w:caps/>
      <w:spacing w:val="10"/>
      <w:sz w:val="18"/>
      <w:szCs w:val="18"/>
    </w:rPr>
  </w:style>
  <w:style w:type="character" w:customStyle="1" w:styleId="Heading9Char">
    <w:name w:val="Heading 9 Char"/>
    <w:basedOn w:val="DefaultParagraphFont"/>
    <w:link w:val="Heading9"/>
    <w:uiPriority w:val="9"/>
    <w:semiHidden/>
    <w:rsid w:val="00274E26"/>
    <w:rPr>
      <w:i/>
      <w:caps/>
      <w:spacing w:val="10"/>
      <w:sz w:val="18"/>
      <w:szCs w:val="18"/>
    </w:rPr>
  </w:style>
  <w:style w:type="paragraph" w:styleId="Caption">
    <w:name w:val="caption"/>
    <w:basedOn w:val="Normal"/>
    <w:next w:val="Normal"/>
    <w:uiPriority w:val="35"/>
    <w:unhideWhenUsed/>
    <w:qFormat/>
    <w:rsid w:val="00274E26"/>
    <w:rPr>
      <w:b/>
      <w:bCs/>
      <w:color w:val="5A5C5E" w:themeColor="accent1" w:themeShade="BF"/>
      <w:sz w:val="16"/>
      <w:szCs w:val="16"/>
    </w:rPr>
  </w:style>
  <w:style w:type="paragraph" w:styleId="Title">
    <w:name w:val="Title"/>
    <w:basedOn w:val="Normal"/>
    <w:next w:val="Normal"/>
    <w:link w:val="TitleChar"/>
    <w:uiPriority w:val="10"/>
    <w:qFormat/>
    <w:rsid w:val="00274E26"/>
    <w:pPr>
      <w:spacing w:before="720"/>
    </w:pPr>
    <w:rPr>
      <w:caps/>
      <w:color w:val="797B7E" w:themeColor="accent1"/>
      <w:spacing w:val="10"/>
      <w:kern w:val="28"/>
      <w:sz w:val="52"/>
      <w:szCs w:val="52"/>
    </w:rPr>
  </w:style>
  <w:style w:type="character" w:customStyle="1" w:styleId="TitleChar">
    <w:name w:val="Title Char"/>
    <w:basedOn w:val="DefaultParagraphFont"/>
    <w:link w:val="Title"/>
    <w:uiPriority w:val="10"/>
    <w:rsid w:val="00274E26"/>
    <w:rPr>
      <w:caps/>
      <w:color w:val="797B7E" w:themeColor="accent1"/>
      <w:spacing w:val="10"/>
      <w:kern w:val="28"/>
      <w:sz w:val="52"/>
      <w:szCs w:val="52"/>
    </w:rPr>
  </w:style>
  <w:style w:type="paragraph" w:styleId="Subtitle">
    <w:name w:val="Subtitle"/>
    <w:basedOn w:val="Normal"/>
    <w:next w:val="Normal"/>
    <w:link w:val="SubtitleChar"/>
    <w:uiPriority w:val="11"/>
    <w:qFormat/>
    <w:rsid w:val="00274E26"/>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274E26"/>
    <w:rPr>
      <w:caps/>
      <w:color w:val="595959" w:themeColor="text1" w:themeTint="A6"/>
      <w:spacing w:val="10"/>
      <w:sz w:val="24"/>
      <w:szCs w:val="24"/>
    </w:rPr>
  </w:style>
  <w:style w:type="character" w:styleId="Strong">
    <w:name w:val="Strong"/>
    <w:uiPriority w:val="22"/>
    <w:qFormat/>
    <w:rsid w:val="00274E26"/>
    <w:rPr>
      <w:b/>
      <w:bCs/>
    </w:rPr>
  </w:style>
  <w:style w:type="character" w:styleId="Emphasis">
    <w:name w:val="Emphasis"/>
    <w:uiPriority w:val="20"/>
    <w:qFormat/>
    <w:rsid w:val="00274E26"/>
    <w:rPr>
      <w:caps/>
      <w:color w:val="3C3D3E" w:themeColor="accent1" w:themeShade="7F"/>
      <w:spacing w:val="5"/>
    </w:rPr>
  </w:style>
  <w:style w:type="paragraph" w:styleId="NoSpacing">
    <w:name w:val="No Spacing"/>
    <w:basedOn w:val="Normal"/>
    <w:link w:val="NoSpacingChar"/>
    <w:uiPriority w:val="1"/>
    <w:qFormat/>
    <w:rsid w:val="00274E26"/>
    <w:pPr>
      <w:spacing w:after="0" w:line="240" w:lineRule="auto"/>
    </w:pPr>
  </w:style>
  <w:style w:type="character" w:customStyle="1" w:styleId="NoSpacingChar">
    <w:name w:val="No Spacing Char"/>
    <w:basedOn w:val="DefaultParagraphFont"/>
    <w:link w:val="NoSpacing"/>
    <w:uiPriority w:val="1"/>
    <w:rsid w:val="00274E26"/>
    <w:rPr>
      <w:sz w:val="20"/>
      <w:szCs w:val="20"/>
    </w:rPr>
  </w:style>
  <w:style w:type="paragraph" w:styleId="ListParagraph">
    <w:name w:val="List Paragraph"/>
    <w:basedOn w:val="Normal"/>
    <w:uiPriority w:val="34"/>
    <w:qFormat/>
    <w:rsid w:val="00274E26"/>
    <w:pPr>
      <w:ind w:left="720"/>
      <w:contextualSpacing/>
    </w:pPr>
  </w:style>
  <w:style w:type="paragraph" w:styleId="Quote">
    <w:name w:val="Quote"/>
    <w:basedOn w:val="Normal"/>
    <w:next w:val="Normal"/>
    <w:link w:val="QuoteChar"/>
    <w:uiPriority w:val="29"/>
    <w:qFormat/>
    <w:rsid w:val="00274E26"/>
    <w:rPr>
      <w:i/>
      <w:iCs/>
    </w:rPr>
  </w:style>
  <w:style w:type="character" w:customStyle="1" w:styleId="QuoteChar">
    <w:name w:val="Quote Char"/>
    <w:basedOn w:val="DefaultParagraphFont"/>
    <w:link w:val="Quote"/>
    <w:uiPriority w:val="29"/>
    <w:rsid w:val="00274E26"/>
    <w:rPr>
      <w:i/>
      <w:iCs/>
      <w:sz w:val="20"/>
      <w:szCs w:val="20"/>
    </w:rPr>
  </w:style>
  <w:style w:type="paragraph" w:styleId="IntenseQuote">
    <w:name w:val="Intense Quote"/>
    <w:basedOn w:val="Normal"/>
    <w:next w:val="Normal"/>
    <w:link w:val="IntenseQuoteChar"/>
    <w:uiPriority w:val="30"/>
    <w:qFormat/>
    <w:rsid w:val="00274E26"/>
    <w:pPr>
      <w:pBdr>
        <w:top w:val="single" w:sz="4" w:space="10" w:color="797B7E" w:themeColor="accent1"/>
        <w:left w:val="single" w:sz="4" w:space="10" w:color="797B7E" w:themeColor="accent1"/>
      </w:pBdr>
      <w:spacing w:after="0"/>
      <w:ind w:left="1296" w:right="1152"/>
      <w:jc w:val="both"/>
    </w:pPr>
    <w:rPr>
      <w:i/>
      <w:iCs/>
      <w:color w:val="797B7E" w:themeColor="accent1"/>
    </w:rPr>
  </w:style>
  <w:style w:type="character" w:customStyle="1" w:styleId="IntenseQuoteChar">
    <w:name w:val="Intense Quote Char"/>
    <w:basedOn w:val="DefaultParagraphFont"/>
    <w:link w:val="IntenseQuote"/>
    <w:uiPriority w:val="30"/>
    <w:rsid w:val="00274E26"/>
    <w:rPr>
      <w:i/>
      <w:iCs/>
      <w:color w:val="797B7E" w:themeColor="accent1"/>
      <w:sz w:val="20"/>
      <w:szCs w:val="20"/>
    </w:rPr>
  </w:style>
  <w:style w:type="character" w:styleId="SubtleEmphasis">
    <w:name w:val="Subtle Emphasis"/>
    <w:uiPriority w:val="19"/>
    <w:qFormat/>
    <w:rsid w:val="00274E26"/>
    <w:rPr>
      <w:i/>
      <w:iCs/>
      <w:color w:val="3C3D3E" w:themeColor="accent1" w:themeShade="7F"/>
    </w:rPr>
  </w:style>
  <w:style w:type="character" w:styleId="IntenseEmphasis">
    <w:name w:val="Intense Emphasis"/>
    <w:uiPriority w:val="21"/>
    <w:qFormat/>
    <w:rsid w:val="00274E26"/>
    <w:rPr>
      <w:b/>
      <w:bCs/>
      <w:caps/>
      <w:color w:val="3C3D3E" w:themeColor="accent1" w:themeShade="7F"/>
      <w:spacing w:val="10"/>
    </w:rPr>
  </w:style>
  <w:style w:type="character" w:styleId="SubtleReference">
    <w:name w:val="Subtle Reference"/>
    <w:uiPriority w:val="31"/>
    <w:qFormat/>
    <w:rsid w:val="00274E26"/>
    <w:rPr>
      <w:b/>
      <w:bCs/>
      <w:color w:val="797B7E" w:themeColor="accent1"/>
    </w:rPr>
  </w:style>
  <w:style w:type="character" w:styleId="IntenseReference">
    <w:name w:val="Intense Reference"/>
    <w:uiPriority w:val="32"/>
    <w:qFormat/>
    <w:rsid w:val="00274E26"/>
    <w:rPr>
      <w:b/>
      <w:bCs/>
      <w:i/>
      <w:iCs/>
      <w:caps/>
      <w:color w:val="797B7E" w:themeColor="accent1"/>
    </w:rPr>
  </w:style>
  <w:style w:type="character" w:styleId="BookTitle">
    <w:name w:val="Book Title"/>
    <w:uiPriority w:val="33"/>
    <w:qFormat/>
    <w:rsid w:val="00274E26"/>
    <w:rPr>
      <w:b/>
      <w:bCs/>
      <w:i/>
      <w:iCs/>
      <w:spacing w:val="9"/>
    </w:rPr>
  </w:style>
  <w:style w:type="paragraph" w:styleId="TOCHeading">
    <w:name w:val="TOC Heading"/>
    <w:basedOn w:val="Heading1"/>
    <w:next w:val="Normal"/>
    <w:uiPriority w:val="39"/>
    <w:unhideWhenUsed/>
    <w:qFormat/>
    <w:rsid w:val="00274E26"/>
    <w:pPr>
      <w:outlineLvl w:val="9"/>
    </w:pPr>
    <w:rPr>
      <w:lang w:bidi="en-US"/>
    </w:rPr>
  </w:style>
  <w:style w:type="table" w:styleId="TableGrid">
    <w:name w:val="Table Grid"/>
    <w:basedOn w:val="TableNormal"/>
    <w:uiPriority w:val="59"/>
    <w:rsid w:val="00704536"/>
    <w:pPr>
      <w:spacing w:before="0" w:after="0" w:line="240" w:lineRule="auto"/>
    </w:pPr>
    <w:rPr>
      <w:rFonts w:eastAsiaTheme="minorEastAsia"/>
      <w:lang w:val="en-GB"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neNumber">
    <w:name w:val="line number"/>
    <w:basedOn w:val="DefaultParagraphFont"/>
    <w:uiPriority w:val="99"/>
    <w:semiHidden/>
    <w:unhideWhenUsed/>
    <w:rsid w:val="00532CCD"/>
  </w:style>
  <w:style w:type="character" w:styleId="CommentReference">
    <w:name w:val="annotation reference"/>
    <w:basedOn w:val="DefaultParagraphFont"/>
    <w:uiPriority w:val="99"/>
    <w:semiHidden/>
    <w:unhideWhenUsed/>
    <w:rsid w:val="00C82BEC"/>
    <w:rPr>
      <w:sz w:val="16"/>
      <w:szCs w:val="16"/>
    </w:rPr>
  </w:style>
  <w:style w:type="paragraph" w:styleId="CommentText">
    <w:name w:val="annotation text"/>
    <w:basedOn w:val="Normal"/>
    <w:link w:val="CommentTextChar"/>
    <w:uiPriority w:val="99"/>
    <w:semiHidden/>
    <w:unhideWhenUsed/>
    <w:rsid w:val="00C82BEC"/>
    <w:pPr>
      <w:spacing w:line="240" w:lineRule="auto"/>
    </w:pPr>
    <w:rPr>
      <w:sz w:val="20"/>
      <w:szCs w:val="20"/>
    </w:rPr>
  </w:style>
  <w:style w:type="character" w:customStyle="1" w:styleId="CommentTextChar">
    <w:name w:val="Comment Text Char"/>
    <w:basedOn w:val="DefaultParagraphFont"/>
    <w:link w:val="CommentText"/>
    <w:uiPriority w:val="99"/>
    <w:semiHidden/>
    <w:rsid w:val="00C82BEC"/>
    <w:rPr>
      <w:rFonts w:eastAsiaTheme="minorEastAsia"/>
      <w:sz w:val="20"/>
      <w:szCs w:val="20"/>
      <w:lang w:val="en-GB" w:eastAsia="en-GB"/>
    </w:rPr>
  </w:style>
  <w:style w:type="paragraph" w:styleId="CommentSubject">
    <w:name w:val="annotation subject"/>
    <w:basedOn w:val="CommentText"/>
    <w:next w:val="CommentText"/>
    <w:link w:val="CommentSubjectChar"/>
    <w:uiPriority w:val="99"/>
    <w:semiHidden/>
    <w:unhideWhenUsed/>
    <w:rsid w:val="00C82BEC"/>
    <w:rPr>
      <w:b/>
      <w:bCs/>
    </w:rPr>
  </w:style>
  <w:style w:type="character" w:customStyle="1" w:styleId="CommentSubjectChar">
    <w:name w:val="Comment Subject Char"/>
    <w:basedOn w:val="CommentTextChar"/>
    <w:link w:val="CommentSubject"/>
    <w:uiPriority w:val="99"/>
    <w:semiHidden/>
    <w:rsid w:val="00C82BEC"/>
    <w:rPr>
      <w:rFonts w:eastAsiaTheme="minorEastAsia"/>
      <w:b/>
      <w:bCs/>
      <w:sz w:val="20"/>
      <w:szCs w:val="20"/>
      <w:lang w:val="en-GB" w:eastAsia="en-GB"/>
    </w:rPr>
  </w:style>
  <w:style w:type="paragraph" w:styleId="BalloonText">
    <w:name w:val="Balloon Text"/>
    <w:basedOn w:val="Normal"/>
    <w:link w:val="BalloonTextChar"/>
    <w:uiPriority w:val="99"/>
    <w:semiHidden/>
    <w:unhideWhenUsed/>
    <w:rsid w:val="00C82B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BEC"/>
    <w:rPr>
      <w:rFonts w:ascii="Segoe UI" w:eastAsiaTheme="minorEastAsia" w:hAnsi="Segoe UI" w:cs="Segoe UI"/>
      <w:sz w:val="18"/>
      <w:szCs w:val="18"/>
      <w:lang w:val="en-GB" w:eastAsia="en-GB"/>
    </w:rPr>
  </w:style>
  <w:style w:type="paragraph" w:styleId="NormalWeb">
    <w:name w:val="Normal (Web)"/>
    <w:basedOn w:val="Normal"/>
    <w:uiPriority w:val="99"/>
    <w:semiHidden/>
    <w:unhideWhenUsed/>
    <w:rsid w:val="00740056"/>
    <w:pPr>
      <w:spacing w:before="100" w:beforeAutospacing="1" w:after="100" w:afterAutospacing="1" w:line="240" w:lineRule="auto"/>
    </w:pPr>
    <w:rPr>
      <w:rFonts w:ascii="Times New Roman" w:eastAsia="Times New Roman" w:hAnsi="Times New Roman" w:cs="Times New Roman"/>
      <w:sz w:val="24"/>
      <w:szCs w:val="24"/>
      <w:lang w:val="pt-PT"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403685">
      <w:bodyDiv w:val="1"/>
      <w:marLeft w:val="0"/>
      <w:marRight w:val="0"/>
      <w:marTop w:val="0"/>
      <w:marBottom w:val="0"/>
      <w:divBdr>
        <w:top w:val="none" w:sz="0" w:space="0" w:color="auto"/>
        <w:left w:val="none" w:sz="0" w:space="0" w:color="auto"/>
        <w:bottom w:val="none" w:sz="0" w:space="0" w:color="auto"/>
        <w:right w:val="none" w:sz="0" w:space="0" w:color="auto"/>
      </w:divBdr>
    </w:div>
    <w:div w:id="111582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commentsExtended" Target="commentsExtended.xml"/><Relationship Id="rId5" Type="http://schemas.openxmlformats.org/officeDocument/2006/relationships/settings" Target="settings.xml"/><Relationship Id="rId10" Type="http://schemas.microsoft.com/office/2011/relationships/people" Target="people.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Angles">
      <a:dk1>
        <a:srgbClr val="000000"/>
      </a:dk1>
      <a:lt1>
        <a:srgbClr val="FFFFFF"/>
      </a:lt1>
      <a:dk2>
        <a:srgbClr val="434342"/>
      </a:dk2>
      <a:lt2>
        <a:srgbClr val="CDD7D9"/>
      </a:lt2>
      <a:accent1>
        <a:srgbClr val="797B7E"/>
      </a:accent1>
      <a:accent2>
        <a:srgbClr val="F96A1B"/>
      </a:accent2>
      <a:accent3>
        <a:srgbClr val="08A1D9"/>
      </a:accent3>
      <a:accent4>
        <a:srgbClr val="7C984A"/>
      </a:accent4>
      <a:accent5>
        <a:srgbClr val="C2AD8D"/>
      </a:accent5>
      <a:accent6>
        <a:srgbClr val="506E94"/>
      </a:accent6>
      <a:hlink>
        <a:srgbClr val="5F5F5F"/>
      </a:hlink>
      <a:folHlink>
        <a:srgbClr val="969696"/>
      </a:folHlink>
    </a:clrScheme>
    <a:fontScheme name="Solstice">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1F21EE-8DD4-42E6-BBDB-5C5785A6C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4748</Words>
  <Characters>25642</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scarneiro</dc:creator>
  <cp:lastModifiedBy>Bruno Pereira</cp:lastModifiedBy>
  <cp:revision>5</cp:revision>
  <dcterms:created xsi:type="dcterms:W3CDTF">2018-03-22T15:07:00Z</dcterms:created>
  <dcterms:modified xsi:type="dcterms:W3CDTF">2018-05-21T09:52:00Z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http://www.zotero.org/styles/american-medical-association</vt:lpwstr>
  </property>
  <property fmtid="{D5CDD505-2E9C-101B-9397-08002B2CF9AE}" pid="4" name="Mendeley Recent Style Id 0_1">
    <vt:lpwstr>http://www.zotero.org/styles/3-biotech</vt:lpwstr>
  </property>
  <property fmtid="{D5CDD505-2E9C-101B-9397-08002B2CF9AE}" pid="5" name="Mendeley Recent Style Name 0_1">
    <vt:lpwstr>3 Biotech</vt:lpwstr>
  </property>
  <property fmtid="{D5CDD505-2E9C-101B-9397-08002B2CF9AE}" pid="6" name="Mendeley Recent Style Id 1_1">
    <vt:lpwstr>http://www.zotero.org/styles/american-medical-association</vt:lpwstr>
  </property>
  <property fmtid="{D5CDD505-2E9C-101B-9397-08002B2CF9AE}" pid="7" name="Mendeley Recent Style Name 1_1">
    <vt:lpwstr>American Medical Association</vt:lpwstr>
  </property>
  <property fmtid="{D5CDD505-2E9C-101B-9397-08002B2CF9AE}" pid="8" name="Mendeley Recent Style Id 2_1">
    <vt:lpwstr>http://www.zotero.org/styles/bmc-biotechnology</vt:lpwstr>
  </property>
  <property fmtid="{D5CDD505-2E9C-101B-9397-08002B2CF9AE}" pid="9" name="Mendeley Recent Style Name 2_1">
    <vt:lpwstr>BMC Biotechnology</vt:lpwstr>
  </property>
  <property fmtid="{D5CDD505-2E9C-101B-9397-08002B2CF9AE}" pid="10" name="Mendeley Recent Style Id 3_1">
    <vt:lpwstr>http://www.zotero.org/styles/biotechnology-letters</vt:lpwstr>
  </property>
  <property fmtid="{D5CDD505-2E9C-101B-9397-08002B2CF9AE}" pid="11" name="Mendeley Recent Style Name 3_1">
    <vt:lpwstr>Biotechnology Letters</vt:lpwstr>
  </property>
  <property fmtid="{D5CDD505-2E9C-101B-9397-08002B2CF9AE}" pid="12" name="Mendeley Recent Style Id 4_1">
    <vt:lpwstr>http://www.zotero.org/styles/harvard1</vt:lpwstr>
  </property>
  <property fmtid="{D5CDD505-2E9C-101B-9397-08002B2CF9AE}" pid="13" name="Mendeley Recent Style Name 4_1">
    <vt:lpwstr>Harvard Reference format 1 (author-date)</vt:lpwstr>
  </property>
  <property fmtid="{D5CDD505-2E9C-101B-9397-08002B2CF9AE}" pid="14" name="Mendeley Recent Style Id 5_1">
    <vt:lpwstr>http://www.zotero.org/styles/nature</vt:lpwstr>
  </property>
  <property fmtid="{D5CDD505-2E9C-101B-9397-08002B2CF9AE}" pid="15" name="Mendeley Recent Style Name 5_1">
    <vt:lpwstr>Nature</vt:lpwstr>
  </property>
  <property fmtid="{D5CDD505-2E9C-101B-9397-08002B2CF9AE}" pid="16" name="Mendeley Recent Style Id 6_1">
    <vt:lpwstr>http://www.zotero.org/styles/nature-biotechnology</vt:lpwstr>
  </property>
  <property fmtid="{D5CDD505-2E9C-101B-9397-08002B2CF9AE}" pid="17" name="Mendeley Recent Style Name 6_1">
    <vt:lpwstr>Nature Biotechnology</vt:lpwstr>
  </property>
  <property fmtid="{D5CDD505-2E9C-101B-9397-08002B2CF9AE}" pid="18" name="Mendeley Recent Style Id 7_1">
    <vt:lpwstr>http://www.zotero.org/styles/new-biotechnology</vt:lpwstr>
  </property>
  <property fmtid="{D5CDD505-2E9C-101B-9397-08002B2CF9AE}" pid="19" name="Mendeley Recent Style Name 7_1">
    <vt:lpwstr>New BIOTECHNOLOGY</vt:lpwstr>
  </property>
  <property fmtid="{D5CDD505-2E9C-101B-9397-08002B2CF9AE}" pid="20" name="Mendeley Recent Style Id 8_1">
    <vt:lpwstr>http://www.zotero.org/styles/plant-biotechnology-reports</vt:lpwstr>
  </property>
  <property fmtid="{D5CDD505-2E9C-101B-9397-08002B2CF9AE}" pid="21" name="Mendeley Recent Style Name 8_1">
    <vt:lpwstr>Plant Biotechnology Reports</vt:lpwstr>
  </property>
  <property fmtid="{D5CDD505-2E9C-101B-9397-08002B2CF9AE}" pid="22" name="Mendeley Recent Style Id 9_1">
    <vt:lpwstr>http://www.zotero.org/styles/trends-in-biotechnology</vt:lpwstr>
  </property>
  <property fmtid="{D5CDD505-2E9C-101B-9397-08002B2CF9AE}" pid="23" name="Mendeley Recent Style Name 9_1">
    <vt:lpwstr>Trends in Biotechnology</vt:lpwstr>
  </property>
  <property fmtid="{D5CDD505-2E9C-101B-9397-08002B2CF9AE}" pid="24" name="Mendeley Unique User Id_1">
    <vt:lpwstr>466c1fc8-fa65-38aa-882b-e1b8b1621a32</vt:lpwstr>
  </property>
</Properties>
</file>