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5F2D" w14:textId="455BEA55" w:rsidR="00232CA1" w:rsidRPr="00232CA1" w:rsidRDefault="00232CA1" w:rsidP="00232CA1">
      <w:pPr>
        <w:pStyle w:val="Heading2"/>
        <w:rPr>
          <w:lang w:val="en-DE"/>
        </w:rPr>
      </w:pPr>
      <w:r>
        <w:rPr>
          <w:lang w:val="en-DE"/>
        </w:rPr>
        <w:t>Additional File 1</w:t>
      </w:r>
    </w:p>
    <w:p w14:paraId="5778FB1E" w14:textId="77777777" w:rsidR="00232CA1" w:rsidRDefault="00232CA1" w:rsidP="00232CA1">
      <w:pPr>
        <w:pStyle w:val="Caption"/>
        <w:keepNext/>
      </w:pPr>
      <w:r>
        <w:t xml:space="preserve">Table A. </w:t>
      </w:r>
      <w:r>
        <w:rPr>
          <w:noProof/>
        </w:rPr>
        <w:t>1</w:t>
      </w:r>
      <w:r>
        <w:t xml:space="preserve">. </w:t>
      </w:r>
      <w:r w:rsidRPr="00CE6647">
        <w:t>Vaccine Acceptance Over Time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2"/>
        <w:gridCol w:w="1281"/>
        <w:gridCol w:w="1280"/>
        <w:gridCol w:w="1280"/>
        <w:gridCol w:w="1280"/>
        <w:gridCol w:w="1280"/>
        <w:gridCol w:w="717"/>
      </w:tblGrid>
      <w:tr w:rsidR="00232CA1" w:rsidRPr="00FD2AD4" w14:paraId="48144C5B" w14:textId="77777777" w:rsidTr="00C54BB6">
        <w:trPr>
          <w:trHeight w:val="760"/>
        </w:trPr>
        <w:tc>
          <w:tcPr>
            <w:tcW w:w="5000" w:type="pct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68976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2CA1" w:rsidRPr="00FD2AD4" w14:paraId="17FB3FA4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22CC1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Survey Period</w:t>
            </w:r>
          </w:p>
        </w:tc>
        <w:tc>
          <w:tcPr>
            <w:tcW w:w="6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3BBEF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Ethiopia</w:t>
            </w:r>
          </w:p>
        </w:tc>
        <w:tc>
          <w:tcPr>
            <w:tcW w:w="6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19847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Malawi</w:t>
            </w:r>
          </w:p>
        </w:tc>
        <w:tc>
          <w:tcPr>
            <w:tcW w:w="6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FC6DD4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Nigeria</w:t>
            </w:r>
          </w:p>
        </w:tc>
        <w:tc>
          <w:tcPr>
            <w:tcW w:w="6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0E1D4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Uganda</w:t>
            </w:r>
          </w:p>
        </w:tc>
        <w:tc>
          <w:tcPr>
            <w:tcW w:w="6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852C2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Burkina Faso</w:t>
            </w:r>
          </w:p>
        </w:tc>
      </w:tr>
      <w:tr w:rsidR="00232CA1" w:rsidRPr="00FD2AD4" w14:paraId="46A2E99F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32E6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Sep-Dec 2020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E5D7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97.9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5B6F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82.7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8F5CD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86.2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A8BD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84.3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2C2A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79.5</w:t>
            </w:r>
          </w:p>
        </w:tc>
      </w:tr>
      <w:tr w:rsidR="00232CA1" w:rsidRPr="00FD2AD4" w14:paraId="63110AC4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947E2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7A21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(97.2 to 98.6)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2F37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(80.0 to 85.4)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43B8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(83.9 to 88.5)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DB06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(82.0 to 86.5)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5E00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(76.9 to 82.1)</w:t>
            </w:r>
          </w:p>
        </w:tc>
      </w:tr>
      <w:tr w:rsidR="00232CA1" w:rsidRPr="00FD2AD4" w14:paraId="627BA10C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6FC50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Feb-Jun 2021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9A4D4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96.5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24EF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73.6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C34D9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83.4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4178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88.4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6DCA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68.2</w:t>
            </w:r>
          </w:p>
        </w:tc>
      </w:tr>
      <w:tr w:rsidR="00232CA1" w:rsidRPr="00FD2AD4" w14:paraId="25B04ABF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E33E8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A305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(95.4 to 97.7)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E1489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(70.3 to 77.0)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6A0D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(80.7 to 86.2)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42B9E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(86.4 to 90.5)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A475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(63.9 to 72.5)</w:t>
            </w:r>
          </w:p>
        </w:tc>
      </w:tr>
      <w:tr w:rsidR="00232CA1" w:rsidRPr="00FD2AD4" w14:paraId="4B8A8FB8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04F4F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Sep '21 - Feb 2022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F864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03AD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75.1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F635D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78.4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3C54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88.1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3C3C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32CA1" w:rsidRPr="00FD2AD4" w14:paraId="0B22A86F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86B60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BFA1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56738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(71.6 to 78.7)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5B1A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(76.1 to 80.6)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D132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(86.0 to 90.3)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3D36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32CA1" w:rsidRPr="00FD2AD4" w14:paraId="2AF83637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467C4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Mar-May 2022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DA1F1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A8F4A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7E3B8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84.0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801E1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CEE2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74.4</w:t>
            </w:r>
          </w:p>
        </w:tc>
      </w:tr>
      <w:tr w:rsidR="00232CA1" w:rsidRPr="00FD2AD4" w14:paraId="68204CB7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4A7BC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3A34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B955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BF29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(82.0 to 86.0)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B613C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15E0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(71.5 to 77.2)</w:t>
            </w:r>
          </w:p>
        </w:tc>
      </w:tr>
      <w:tr w:rsidR="00232CA1" w:rsidRPr="00FD2AD4" w14:paraId="73D68E25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BE817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Jun-Sep 2022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738B81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BA2D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79.9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2D6D1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83.2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7D90E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90.8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ED2B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71.8</w:t>
            </w:r>
          </w:p>
        </w:tc>
      </w:tr>
      <w:tr w:rsidR="00232CA1" w:rsidRPr="00FD2AD4" w14:paraId="23B2FE45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80F37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C688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1E73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(76.4 to 83.4)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F23D6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(81.1 to 85.4)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E84D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(88.9 to 92.8)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AD32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(68.6 to 74.9)</w:t>
            </w:r>
          </w:p>
        </w:tc>
      </w:tr>
      <w:tr w:rsidR="00232CA1" w:rsidRPr="00FD2AD4" w14:paraId="61AEE2E7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17004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 (Sep-Dec 2020)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2FFD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2,704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E2318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1,589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4FB7A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1,762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05429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2,135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969D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1,944</w:t>
            </w:r>
          </w:p>
        </w:tc>
      </w:tr>
      <w:tr w:rsidR="00232CA1" w:rsidRPr="00FD2AD4" w14:paraId="3E2C684B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3AAF0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 (Feb-Jun 2021)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0165B1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2,178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A73374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1,517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DE89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1,700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0E7F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2,121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4E9810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1,030</w:t>
            </w:r>
          </w:p>
        </w:tc>
      </w:tr>
      <w:tr w:rsidR="00232CA1" w:rsidRPr="00FD2AD4" w14:paraId="23750DDF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9CDDA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 (Sep '21 - Feb 2022)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AFE69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ED04C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1,449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9B864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2,983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3CACA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1,885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787E5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32CA1" w:rsidRPr="00FD2AD4" w14:paraId="1168055B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1E7E5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 (Mar-May 2022)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A2BC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D9D14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FB57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2,661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0C48E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17C3E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1,847</w:t>
            </w:r>
          </w:p>
        </w:tc>
      </w:tr>
      <w:tr w:rsidR="00232CA1" w:rsidRPr="00FD2AD4" w14:paraId="34C31E2D" w14:textId="77777777" w:rsidTr="00C54BB6">
        <w:trPr>
          <w:gridAfter w:val="1"/>
          <w:wAfter w:w="385" w:type="pct"/>
          <w:trHeight w:val="288"/>
        </w:trPr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23BB0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 (Jun-Sep 2022)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8C1A8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8A0107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1,348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4FD2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2,575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102CF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1,872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578AB" w14:textId="77777777" w:rsidR="00232CA1" w:rsidRPr="00FD2AD4" w:rsidRDefault="00232CA1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2AD4">
              <w:rPr>
                <w:rFonts w:ascii="Times New Roman" w:eastAsia="Times New Roman" w:hAnsi="Times New Roman" w:cs="Times New Roman"/>
                <w:sz w:val="16"/>
                <w:szCs w:val="16"/>
              </w:rPr>
              <w:t>1,707</w:t>
            </w:r>
          </w:p>
        </w:tc>
      </w:tr>
      <w:tr w:rsidR="00232CA1" w:rsidRPr="00FD2AD4" w14:paraId="329FB134" w14:textId="77777777" w:rsidTr="00C54BB6">
        <w:trPr>
          <w:gridAfter w:val="1"/>
          <w:wAfter w:w="385" w:type="pct"/>
          <w:trHeight w:val="1008"/>
        </w:trPr>
        <w:tc>
          <w:tcPr>
            <w:tcW w:w="4615" w:type="pct"/>
            <w:gridSpan w:val="6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6966F6" w14:textId="77777777" w:rsidR="00232CA1" w:rsidRPr="00FD2AD4" w:rsidRDefault="00232CA1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D2AD4">
              <w:rPr>
                <w:rFonts w:ascii="Times New Roman" w:eastAsia="Times New Roman" w:hAnsi="Times New Roman" w:cs="Times New Roman"/>
                <w:sz w:val="18"/>
                <w:szCs w:val="18"/>
              </w:rPr>
              <w:t>Note: Vaccine acceptance over time. Survey dates: Burkina Faso (Dec '20, May-Jun '21, Apr-May '22, Aug-Sep '22), Ethiopia (Sep-Oct '20, Feb '21), Malawi (Oct-Nov '20, Apr '21, Feb '22, Jul-Sep '22), Nigeria (Oct '20, Feb '21, Dec'21-Jan'22, Mar-Apr '22, Jul-Sep '22), Uganda (Oct-Nov '20, Feb '21, Sep-Nov '21, Aug-Sep '22). 95% confidence intervals in parentheses.</w:t>
            </w:r>
          </w:p>
        </w:tc>
      </w:tr>
    </w:tbl>
    <w:p w14:paraId="335DD675" w14:textId="77777777" w:rsidR="00232CA1" w:rsidRPr="00274AD1" w:rsidRDefault="00232CA1" w:rsidP="00232CA1">
      <w:pPr>
        <w:rPr>
          <w:b/>
        </w:rPr>
      </w:pPr>
    </w:p>
    <w:p w14:paraId="59CD48A2" w14:textId="01F5EC95" w:rsidR="00232CA1" w:rsidRPr="00232CA1" w:rsidRDefault="00232CA1" w:rsidP="00232CA1">
      <w:pPr>
        <w:rPr>
          <w:i/>
          <w:iCs/>
          <w:color w:val="44546A" w:themeColor="text2"/>
          <w:sz w:val="18"/>
          <w:szCs w:val="18"/>
        </w:rPr>
      </w:pPr>
    </w:p>
    <w:p w14:paraId="3BCADCDE" w14:textId="77777777" w:rsidR="002C277B" w:rsidRDefault="002C277B"/>
    <w:sectPr w:rsidR="002C2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B9D"/>
    <w:multiLevelType w:val="multilevel"/>
    <w:tmpl w:val="B4A0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223F1"/>
    <w:multiLevelType w:val="hybridMultilevel"/>
    <w:tmpl w:val="2A567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3363D"/>
    <w:multiLevelType w:val="multilevel"/>
    <w:tmpl w:val="2076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93F5E"/>
    <w:multiLevelType w:val="multilevel"/>
    <w:tmpl w:val="7548A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2433C"/>
    <w:multiLevelType w:val="hybridMultilevel"/>
    <w:tmpl w:val="842E5026"/>
    <w:lvl w:ilvl="0" w:tplc="E8C8CAA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F084B"/>
    <w:multiLevelType w:val="multilevel"/>
    <w:tmpl w:val="B748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FC2138"/>
    <w:multiLevelType w:val="multilevel"/>
    <w:tmpl w:val="4A9C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63384"/>
    <w:multiLevelType w:val="hybridMultilevel"/>
    <w:tmpl w:val="31BA0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D64AF"/>
    <w:multiLevelType w:val="multilevel"/>
    <w:tmpl w:val="BF56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B51C4"/>
    <w:multiLevelType w:val="multilevel"/>
    <w:tmpl w:val="3BBC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E15769"/>
    <w:multiLevelType w:val="hybridMultilevel"/>
    <w:tmpl w:val="6B946650"/>
    <w:lvl w:ilvl="0" w:tplc="A198C0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36B65"/>
    <w:multiLevelType w:val="multilevel"/>
    <w:tmpl w:val="BD00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BE386E"/>
    <w:multiLevelType w:val="multilevel"/>
    <w:tmpl w:val="02E0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50E6E"/>
    <w:multiLevelType w:val="multilevel"/>
    <w:tmpl w:val="7DFA6C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4F3AED"/>
    <w:multiLevelType w:val="multilevel"/>
    <w:tmpl w:val="A776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25AA4"/>
    <w:multiLevelType w:val="multilevel"/>
    <w:tmpl w:val="0C9888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BDB73B1"/>
    <w:multiLevelType w:val="multilevel"/>
    <w:tmpl w:val="1CEE2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624F22"/>
    <w:multiLevelType w:val="hybridMultilevel"/>
    <w:tmpl w:val="A4E6AB9A"/>
    <w:lvl w:ilvl="0" w:tplc="242C33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348524">
    <w:abstractNumId w:val="9"/>
  </w:num>
  <w:num w:numId="2" w16cid:durableId="608855414">
    <w:abstractNumId w:val="14"/>
  </w:num>
  <w:num w:numId="3" w16cid:durableId="969479790">
    <w:abstractNumId w:val="5"/>
  </w:num>
  <w:num w:numId="4" w16cid:durableId="1027177426">
    <w:abstractNumId w:val="0"/>
  </w:num>
  <w:num w:numId="5" w16cid:durableId="307170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4038407">
    <w:abstractNumId w:val="6"/>
  </w:num>
  <w:num w:numId="7" w16cid:durableId="96974388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7952841">
    <w:abstractNumId w:val="8"/>
  </w:num>
  <w:num w:numId="9" w16cid:durableId="1989624487">
    <w:abstractNumId w:val="15"/>
  </w:num>
  <w:num w:numId="10" w16cid:durableId="1277979119">
    <w:abstractNumId w:val="2"/>
  </w:num>
  <w:num w:numId="11" w16cid:durableId="1346904374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3231932">
    <w:abstractNumId w:val="12"/>
  </w:num>
  <w:num w:numId="13" w16cid:durableId="182638650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8897098">
    <w:abstractNumId w:val="7"/>
  </w:num>
  <w:num w:numId="15" w16cid:durableId="1007832183">
    <w:abstractNumId w:val="1"/>
  </w:num>
  <w:num w:numId="16" w16cid:durableId="800657095">
    <w:abstractNumId w:val="17"/>
  </w:num>
  <w:num w:numId="17" w16cid:durableId="300228729">
    <w:abstractNumId w:val="4"/>
  </w:num>
  <w:num w:numId="18" w16cid:durableId="188375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A1"/>
    <w:rsid w:val="00232CA1"/>
    <w:rsid w:val="002C277B"/>
    <w:rsid w:val="004F1A29"/>
    <w:rsid w:val="00D44A4F"/>
    <w:rsid w:val="00E8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718A4C"/>
  <w15:chartTrackingRefBased/>
  <w15:docId w15:val="{79737C04-9F56-4DE2-9C75-2287A8C9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CA1"/>
  </w:style>
  <w:style w:type="paragraph" w:styleId="Heading1">
    <w:name w:val="heading 1"/>
    <w:basedOn w:val="Normal"/>
    <w:next w:val="Normal"/>
    <w:link w:val="Heading1Char"/>
    <w:uiPriority w:val="9"/>
    <w:qFormat/>
    <w:rsid w:val="00232C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2C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32C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2CA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32CA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32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2CA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32CA1"/>
    <w:rPr>
      <w:b/>
      <w:bCs/>
    </w:rPr>
  </w:style>
  <w:style w:type="paragraph" w:styleId="ListParagraph">
    <w:name w:val="List Paragraph"/>
    <w:basedOn w:val="Normal"/>
    <w:uiPriority w:val="34"/>
    <w:qFormat/>
    <w:rsid w:val="00232CA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2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C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C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CA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232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2CA1"/>
  </w:style>
  <w:style w:type="paragraph" w:styleId="Footer">
    <w:name w:val="footer"/>
    <w:basedOn w:val="Normal"/>
    <w:link w:val="FooterChar"/>
    <w:uiPriority w:val="99"/>
    <w:semiHidden/>
    <w:unhideWhenUsed/>
    <w:rsid w:val="00232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2CA1"/>
  </w:style>
  <w:style w:type="paragraph" w:styleId="Caption">
    <w:name w:val="caption"/>
    <w:basedOn w:val="Normal"/>
    <w:next w:val="Normal"/>
    <w:uiPriority w:val="35"/>
    <w:unhideWhenUsed/>
    <w:qFormat/>
    <w:rsid w:val="00232CA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232CA1"/>
    <w:pPr>
      <w:spacing w:after="24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32C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2C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2CA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32CA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2CA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2CA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1</cp:revision>
  <dcterms:created xsi:type="dcterms:W3CDTF">2023-04-29T13:04:00Z</dcterms:created>
  <dcterms:modified xsi:type="dcterms:W3CDTF">2023-04-29T13:09:00Z</dcterms:modified>
</cp:coreProperties>
</file>