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3443E" w14:textId="77777777" w:rsidR="00867AEA" w:rsidRPr="003939EB" w:rsidRDefault="00867AEA" w:rsidP="00D975FC">
      <w:pPr>
        <w:pStyle w:val="1"/>
        <w:rPr>
          <w:rFonts w:ascii="Calibri" w:hAnsi="Calibri"/>
          <w:color w:val="000000" w:themeColor="text1"/>
        </w:rPr>
      </w:pPr>
      <w:r w:rsidRPr="003939EB">
        <w:rPr>
          <w:rFonts w:ascii="Calibri" w:hAnsi="Calibri"/>
          <w:color w:val="000000" w:themeColor="text1"/>
        </w:rPr>
        <w:t>SUPPLEMENTARY METHODS</w:t>
      </w:r>
    </w:p>
    <w:p w14:paraId="1BB41727" w14:textId="77777777" w:rsidR="00AD224D" w:rsidRPr="003939EB" w:rsidRDefault="00AD224D" w:rsidP="00AD224D">
      <w:pPr>
        <w:rPr>
          <w:rFonts w:ascii="Calibri" w:hAnsi="Calibri"/>
        </w:rPr>
      </w:pPr>
    </w:p>
    <w:p w14:paraId="1E4DD598" w14:textId="77777777" w:rsidR="00A33197" w:rsidRPr="003939EB" w:rsidRDefault="00A33197" w:rsidP="00A33197">
      <w:pPr>
        <w:pStyle w:val="a3"/>
        <w:numPr>
          <w:ilvl w:val="0"/>
          <w:numId w:val="21"/>
        </w:numPr>
        <w:ind w:leftChars="0"/>
        <w:outlineLvl w:val="0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>BWA alignment (bwa-0.6.1)</w:t>
      </w:r>
    </w:p>
    <w:p w14:paraId="2B07DE3E" w14:textId="77777777" w:rsidR="00A33197" w:rsidRPr="003939EB" w:rsidRDefault="00650853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  <w:lang w:eastAsia="zh-CN"/>
        </w:rPr>
        <w:t>A</w:t>
      </w:r>
      <w:r w:rsidR="00A33197" w:rsidRPr="003939EB">
        <w:rPr>
          <w:rFonts w:ascii="Calibri" w:hAnsi="Calibri" w:cs="Times New Roman"/>
          <w:b/>
        </w:rPr>
        <w:t>lign</w:t>
      </w:r>
      <w:r w:rsidRPr="003939EB">
        <w:rPr>
          <w:rFonts w:ascii="Calibri" w:hAnsi="Calibri" w:cs="Times New Roman"/>
          <w:b/>
          <w:lang w:eastAsia="zh-CN"/>
        </w:rPr>
        <w:t xml:space="preserve"> reads</w:t>
      </w:r>
    </w:p>
    <w:p w14:paraId="585E6B96" w14:textId="77DD46BA" w:rsidR="00696FB6" w:rsidRPr="003939EB" w:rsidRDefault="00696FB6" w:rsidP="00A33197">
      <w:pPr>
        <w:spacing w:line="240" w:lineRule="auto"/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bwa index hg19.fa</w:t>
      </w:r>
    </w:p>
    <w:p w14:paraId="755A85E9" w14:textId="7EEF4B72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bwa aln -I -t [int] hg19</w:t>
      </w:r>
      <w:r w:rsidR="00696FB6" w:rsidRPr="003939EB">
        <w:rPr>
          <w:rFonts w:ascii="Calibri" w:hAnsi="Calibri" w:cs="Times New Roman"/>
        </w:rPr>
        <w:t>.fa</w:t>
      </w:r>
      <w:r w:rsidRPr="003939EB">
        <w:rPr>
          <w:rFonts w:ascii="Calibri" w:hAnsi="Calibri" w:cs="Times New Roman"/>
        </w:rPr>
        <w:t xml:space="preserve"> read_1.fq &gt; read_1.sai</w:t>
      </w:r>
    </w:p>
    <w:p w14:paraId="2CD03CF9" w14:textId="3D2E5A9C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bwa aln -I -t [int] hg19</w:t>
      </w:r>
      <w:r w:rsidR="00696FB6" w:rsidRPr="003939EB">
        <w:rPr>
          <w:rFonts w:ascii="Calibri" w:hAnsi="Calibri" w:cs="Times New Roman"/>
        </w:rPr>
        <w:t>.fa</w:t>
      </w:r>
      <w:r w:rsidRPr="003939EB">
        <w:rPr>
          <w:rFonts w:ascii="Calibri" w:hAnsi="Calibri" w:cs="Times New Roman"/>
        </w:rPr>
        <w:t xml:space="preserve"> read_2.fq &gt; read_2.sai</w:t>
      </w:r>
    </w:p>
    <w:p w14:paraId="4BBFE3B7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-I is added when </w:t>
      </w:r>
      <w:r w:rsidR="00D21A03" w:rsidRPr="003939EB">
        <w:rPr>
          <w:rFonts w:ascii="Calibri" w:hAnsi="Calibri" w:cs="Times New Roman"/>
        </w:rPr>
        <w:t>I</w:t>
      </w:r>
      <w:r w:rsidRPr="003939EB">
        <w:rPr>
          <w:rFonts w:ascii="Calibri" w:hAnsi="Calibri" w:cs="Times New Roman"/>
        </w:rPr>
        <w:t>llumina version is 1.3 or 1.5. For version 1.8, -I is omitted.</w:t>
      </w:r>
    </w:p>
    <w:p w14:paraId="1B8FB35B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-t [int] : [int] = number of thread</w:t>
      </w:r>
    </w:p>
    <w:p w14:paraId="280EB8CD" w14:textId="02B495CA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read: This is the name or ID of the sequence and must be the same as the sample ID</w:t>
      </w:r>
    </w:p>
    <w:p w14:paraId="0789F892" w14:textId="5AFF2862" w:rsidR="00A33197" w:rsidRPr="003939EB" w:rsidRDefault="00A33197" w:rsidP="00533492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 xml:space="preserve">Pair up alignment </w:t>
      </w:r>
      <w:r w:rsidR="00BA6DE4" w:rsidRPr="003939EB">
        <w:rPr>
          <w:rFonts w:ascii="Calibri" w:hAnsi="Calibri" w:cs="Times New Roman"/>
          <w:b/>
          <w:lang w:eastAsia="zh-CN"/>
        </w:rPr>
        <w:t xml:space="preserve">using BWA </w:t>
      </w:r>
      <w:r w:rsidRPr="003939EB">
        <w:rPr>
          <w:rFonts w:ascii="Calibri" w:hAnsi="Calibri" w:cs="Times New Roman"/>
          <w:b/>
        </w:rPr>
        <w:t xml:space="preserve">and </w:t>
      </w:r>
      <w:r w:rsidR="00BA6DE4" w:rsidRPr="003939EB">
        <w:rPr>
          <w:rFonts w:ascii="Calibri" w:hAnsi="Calibri" w:cs="Times New Roman"/>
          <w:b/>
          <w:lang w:eastAsia="zh-CN"/>
        </w:rPr>
        <w:t xml:space="preserve">sort results </w:t>
      </w:r>
      <w:r w:rsidRPr="003939EB">
        <w:rPr>
          <w:rFonts w:ascii="Calibri" w:hAnsi="Calibri" w:cs="Times New Roman"/>
          <w:b/>
        </w:rPr>
        <w:t>using S</w:t>
      </w:r>
      <w:r w:rsidR="00AD0CE0" w:rsidRPr="003939EB">
        <w:rPr>
          <w:rFonts w:ascii="Calibri" w:hAnsi="Calibri" w:cs="Times New Roman"/>
          <w:b/>
          <w:lang w:eastAsia="zh-CN"/>
        </w:rPr>
        <w:t>AMT</w:t>
      </w:r>
      <w:r w:rsidRPr="003939EB">
        <w:rPr>
          <w:rFonts w:ascii="Calibri" w:hAnsi="Calibri" w:cs="Times New Roman"/>
          <w:b/>
        </w:rPr>
        <w:t>ools (</w:t>
      </w:r>
      <w:r w:rsidR="00AD0CE0" w:rsidRPr="003939EB">
        <w:rPr>
          <w:rFonts w:ascii="Calibri" w:hAnsi="Calibri" w:cs="Times New Roman"/>
          <w:b/>
          <w:lang w:eastAsia="zh-CN"/>
        </w:rPr>
        <w:t>SAMT</w:t>
      </w:r>
      <w:r w:rsidRPr="003939EB">
        <w:rPr>
          <w:rFonts w:ascii="Calibri" w:hAnsi="Calibri" w:cs="Times New Roman"/>
          <w:b/>
        </w:rPr>
        <w:t>ools-0.1.19)</w:t>
      </w:r>
    </w:p>
    <w:p w14:paraId="5311AF5C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bwa sampe hg19 read_1.sai read_2.sai read_1.fq read_2.fq | samtools view –bT </w:t>
      </w:r>
      <w:r w:rsidR="00D21A03" w:rsidRPr="003939EB">
        <w:rPr>
          <w:rFonts w:ascii="Calibri" w:hAnsi="Calibri" w:cs="Times New Roman"/>
        </w:rPr>
        <w:t>hg19</w:t>
      </w:r>
      <w:r w:rsidRPr="003939EB">
        <w:rPr>
          <w:rFonts w:ascii="Calibri" w:hAnsi="Calibri" w:cs="Times New Roman"/>
        </w:rPr>
        <w:t>.fa  -o read.bam -</w:t>
      </w:r>
    </w:p>
    <w:p w14:paraId="06B7C4D6" w14:textId="09BD1D35" w:rsidR="00050EB6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samtools sort  read.bam read.sorted</w:t>
      </w:r>
    </w:p>
    <w:p w14:paraId="226CA1E3" w14:textId="5202953A" w:rsidR="00A33197" w:rsidRPr="003939EB" w:rsidRDefault="00811115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>
        <w:rPr>
          <w:rFonts w:ascii="Calibri" w:hAnsi="Calibri" w:cs="Times New Roman" w:hint="eastAsia"/>
          <w:b/>
          <w:lang w:eastAsia="zh-CN"/>
        </w:rPr>
        <w:t>P</w:t>
      </w:r>
      <w:r>
        <w:rPr>
          <w:rFonts w:ascii="Calibri" w:hAnsi="Calibri" w:cs="Times New Roman"/>
          <w:b/>
          <w:lang w:eastAsia="zh-CN"/>
        </w:rPr>
        <w:t>erformance of</w:t>
      </w:r>
      <w:r w:rsidR="00650853" w:rsidRPr="003939EB">
        <w:rPr>
          <w:rFonts w:ascii="Calibri" w:hAnsi="Calibri" w:cs="Times New Roman"/>
          <w:b/>
          <w:lang w:eastAsia="zh-CN"/>
        </w:rPr>
        <w:t xml:space="preserve"> p</w:t>
      </w:r>
      <w:r w:rsidR="00A33197" w:rsidRPr="003939EB">
        <w:rPr>
          <w:rFonts w:ascii="Calibri" w:hAnsi="Calibri" w:cs="Times New Roman"/>
          <w:b/>
        </w:rPr>
        <w:t>rimary statistics</w:t>
      </w:r>
    </w:p>
    <w:p w14:paraId="3C8B3A7C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samtools flagstat read.sorted.bam</w:t>
      </w:r>
    </w:p>
    <w:p w14:paraId="3A60A702" w14:textId="58F1879A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This command can determine the quality of the sequence. 80% mapped rate is satisfactory.</w:t>
      </w:r>
    </w:p>
    <w:p w14:paraId="28F3BB50" w14:textId="77777777" w:rsidR="00A33197" w:rsidRPr="003939EB" w:rsidRDefault="00650853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  <w:lang w:eastAsia="zh-CN"/>
        </w:rPr>
        <w:t>A</w:t>
      </w:r>
      <w:r w:rsidR="00A33197" w:rsidRPr="003939EB">
        <w:rPr>
          <w:rFonts w:ascii="Calibri" w:hAnsi="Calibri" w:cs="Times New Roman"/>
          <w:b/>
        </w:rPr>
        <w:t xml:space="preserve">dd header </w:t>
      </w:r>
      <w:r w:rsidRPr="003939EB">
        <w:rPr>
          <w:rFonts w:ascii="Calibri" w:hAnsi="Calibri" w:cs="Times New Roman"/>
          <w:b/>
          <w:lang w:eastAsia="zh-CN"/>
        </w:rPr>
        <w:t>and</w:t>
      </w:r>
      <w:r w:rsidR="00A33197" w:rsidRPr="003939EB">
        <w:rPr>
          <w:rFonts w:ascii="Calibri" w:hAnsi="Calibri" w:cs="Times New Roman"/>
          <w:b/>
        </w:rPr>
        <w:t xml:space="preserve"> </w:t>
      </w:r>
      <w:r w:rsidRPr="003939EB">
        <w:rPr>
          <w:rFonts w:ascii="Calibri" w:hAnsi="Calibri" w:cs="Times New Roman"/>
          <w:b/>
          <w:lang w:eastAsia="zh-CN"/>
        </w:rPr>
        <w:t>ReadGroup</w:t>
      </w:r>
    </w:p>
    <w:p w14:paraId="2965BFC2" w14:textId="1AC643FC" w:rsidR="00A33197" w:rsidRPr="003939EB" w:rsidRDefault="00811115" w:rsidP="00A33197">
      <w:pPr>
        <w:pStyle w:val="3"/>
        <w:numPr>
          <w:ilvl w:val="2"/>
          <w:numId w:val="21"/>
        </w:numPr>
        <w:rPr>
          <w:rFonts w:ascii="Calibri" w:hAnsi="Calibri" w:cs="Times New Roman"/>
          <w:color w:val="auto"/>
        </w:rPr>
      </w:pPr>
      <w:r>
        <w:rPr>
          <w:rFonts w:ascii="Calibri" w:hAnsi="Calibri" w:cs="Times New Roman"/>
          <w:color w:val="auto"/>
        </w:rPr>
        <w:t xml:space="preserve">Create </w:t>
      </w:r>
      <w:r w:rsidR="00A33197" w:rsidRPr="003939EB">
        <w:rPr>
          <w:rFonts w:ascii="Calibri" w:hAnsi="Calibri" w:cs="Times New Roman"/>
          <w:color w:val="auto"/>
        </w:rPr>
        <w:t>header file</w:t>
      </w:r>
    </w:p>
    <w:p w14:paraId="51A38F36" w14:textId="44EC02C0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echo -e “@RG\tID:read\tSM:read\tLB:ga\tPL:Illumina” &gt; read.txt</w:t>
      </w:r>
    </w:p>
    <w:p w14:paraId="0AB9E07D" w14:textId="77777777" w:rsidR="00A33197" w:rsidRPr="003939EB" w:rsidRDefault="00A92347" w:rsidP="00A33197">
      <w:pPr>
        <w:pStyle w:val="3"/>
        <w:numPr>
          <w:ilvl w:val="2"/>
          <w:numId w:val="21"/>
        </w:numPr>
        <w:rPr>
          <w:rFonts w:ascii="Calibri" w:hAnsi="Calibri" w:cs="Times New Roman"/>
          <w:color w:val="auto"/>
        </w:rPr>
      </w:pPr>
      <w:r w:rsidRPr="003939EB">
        <w:rPr>
          <w:rFonts w:ascii="Calibri" w:hAnsi="Calibri" w:cs="Times New Roman"/>
          <w:color w:val="auto"/>
        </w:rPr>
        <w:t xml:space="preserve">Add </w:t>
      </w:r>
      <w:r w:rsidR="00A33197" w:rsidRPr="003939EB">
        <w:rPr>
          <w:rFonts w:ascii="Calibri" w:hAnsi="Calibri" w:cs="Times New Roman"/>
          <w:color w:val="auto"/>
        </w:rPr>
        <w:t xml:space="preserve">header </w:t>
      </w:r>
      <w:r w:rsidRPr="003939EB">
        <w:rPr>
          <w:rFonts w:ascii="Calibri" w:hAnsi="Calibri" w:cs="Times New Roman"/>
          <w:color w:val="auto"/>
        </w:rPr>
        <w:t xml:space="preserve">and ReadGroup </w:t>
      </w:r>
      <w:r w:rsidR="00A33197" w:rsidRPr="003939EB">
        <w:rPr>
          <w:rFonts w:ascii="Calibri" w:hAnsi="Calibri" w:cs="Times New Roman"/>
          <w:color w:val="auto"/>
        </w:rPr>
        <w:t>into BAM file</w:t>
      </w:r>
    </w:p>
    <w:p w14:paraId="672A6188" w14:textId="2D32577E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samtools view –h read.sorted.bam | cat read.txt - | awk ‘{if(substr($1,1,1)==”@”)print; else printf “%s\tRG:Z:read\n”,$0;}’ | samtools view –bS - &gt; read.gatkready.bam</w:t>
      </w:r>
    </w:p>
    <w:p w14:paraId="0ED64EAA" w14:textId="7F534B25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At “%s\tRG:Z:read\n”, the ‘read’ should be the same ID as in the header file.</w:t>
      </w:r>
    </w:p>
    <w:p w14:paraId="33169F7C" w14:textId="64210D76" w:rsidR="00A33197" w:rsidRPr="003939EB" w:rsidRDefault="00A33197" w:rsidP="00533492">
      <w:pPr>
        <w:pStyle w:val="3"/>
        <w:numPr>
          <w:ilvl w:val="2"/>
          <w:numId w:val="21"/>
        </w:numPr>
        <w:rPr>
          <w:rFonts w:ascii="Calibri" w:hAnsi="Calibri" w:cs="Times New Roman"/>
          <w:color w:val="auto"/>
        </w:rPr>
      </w:pPr>
      <w:r w:rsidRPr="003939EB">
        <w:rPr>
          <w:rFonts w:ascii="Calibri" w:hAnsi="Calibri" w:cs="Times New Roman"/>
          <w:color w:val="auto"/>
        </w:rPr>
        <w:t>Remove duplicates</w:t>
      </w:r>
    </w:p>
    <w:p w14:paraId="05F13915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samtools rmdup read.recal.realigner.bam read.rmdup.bam</w:t>
      </w:r>
    </w:p>
    <w:p w14:paraId="122796B9" w14:textId="0D2B7850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Index the file bam file before proceeding to GATK using </w:t>
      </w:r>
      <w:r w:rsidR="00513D37" w:rsidRPr="003939EB">
        <w:rPr>
          <w:rFonts w:ascii="Calibri" w:hAnsi="Calibri" w:cs="Times New Roman"/>
        </w:rPr>
        <w:t xml:space="preserve">the </w:t>
      </w:r>
      <w:r w:rsidRPr="003939EB">
        <w:rPr>
          <w:rFonts w:ascii="Calibri" w:hAnsi="Calibri" w:cs="Times New Roman"/>
        </w:rPr>
        <w:t>following command</w:t>
      </w:r>
    </w:p>
    <w:p w14:paraId="3E0FCE5D" w14:textId="630E64C5" w:rsidR="00754318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samtools index read.rmdup.gatkready.bam</w:t>
      </w:r>
    </w:p>
    <w:p w14:paraId="6193A07F" w14:textId="77777777" w:rsidR="00A33197" w:rsidRPr="003939EB" w:rsidRDefault="00650853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 xml:space="preserve">Add or Replace ReadGroups </w:t>
      </w:r>
      <w:r w:rsidRPr="003939EB">
        <w:rPr>
          <w:rFonts w:ascii="Calibri" w:hAnsi="Calibri" w:cs="Times New Roman"/>
          <w:b/>
          <w:lang w:eastAsia="zh-CN"/>
        </w:rPr>
        <w:t xml:space="preserve">by </w:t>
      </w:r>
      <w:r w:rsidR="00A33197" w:rsidRPr="003939EB">
        <w:rPr>
          <w:rFonts w:ascii="Calibri" w:hAnsi="Calibri" w:cs="Times New Roman"/>
          <w:b/>
        </w:rPr>
        <w:t xml:space="preserve">Picard </w:t>
      </w:r>
    </w:p>
    <w:p w14:paraId="2F3629E1" w14:textId="77777777" w:rsidR="00F02F09" w:rsidRPr="003939EB" w:rsidRDefault="00F02F09" w:rsidP="00F02F09">
      <w:pPr>
        <w:outlineLvl w:val="1"/>
        <w:rPr>
          <w:rFonts w:ascii="Calibri" w:hAnsi="Calibri" w:cs="Times New Roman"/>
          <w:b/>
        </w:rPr>
      </w:pPr>
    </w:p>
    <w:p w14:paraId="2FECEF2D" w14:textId="3A3CD1E7" w:rsidR="00A33197" w:rsidRPr="003939EB" w:rsidRDefault="00A33197" w:rsidP="00533492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hAnsi="Calibri" w:cs="Courier New"/>
        </w:rPr>
      </w:pPr>
      <w:bookmarkStart w:id="0" w:name="OLE_LINK3"/>
      <w:bookmarkStart w:id="1" w:name="OLE_LINK4"/>
      <w:r w:rsidRPr="003939EB">
        <w:rPr>
          <w:rFonts w:ascii="Calibri" w:hAnsi="Calibri" w:cs="Courier New"/>
        </w:rPr>
        <w:lastRenderedPageBreak/>
        <w:t>Java -jar picard-tools-1.109/picard-tools-1.109/AddOrReplaceReadGroups.jar INPUT=read.rmdup.gatkready.bam OUTPUT=read_changedRG.gatkready.bam CREATE_INDEX=TRUE SORT_ORDER=coordinate RGID=Tumor RGLB=ga RGPU=Tumor RGPL=ILLUMINA RGSM=Tumor VALIDATION_STRINGENCY=LENIENT</w:t>
      </w:r>
      <w:bookmarkEnd w:id="0"/>
      <w:bookmarkEnd w:id="1"/>
    </w:p>
    <w:p w14:paraId="2FA06665" w14:textId="57B34730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# Alternate option, we can </w:t>
      </w:r>
      <w:r w:rsidR="00A92347" w:rsidRPr="003939EB">
        <w:rPr>
          <w:rFonts w:ascii="Calibri" w:hAnsi="Calibri" w:cs="Times New Roman"/>
        </w:rPr>
        <w:t xml:space="preserve">also </w:t>
      </w:r>
      <w:r w:rsidRPr="003939EB">
        <w:rPr>
          <w:rFonts w:ascii="Calibri" w:hAnsi="Calibri" w:cs="Times New Roman"/>
        </w:rPr>
        <w:t xml:space="preserve">use </w:t>
      </w:r>
      <w:r w:rsidR="00AD0CE0" w:rsidRPr="003939EB">
        <w:rPr>
          <w:rFonts w:ascii="Calibri" w:hAnsi="Calibri" w:cs="Times New Roman"/>
        </w:rPr>
        <w:t>SAMT</w:t>
      </w:r>
      <w:r w:rsidRPr="003939EB">
        <w:rPr>
          <w:rFonts w:ascii="Calibri" w:hAnsi="Calibri" w:cs="Times New Roman"/>
        </w:rPr>
        <w:t xml:space="preserve">ools for </w:t>
      </w:r>
      <w:r w:rsidR="00513D37" w:rsidRPr="003939EB">
        <w:rPr>
          <w:rFonts w:ascii="Calibri" w:hAnsi="Calibri" w:cs="Times New Roman"/>
        </w:rPr>
        <w:t xml:space="preserve">the </w:t>
      </w:r>
      <w:r w:rsidRPr="003939EB">
        <w:rPr>
          <w:rFonts w:ascii="Calibri" w:hAnsi="Calibri" w:cs="Times New Roman"/>
        </w:rPr>
        <w:t>same purpose to change ReadGroup.</w:t>
      </w:r>
    </w:p>
    <w:p w14:paraId="7F6CA730" w14:textId="77777777" w:rsidR="00754318" w:rsidRPr="003939EB" w:rsidRDefault="00754318" w:rsidP="00A33197">
      <w:pPr>
        <w:rPr>
          <w:rFonts w:ascii="Calibri" w:hAnsi="Calibri" w:cs="Times New Roman"/>
        </w:rPr>
      </w:pPr>
    </w:p>
    <w:p w14:paraId="3784EA63" w14:textId="77777777" w:rsidR="00A33197" w:rsidRPr="003939EB" w:rsidRDefault="00650853" w:rsidP="00A33197">
      <w:pPr>
        <w:pStyle w:val="a3"/>
        <w:numPr>
          <w:ilvl w:val="0"/>
          <w:numId w:val="21"/>
        </w:numPr>
        <w:ind w:leftChars="0"/>
        <w:outlineLvl w:val="0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  <w:lang w:eastAsia="zh-CN"/>
        </w:rPr>
        <w:t xml:space="preserve">Variant calling by </w:t>
      </w:r>
      <w:r w:rsidRPr="003939EB">
        <w:rPr>
          <w:rFonts w:ascii="Calibri" w:hAnsi="Calibri" w:cs="Times New Roman"/>
          <w:b/>
        </w:rPr>
        <w:t>GATK (</w:t>
      </w:r>
      <w:r w:rsidR="00A33197" w:rsidRPr="003939EB">
        <w:rPr>
          <w:rFonts w:ascii="Calibri" w:hAnsi="Calibri" w:cs="Times New Roman"/>
          <w:b/>
        </w:rPr>
        <w:t>for GATK version 2.1-8)</w:t>
      </w:r>
    </w:p>
    <w:p w14:paraId="5D88C68F" w14:textId="708A8C44" w:rsidR="00A33197" w:rsidRPr="003939EB" w:rsidRDefault="00A33197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>GATK recalibration and realignment</w:t>
      </w:r>
    </w:p>
    <w:p w14:paraId="34A5C1E5" w14:textId="0E33FFA6" w:rsidR="00A33197" w:rsidRPr="003939EB" w:rsidRDefault="00A33197" w:rsidP="00533492">
      <w:pPr>
        <w:rPr>
          <w:rFonts w:ascii="Calibri" w:hAnsi="Calibri" w:cs="Times New Roman"/>
        </w:rPr>
      </w:pPr>
      <w:bookmarkStart w:id="2" w:name="OLE_LINK1"/>
      <w:bookmarkStart w:id="3" w:name="OLE_LINK2"/>
      <w:r w:rsidRPr="003939EB">
        <w:rPr>
          <w:rFonts w:ascii="Calibri" w:hAnsi="Calibri" w:cs="Times New Roman"/>
        </w:rPr>
        <w:t xml:space="preserve">java -Xmx4g -jar </w:t>
      </w:r>
      <w:r w:rsidR="001305F2" w:rsidRPr="003939EB">
        <w:rPr>
          <w:rFonts w:ascii="Calibri" w:hAnsi="Calibri" w:cs="Times New Roman"/>
        </w:rPr>
        <w:t>./app/</w:t>
      </w:r>
      <w:r w:rsidR="001305F2" w:rsidRPr="003939EB">
        <w:rPr>
          <w:rFonts w:ascii="Calibri" w:hAnsi="Calibri"/>
        </w:rPr>
        <w:t xml:space="preserve"> </w:t>
      </w:r>
      <w:r w:rsidR="001305F2" w:rsidRPr="003939EB">
        <w:rPr>
          <w:rFonts w:ascii="Calibri" w:hAnsi="Calibri" w:cs="Times New Roman"/>
        </w:rPr>
        <w:t>GenomeAnalysisTKLite-2.1-8-gbb7f038/</w:t>
      </w:r>
      <w:r w:rsidR="001305F2" w:rsidRPr="003939EB">
        <w:rPr>
          <w:rFonts w:ascii="Calibri" w:hAnsi="Calibri"/>
        </w:rPr>
        <w:t xml:space="preserve"> </w:t>
      </w:r>
      <w:r w:rsidR="001305F2" w:rsidRPr="003939EB">
        <w:rPr>
          <w:rFonts w:ascii="Calibri" w:hAnsi="Calibri" w:cs="Times New Roman"/>
        </w:rPr>
        <w:t>GenomeAnalysisTKLite.jar</w:t>
      </w:r>
      <w:r w:rsidRPr="003939EB">
        <w:rPr>
          <w:rFonts w:ascii="Calibri" w:hAnsi="Calibri" w:cs="Times New Roman"/>
        </w:rPr>
        <w:t xml:space="preserve"> -R </w:t>
      </w:r>
      <w:r w:rsidR="00D21A03" w:rsidRPr="003939EB">
        <w:rPr>
          <w:rFonts w:ascii="Calibri" w:hAnsi="Calibri" w:cs="Times New Roman"/>
        </w:rPr>
        <w:t>hg19</w:t>
      </w:r>
      <w:r w:rsidRPr="003939EB">
        <w:rPr>
          <w:rFonts w:ascii="Calibri" w:hAnsi="Calibri" w:cs="Times New Roman"/>
        </w:rPr>
        <w:t>.fa -T BaseRecalibrator -knownSites dbsnp_137.hg19.vcf --disable_indel_quals -I read_changedRG.gatkready.bam -o read.recaldata.grp</w:t>
      </w:r>
    </w:p>
    <w:p w14:paraId="2F56D68A" w14:textId="7BE328FE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java -Xmx4g -jar GATK.jar -R </w:t>
      </w:r>
      <w:r w:rsidR="00D21A03" w:rsidRPr="003939EB">
        <w:rPr>
          <w:rFonts w:ascii="Calibri" w:hAnsi="Calibri" w:cs="Times New Roman"/>
        </w:rPr>
        <w:t>hg19</w:t>
      </w:r>
      <w:r w:rsidRPr="003939EB">
        <w:rPr>
          <w:rFonts w:ascii="Calibri" w:hAnsi="Calibri" w:cs="Times New Roman"/>
        </w:rPr>
        <w:t>.fa -T PrintReads -BQSR read.recaldata.grp -I read._changedRG.gatkready.bam -o read.recal.bam</w:t>
      </w:r>
    </w:p>
    <w:p w14:paraId="5D54C424" w14:textId="54A88020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java -Xmx4g -jar GATK.jar -R </w:t>
      </w:r>
      <w:r w:rsidR="00D21A03" w:rsidRPr="003939EB">
        <w:rPr>
          <w:rFonts w:ascii="Calibri" w:hAnsi="Calibri" w:cs="Times New Roman"/>
        </w:rPr>
        <w:t>hg19</w:t>
      </w:r>
      <w:r w:rsidRPr="003939EB">
        <w:rPr>
          <w:rFonts w:ascii="Calibri" w:hAnsi="Calibri" w:cs="Times New Roman"/>
        </w:rPr>
        <w:t>.fa -T RealignerTargetCreator --known dbsnp_137.hg19.vcf -I read.recal.bam -o read.intervals</w:t>
      </w:r>
    </w:p>
    <w:p w14:paraId="424E649D" w14:textId="5F481C2C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java -Xmx4g -jar GATK.jar -R </w:t>
      </w:r>
      <w:r w:rsidR="00D21A03" w:rsidRPr="003939EB">
        <w:rPr>
          <w:rFonts w:ascii="Calibri" w:hAnsi="Calibri" w:cs="Times New Roman"/>
        </w:rPr>
        <w:t>hg19</w:t>
      </w:r>
      <w:r w:rsidRPr="003939EB">
        <w:rPr>
          <w:rFonts w:ascii="Calibri" w:hAnsi="Calibri" w:cs="Times New Roman"/>
        </w:rPr>
        <w:t>.fa -T IndelRealigner -known dbsnp_137.hg19.vcf -targetIntervals read.intervals -I read.recal.bam -o read.recal.realigner.bam</w:t>
      </w:r>
      <w:bookmarkEnd w:id="2"/>
      <w:bookmarkEnd w:id="3"/>
    </w:p>
    <w:p w14:paraId="6B758AFB" w14:textId="31212502" w:rsidR="00A33197" w:rsidRPr="003939EB" w:rsidRDefault="00A92347" w:rsidP="00533492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  <w:lang w:eastAsia="zh-CN"/>
        </w:rPr>
        <w:t xml:space="preserve">Obtain variant sites by </w:t>
      </w:r>
      <w:r w:rsidRPr="003939EB">
        <w:rPr>
          <w:rFonts w:ascii="Calibri" w:hAnsi="Calibri" w:cs="Times New Roman"/>
          <w:b/>
        </w:rPr>
        <w:t>GATK</w:t>
      </w:r>
    </w:p>
    <w:p w14:paraId="1761B307" w14:textId="77777777" w:rsidR="00A33197" w:rsidRPr="003939EB" w:rsidRDefault="00D21A03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j</w:t>
      </w:r>
      <w:r w:rsidR="00A33197" w:rsidRPr="003939EB">
        <w:rPr>
          <w:rFonts w:ascii="Calibri" w:hAnsi="Calibri" w:cs="Times New Roman"/>
        </w:rPr>
        <w:t xml:space="preserve">ava -jar GATK.jar -nt [Int] -R </w:t>
      </w:r>
      <w:r w:rsidRPr="003939EB">
        <w:rPr>
          <w:rFonts w:ascii="Calibri" w:hAnsi="Calibri" w:cs="Times New Roman"/>
        </w:rPr>
        <w:t>hg19</w:t>
      </w:r>
      <w:r w:rsidR="00A33197" w:rsidRPr="003939EB">
        <w:rPr>
          <w:rFonts w:ascii="Calibri" w:hAnsi="Calibri" w:cs="Times New Roman"/>
        </w:rPr>
        <w:t>.fa -D dbsnp_137.hg19.vcf -l INFO -T UnifiedGenotyper -I read1.recal.realigner.bam -I read2.recal.realigner.bam … -o read12.raw.snp.vcf</w:t>
      </w:r>
    </w:p>
    <w:p w14:paraId="1A1DC021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Then make an interval file named by using “.intervals” </w:t>
      </w:r>
      <w:r w:rsidR="000B5BC8" w:rsidRPr="003939EB">
        <w:rPr>
          <w:rFonts w:ascii="Calibri" w:hAnsi="Calibri" w:cs="Times New Roman"/>
        </w:rPr>
        <w:t>in tail</w:t>
      </w:r>
    </w:p>
    <w:p w14:paraId="02606864" w14:textId="47E93B7E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awk ‘{if($0!~/#/)print;}’ read12.raw.snp.vcf | awk ‘{if($0!~/\.\/</w:t>
      </w:r>
      <w:r w:rsidR="000B5BC8" w:rsidRPr="003939EB">
        <w:rPr>
          <w:rFonts w:ascii="Calibri" w:hAnsi="Calibri" w:cs="Times New Roman"/>
        </w:rPr>
        <w:t>\.</w:t>
      </w:r>
      <w:r w:rsidR="00CE236E" w:rsidRPr="003939EB">
        <w:rPr>
          <w:rFonts w:ascii="Calibri" w:hAnsi="Calibri" w:cs="Times New Roman"/>
        </w:rPr>
        <w:t>/</w:t>
      </w:r>
      <w:r w:rsidRPr="003939EB">
        <w:rPr>
          <w:rFonts w:ascii="Calibri" w:hAnsi="Calibri" w:cs="Times New Roman"/>
        </w:rPr>
        <w:t>)print;}’ - | awk ‘{printf</w:t>
      </w:r>
      <w:r w:rsidR="000B5BC8" w:rsidRPr="003939EB">
        <w:rPr>
          <w:rFonts w:ascii="Calibri" w:hAnsi="Calibri" w:cs="Times New Roman"/>
        </w:rPr>
        <w:t xml:space="preserve"> </w:t>
      </w:r>
      <w:r w:rsidRPr="003939EB">
        <w:rPr>
          <w:rFonts w:ascii="Calibri" w:hAnsi="Calibri" w:cs="Times New Roman"/>
        </w:rPr>
        <w:t>”%s:%s-%s\n”,$1,$2,$2;}’ - &gt; read12.intervals</w:t>
      </w:r>
    </w:p>
    <w:p w14:paraId="479172DC" w14:textId="13BEEA23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Then make a shared file of pair</w:t>
      </w:r>
      <w:r w:rsidR="00513D37" w:rsidRPr="003939EB">
        <w:rPr>
          <w:rFonts w:ascii="Calibri" w:hAnsi="Calibri" w:cs="Times New Roman"/>
        </w:rPr>
        <w:t>ed</w:t>
      </w:r>
      <w:r w:rsidRPr="003939EB">
        <w:rPr>
          <w:rFonts w:ascii="Calibri" w:hAnsi="Calibri" w:cs="Times New Roman"/>
        </w:rPr>
        <w:t xml:space="preserve"> samples:</w:t>
      </w:r>
    </w:p>
    <w:p w14:paraId="67097DD5" w14:textId="5F958A27" w:rsidR="00A33197" w:rsidRPr="003939EB" w:rsidRDefault="00A33197" w:rsidP="00533492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awk ‘{if($0!~/#/)print;}’ read.raw.snp.vcf | awk ‘{if($0!~/\.\/</w:t>
      </w:r>
      <w:r w:rsidR="000B5BC8" w:rsidRPr="003939EB">
        <w:rPr>
          <w:rFonts w:ascii="Calibri" w:hAnsi="Calibri" w:cs="Times New Roman"/>
        </w:rPr>
        <w:t>\.</w:t>
      </w:r>
      <w:r w:rsidR="00CE236E" w:rsidRPr="003939EB">
        <w:rPr>
          <w:rFonts w:ascii="Calibri" w:hAnsi="Calibri" w:cs="Times New Roman"/>
        </w:rPr>
        <w:t>/</w:t>
      </w:r>
      <w:r w:rsidRPr="003939EB">
        <w:rPr>
          <w:rFonts w:ascii="Calibri" w:hAnsi="Calibri" w:cs="Times New Roman"/>
        </w:rPr>
        <w:t>)print;}’ - &gt; read12.shared.snp.vcf</w:t>
      </w:r>
    </w:p>
    <w:p w14:paraId="722D4D89" w14:textId="77777777" w:rsidR="00A33197" w:rsidRPr="003939EB" w:rsidRDefault="00A33197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 xml:space="preserve">Run GATK again </w:t>
      </w:r>
      <w:r w:rsidR="00A92347" w:rsidRPr="003939EB">
        <w:rPr>
          <w:rFonts w:ascii="Calibri" w:hAnsi="Calibri" w:cs="Times New Roman"/>
          <w:b/>
          <w:lang w:eastAsia="zh-CN"/>
        </w:rPr>
        <w:t>to call genotypes</w:t>
      </w:r>
      <w:r w:rsidR="00A92347" w:rsidRPr="003939EB">
        <w:rPr>
          <w:rFonts w:ascii="Calibri" w:hAnsi="Calibri" w:cs="Times New Roman"/>
          <w:b/>
        </w:rPr>
        <w:t xml:space="preserve"> </w:t>
      </w:r>
      <w:r w:rsidRPr="003939EB">
        <w:rPr>
          <w:rFonts w:ascii="Calibri" w:hAnsi="Calibri" w:cs="Times New Roman"/>
          <w:b/>
        </w:rPr>
        <w:t xml:space="preserve">for control and </w:t>
      </w:r>
      <w:r w:rsidR="00A92347" w:rsidRPr="003939EB">
        <w:rPr>
          <w:rFonts w:ascii="Calibri" w:hAnsi="Calibri" w:cs="Times New Roman"/>
          <w:b/>
          <w:lang w:eastAsia="zh-CN"/>
        </w:rPr>
        <w:t>t</w:t>
      </w:r>
      <w:r w:rsidR="00AD0CE0" w:rsidRPr="003939EB">
        <w:rPr>
          <w:rFonts w:ascii="Calibri" w:hAnsi="Calibri" w:cs="Times New Roman"/>
          <w:b/>
          <w:lang w:eastAsia="zh-CN"/>
        </w:rPr>
        <w:t>est</w:t>
      </w:r>
      <w:r w:rsidR="00A92347" w:rsidRPr="003939EB">
        <w:rPr>
          <w:rFonts w:ascii="Calibri" w:hAnsi="Calibri" w:cs="Times New Roman"/>
          <w:b/>
          <w:lang w:eastAsia="zh-CN"/>
        </w:rPr>
        <w:t xml:space="preserve"> </w:t>
      </w:r>
      <w:r w:rsidRPr="003939EB">
        <w:rPr>
          <w:rFonts w:ascii="Calibri" w:hAnsi="Calibri" w:cs="Times New Roman"/>
          <w:b/>
        </w:rPr>
        <w:t>sample</w:t>
      </w:r>
      <w:r w:rsidR="00A92347" w:rsidRPr="003939EB">
        <w:rPr>
          <w:rFonts w:ascii="Calibri" w:hAnsi="Calibri" w:cs="Times New Roman"/>
          <w:b/>
          <w:lang w:eastAsia="zh-CN"/>
        </w:rPr>
        <w:t xml:space="preserve">s </w:t>
      </w:r>
    </w:p>
    <w:p w14:paraId="4F0475F5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java -jar GATK.jar –nt [Int] -R </w:t>
      </w:r>
      <w:r w:rsidR="00D21A03" w:rsidRPr="003939EB">
        <w:rPr>
          <w:rFonts w:ascii="Calibri" w:hAnsi="Calibri" w:cs="Times New Roman"/>
        </w:rPr>
        <w:t>hg19</w:t>
      </w:r>
      <w:r w:rsidRPr="003939EB">
        <w:rPr>
          <w:rFonts w:ascii="Calibri" w:hAnsi="Calibri" w:cs="Times New Roman"/>
        </w:rPr>
        <w:t>.fa -D dbsnp_137.hg19.vcf -l INFO -T UnifiedGenotyper -A BaseCounts -out_mode EMIT_ALL_SITES -L read12.intervals -I read1. recal.realigner.bam -o read1.shared.raw.snp.vcf</w:t>
      </w:r>
    </w:p>
    <w:p w14:paraId="792E1523" w14:textId="77777777" w:rsidR="00A92347" w:rsidRPr="003939EB" w:rsidRDefault="00A92347" w:rsidP="00A9234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java -jar GATK.jar –nt [Int] -R </w:t>
      </w:r>
      <w:r w:rsidR="00D21A03" w:rsidRPr="003939EB">
        <w:rPr>
          <w:rFonts w:ascii="Calibri" w:hAnsi="Calibri" w:cs="Times New Roman"/>
        </w:rPr>
        <w:t>hg19</w:t>
      </w:r>
      <w:r w:rsidRPr="003939EB">
        <w:rPr>
          <w:rFonts w:ascii="Calibri" w:hAnsi="Calibri" w:cs="Times New Roman"/>
        </w:rPr>
        <w:t>.fa -D dbsnp_137.hg19.vcf -l INFO -T UnifiedGenotyper -A BaseCounts -out_mode EMIT_ALL_SITES -L read12.intervals -I read2. recal.realigner.bam -o read2.shared.raw.snp.vcf</w:t>
      </w:r>
    </w:p>
    <w:p w14:paraId="77EDD772" w14:textId="77777777" w:rsidR="00A33197" w:rsidRPr="003939EB" w:rsidRDefault="00A33197" w:rsidP="00A33197">
      <w:pPr>
        <w:spacing w:line="240" w:lineRule="auto"/>
        <w:rPr>
          <w:rFonts w:ascii="Calibri" w:hAnsi="Calibri" w:cs="Times New Roman"/>
        </w:rPr>
      </w:pPr>
    </w:p>
    <w:p w14:paraId="7A6F3ACE" w14:textId="77777777" w:rsidR="00A33197" w:rsidRPr="003939EB" w:rsidRDefault="00A33197" w:rsidP="00A33197">
      <w:pPr>
        <w:pStyle w:val="a3"/>
        <w:numPr>
          <w:ilvl w:val="0"/>
          <w:numId w:val="21"/>
        </w:numPr>
        <w:ind w:leftChars="0"/>
        <w:outlineLvl w:val="0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 xml:space="preserve">Mutation </w:t>
      </w:r>
      <w:r w:rsidR="00A92347" w:rsidRPr="003939EB">
        <w:rPr>
          <w:rFonts w:ascii="Calibri" w:hAnsi="Calibri" w:cs="Times New Roman"/>
          <w:b/>
          <w:lang w:eastAsia="zh-CN"/>
        </w:rPr>
        <w:t>analysis</w:t>
      </w:r>
    </w:p>
    <w:p w14:paraId="182FDD8F" w14:textId="5D3FA190" w:rsidR="00A33197" w:rsidRPr="003939EB" w:rsidRDefault="00811115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lang w:eastAsia="zh-CN"/>
        </w:rPr>
        <w:lastRenderedPageBreak/>
        <w:t xml:space="preserve">Pairing of </w:t>
      </w:r>
      <w:r w:rsidR="00A92347" w:rsidRPr="003939EB">
        <w:rPr>
          <w:rFonts w:ascii="Calibri" w:hAnsi="Calibri" w:cs="Times New Roman"/>
          <w:b/>
          <w:lang w:eastAsia="zh-CN"/>
        </w:rPr>
        <w:t>two variant calling results</w:t>
      </w:r>
    </w:p>
    <w:p w14:paraId="7F538000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perl multisample_analysis.pl -SN (sample number) -SEX (subject sex) -L read12.shared.snp.vcf -out read12.combined.raw.snp.txt read1.shared.raw.snp.vcf(input1) read2.shared.raw.snp.vcf(input2) </w:t>
      </w:r>
    </w:p>
    <w:p w14:paraId="41628406" w14:textId="673BB4FA" w:rsidR="00A33197" w:rsidRPr="003939EB" w:rsidRDefault="00A92347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>Filtration</w:t>
      </w:r>
      <w:r w:rsidR="00811115">
        <w:rPr>
          <w:rFonts w:ascii="Calibri" w:hAnsi="Calibri" w:cs="Times New Roman"/>
          <w:b/>
          <w:lang w:eastAsia="zh-CN"/>
        </w:rPr>
        <w:t xml:space="preserve"> </w:t>
      </w:r>
      <w:r w:rsidRPr="003939EB">
        <w:rPr>
          <w:rFonts w:ascii="Calibri" w:hAnsi="Calibri" w:cs="Times New Roman"/>
          <w:b/>
          <w:lang w:eastAsia="zh-CN"/>
        </w:rPr>
        <w:t>conditions</w:t>
      </w:r>
    </w:p>
    <w:p w14:paraId="7B6FB61D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perl multisample_filte</w:t>
      </w:r>
      <w:r w:rsidR="00400C18" w:rsidRPr="003939EB">
        <w:rPr>
          <w:rFonts w:ascii="Calibri" w:hAnsi="Calibri" w:cs="Times New Roman"/>
        </w:rPr>
        <w:t>r.pl -SN (sample number) -SEX (s</w:t>
      </w:r>
      <w:r w:rsidRPr="003939EB">
        <w:rPr>
          <w:rFonts w:ascii="Calibri" w:hAnsi="Calibri" w:cs="Times New Roman"/>
        </w:rPr>
        <w:t>ubject sex) -in read12.combined.raw.snp.txt -out read12.flt.snp.txt -DP 8 –AF1 0 –AF2 0.35 –AF3 0.65 -AF4 1 -QD1 4 -QD2 20 –SB -0.01</w:t>
      </w:r>
    </w:p>
    <w:p w14:paraId="07AA71DF" w14:textId="5F7F1789" w:rsidR="000B5BC8" w:rsidRPr="003939EB" w:rsidRDefault="00534F8B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Note:</w:t>
      </w:r>
    </w:p>
    <w:p w14:paraId="30DF2AE4" w14:textId="0C6B86FB" w:rsidR="00400C18" w:rsidRPr="003939EB" w:rsidRDefault="00400C18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#AF</w:t>
      </w:r>
      <w:r w:rsidR="00A33197" w:rsidRPr="003939EB">
        <w:rPr>
          <w:rFonts w:ascii="Calibri" w:hAnsi="Calibri" w:cs="Times New Roman"/>
        </w:rPr>
        <w:t>:</w:t>
      </w:r>
      <w:r w:rsidRPr="003939EB">
        <w:rPr>
          <w:rFonts w:ascii="Calibri" w:hAnsi="Calibri" w:cs="Times New Roman"/>
        </w:rPr>
        <w:t xml:space="preserve"> minor allele frequency. We call minor allele which is different from reference allele in human </w:t>
      </w:r>
      <w:r w:rsidR="00534F8B" w:rsidRPr="003939EB">
        <w:rPr>
          <w:rFonts w:ascii="Calibri" w:hAnsi="Calibri" w:cs="Times New Roman"/>
        </w:rPr>
        <w:t>reference genome (hg19).</w:t>
      </w:r>
    </w:p>
    <w:p w14:paraId="7C7D2D1D" w14:textId="6BFDAC1D" w:rsidR="00400C18" w:rsidRPr="003939EB" w:rsidRDefault="005178F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534F8B" w:rsidRPr="003939EB">
        <w:rPr>
          <w:rFonts w:ascii="Calibri" w:hAnsi="Calibri" w:cs="Times New Roman"/>
        </w:rPr>
        <w:t xml:space="preserve">AF1: </w:t>
      </w:r>
      <w:r w:rsidR="00400C18" w:rsidRPr="003939EB">
        <w:rPr>
          <w:rFonts w:ascii="Calibri" w:hAnsi="Calibri" w:cs="Times New Roman"/>
        </w:rPr>
        <w:t>minor allele frequency value for homozygous reference sites</w:t>
      </w:r>
      <w:r w:rsidR="00E224DD" w:rsidRPr="003939EB">
        <w:rPr>
          <w:rFonts w:ascii="Calibri" w:hAnsi="Calibri" w:cs="Times New Roman"/>
        </w:rPr>
        <w:t xml:space="preserve"> </w:t>
      </w:r>
      <w:r w:rsidR="00513D37" w:rsidRPr="003939EB">
        <w:rPr>
          <w:rFonts w:ascii="Calibri" w:hAnsi="Calibri" w:cs="Times New Roman"/>
        </w:rPr>
        <w:t>is</w:t>
      </w:r>
      <w:r w:rsidR="00E224DD" w:rsidRPr="003939EB">
        <w:rPr>
          <w:rFonts w:ascii="Calibri" w:hAnsi="Calibri" w:cs="Times New Roman"/>
        </w:rPr>
        <w:t xml:space="preserve"> set to be 0</w:t>
      </w:r>
      <w:r w:rsidR="00534F8B" w:rsidRPr="003939EB">
        <w:rPr>
          <w:rFonts w:ascii="Calibri" w:hAnsi="Calibri" w:cs="Times New Roman"/>
        </w:rPr>
        <w:t>.</w:t>
      </w:r>
    </w:p>
    <w:p w14:paraId="6938ABE4" w14:textId="6781BAF1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#A</w:t>
      </w:r>
      <w:r w:rsidR="00400C18" w:rsidRPr="003939EB">
        <w:rPr>
          <w:rFonts w:ascii="Calibri" w:hAnsi="Calibri" w:cs="Times New Roman"/>
        </w:rPr>
        <w:t>F2, AF3: To call heteroz</w:t>
      </w:r>
      <w:r w:rsidR="000B5BC8" w:rsidRPr="003939EB">
        <w:rPr>
          <w:rFonts w:ascii="Calibri" w:hAnsi="Calibri" w:cs="Times New Roman"/>
        </w:rPr>
        <w:t>y</w:t>
      </w:r>
      <w:r w:rsidR="00400C18" w:rsidRPr="003939EB">
        <w:rPr>
          <w:rFonts w:ascii="Calibri" w:hAnsi="Calibri" w:cs="Times New Roman"/>
        </w:rPr>
        <w:t xml:space="preserve">gous site we </w:t>
      </w:r>
      <w:r w:rsidR="00E224DD" w:rsidRPr="003939EB">
        <w:rPr>
          <w:rFonts w:ascii="Calibri" w:hAnsi="Calibri" w:cs="Times New Roman"/>
        </w:rPr>
        <w:t>fix</w:t>
      </w:r>
      <w:r w:rsidR="00400C18" w:rsidRPr="003939EB">
        <w:rPr>
          <w:rFonts w:ascii="Calibri" w:hAnsi="Calibri" w:cs="Times New Roman"/>
        </w:rPr>
        <w:t xml:space="preserve"> minor allele frequency </w:t>
      </w:r>
      <w:r w:rsidR="00E224DD" w:rsidRPr="003939EB">
        <w:rPr>
          <w:rFonts w:ascii="Calibri" w:hAnsi="Calibri" w:cs="Times New Roman"/>
        </w:rPr>
        <w:t>between 0.35</w:t>
      </w:r>
      <w:r w:rsidR="00400C18" w:rsidRPr="003939EB">
        <w:rPr>
          <w:rFonts w:ascii="Calibri" w:hAnsi="Calibri" w:cs="Times New Roman"/>
        </w:rPr>
        <w:t xml:space="preserve"> </w:t>
      </w:r>
      <w:r w:rsidR="000B5BC8" w:rsidRPr="003939EB">
        <w:rPr>
          <w:rFonts w:ascii="Calibri" w:hAnsi="Calibri" w:cs="Times New Roman"/>
        </w:rPr>
        <w:t xml:space="preserve">and </w:t>
      </w:r>
      <w:r w:rsidR="00400C18" w:rsidRPr="003939EB">
        <w:rPr>
          <w:rFonts w:ascii="Calibri" w:hAnsi="Calibri" w:cs="Times New Roman"/>
        </w:rPr>
        <w:t>0.65</w:t>
      </w:r>
      <w:r w:rsidR="00E224DD" w:rsidRPr="003939EB">
        <w:rPr>
          <w:rFonts w:ascii="Calibri" w:hAnsi="Calibri" w:cs="Times New Roman"/>
        </w:rPr>
        <w:t xml:space="preserve">, so </w:t>
      </w:r>
      <w:r w:rsidR="00400C18" w:rsidRPr="003939EB">
        <w:rPr>
          <w:rFonts w:ascii="Calibri" w:hAnsi="Calibri" w:cs="Times New Roman"/>
        </w:rPr>
        <w:t xml:space="preserve">AF2 </w:t>
      </w:r>
      <w:r w:rsidR="00E224DD" w:rsidRPr="003939EB">
        <w:rPr>
          <w:rFonts w:ascii="Calibri" w:hAnsi="Calibri" w:cs="Times New Roman"/>
        </w:rPr>
        <w:t xml:space="preserve">and AF3 </w:t>
      </w:r>
      <w:r w:rsidR="00400C18" w:rsidRPr="003939EB">
        <w:rPr>
          <w:rFonts w:ascii="Calibri" w:hAnsi="Calibri" w:cs="Times New Roman"/>
        </w:rPr>
        <w:t>value</w:t>
      </w:r>
      <w:r w:rsidR="000B5BC8" w:rsidRPr="003939EB">
        <w:rPr>
          <w:rFonts w:ascii="Calibri" w:hAnsi="Calibri" w:cs="Times New Roman"/>
        </w:rPr>
        <w:t>s</w:t>
      </w:r>
      <w:r w:rsidR="00400C18" w:rsidRPr="003939EB">
        <w:rPr>
          <w:rFonts w:ascii="Calibri" w:hAnsi="Calibri" w:cs="Times New Roman"/>
        </w:rPr>
        <w:t xml:space="preserve"> </w:t>
      </w:r>
      <w:r w:rsidR="00513D37" w:rsidRPr="003939EB">
        <w:rPr>
          <w:rFonts w:ascii="Calibri" w:hAnsi="Calibri" w:cs="Times New Roman"/>
        </w:rPr>
        <w:t>are</w:t>
      </w:r>
      <w:r w:rsidR="00E224DD" w:rsidRPr="003939EB">
        <w:rPr>
          <w:rFonts w:ascii="Calibri" w:hAnsi="Calibri" w:cs="Times New Roman"/>
        </w:rPr>
        <w:t xml:space="preserve"> fixed to </w:t>
      </w:r>
      <w:r w:rsidR="00400C18" w:rsidRPr="003939EB">
        <w:rPr>
          <w:rFonts w:ascii="Calibri" w:hAnsi="Calibri" w:cs="Times New Roman"/>
        </w:rPr>
        <w:t>0.35 and 0.65</w:t>
      </w:r>
      <w:r w:rsidR="00E224DD" w:rsidRPr="003939EB">
        <w:rPr>
          <w:rFonts w:ascii="Calibri" w:hAnsi="Calibri" w:cs="Times New Roman"/>
        </w:rPr>
        <w:t xml:space="preserve"> respectively.</w:t>
      </w:r>
    </w:p>
    <w:p w14:paraId="3E273B7F" w14:textId="76ED8E2F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#AF4</w:t>
      </w:r>
      <w:r w:rsidR="00400C18" w:rsidRPr="003939EB">
        <w:rPr>
          <w:rFonts w:ascii="Calibri" w:hAnsi="Calibri" w:cs="Times New Roman"/>
        </w:rPr>
        <w:t xml:space="preserve">: we </w:t>
      </w:r>
      <w:r w:rsidR="00E224DD" w:rsidRPr="003939EB">
        <w:rPr>
          <w:rFonts w:ascii="Calibri" w:hAnsi="Calibri" w:cs="Times New Roman"/>
        </w:rPr>
        <w:t>fix</w:t>
      </w:r>
      <w:r w:rsidR="00400C18" w:rsidRPr="003939EB">
        <w:rPr>
          <w:rFonts w:ascii="Calibri" w:hAnsi="Calibri" w:cs="Times New Roman"/>
        </w:rPr>
        <w:t xml:space="preserve"> minor allele frequency 1 to call</w:t>
      </w:r>
      <w:r w:rsidRPr="003939EB">
        <w:rPr>
          <w:rFonts w:ascii="Calibri" w:hAnsi="Calibri" w:cs="Times New Roman"/>
        </w:rPr>
        <w:t xml:space="preserve"> homozygous non-reference sites.</w:t>
      </w:r>
    </w:p>
    <w:p w14:paraId="02223FAC" w14:textId="77777777" w:rsidR="00400C18" w:rsidRPr="003939EB" w:rsidRDefault="005178F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##</w:t>
      </w:r>
      <w:r w:rsidR="00400C18" w:rsidRPr="003939EB">
        <w:rPr>
          <w:rFonts w:ascii="Calibri" w:hAnsi="Calibri" w:cs="Times New Roman"/>
        </w:rPr>
        <w:t>QD stands for quality by depth.</w:t>
      </w:r>
    </w:p>
    <w:p w14:paraId="76F1565D" w14:textId="2C5D0D2B" w:rsidR="005178F7" w:rsidRPr="003939EB" w:rsidRDefault="005178F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#QD1: </w:t>
      </w:r>
      <w:r w:rsidR="00E224DD" w:rsidRPr="003939EB">
        <w:rPr>
          <w:rFonts w:ascii="Calibri" w:hAnsi="Calibri" w:cs="Times New Roman"/>
        </w:rPr>
        <w:t xml:space="preserve">quality by depth QD1 value </w:t>
      </w:r>
      <w:r w:rsidR="000B5BC8" w:rsidRPr="003939EB">
        <w:rPr>
          <w:rFonts w:ascii="Calibri" w:hAnsi="Calibri" w:cs="Times New Roman"/>
        </w:rPr>
        <w:t>for heterozygous site</w:t>
      </w:r>
      <w:r w:rsidR="00E224DD" w:rsidRPr="003939EB">
        <w:rPr>
          <w:rFonts w:ascii="Calibri" w:hAnsi="Calibri" w:cs="Times New Roman"/>
        </w:rPr>
        <w:t xml:space="preserve"> </w:t>
      </w:r>
      <w:r w:rsidR="00513D37" w:rsidRPr="003939EB">
        <w:rPr>
          <w:rFonts w:ascii="Calibri" w:hAnsi="Calibri" w:cs="Times New Roman"/>
        </w:rPr>
        <w:t>i</w:t>
      </w:r>
      <w:r w:rsidR="00E224DD" w:rsidRPr="003939EB">
        <w:rPr>
          <w:rFonts w:ascii="Calibri" w:hAnsi="Calibri" w:cs="Times New Roman"/>
        </w:rPr>
        <w:t>s fixed to</w:t>
      </w:r>
      <w:r w:rsidR="00513D37" w:rsidRPr="003939EB">
        <w:rPr>
          <w:rFonts w:ascii="Calibri" w:hAnsi="Calibri" w:cs="Times New Roman"/>
        </w:rPr>
        <w:t xml:space="preserve"> </w:t>
      </w:r>
      <w:r w:rsidR="00513D37" w:rsidRPr="003939EB">
        <w:rPr>
          <w:rFonts w:ascii="Calibri" w:eastAsia="宋体" w:hAnsi="Calibri" w:cs="Times New Roman"/>
        </w:rPr>
        <w:t>≥</w:t>
      </w:r>
      <w:r w:rsidR="00E224DD" w:rsidRPr="003939EB">
        <w:rPr>
          <w:rFonts w:ascii="Calibri" w:hAnsi="Calibri" w:cs="Times New Roman"/>
        </w:rPr>
        <w:t>4</w:t>
      </w:r>
      <w:r w:rsidR="00534F8B" w:rsidRPr="003939EB">
        <w:rPr>
          <w:rFonts w:ascii="Calibri" w:hAnsi="Calibri" w:cs="Times New Roman"/>
        </w:rPr>
        <w:t>.</w:t>
      </w:r>
    </w:p>
    <w:p w14:paraId="238B266D" w14:textId="08CF0151" w:rsidR="005178F7" w:rsidRPr="003939EB" w:rsidRDefault="005178F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#QD2: QD2 value </w:t>
      </w:r>
      <w:r w:rsidR="00E224DD" w:rsidRPr="003939EB">
        <w:rPr>
          <w:rFonts w:ascii="Calibri" w:hAnsi="Calibri" w:cs="Times New Roman"/>
        </w:rPr>
        <w:t xml:space="preserve">should be </w:t>
      </w:r>
      <w:r w:rsidR="00513D37" w:rsidRPr="003939EB">
        <w:rPr>
          <w:rFonts w:ascii="Calibri" w:eastAsia="宋体" w:hAnsi="Calibri" w:cs="Times New Roman"/>
        </w:rPr>
        <w:t>≥</w:t>
      </w:r>
      <w:r w:rsidRPr="003939EB">
        <w:rPr>
          <w:rFonts w:ascii="Calibri" w:hAnsi="Calibri" w:cs="Times New Roman"/>
        </w:rPr>
        <w:t>20 to call homozygous non-reference sites</w:t>
      </w:r>
      <w:r w:rsidR="00534F8B" w:rsidRPr="003939EB">
        <w:rPr>
          <w:rFonts w:ascii="Calibri" w:hAnsi="Calibri" w:cs="Times New Roman"/>
        </w:rPr>
        <w:t>.</w:t>
      </w:r>
    </w:p>
    <w:p w14:paraId="2C4DD8B9" w14:textId="7BC86F20" w:rsidR="005178F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5178F7" w:rsidRPr="003939EB">
        <w:rPr>
          <w:rFonts w:ascii="Calibri" w:hAnsi="Calibri" w:cs="Times New Roman"/>
        </w:rPr>
        <w:t>#</w:t>
      </w:r>
      <w:r w:rsidRPr="003939EB">
        <w:rPr>
          <w:rFonts w:ascii="Calibri" w:hAnsi="Calibri" w:cs="Times New Roman"/>
        </w:rPr>
        <w:t xml:space="preserve">DP: </w:t>
      </w:r>
      <w:r w:rsidR="00400C18" w:rsidRPr="003939EB">
        <w:rPr>
          <w:rFonts w:ascii="Calibri" w:hAnsi="Calibri" w:cs="Times New Roman"/>
        </w:rPr>
        <w:t>DP stands for depth.</w:t>
      </w:r>
    </w:p>
    <w:p w14:paraId="418002BB" w14:textId="14260315" w:rsidR="00A33197" w:rsidRPr="003939EB" w:rsidRDefault="005178F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#DP: depth val</w:t>
      </w:r>
      <w:r w:rsidR="00E224DD" w:rsidRPr="003939EB">
        <w:rPr>
          <w:rFonts w:ascii="Calibri" w:hAnsi="Calibri" w:cs="Times New Roman"/>
        </w:rPr>
        <w:t xml:space="preserve">ue </w:t>
      </w:r>
      <w:r w:rsidR="00534F8B" w:rsidRPr="003939EB">
        <w:rPr>
          <w:rFonts w:ascii="Calibri" w:hAnsi="Calibri" w:cs="Times New Roman"/>
        </w:rPr>
        <w:t>i</w:t>
      </w:r>
      <w:r w:rsidR="00E224DD" w:rsidRPr="003939EB">
        <w:rPr>
          <w:rFonts w:ascii="Calibri" w:hAnsi="Calibri" w:cs="Times New Roman"/>
        </w:rPr>
        <w:t xml:space="preserve">s set to be </w:t>
      </w:r>
      <w:r w:rsidR="00534F8B" w:rsidRPr="003939EB">
        <w:rPr>
          <w:rFonts w:ascii="Calibri" w:eastAsia="宋体" w:hAnsi="Calibri" w:cs="Times New Roman"/>
        </w:rPr>
        <w:t>≥</w:t>
      </w:r>
      <w:r w:rsidR="00A33197" w:rsidRPr="003939EB">
        <w:rPr>
          <w:rFonts w:ascii="Calibri" w:hAnsi="Calibri" w:cs="Times New Roman"/>
        </w:rPr>
        <w:t xml:space="preserve">8 for our </w:t>
      </w:r>
      <w:r w:rsidR="00163E95" w:rsidRPr="003939EB">
        <w:rPr>
          <w:rFonts w:ascii="Calibri" w:hAnsi="Calibri" w:cs="Times New Roman"/>
        </w:rPr>
        <w:t xml:space="preserve">genotype </w:t>
      </w:r>
      <w:r w:rsidR="00A33197" w:rsidRPr="003939EB">
        <w:rPr>
          <w:rFonts w:ascii="Calibri" w:hAnsi="Calibri" w:cs="Times New Roman"/>
        </w:rPr>
        <w:t>calling</w:t>
      </w:r>
      <w:r w:rsidR="00534F8B" w:rsidRPr="003939EB">
        <w:rPr>
          <w:rFonts w:ascii="Calibri" w:hAnsi="Calibri" w:cs="Times New Roman"/>
        </w:rPr>
        <w:t>.</w:t>
      </w:r>
    </w:p>
    <w:p w14:paraId="66F58B62" w14:textId="2126CC1E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#SB: strand bias value should be lower than -0.01</w:t>
      </w:r>
      <w:r w:rsidR="00534F8B" w:rsidRPr="003939EB">
        <w:rPr>
          <w:rFonts w:ascii="Calibri" w:hAnsi="Calibri" w:cs="Times New Roman"/>
        </w:rPr>
        <w:t>.</w:t>
      </w:r>
    </w:p>
    <w:p w14:paraId="74F12B6E" w14:textId="77777777" w:rsidR="00A92347" w:rsidRPr="003939EB" w:rsidRDefault="00A92347" w:rsidP="00A9234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  <w:lang w:eastAsia="zh-CN"/>
        </w:rPr>
        <w:t xml:space="preserve">Mutation calling </w:t>
      </w:r>
    </w:p>
    <w:p w14:paraId="631C0C53" w14:textId="1942C78F" w:rsidR="00A33197" w:rsidRPr="003939EB" w:rsidRDefault="00811115" w:rsidP="00A33197">
      <w:pPr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 xml:space="preserve">For </w:t>
      </w:r>
      <w:r w:rsidR="00534F8B" w:rsidRPr="003939EB">
        <w:rPr>
          <w:rFonts w:ascii="Calibri" w:hAnsi="Calibri" w:cs="Times New Roman"/>
          <w:b/>
          <w:sz w:val="24"/>
          <w:szCs w:val="24"/>
        </w:rPr>
        <w:t>mutation calling</w:t>
      </w:r>
      <w:r>
        <w:rPr>
          <w:rFonts w:ascii="Calibri" w:hAnsi="Calibri" w:cs="Times New Roman"/>
          <w:b/>
          <w:sz w:val="24"/>
          <w:szCs w:val="24"/>
        </w:rPr>
        <w:t xml:space="preserve"> from paired samples</w:t>
      </w:r>
    </w:p>
    <w:p w14:paraId="4611C59C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awk '{if($9!=$15)print;}' read12.flt.snp.txt &gt; read12.flt.snv.txt</w:t>
      </w:r>
    </w:p>
    <w:p w14:paraId="32D6DC5F" w14:textId="77777777" w:rsidR="008D1FC3" w:rsidRPr="003939EB" w:rsidRDefault="008D1FC3" w:rsidP="008D1FC3">
      <w:pPr>
        <w:rPr>
          <w:rFonts w:ascii="Calibri" w:hAnsi="Calibri" w:cs="Times New Roman"/>
          <w:b/>
          <w:kern w:val="2"/>
          <w:sz w:val="24"/>
          <w:lang w:eastAsia="zh-TW"/>
        </w:rPr>
      </w:pPr>
      <w:r w:rsidRPr="003939EB">
        <w:rPr>
          <w:rFonts w:ascii="Calibri" w:hAnsi="Calibri" w:cs="Times New Roman"/>
          <w:b/>
          <w:kern w:val="2"/>
          <w:sz w:val="24"/>
          <w:lang w:eastAsia="zh-TW"/>
        </w:rPr>
        <w:t>LOH and GOH mutation calling</w:t>
      </w:r>
    </w:p>
    <w:p w14:paraId="77D0F529" w14:textId="5ACB7A09" w:rsidR="008D1FC3" w:rsidRPr="003939EB" w:rsidRDefault="00D21A03" w:rsidP="008D1FC3">
      <w:pPr>
        <w:rPr>
          <w:rFonts w:ascii="Calibri" w:hAnsi="Calibri" w:cs="Times New Roman"/>
          <w:kern w:val="2"/>
          <w:sz w:val="24"/>
          <w:lang w:eastAsia="zh-TW"/>
        </w:rPr>
      </w:pPr>
      <w:r w:rsidRPr="003939EB">
        <w:rPr>
          <w:rFonts w:ascii="Calibri" w:hAnsi="Calibri" w:cs="Times New Roman"/>
          <w:kern w:val="2"/>
          <w:sz w:val="24"/>
        </w:rPr>
        <w:t>p</w:t>
      </w:r>
      <w:r w:rsidR="008D1FC3" w:rsidRPr="003939EB">
        <w:rPr>
          <w:rFonts w:ascii="Calibri" w:hAnsi="Calibri" w:cs="Times New Roman"/>
          <w:kern w:val="2"/>
          <w:sz w:val="24"/>
          <w:lang w:eastAsia="zh-TW"/>
        </w:rPr>
        <w:t>erl somatic_type.pl read12.flt</w:t>
      </w:r>
      <w:r w:rsidR="00BE2F5C" w:rsidRPr="003939EB">
        <w:rPr>
          <w:rFonts w:ascii="Calibri" w:hAnsi="Calibri" w:cs="Times New Roman"/>
          <w:kern w:val="2"/>
          <w:sz w:val="24"/>
          <w:lang w:eastAsia="zh-TW"/>
        </w:rPr>
        <w:t>.</w:t>
      </w:r>
      <w:r w:rsidR="008D1FC3" w:rsidRPr="003939EB">
        <w:rPr>
          <w:rFonts w:ascii="Calibri" w:hAnsi="Calibri" w:cs="Times New Roman"/>
          <w:kern w:val="2"/>
          <w:sz w:val="24"/>
          <w:lang w:eastAsia="zh-TW"/>
        </w:rPr>
        <w:t>snv.txt - | grep "GOH" - &gt; ./read12_snv.GOH.txt</w:t>
      </w:r>
    </w:p>
    <w:p w14:paraId="265A1F21" w14:textId="4B157F6A" w:rsidR="008D1FC3" w:rsidRPr="003939EB" w:rsidRDefault="00D21A03" w:rsidP="00A33197">
      <w:pPr>
        <w:rPr>
          <w:rFonts w:ascii="Calibri" w:hAnsi="Calibri" w:cs="Times New Roman"/>
          <w:kern w:val="2"/>
          <w:sz w:val="24"/>
        </w:rPr>
      </w:pPr>
      <w:r w:rsidRPr="003939EB">
        <w:rPr>
          <w:rFonts w:ascii="Calibri" w:hAnsi="Calibri" w:cs="Times New Roman"/>
          <w:kern w:val="2"/>
          <w:sz w:val="24"/>
        </w:rPr>
        <w:t>p</w:t>
      </w:r>
      <w:r w:rsidR="008D1FC3" w:rsidRPr="003939EB">
        <w:rPr>
          <w:rFonts w:ascii="Calibri" w:hAnsi="Calibri" w:cs="Times New Roman"/>
          <w:kern w:val="2"/>
          <w:sz w:val="24"/>
          <w:lang w:eastAsia="zh-TW"/>
        </w:rPr>
        <w:t>erl somatic_type.pl read12.flt</w:t>
      </w:r>
      <w:r w:rsidR="00BE2F5C" w:rsidRPr="003939EB">
        <w:rPr>
          <w:rFonts w:ascii="Calibri" w:hAnsi="Calibri" w:cs="Times New Roman"/>
          <w:kern w:val="2"/>
          <w:sz w:val="24"/>
          <w:lang w:eastAsia="zh-TW"/>
        </w:rPr>
        <w:t>.</w:t>
      </w:r>
      <w:r w:rsidR="008D1FC3" w:rsidRPr="003939EB">
        <w:rPr>
          <w:rFonts w:ascii="Calibri" w:hAnsi="Calibri" w:cs="Times New Roman"/>
          <w:kern w:val="2"/>
          <w:sz w:val="24"/>
          <w:lang w:eastAsia="zh-TW"/>
        </w:rPr>
        <w:t>snv.txt - | grep "LOH" - &gt; ./read12_snv.LOH.txt</w:t>
      </w:r>
    </w:p>
    <w:p w14:paraId="6A690AEE" w14:textId="77777777" w:rsidR="008417F1" w:rsidRPr="003939EB" w:rsidRDefault="008417F1" w:rsidP="00A33197">
      <w:pPr>
        <w:rPr>
          <w:rFonts w:ascii="Calibri" w:hAnsi="Calibri" w:cs="Times New Roman"/>
          <w:kern w:val="2"/>
          <w:sz w:val="24"/>
        </w:rPr>
      </w:pPr>
    </w:p>
    <w:p w14:paraId="5AD53369" w14:textId="77777777" w:rsidR="00A33197" w:rsidRPr="003939EB" w:rsidRDefault="00A92347" w:rsidP="00A33197">
      <w:pPr>
        <w:pStyle w:val="a3"/>
        <w:numPr>
          <w:ilvl w:val="0"/>
          <w:numId w:val="21"/>
        </w:numPr>
        <w:ind w:leftChars="0"/>
        <w:outlineLvl w:val="0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  <w:lang w:eastAsia="zh-CN"/>
        </w:rPr>
        <w:t>Mutation pattern statistics</w:t>
      </w:r>
    </w:p>
    <w:p w14:paraId="40223303" w14:textId="5632A4D2" w:rsidR="00A33197" w:rsidRPr="003939EB" w:rsidRDefault="00A33197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 xml:space="preserve">Separate </w:t>
      </w:r>
      <w:r w:rsidR="00650853" w:rsidRPr="003939EB">
        <w:rPr>
          <w:rFonts w:ascii="Calibri" w:hAnsi="Calibri" w:cs="Times New Roman"/>
          <w:b/>
          <w:lang w:eastAsia="zh-CN"/>
        </w:rPr>
        <w:t>m</w:t>
      </w:r>
      <w:r w:rsidR="00811115">
        <w:rPr>
          <w:rFonts w:ascii="Calibri" w:hAnsi="Calibri" w:cs="Times New Roman"/>
          <w:b/>
        </w:rPr>
        <w:t>utation sites based on</w:t>
      </w:r>
      <w:r w:rsidRPr="003939EB">
        <w:rPr>
          <w:rFonts w:ascii="Calibri" w:hAnsi="Calibri" w:cs="Times New Roman"/>
          <w:b/>
        </w:rPr>
        <w:t xml:space="preserve"> </w:t>
      </w:r>
      <w:r w:rsidR="00650853" w:rsidRPr="003939EB">
        <w:rPr>
          <w:rFonts w:ascii="Calibri" w:hAnsi="Calibri" w:cs="Times New Roman"/>
          <w:b/>
          <w:lang w:eastAsia="zh-CN"/>
        </w:rPr>
        <w:t>r</w:t>
      </w:r>
      <w:r w:rsidRPr="003939EB">
        <w:rPr>
          <w:rFonts w:ascii="Calibri" w:hAnsi="Calibri" w:cs="Times New Roman"/>
          <w:b/>
        </w:rPr>
        <w:t>eference allele</w:t>
      </w:r>
      <w:r w:rsidR="00811115">
        <w:rPr>
          <w:rFonts w:ascii="Calibri" w:hAnsi="Calibri" w:cs="Times New Roman"/>
          <w:b/>
        </w:rPr>
        <w:t>s</w:t>
      </w:r>
      <w:r w:rsidRPr="003939EB">
        <w:rPr>
          <w:rFonts w:ascii="Calibri" w:hAnsi="Calibri" w:cs="Times New Roman"/>
          <w:b/>
        </w:rPr>
        <w:t xml:space="preserve">  </w:t>
      </w:r>
    </w:p>
    <w:p w14:paraId="7B0BDB32" w14:textId="77777777" w:rsidR="00A33197" w:rsidRPr="003939EB" w:rsidRDefault="00A33197" w:rsidP="00A33197">
      <w:pPr>
        <w:pStyle w:val="a3"/>
        <w:ind w:leftChars="0" w:left="0"/>
        <w:rPr>
          <w:rFonts w:ascii="Calibri" w:hAnsi="Calibri" w:cs="Times New Roman"/>
          <w:b/>
          <w:sz w:val="22"/>
        </w:rPr>
      </w:pPr>
    </w:p>
    <w:p w14:paraId="10E4F697" w14:textId="77777777" w:rsidR="00A33197" w:rsidRPr="003939EB" w:rsidRDefault="00D21A03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lastRenderedPageBreak/>
        <w:t>p</w:t>
      </w:r>
      <w:r w:rsidR="00A33197" w:rsidRPr="003939EB">
        <w:rPr>
          <w:rFonts w:ascii="Calibri" w:hAnsi="Calibri" w:cs="Times New Roman"/>
        </w:rPr>
        <w:t>erl RF_A_separator.pl read12.flt.snp.txt &gt; read12_A_Sites_result.txt</w:t>
      </w:r>
    </w:p>
    <w:p w14:paraId="3AD4C836" w14:textId="77777777" w:rsidR="00A33197" w:rsidRPr="003939EB" w:rsidRDefault="00D21A03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RF_G_separator.pl read12.flt.snp.txt &gt; read12_G_Sites_result.txt</w:t>
      </w:r>
    </w:p>
    <w:p w14:paraId="101192CA" w14:textId="77777777" w:rsidR="00A33197" w:rsidRPr="003939EB" w:rsidRDefault="00D21A03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RF_T_separator.pl read12.flt.snp.txt &gt; read12_T_Sites_result.txt</w:t>
      </w:r>
    </w:p>
    <w:p w14:paraId="0D391AB0" w14:textId="77777777" w:rsidR="00A33197" w:rsidRPr="003939EB" w:rsidRDefault="00D21A03" w:rsidP="00D21A03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RF_C_separator.pl read12.flt.snp.txt &gt; read12_C_Sites_result.txt</w:t>
      </w:r>
    </w:p>
    <w:p w14:paraId="62C19A77" w14:textId="37923F85" w:rsidR="00A33197" w:rsidRPr="003939EB" w:rsidRDefault="00A33197" w:rsidP="00D21A03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#we combine</w:t>
      </w:r>
      <w:r w:rsidR="00FE4850" w:rsidRPr="003939EB">
        <w:rPr>
          <w:rFonts w:ascii="Calibri" w:hAnsi="Calibri" w:cs="Times New Roman"/>
        </w:rPr>
        <w:t xml:space="preserve"> the</w:t>
      </w:r>
      <w:r w:rsidRPr="003939EB">
        <w:rPr>
          <w:rFonts w:ascii="Calibri" w:hAnsi="Calibri" w:cs="Times New Roman"/>
        </w:rPr>
        <w:t xml:space="preserve"> four commands </w:t>
      </w:r>
      <w:r w:rsidR="00FE4850" w:rsidRPr="003939EB">
        <w:rPr>
          <w:rFonts w:ascii="Calibri" w:hAnsi="Calibri" w:cs="Times New Roman"/>
        </w:rPr>
        <w:t xml:space="preserve">above </w:t>
      </w:r>
      <w:r w:rsidRPr="003939EB">
        <w:rPr>
          <w:rFonts w:ascii="Calibri" w:hAnsi="Calibri" w:cs="Times New Roman"/>
        </w:rPr>
        <w:t>in one single file “RF_Separater.pl” to run together</w:t>
      </w:r>
    </w:p>
    <w:p w14:paraId="384FC0D7" w14:textId="77777777" w:rsidR="00A33197" w:rsidRPr="003939EB" w:rsidRDefault="00D21A03" w:rsidP="00D21A03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RF_Separator.pl</w:t>
      </w:r>
    </w:p>
    <w:p w14:paraId="66A5CA60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#read12_A_Sites_result.txt shows a mutation list when reference allele is A</w:t>
      </w:r>
    </w:p>
    <w:p w14:paraId="0151AFA7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#read12_G_Sites_result.txt shows a list when reference allele is G</w:t>
      </w:r>
    </w:p>
    <w:p w14:paraId="35CC46ED" w14:textId="77777777" w:rsidR="00A33197" w:rsidRPr="003939EB" w:rsidRDefault="00A33197" w:rsidP="00A33197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#read12_T_Sites_result.txt shows a list when reference allele is T</w:t>
      </w:r>
    </w:p>
    <w:p w14:paraId="40E870C8" w14:textId="0656E1BD" w:rsidR="00A33197" w:rsidRPr="003939EB" w:rsidRDefault="00A33197" w:rsidP="00754318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#read12_C_Sites_result.txt shows a list when reference allele is C</w:t>
      </w:r>
    </w:p>
    <w:p w14:paraId="303B827F" w14:textId="545B860E" w:rsidR="00A33197" w:rsidRPr="003939EB" w:rsidRDefault="00811115" w:rsidP="00A33197">
      <w:pPr>
        <w:pStyle w:val="a3"/>
        <w:numPr>
          <w:ilvl w:val="1"/>
          <w:numId w:val="21"/>
        </w:numPr>
        <w:ind w:leftChars="0"/>
        <w:outlineLvl w:val="1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Mutation count based on</w:t>
      </w:r>
      <w:r w:rsidR="00A33197" w:rsidRPr="003939EB">
        <w:rPr>
          <w:rFonts w:ascii="Calibri" w:hAnsi="Calibri" w:cs="Times New Roman"/>
          <w:b/>
        </w:rPr>
        <w:t xml:space="preserve"> </w:t>
      </w:r>
      <w:r w:rsidR="00650853" w:rsidRPr="003939EB">
        <w:rPr>
          <w:rFonts w:ascii="Calibri" w:hAnsi="Calibri" w:cs="Times New Roman"/>
          <w:b/>
          <w:lang w:eastAsia="zh-CN"/>
        </w:rPr>
        <w:t>r</w:t>
      </w:r>
      <w:r w:rsidR="00A33197" w:rsidRPr="003939EB">
        <w:rPr>
          <w:rFonts w:ascii="Calibri" w:hAnsi="Calibri" w:cs="Times New Roman"/>
          <w:b/>
        </w:rPr>
        <w:t>eference allele</w:t>
      </w:r>
      <w:r>
        <w:rPr>
          <w:rFonts w:ascii="Calibri" w:hAnsi="Calibri" w:cs="Times New Roman"/>
          <w:b/>
        </w:rPr>
        <w:t>s</w:t>
      </w:r>
    </w:p>
    <w:p w14:paraId="760A13CE" w14:textId="77777777" w:rsidR="00A33197" w:rsidRPr="003939EB" w:rsidRDefault="00A33197" w:rsidP="008B494E">
      <w:pPr>
        <w:pStyle w:val="a3"/>
        <w:ind w:leftChars="0" w:left="0"/>
        <w:rPr>
          <w:rFonts w:ascii="Calibri" w:hAnsi="Calibri" w:cs="Times New Roman"/>
          <w:sz w:val="22"/>
        </w:rPr>
      </w:pPr>
    </w:p>
    <w:p w14:paraId="7BA6C596" w14:textId="77777777" w:rsidR="00A33197" w:rsidRPr="003939EB" w:rsidRDefault="00D21A03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Mutation_count.pl read12_A_Sites_result.txt &gt; read12_A_Mutation_count.txt</w:t>
      </w:r>
    </w:p>
    <w:p w14:paraId="47F70028" w14:textId="77777777" w:rsidR="00A33197" w:rsidRPr="003939EB" w:rsidRDefault="00D21A03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Mutation_count.pl read12_G_Sites_result.txt &gt; read12_G_Mutation_count.txt</w:t>
      </w:r>
    </w:p>
    <w:p w14:paraId="69CDD153" w14:textId="77777777" w:rsidR="00A33197" w:rsidRPr="003939EB" w:rsidRDefault="00D21A03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Mutation_count.pl read12_T_Sites_result.txt &gt; read12_T_Mutation_count.txt</w:t>
      </w:r>
    </w:p>
    <w:p w14:paraId="17E45258" w14:textId="77777777" w:rsidR="00A33197" w:rsidRPr="003939EB" w:rsidRDefault="00D21A03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Mutation_count.pl read12_C_Sites_result.txt &gt; read12_C_Mutation_count.txt</w:t>
      </w:r>
    </w:p>
    <w:p w14:paraId="2D37B0BE" w14:textId="4247E7AE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DE279E" w:rsidRPr="003939EB">
        <w:rPr>
          <w:rFonts w:ascii="Calibri" w:hAnsi="Calibri" w:cs="Times New Roman"/>
        </w:rPr>
        <w:t xml:space="preserve"> </w:t>
      </w:r>
      <w:r w:rsidR="00FE4850" w:rsidRPr="003939EB">
        <w:rPr>
          <w:rFonts w:ascii="Calibri" w:hAnsi="Calibri" w:cs="Times New Roman"/>
        </w:rPr>
        <w:t>we combine</w:t>
      </w:r>
      <w:r w:rsidRPr="003939EB">
        <w:rPr>
          <w:rFonts w:ascii="Calibri" w:hAnsi="Calibri" w:cs="Times New Roman"/>
        </w:rPr>
        <w:t xml:space="preserve"> </w:t>
      </w:r>
      <w:r w:rsidR="00FE4850" w:rsidRPr="003939EB">
        <w:rPr>
          <w:rFonts w:ascii="Calibri" w:hAnsi="Calibri" w:cs="Times New Roman"/>
        </w:rPr>
        <w:t>the</w:t>
      </w:r>
      <w:r w:rsidRPr="003939EB">
        <w:rPr>
          <w:rFonts w:ascii="Calibri" w:hAnsi="Calibri" w:cs="Times New Roman"/>
        </w:rPr>
        <w:t xml:space="preserve"> four commands</w:t>
      </w:r>
      <w:r w:rsidR="00FE4850" w:rsidRPr="003939EB">
        <w:rPr>
          <w:rFonts w:ascii="Calibri" w:hAnsi="Calibri" w:cs="Times New Roman"/>
        </w:rPr>
        <w:t xml:space="preserve"> above</w:t>
      </w:r>
      <w:r w:rsidRPr="003939EB">
        <w:rPr>
          <w:rFonts w:ascii="Calibri" w:hAnsi="Calibri" w:cs="Times New Roman"/>
        </w:rPr>
        <w:t xml:space="preserve"> in one single file “Mutation_Count.pl” to run together</w:t>
      </w:r>
    </w:p>
    <w:p w14:paraId="4C843A65" w14:textId="20DDED7C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DE279E" w:rsidRPr="003939EB">
        <w:rPr>
          <w:rFonts w:ascii="Calibri" w:hAnsi="Calibri" w:cs="Times New Roman"/>
        </w:rPr>
        <w:t xml:space="preserve"> </w:t>
      </w:r>
      <w:r w:rsidRPr="003939EB">
        <w:rPr>
          <w:rFonts w:ascii="Calibri" w:hAnsi="Calibri" w:cs="Times New Roman"/>
        </w:rPr>
        <w:t>read12_A_Mutation_count.txt shows a mutation list when reference allele is A</w:t>
      </w:r>
    </w:p>
    <w:p w14:paraId="07C11893" w14:textId="7CEC6378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DE279E" w:rsidRPr="003939EB">
        <w:rPr>
          <w:rFonts w:ascii="Calibri" w:hAnsi="Calibri" w:cs="Times New Roman"/>
        </w:rPr>
        <w:t xml:space="preserve"> </w:t>
      </w:r>
      <w:r w:rsidRPr="003939EB">
        <w:rPr>
          <w:rFonts w:ascii="Calibri" w:hAnsi="Calibri" w:cs="Times New Roman"/>
        </w:rPr>
        <w:t>read12_G_Mutation_count.txt shows a list when reference allele is G</w:t>
      </w:r>
    </w:p>
    <w:p w14:paraId="15D877C0" w14:textId="13B0DFFE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DE279E" w:rsidRPr="003939EB">
        <w:rPr>
          <w:rFonts w:ascii="Calibri" w:hAnsi="Calibri" w:cs="Times New Roman"/>
        </w:rPr>
        <w:t xml:space="preserve"> </w:t>
      </w:r>
      <w:r w:rsidRPr="003939EB">
        <w:rPr>
          <w:rFonts w:ascii="Calibri" w:hAnsi="Calibri" w:cs="Times New Roman"/>
        </w:rPr>
        <w:t>read12_T_Mutation_count.txt shows a list when reference allele is T</w:t>
      </w:r>
    </w:p>
    <w:p w14:paraId="2C76CB01" w14:textId="038DCE3F" w:rsidR="00A33197" w:rsidRPr="003939EB" w:rsidRDefault="00A33197" w:rsidP="00D21A03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DE279E" w:rsidRPr="003939EB">
        <w:rPr>
          <w:rFonts w:ascii="Calibri" w:hAnsi="Calibri" w:cs="Times New Roman"/>
        </w:rPr>
        <w:t xml:space="preserve"> </w:t>
      </w:r>
      <w:r w:rsidRPr="003939EB">
        <w:rPr>
          <w:rFonts w:ascii="Calibri" w:hAnsi="Calibri" w:cs="Times New Roman"/>
        </w:rPr>
        <w:t>read12_C_Mutation_count.txt shows a list when reference allele is C</w:t>
      </w:r>
    </w:p>
    <w:p w14:paraId="6456BF6D" w14:textId="2B7D5AE3" w:rsidR="00A33197" w:rsidRPr="003939EB" w:rsidRDefault="00D21A03" w:rsidP="00D21A03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</w:t>
      </w:r>
      <w:r w:rsidR="00FE4850" w:rsidRPr="003939EB">
        <w:rPr>
          <w:rFonts w:ascii="Calibri" w:hAnsi="Calibri" w:cs="Times New Roman"/>
        </w:rPr>
        <w:t xml:space="preserve"> </w:t>
      </w: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Mutation_Count.pl</w:t>
      </w:r>
    </w:p>
    <w:p w14:paraId="6EFA9F2C" w14:textId="0CEB9AAD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* All mutated and non mutated site details for homozygous non-reference and heterozygous calling are available in read12.flt.snp.txt. </w:t>
      </w:r>
      <w:r w:rsidR="00FE4850" w:rsidRPr="003939EB">
        <w:rPr>
          <w:rFonts w:ascii="Calibri" w:hAnsi="Calibri" w:cs="Times New Roman"/>
        </w:rPr>
        <w:t>For a</w:t>
      </w:r>
      <w:r w:rsidRPr="003939EB">
        <w:rPr>
          <w:rFonts w:ascii="Calibri" w:hAnsi="Calibri" w:cs="Times New Roman"/>
        </w:rPr>
        <w:t xml:space="preserve"> particular number or specific sites validation</w:t>
      </w:r>
      <w:r w:rsidR="00FE4850" w:rsidRPr="003939EB">
        <w:rPr>
          <w:rFonts w:ascii="Calibri" w:hAnsi="Calibri" w:cs="Times New Roman"/>
        </w:rPr>
        <w:t xml:space="preserve"> follow read12.flt.snp.txt.</w:t>
      </w:r>
    </w:p>
    <w:p w14:paraId="2300883A" w14:textId="28B121AC" w:rsidR="00D21A03" w:rsidRPr="003939EB" w:rsidRDefault="00FE31DD" w:rsidP="00F73693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Count n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umber of homozygous non-reference and heterozygous sites captured in control sample</w:t>
      </w:r>
    </w:p>
    <w:p w14:paraId="6676DA42" w14:textId="77777777" w:rsidR="00A33197" w:rsidRPr="003939EB" w:rsidRDefault="00D21A03" w:rsidP="00F73693">
      <w:pPr>
        <w:rPr>
          <w:rFonts w:ascii="Calibri" w:hAnsi="Calibri" w:cs="Times New Roman"/>
          <w:kern w:val="2"/>
          <w:sz w:val="24"/>
          <w:lang w:eastAsia="zh-TW"/>
        </w:rPr>
      </w:pPr>
      <w:r w:rsidRPr="003939EB">
        <w:rPr>
          <w:rFonts w:ascii="Calibri" w:hAnsi="Calibri" w:cs="Times New Roman"/>
          <w:kern w:val="2"/>
          <w:sz w:val="24"/>
        </w:rPr>
        <w:t>p</w:t>
      </w:r>
      <w:r w:rsidR="00A33197" w:rsidRPr="003939EB">
        <w:rPr>
          <w:rFonts w:ascii="Calibri" w:hAnsi="Calibri" w:cs="Times New Roman"/>
          <w:kern w:val="2"/>
          <w:sz w:val="24"/>
          <w:lang w:eastAsia="zh-TW"/>
        </w:rPr>
        <w:t>erl Alt_Het_count.pl read12.flt.snp.txt &gt; read12_Alt_Het_sites.txt</w:t>
      </w:r>
    </w:p>
    <w:p w14:paraId="789FF0DD" w14:textId="77777777" w:rsidR="00FE31DD" w:rsidRPr="003939EB" w:rsidRDefault="00FE31DD" w:rsidP="00FE31DD">
      <w:pPr>
        <w:pStyle w:val="3"/>
        <w:numPr>
          <w:ilvl w:val="2"/>
          <w:numId w:val="21"/>
        </w:numPr>
        <w:rPr>
          <w:rFonts w:ascii="Calibri" w:hAnsi="Calibri" w:cs="Times New Roman"/>
          <w:color w:val="auto"/>
          <w:sz w:val="24"/>
          <w:szCs w:val="24"/>
        </w:rPr>
      </w:pPr>
      <w:r w:rsidRPr="003939EB">
        <w:rPr>
          <w:rFonts w:ascii="Calibri" w:hAnsi="Calibri" w:cs="Times New Roman"/>
          <w:color w:val="auto"/>
          <w:sz w:val="24"/>
          <w:szCs w:val="24"/>
        </w:rPr>
        <w:lastRenderedPageBreak/>
        <w:t>Count homozygous reference sites</w:t>
      </w:r>
    </w:p>
    <w:p w14:paraId="2AE834CA" w14:textId="77777777" w:rsidR="00A33197" w:rsidRPr="003939EB" w:rsidRDefault="00D21A03" w:rsidP="008B494E">
      <w:pPr>
        <w:rPr>
          <w:rFonts w:ascii="Calibri" w:hAnsi="Calibri" w:cs="Times New Roman"/>
          <w:kern w:val="2"/>
          <w:sz w:val="24"/>
          <w:lang w:eastAsia="zh-TW"/>
        </w:rPr>
      </w:pPr>
      <w:r w:rsidRPr="003939EB">
        <w:rPr>
          <w:rFonts w:ascii="Calibri" w:hAnsi="Calibri" w:cs="Times New Roman"/>
          <w:kern w:val="2"/>
          <w:sz w:val="24"/>
        </w:rPr>
        <w:t xml:space="preserve">java –jar </w:t>
      </w:r>
      <w:r w:rsidR="00A33197" w:rsidRPr="003939EB">
        <w:rPr>
          <w:rFonts w:ascii="Calibri" w:hAnsi="Calibri" w:cs="Times New Roman"/>
          <w:kern w:val="2"/>
          <w:sz w:val="24"/>
          <w:lang w:eastAsia="zh-TW"/>
        </w:rPr>
        <w:t xml:space="preserve">GenomeAnalysisTKLite.jar –nt </w:t>
      </w:r>
      <w:r w:rsidR="000B5BC8" w:rsidRPr="003939EB">
        <w:rPr>
          <w:rFonts w:ascii="Calibri" w:hAnsi="Calibri" w:cs="Times New Roman"/>
          <w:kern w:val="2"/>
          <w:sz w:val="24"/>
        </w:rPr>
        <w:t>8</w:t>
      </w:r>
      <w:r w:rsidR="00A33197" w:rsidRPr="003939EB">
        <w:rPr>
          <w:rFonts w:ascii="Calibri" w:hAnsi="Calibri" w:cs="Times New Roman"/>
          <w:kern w:val="2"/>
          <w:sz w:val="24"/>
          <w:lang w:eastAsia="zh-TW"/>
        </w:rPr>
        <w:t xml:space="preserve"> -T UnifiedGenotyper -R </w:t>
      </w:r>
      <w:r w:rsidRPr="003939EB">
        <w:rPr>
          <w:rFonts w:ascii="Calibri" w:hAnsi="Calibri" w:cs="Times New Roman"/>
          <w:kern w:val="2"/>
          <w:sz w:val="24"/>
        </w:rPr>
        <w:t>hg19</w:t>
      </w:r>
      <w:r w:rsidR="00A33197" w:rsidRPr="003939EB">
        <w:rPr>
          <w:rFonts w:ascii="Calibri" w:hAnsi="Calibri" w:cs="Times New Roman"/>
          <w:kern w:val="2"/>
          <w:sz w:val="24"/>
          <w:lang w:eastAsia="zh-TW"/>
        </w:rPr>
        <w:t>.fa -D dbsnp_137.hg19.vcf -I read1.realigner.bam -stand_call_conf 50 -stand_emit_conf 10 -o read1.raw.ALL.vcf   -A BaseCounts -out_mode EMIT_ALL_CONFIDENT_SITES</w:t>
      </w:r>
    </w:p>
    <w:p w14:paraId="293DEF71" w14:textId="7C846244" w:rsidR="00A33197" w:rsidRPr="003939EB" w:rsidRDefault="00FE31DD" w:rsidP="00D21A03">
      <w:pPr>
        <w:pStyle w:val="3"/>
        <w:rPr>
          <w:rFonts w:ascii="Calibri" w:hAnsi="Calibri" w:cs="Times New Roman"/>
          <w:color w:val="auto"/>
          <w:sz w:val="24"/>
          <w:szCs w:val="24"/>
        </w:rPr>
      </w:pPr>
      <w:r w:rsidRPr="003939EB">
        <w:rPr>
          <w:rFonts w:ascii="Calibri" w:hAnsi="Calibri" w:cs="Times New Roman"/>
          <w:color w:val="auto"/>
          <w:sz w:val="24"/>
          <w:szCs w:val="24"/>
        </w:rPr>
        <w:t>Filter</w:t>
      </w:r>
      <w:r w:rsidR="00811115">
        <w:rPr>
          <w:rFonts w:ascii="Calibri" w:hAnsi="Calibri" w:cs="Times New Roman"/>
          <w:color w:val="auto"/>
          <w:sz w:val="24"/>
          <w:szCs w:val="24"/>
        </w:rPr>
        <w:t xml:space="preserve"> reference sites based on</w:t>
      </w:r>
      <w:r w:rsidR="00A33197" w:rsidRPr="003939EB">
        <w:rPr>
          <w:rFonts w:ascii="Calibri" w:hAnsi="Calibri" w:cs="Times New Roman"/>
          <w:color w:val="auto"/>
          <w:sz w:val="24"/>
          <w:szCs w:val="24"/>
        </w:rPr>
        <w:t xml:space="preserve"> filter depth &gt;= 8</w:t>
      </w:r>
    </w:p>
    <w:p w14:paraId="48179585" w14:textId="77777777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awk '{if($0!~/SB/) print;}' read1.raw.ALL.vcf | awk -F ':' '{print$1"\t"$2"\t"$3"\t"$4"\t" ;}' - | awk '{if($12&gt;=8) print;}'  - &gt; read1_RF_DP8.txt</w:t>
      </w:r>
    </w:p>
    <w:p w14:paraId="4BCFF67E" w14:textId="459999E4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 xml:space="preserve">#similarly make file read2_RF_DP8.txt </w:t>
      </w:r>
    </w:p>
    <w:p w14:paraId="04301E30" w14:textId="29247E00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#Take intersection sites of two samples, read1_RF_DP8.txt and read2_R</w:t>
      </w:r>
      <w:r w:rsidR="00FE4850" w:rsidRPr="003939EB">
        <w:rPr>
          <w:rFonts w:ascii="Calibri" w:hAnsi="Calibri" w:cs="Times New Roman"/>
        </w:rPr>
        <w:t>F_DP8.txt and make file, we use</w:t>
      </w:r>
      <w:r w:rsidRPr="003939EB">
        <w:rPr>
          <w:rFonts w:ascii="Calibri" w:hAnsi="Calibri" w:cs="Times New Roman"/>
        </w:rPr>
        <w:t xml:space="preserve"> Varscan tools for intersection task.</w:t>
      </w:r>
    </w:p>
    <w:p w14:paraId="4502C5D1" w14:textId="77777777" w:rsidR="00A33197" w:rsidRPr="003939EB" w:rsidRDefault="00D21A03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j</w:t>
      </w:r>
      <w:r w:rsidR="00A33197" w:rsidRPr="003939EB">
        <w:rPr>
          <w:rFonts w:ascii="Calibri" w:hAnsi="Calibri" w:cs="Times New Roman"/>
        </w:rPr>
        <w:t>ava –</w:t>
      </w:r>
      <w:r w:rsidR="00E44063" w:rsidRPr="003939EB">
        <w:rPr>
          <w:rFonts w:ascii="Calibri" w:hAnsi="Calibri" w:cs="Times New Roman"/>
        </w:rPr>
        <w:t>jar VarScan.v2.3.4.jar</w:t>
      </w:r>
      <w:r w:rsidR="00A33197" w:rsidRPr="003939EB">
        <w:rPr>
          <w:rFonts w:ascii="Calibri" w:hAnsi="Calibri" w:cs="Times New Roman"/>
        </w:rPr>
        <w:t xml:space="preserve"> compare read1_RF_DP8.txt read2_RF_DP8.txt intersect read12_RF_intersect.txt</w:t>
      </w:r>
    </w:p>
    <w:p w14:paraId="166BCD7A" w14:textId="5D2CDBE9" w:rsidR="00A33197" w:rsidRPr="003939EB" w:rsidRDefault="00A33197" w:rsidP="008B494E">
      <w:pPr>
        <w:pStyle w:val="3"/>
        <w:numPr>
          <w:ilvl w:val="2"/>
          <w:numId w:val="21"/>
        </w:numPr>
        <w:rPr>
          <w:rFonts w:ascii="Calibri" w:hAnsi="Calibri" w:cs="Times New Roman"/>
          <w:color w:val="auto"/>
          <w:sz w:val="24"/>
          <w:szCs w:val="24"/>
        </w:rPr>
      </w:pPr>
      <w:r w:rsidRPr="003939EB">
        <w:rPr>
          <w:rFonts w:ascii="Calibri" w:hAnsi="Calibri" w:cs="Times New Roman"/>
          <w:color w:val="auto"/>
          <w:sz w:val="24"/>
          <w:szCs w:val="24"/>
        </w:rPr>
        <w:t>Calculate Number of non-mutated refer</w:t>
      </w:r>
      <w:r w:rsidR="00811115">
        <w:rPr>
          <w:rFonts w:ascii="Calibri" w:hAnsi="Calibri" w:cs="Times New Roman"/>
          <w:color w:val="auto"/>
          <w:sz w:val="24"/>
          <w:szCs w:val="24"/>
        </w:rPr>
        <w:t>ence sites captured based on</w:t>
      </w:r>
      <w:r w:rsidRPr="003939EB">
        <w:rPr>
          <w:rFonts w:ascii="Calibri" w:hAnsi="Calibri" w:cs="Times New Roman"/>
          <w:color w:val="auto"/>
          <w:sz w:val="24"/>
          <w:szCs w:val="24"/>
        </w:rPr>
        <w:t xml:space="preserve"> reference allele</w:t>
      </w:r>
      <w:r w:rsidR="00904352">
        <w:rPr>
          <w:rFonts w:ascii="Calibri" w:hAnsi="Calibri" w:cs="Times New Roman"/>
          <w:color w:val="auto"/>
          <w:sz w:val="24"/>
          <w:szCs w:val="24"/>
        </w:rPr>
        <w:t>s</w:t>
      </w:r>
      <w:bookmarkStart w:id="4" w:name="_GoBack"/>
      <w:bookmarkEnd w:id="4"/>
    </w:p>
    <w:p w14:paraId="40B68009" w14:textId="77777777" w:rsidR="00A33197" w:rsidRPr="003939EB" w:rsidRDefault="00D21A03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p</w:t>
      </w:r>
      <w:r w:rsidR="00A33197" w:rsidRPr="003939EB">
        <w:rPr>
          <w:rFonts w:ascii="Calibri" w:hAnsi="Calibri" w:cs="Times New Roman"/>
        </w:rPr>
        <w:t>erl bp_count.pl read12_RF_intersect.txt &gt; Total_non_mutated_RF_count.txt</w:t>
      </w:r>
    </w:p>
    <w:p w14:paraId="345AB462" w14:textId="780293B3" w:rsidR="00A33197" w:rsidRPr="003939EB" w:rsidRDefault="00A33197" w:rsidP="008B494E">
      <w:pPr>
        <w:rPr>
          <w:rFonts w:ascii="Calibri" w:hAnsi="Calibri" w:cs="Times New Roman"/>
        </w:rPr>
      </w:pPr>
      <w:r w:rsidRPr="003939EB">
        <w:rPr>
          <w:rFonts w:ascii="Calibri" w:hAnsi="Calibri" w:cs="Times New Roman"/>
        </w:rPr>
        <w:t># Total_non_mutated_RF_count.txt file contains how many sites of reference allele A, G, T and C remain as non-mutated</w:t>
      </w:r>
    </w:p>
    <w:p w14:paraId="16C6E8A6" w14:textId="1FE114D8" w:rsidR="008417F1" w:rsidRPr="003939EB" w:rsidRDefault="008417F1" w:rsidP="008417F1">
      <w:pPr>
        <w:pStyle w:val="1"/>
        <w:numPr>
          <w:ilvl w:val="0"/>
          <w:numId w:val="28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Control</w:t>
      </w:r>
      <w:r w:rsidR="00BE6526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-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FREEC CNV Calling:</w:t>
      </w:r>
    </w:p>
    <w:p w14:paraId="67D7E1FF" w14:textId="77777777" w:rsidR="008417F1" w:rsidRPr="003939EB" w:rsidRDefault="008417F1" w:rsidP="008417F1">
      <w:pPr>
        <w:pStyle w:val="2"/>
        <w:numPr>
          <w:ilvl w:val="1"/>
          <w:numId w:val="28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Preparation of 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file for intersected coverage between case and control</w:t>
      </w:r>
    </w:p>
    <w:p w14:paraId="6005EE98" w14:textId="77777777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samtools depth -q 0 -Q 0 -b in.bed read.rmdup.bam | awk '$3 &gt;= 8' - |</w:t>
      </w:r>
    </w:p>
    <w:p w14:paraId="5E9F19D4" w14:textId="77777777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perl depth2bed.pl - read1.cov8.bed read1.cov8.stat</w:t>
      </w:r>
    </w:p>
    <w:p w14:paraId="18AEC757" w14:textId="77777777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#-b: list of positions or region. </w:t>
      </w:r>
    </w:p>
    <w:p w14:paraId="0422089C" w14:textId="77777777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#-q: base quality threshold </w:t>
      </w:r>
    </w:p>
    <w:p w14:paraId="28B0FE66" w14:textId="77777777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#-Q: mapping quality threshold </w:t>
      </w:r>
    </w:p>
    <w:p w14:paraId="291C4B99" w14:textId="77777777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This will create a BED file for read1 with depths &gt;= 8</w:t>
      </w:r>
    </w:p>
    <w:p w14:paraId="3D8CFD6E" w14:textId="15E921BB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</w:rPr>
        <w:t>Do the same for read2, and find out the intersection by using intersectBed in bedtools</w:t>
      </w:r>
    </w:p>
    <w:p w14:paraId="64E33E6C" w14:textId="77777777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</w:rPr>
        <w:t>.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/BEDTools-Version-2.16.2/bin/intersectBed -a read1.cov8.bed -b read2.cov8.bed &gt; read12.intersect.bed</w:t>
      </w:r>
    </w:p>
    <w:p w14:paraId="7CDEB0CA" w14:textId="52992868" w:rsidR="008417F1" w:rsidRPr="003939EB" w:rsidRDefault="008417F1" w:rsidP="008417F1">
      <w:pPr>
        <w:pStyle w:val="2"/>
        <w:numPr>
          <w:ilvl w:val="1"/>
          <w:numId w:val="28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 xml:space="preserve">Make configure file and run </w:t>
      </w:r>
      <w:r w:rsidR="00BE6526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Control</w:t>
      </w:r>
      <w:r w:rsidR="00BE6526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-</w:t>
      </w:r>
      <w:r w:rsidR="00BE6526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FREEC</w:t>
      </w:r>
    </w:p>
    <w:p w14:paraId="06312362" w14:textId="01879B18" w:rsidR="008417F1" w:rsidRPr="003939EB" w:rsidRDefault="00FE4850" w:rsidP="008417F1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We mak</w:t>
      </w:r>
      <w:r w:rsidR="008417F1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e a FREEC CNV config file with name Config_read12.txt with all parameters, 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and run the command below</w:t>
      </w:r>
    </w:p>
    <w:p w14:paraId="26270C98" w14:textId="11A778B3" w:rsidR="008417F1" w:rsidRPr="003939EB" w:rsidRDefault="008417F1" w:rsidP="008417F1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lastRenderedPageBreak/>
        <w:t xml:space="preserve">. /freec </w:t>
      </w:r>
      <w:r w:rsidR="00642CF5">
        <w:rPr>
          <w:rFonts w:ascii="Calibri" w:hAnsi="Calibri" w:cs="Times New Roman"/>
          <w:bCs/>
          <w:kern w:val="2"/>
          <w:sz w:val="24"/>
        </w:rPr>
        <w:t>-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conf Config_read12.txt</w:t>
      </w:r>
    </w:p>
    <w:p w14:paraId="431ADA37" w14:textId="77777777" w:rsidR="008417F1" w:rsidRPr="003939EB" w:rsidRDefault="008417F1" w:rsidP="008417F1">
      <w:pPr>
        <w:rPr>
          <w:rFonts w:ascii="Calibri" w:hAnsi="Calibri" w:cs="Times New Roman"/>
        </w:rPr>
      </w:pPr>
    </w:p>
    <w:p w14:paraId="78325641" w14:textId="77777777" w:rsidR="00A33197" w:rsidRPr="003939EB" w:rsidRDefault="00A33197" w:rsidP="008B494E">
      <w:pPr>
        <w:pStyle w:val="a3"/>
        <w:numPr>
          <w:ilvl w:val="0"/>
          <w:numId w:val="21"/>
        </w:numPr>
        <w:ind w:leftChars="0"/>
        <w:outlineLvl w:val="0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 xml:space="preserve">AluScanCNV workflow </w:t>
      </w:r>
    </w:p>
    <w:p w14:paraId="3E23F97E" w14:textId="77777777" w:rsidR="00A33197" w:rsidRPr="003939EB" w:rsidRDefault="00230F88" w:rsidP="00D76003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Prepare files </w:t>
      </w:r>
      <w:r w:rsidR="00FE31DD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for scaling</w:t>
      </w:r>
    </w:p>
    <w:p w14:paraId="0527369C" w14:textId="77777777" w:rsidR="00A33197" w:rsidRPr="003939EB" w:rsidRDefault="00A33197" w:rsidP="00FE31DD">
      <w:pPr>
        <w:pStyle w:val="3"/>
        <w:rPr>
          <w:rFonts w:ascii="Calibri" w:hAnsi="Calibri" w:cs="Times New Roman"/>
          <w:b w:val="0"/>
          <w:color w:val="auto"/>
        </w:rPr>
      </w:pPr>
      <w:r w:rsidRPr="003939EB">
        <w:rPr>
          <w:rFonts w:ascii="Calibri" w:hAnsi="Calibri" w:cs="Times New Roman"/>
          <w:b w:val="0"/>
          <w:color w:val="auto"/>
        </w:rPr>
        <w:t>perl bin.pl 5000 &gt; 5k.bin</w:t>
      </w:r>
    </w:p>
    <w:p w14:paraId="4C66BE5C" w14:textId="77777777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 xml:space="preserve"># Input: binsize </w:t>
      </w:r>
    </w:p>
    <w:p w14:paraId="1CA1B866" w14:textId="77777777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# Output: 5k.bin</w:t>
      </w:r>
    </w:p>
    <w:p w14:paraId="032BE6E4" w14:textId="77777777" w:rsidR="000B5BC8" w:rsidRPr="003939EB" w:rsidRDefault="000B5BC8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# the file “hg19.len” should be in the current directory.</w:t>
      </w:r>
    </w:p>
    <w:p w14:paraId="46457765" w14:textId="4A559F64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#</w:t>
      </w:r>
      <w:r w:rsidR="00FE4850" w:rsidRPr="003939EB">
        <w:rPr>
          <w:rFonts w:ascii="Calibri" w:eastAsiaTheme="majorEastAsia" w:hAnsi="Calibri" w:cs="Times New Roman"/>
          <w:bCs/>
        </w:rPr>
        <w:t xml:space="preserve"> </w:t>
      </w:r>
      <w:r w:rsidRPr="003939EB">
        <w:rPr>
          <w:rFonts w:ascii="Calibri" w:eastAsiaTheme="majorEastAsia" w:hAnsi="Calibri" w:cs="Times New Roman"/>
          <w:bCs/>
        </w:rPr>
        <w:t>Function: split genome into different windows</w:t>
      </w:r>
    </w:p>
    <w:p w14:paraId="72022ADE" w14:textId="77777777" w:rsidR="00A33197" w:rsidRPr="003939EB" w:rsidRDefault="00A33197" w:rsidP="00D76003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/>
          <w:bCs/>
        </w:rPr>
      </w:pPr>
      <w:r w:rsidRPr="003939EB">
        <w:rPr>
          <w:rFonts w:ascii="Calibri" w:eastAsiaTheme="majorEastAsia" w:hAnsi="Calibri" w:cs="Times New Roman"/>
          <w:bCs/>
        </w:rPr>
        <w:t># the chromosome number will have "chr" in prefix; no header in the output; chrX and chrY represent chromosome X and chromosome Y respectively</w:t>
      </w:r>
      <w:r w:rsidRPr="003939EB">
        <w:rPr>
          <w:rFonts w:ascii="Calibri" w:eastAsiaTheme="majorEastAsia" w:hAnsi="Calibri" w:cs="Times New Roman"/>
          <w:b/>
          <w:bCs/>
        </w:rPr>
        <w:t>.</w:t>
      </w:r>
    </w:p>
    <w:p w14:paraId="58337AF0" w14:textId="77777777" w:rsidR="00A33197" w:rsidRPr="003939EB" w:rsidRDefault="00A33197" w:rsidP="00FE31DD">
      <w:pPr>
        <w:pStyle w:val="3"/>
        <w:rPr>
          <w:rFonts w:ascii="Calibri" w:hAnsi="Calibri" w:cs="Times New Roman"/>
          <w:b w:val="0"/>
          <w:color w:val="auto"/>
        </w:rPr>
      </w:pPr>
      <w:r w:rsidRPr="003939EB">
        <w:rPr>
          <w:rFonts w:ascii="Calibri" w:hAnsi="Calibri" w:cs="Times New Roman"/>
          <w:b w:val="0"/>
          <w:color w:val="auto"/>
        </w:rPr>
        <w:t>perl bin2pos.pl 5k.bin &gt; 5k.pos</w:t>
      </w:r>
    </w:p>
    <w:p w14:paraId="4A001F6E" w14:textId="77777777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# Input: bin file</w:t>
      </w:r>
    </w:p>
    <w:p w14:paraId="01C29B6D" w14:textId="77777777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# Output: pos file</w:t>
      </w:r>
    </w:p>
    <w:p w14:paraId="21D15D9F" w14:textId="4A548679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# Function: tra</w:t>
      </w:r>
      <w:r w:rsidR="00FE4850" w:rsidRPr="003939EB">
        <w:rPr>
          <w:rFonts w:ascii="Calibri" w:eastAsiaTheme="majorEastAsia" w:hAnsi="Calibri" w:cs="Times New Roman"/>
          <w:bCs/>
        </w:rPr>
        <w:t>nsform bin format to pos format;</w:t>
      </w:r>
      <w:r w:rsidRPr="003939EB">
        <w:rPr>
          <w:rFonts w:ascii="Calibri" w:eastAsiaTheme="majorEastAsia" w:hAnsi="Calibri" w:cs="Times New Roman"/>
          <w:bCs/>
        </w:rPr>
        <w:t xml:space="preserve"> the pos file will be used to calculate GC content</w:t>
      </w:r>
    </w:p>
    <w:p w14:paraId="78015901" w14:textId="77777777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# the chromosome number will NOT have "chr" in front; there is a header in the output; 23 and 24 represent chromosome X and chromosome Y respectively.</w:t>
      </w:r>
    </w:p>
    <w:p w14:paraId="66C06DB4" w14:textId="77777777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spacing w:after="0" w:line="240" w:lineRule="auto"/>
        <w:rPr>
          <w:rFonts w:ascii="Calibri" w:eastAsiaTheme="majorEastAsia" w:hAnsi="Calibri" w:cs="Times New Roman"/>
          <w:bCs/>
        </w:rPr>
      </w:pPr>
    </w:p>
    <w:p w14:paraId="7F3D736B" w14:textId="77777777" w:rsidR="00A33197" w:rsidRPr="003939EB" w:rsidRDefault="00A33197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 w:rsidRPr="003939EB">
        <w:rPr>
          <w:rFonts w:ascii="Calibri" w:eastAsiaTheme="majorEastAsia" w:hAnsi="Calibri" w:cs="Times New Roman"/>
          <w:bCs/>
        </w:rPr>
        <w:t>perl factor.pl 5k.pos 500k.bin &gt; F500k.factor</w:t>
      </w:r>
    </w:p>
    <w:p w14:paraId="7381D8B0" w14:textId="448D630E" w:rsidR="00A33197" w:rsidRPr="003939EB" w:rsidRDefault="00FE0D89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>
        <w:rPr>
          <w:rFonts w:ascii="Calibri" w:eastAsiaTheme="majorEastAsia" w:hAnsi="Calibri" w:cs="Times New Roman"/>
          <w:bCs/>
        </w:rPr>
        <w:t xml:space="preserve"># </w:t>
      </w:r>
      <w:r w:rsidR="00A33197" w:rsidRPr="003939EB">
        <w:rPr>
          <w:rFonts w:ascii="Calibri" w:eastAsiaTheme="majorEastAsia" w:hAnsi="Calibri" w:cs="Times New Roman"/>
          <w:bCs/>
        </w:rPr>
        <w:t>Input: 5k.pos, bin file with larger binsize that is integral multiples of 5k</w:t>
      </w:r>
    </w:p>
    <w:p w14:paraId="5762CBDA" w14:textId="390E817F" w:rsidR="00A33197" w:rsidRPr="003939EB" w:rsidRDefault="00FE0D89" w:rsidP="00A33197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>
        <w:rPr>
          <w:rFonts w:ascii="Calibri" w:eastAsiaTheme="majorEastAsia" w:hAnsi="Calibri" w:cs="Times New Roman"/>
          <w:bCs/>
        </w:rPr>
        <w:t xml:space="preserve"># </w:t>
      </w:r>
      <w:r w:rsidR="00A33197" w:rsidRPr="003939EB">
        <w:rPr>
          <w:rFonts w:ascii="Calibri" w:eastAsiaTheme="majorEastAsia" w:hAnsi="Calibri" w:cs="Times New Roman"/>
          <w:bCs/>
        </w:rPr>
        <w:t>Output: factor file</w:t>
      </w:r>
    </w:p>
    <w:p w14:paraId="0433440A" w14:textId="6F606A6D" w:rsidR="00A33197" w:rsidRPr="003939EB" w:rsidRDefault="00FE0D89" w:rsidP="00664E84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autoSpaceDE w:val="0"/>
        <w:autoSpaceDN w:val="0"/>
        <w:adjustRightInd w:val="0"/>
        <w:rPr>
          <w:rFonts w:ascii="Calibri" w:eastAsiaTheme="majorEastAsia" w:hAnsi="Calibri" w:cs="Times New Roman"/>
          <w:bCs/>
        </w:rPr>
      </w:pPr>
      <w:r>
        <w:rPr>
          <w:rFonts w:ascii="Calibri" w:eastAsiaTheme="majorEastAsia" w:hAnsi="Calibri" w:cs="Times New Roman"/>
          <w:bCs/>
        </w:rPr>
        <w:t xml:space="preserve"># </w:t>
      </w:r>
      <w:r w:rsidR="00A33197" w:rsidRPr="003939EB">
        <w:rPr>
          <w:rFonts w:ascii="Calibri" w:eastAsiaTheme="majorEastAsia" w:hAnsi="Calibri" w:cs="Times New Roman"/>
          <w:bCs/>
        </w:rPr>
        <w:t>Function: mapping 5k.bin to different binsize in 500k.bin</w:t>
      </w:r>
    </w:p>
    <w:p w14:paraId="3DC5DEF1" w14:textId="77777777" w:rsidR="00A33197" w:rsidRPr="003939EB" w:rsidRDefault="00FE31DD" w:rsidP="008B494E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 xml:space="preserve">Prepare </w:t>
      </w:r>
      <w:r w:rsidR="00AD0CE0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i</w:t>
      </w:r>
      <w:r w:rsidR="008B494E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nformation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 files </w:t>
      </w:r>
    </w:p>
    <w:p w14:paraId="6B069CF0" w14:textId="77777777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To make reference file and sample file, references_ID.txt and samples_ID.txt</w:t>
      </w:r>
    </w:p>
    <w:p w14:paraId="77BF97C6" w14:textId="77777777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# Format is:</w:t>
      </w:r>
    </w:p>
    <w:p w14:paraId="0C2E790D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TTG160B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F</w:t>
      </w:r>
    </w:p>
    <w:p w14:paraId="6DE68D69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TTG176B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M</w:t>
      </w:r>
    </w:p>
    <w:p w14:paraId="40CBDCFF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LG3B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F</w:t>
      </w:r>
    </w:p>
    <w:p w14:paraId="67E9F32F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TTG153B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M</w:t>
      </w:r>
    </w:p>
    <w:p w14:paraId="15233608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lastRenderedPageBreak/>
        <w:t>...</w:t>
      </w:r>
    </w:p>
    <w:p w14:paraId="02DC903A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# the first column is ID, the second column is gender</w:t>
      </w:r>
    </w:p>
    <w:p w14:paraId="6295A0D7" w14:textId="57EC903C" w:rsidR="00A33197" w:rsidRPr="003939EB" w:rsidRDefault="00FE4850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 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prepar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e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sample information table in a format like: </w:t>
      </w:r>
    </w:p>
    <w:p w14:paraId="2148328C" w14:textId="1CDF73DF" w:rsidR="00A33197" w:rsidRPr="003939EB" w:rsidRDefault="00F77562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Type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>Disease</w:t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Sample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</w:rPr>
        <w:tab/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Gender</w:t>
      </w:r>
    </w:p>
    <w:p w14:paraId="69C7F88D" w14:textId="760D6819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cancer_tis</w:t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>sue</w:t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glioma</w:t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Glioma.056T</w:t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F</w:t>
      </w:r>
    </w:p>
    <w:p w14:paraId="3797354E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cancer_tissue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leukemia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Leukemia.Sample3T11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M</w:t>
      </w:r>
    </w:p>
    <w:p w14:paraId="3EE4C362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cancer_blood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leukemia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Leukemia.Sample3N12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M</w:t>
      </w:r>
    </w:p>
    <w:p w14:paraId="69285C78" w14:textId="7B5F87BB" w:rsidR="00A33197" w:rsidRPr="003939EB" w:rsidRDefault="00FE4850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cancer_blood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glioma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Glioma.216B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F</w:t>
      </w:r>
    </w:p>
    <w:p w14:paraId="4C704794" w14:textId="1AE70C7E" w:rsidR="00A33197" w:rsidRPr="003939EB" w:rsidRDefault="00FE4850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cancer_tissue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glioma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  <w:t>Glioma.216T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ab/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F</w:t>
      </w:r>
    </w:p>
    <w:p w14:paraId="0A76C665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...</w:t>
      </w:r>
    </w:p>
    <w:p w14:paraId="09A5CB10" w14:textId="54D662A7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#</w:t>
      </w:r>
      <w:r w:rsidR="00FE4850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the first column is tissue feature, the second column is disease type, the third column is sample ID, </w:t>
      </w:r>
      <w:r w:rsidR="00824EDE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and 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the fourth column is gender</w:t>
      </w:r>
    </w:p>
    <w:p w14:paraId="386BEB65" w14:textId="77777777" w:rsidR="00A33197" w:rsidRPr="003939EB" w:rsidRDefault="00A33197" w:rsidP="008B494E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Generate </w:t>
      </w:r>
      <w:r w:rsidR="00650853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main table for AluScanCNV calling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 </w:t>
      </w:r>
    </w:p>
    <w:p w14:paraId="1F325F94" w14:textId="77777777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# apply SAMTools and BEDTools to make the coverage files (.doc)</w:t>
      </w:r>
    </w:p>
    <w:p w14:paraId="6A897B18" w14:textId="77777777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samtools rmdup input.bam - | bam2bed - &gt; output.bed</w:t>
      </w:r>
    </w:p>
    <w:p w14:paraId="374428C0" w14:textId="56FA2125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coverageBed -a output.bed -b 5k.bin &gt; output.5k.doc</w:t>
      </w:r>
    </w:p>
    <w:p w14:paraId="4CDC3035" w14:textId="3529DFF3" w:rsidR="00A33197" w:rsidRPr="003939EB" w:rsidRDefault="00FE4850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 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put all the doc files into an inputfileList like:</w:t>
      </w:r>
    </w:p>
    <w:p w14:paraId="36322EA8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TTG160B.5k.doc</w:t>
      </w:r>
    </w:p>
    <w:p w14:paraId="3E34AEDC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TTG160T.5k.doc</w:t>
      </w:r>
    </w:p>
    <w:p w14:paraId="062500DF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TTG176B.5k.doc</w:t>
      </w:r>
    </w:p>
    <w:p w14:paraId="549F2169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TTG176T.5k.doc</w:t>
      </w:r>
    </w:p>
    <w:p w14:paraId="77D18E09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Gastric1B.5k.doc</w:t>
      </w:r>
    </w:p>
    <w:p w14:paraId="3D42E7C1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Gastric1T.5k.doc</w:t>
      </w:r>
    </w:p>
    <w:p w14:paraId="4AC1B3F3" w14:textId="77777777" w:rsidR="00A33197" w:rsidRPr="003939EB" w:rsidRDefault="00A33197" w:rsidP="007A2F02">
      <w:pPr>
        <w:spacing w:after="0"/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...</w:t>
      </w:r>
    </w:p>
    <w:p w14:paraId="04214D25" w14:textId="77777777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Perl combine.pl inputfileList 5k Reads.5k.data</w:t>
      </w:r>
    </w:p>
    <w:p w14:paraId="0C992C15" w14:textId="5244D615" w:rsidR="00A33197" w:rsidRPr="003939EB" w:rsidRDefault="00FE4850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 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Input: inputfileList, binsize</w:t>
      </w:r>
    </w:p>
    <w:p w14:paraId="6B3CD879" w14:textId="63E0D59E" w:rsidR="00A33197" w:rsidRPr="003939EB" w:rsidRDefault="00FE4850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 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Output: Reads.data</w:t>
      </w:r>
    </w:p>
    <w:p w14:paraId="184998AA" w14:textId="1BCEF0DC" w:rsidR="00A33197" w:rsidRPr="003939EB" w:rsidRDefault="00824EDE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# combine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all the coverage and binsize information to construct a matrix for following analysis</w:t>
      </w:r>
    </w:p>
    <w:p w14:paraId="5A726B3A" w14:textId="77777777" w:rsidR="007A2F02" w:rsidRPr="003939EB" w:rsidRDefault="00660C59" w:rsidP="007A2F02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Extended CNV and l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ocal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ized</w:t>
      </w:r>
      <w:r w:rsidR="00650853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 CNV calling</w:t>
      </w:r>
    </w:p>
    <w:p w14:paraId="7288761F" w14:textId="0FA48715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# please refer to demo.R</w:t>
      </w:r>
    </w:p>
    <w:p w14:paraId="78286C3C" w14:textId="453A7674" w:rsidR="00A33197" w:rsidRPr="003939EB" w:rsidRDefault="00A33197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lastRenderedPageBreak/>
        <w:t># input: Reads.5k.data, 5k.pos, 5k.bin, samples_ID.txt, references_ID.txt, All.samples.ID.txt, F500k.factor</w:t>
      </w:r>
      <w:r w:rsidR="00DB21CA" w:rsidRPr="003939EB">
        <w:rPr>
          <w:rFonts w:ascii="Calibri" w:hAnsi="Calibri" w:cs="Times New Roman"/>
          <w:bCs/>
          <w:kern w:val="2"/>
          <w:sz w:val="24"/>
          <w:lang w:eastAsia="zh-TW"/>
        </w:rPr>
        <w:t>, 500k.pos, 500k.bin, hg19.fa</w:t>
      </w:r>
    </w:p>
    <w:p w14:paraId="41CD2612" w14:textId="6EDF0838" w:rsidR="00A33197" w:rsidRPr="003939EB" w:rsidRDefault="008417F1" w:rsidP="008B494E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#</w:t>
      </w:r>
      <w:r w:rsidRPr="003939EB">
        <w:rPr>
          <w:rFonts w:ascii="Calibri" w:hAnsi="Calibri" w:cs="Times New Roman"/>
          <w:bCs/>
          <w:kern w:val="2"/>
          <w:sz w:val="24"/>
        </w:rPr>
        <w:t xml:space="preserve"> 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Due to the upload limit, here we only upload a shortcut version of Reads.5k.data with its 100 rows at the front in Demo Input. If you need the complete version of Reads.5k.data, please contact us</w:t>
      </w:r>
    </w:p>
    <w:p w14:paraId="763A4625" w14:textId="77777777" w:rsidR="008417F1" w:rsidRPr="003939EB" w:rsidRDefault="008417F1" w:rsidP="008B494E">
      <w:pPr>
        <w:rPr>
          <w:rFonts w:ascii="Calibri" w:hAnsi="Calibri" w:cs="Times New Roman"/>
          <w:bCs/>
          <w:kern w:val="2"/>
          <w:sz w:val="24"/>
        </w:rPr>
      </w:pPr>
    </w:p>
    <w:p w14:paraId="34A1EFD4" w14:textId="77777777" w:rsidR="00A33197" w:rsidRPr="003939EB" w:rsidRDefault="00A33197" w:rsidP="008B494E">
      <w:pPr>
        <w:pStyle w:val="a3"/>
        <w:numPr>
          <w:ilvl w:val="0"/>
          <w:numId w:val="21"/>
        </w:numPr>
        <w:ind w:leftChars="0"/>
        <w:outlineLvl w:val="0"/>
        <w:rPr>
          <w:rFonts w:ascii="Calibri" w:hAnsi="Calibri" w:cs="Times New Roman"/>
          <w:b/>
        </w:rPr>
      </w:pPr>
      <w:r w:rsidRPr="003939EB">
        <w:rPr>
          <w:rFonts w:ascii="Calibri" w:hAnsi="Calibri" w:cs="Times New Roman"/>
          <w:b/>
        </w:rPr>
        <w:t xml:space="preserve">LOH and GOH </w:t>
      </w:r>
      <w:r w:rsidR="00650853" w:rsidRPr="003939EB">
        <w:rPr>
          <w:rFonts w:ascii="Calibri" w:hAnsi="Calibri" w:cs="Times New Roman"/>
          <w:b/>
          <w:lang w:eastAsia="zh-CN"/>
        </w:rPr>
        <w:t>analysis</w:t>
      </w:r>
    </w:p>
    <w:p w14:paraId="437A718E" w14:textId="77777777" w:rsidR="00A33197" w:rsidRPr="003939EB" w:rsidRDefault="00AD0CE0" w:rsidP="00A33197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Obtain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 information for e</w:t>
      </w:r>
      <w:r w:rsidR="00650853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ach locus (LOH or GOH) from </w:t>
      </w:r>
      <w:r w:rsidR="00650853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UCSC database</w:t>
      </w:r>
    </w:p>
    <w:p w14:paraId="4B6330BF" w14:textId="77777777" w:rsidR="00BA6DE4" w:rsidRPr="003939EB" w:rsidRDefault="00D21A03" w:rsidP="008B494E">
      <w:pPr>
        <w:rPr>
          <w:rFonts w:ascii="Calibri" w:hAnsi="Calibri" w:cs="Times New Roman"/>
          <w:bCs/>
          <w:sz w:val="24"/>
          <w:szCs w:val="24"/>
        </w:rPr>
      </w:pPr>
      <w:r w:rsidRPr="003939EB">
        <w:rPr>
          <w:rFonts w:ascii="Calibri" w:hAnsi="Calibri" w:cs="Times New Roman"/>
          <w:bCs/>
          <w:sz w:val="24"/>
          <w:szCs w:val="24"/>
        </w:rPr>
        <w:t>p</w:t>
      </w:r>
      <w:r w:rsidR="00BA6DE4" w:rsidRPr="003939EB">
        <w:rPr>
          <w:rFonts w:ascii="Calibri" w:hAnsi="Calibri" w:cs="Times New Roman"/>
          <w:bCs/>
          <w:sz w:val="24"/>
          <w:szCs w:val="24"/>
        </w:rPr>
        <w:t xml:space="preserve">erl Loci_info.pl RepeatMasker.hg19 ucsc_hg19_ensGene.info </w:t>
      </w:r>
      <w:r w:rsidR="00BA6DE4" w:rsidRPr="003939EB">
        <w:rPr>
          <w:rFonts w:ascii="Calibri" w:hAnsi="Calibri" w:cs="Times New Roman"/>
          <w:sz w:val="24"/>
          <w:szCs w:val="24"/>
        </w:rPr>
        <w:t>read12_snv.LOH.txt</w:t>
      </w:r>
      <w:r w:rsidR="00BA6DE4" w:rsidRPr="003939EB">
        <w:rPr>
          <w:rFonts w:ascii="Calibri" w:hAnsi="Calibri" w:cs="Times New Roman"/>
          <w:bCs/>
          <w:sz w:val="24"/>
          <w:szCs w:val="24"/>
        </w:rPr>
        <w:t xml:space="preserve"> </w:t>
      </w:r>
      <w:r w:rsidR="00BA6DE4" w:rsidRPr="003939EB">
        <w:rPr>
          <w:rFonts w:ascii="Calibri" w:hAnsi="Calibri" w:cs="Times New Roman"/>
          <w:sz w:val="24"/>
          <w:szCs w:val="24"/>
        </w:rPr>
        <w:t>read12_snv.LOH.info</w:t>
      </w:r>
    </w:p>
    <w:p w14:paraId="3751F943" w14:textId="77777777" w:rsidR="00A27F7F" w:rsidRPr="003939EB" w:rsidRDefault="00D21A03" w:rsidP="008B494E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</w:rPr>
        <w:t>p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erl L</w:t>
      </w:r>
      <w:r w:rsidR="007A2F02" w:rsidRPr="003939EB">
        <w:rPr>
          <w:rFonts w:ascii="Calibri" w:hAnsi="Calibri" w:cs="Times New Roman"/>
          <w:bCs/>
          <w:kern w:val="2"/>
          <w:sz w:val="24"/>
          <w:lang w:eastAsia="zh-TW"/>
        </w:rPr>
        <w:t>oci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_info.pl RepeatMasker.hg19 ucsc_hg19_ensGene.info </w:t>
      </w:r>
      <w:r w:rsidR="00BA6DE4" w:rsidRPr="003939EB">
        <w:rPr>
          <w:rFonts w:ascii="Calibri" w:hAnsi="Calibri" w:cs="Times New Roman"/>
          <w:kern w:val="2"/>
          <w:sz w:val="24"/>
          <w:lang w:eastAsia="zh-TW"/>
        </w:rPr>
        <w:t>read12_snv.GOH.txt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</w:t>
      </w:r>
      <w:r w:rsidR="00BA6DE4" w:rsidRPr="003939EB">
        <w:rPr>
          <w:rFonts w:ascii="Calibri" w:hAnsi="Calibri" w:cs="Times New Roman"/>
          <w:kern w:val="2"/>
          <w:sz w:val="24"/>
          <w:lang w:eastAsia="zh-TW"/>
        </w:rPr>
        <w:t>read12_snv.GOH.</w:t>
      </w:r>
      <w:r w:rsidR="00BA6DE4" w:rsidRPr="003939EB">
        <w:rPr>
          <w:rFonts w:ascii="Calibri" w:hAnsi="Calibri" w:cs="Times New Roman"/>
          <w:kern w:val="2"/>
          <w:sz w:val="24"/>
        </w:rPr>
        <w:t>info</w:t>
      </w:r>
    </w:p>
    <w:p w14:paraId="5ED44C11" w14:textId="77777777" w:rsidR="00A33197" w:rsidRPr="003939EB" w:rsidRDefault="00650853" w:rsidP="00A27F7F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Find relationship between LOH/GOH and purposed gene database</w:t>
      </w:r>
      <w:r w:rsidR="00D21A03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 xml:space="preserve"> 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(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TSGene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/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NCG 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)</w:t>
      </w:r>
    </w:p>
    <w:p w14:paraId="11770205" w14:textId="77777777" w:rsidR="00A33197" w:rsidRPr="003939EB" w:rsidRDefault="00D21A03" w:rsidP="008B494E">
      <w:pPr>
        <w:rPr>
          <w:rFonts w:ascii="Calibri" w:hAnsi="Calibri" w:cs="Times New Roman"/>
          <w:sz w:val="24"/>
          <w:szCs w:val="24"/>
        </w:rPr>
      </w:pPr>
      <w:r w:rsidRPr="003939EB">
        <w:rPr>
          <w:rFonts w:ascii="Calibri" w:hAnsi="Calibri" w:cs="Times New Roman"/>
          <w:bCs/>
          <w:kern w:val="2"/>
          <w:sz w:val="24"/>
        </w:rPr>
        <w:t>p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erl find_gene.pl </w:t>
      </w:r>
      <w:r w:rsidR="00BA6DE4" w:rsidRPr="003939EB">
        <w:rPr>
          <w:rFonts w:ascii="Calibri" w:hAnsi="Calibri" w:cs="Times New Roman"/>
          <w:sz w:val="24"/>
          <w:szCs w:val="24"/>
        </w:rPr>
        <w:t>read12_snv.LOH.info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</w:t>
      </w:r>
      <w:r w:rsidR="00BA6DE4" w:rsidRPr="003939EB">
        <w:rPr>
          <w:rFonts w:ascii="Calibri" w:hAnsi="Calibri" w:cs="Times New Roman"/>
          <w:bCs/>
          <w:kern w:val="2"/>
          <w:sz w:val="24"/>
        </w:rPr>
        <w:t>[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>database_file</w:t>
      </w:r>
      <w:r w:rsidR="00BA6DE4" w:rsidRPr="003939EB">
        <w:rPr>
          <w:rFonts w:ascii="Calibri" w:hAnsi="Calibri" w:cs="Times New Roman"/>
          <w:bCs/>
          <w:kern w:val="2"/>
          <w:sz w:val="24"/>
        </w:rPr>
        <w:t>]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</w:t>
      </w:r>
      <w:r w:rsidR="00BA6DE4" w:rsidRPr="003939EB">
        <w:rPr>
          <w:rFonts w:ascii="Calibri" w:hAnsi="Calibri" w:cs="Times New Roman"/>
          <w:sz w:val="24"/>
          <w:szCs w:val="24"/>
        </w:rPr>
        <w:t>read12_snv.LOH.info.tsg</w:t>
      </w:r>
    </w:p>
    <w:p w14:paraId="1D952521" w14:textId="77777777" w:rsidR="00BA6DE4" w:rsidRPr="003939EB" w:rsidRDefault="00BA6DE4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sz w:val="24"/>
          <w:szCs w:val="24"/>
        </w:rPr>
        <w:t>[database_file]: tsg or ncg</w:t>
      </w:r>
    </w:p>
    <w:p w14:paraId="7DBE1603" w14:textId="77777777" w:rsidR="00A33197" w:rsidRPr="003939EB" w:rsidRDefault="00650853" w:rsidP="00A27F7F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F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ind 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o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>ccurrence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 xml:space="preserve"> of LOH/GOH in gene databases from 30 AluScan data</w:t>
      </w:r>
    </w:p>
    <w:p w14:paraId="005F65AF" w14:textId="56F12031" w:rsidR="00A33197" w:rsidRPr="003939EB" w:rsidRDefault="00824EDE" w:rsidP="008B494E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We combine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all 30 sample files of AluScan data. Please note that to run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the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following command, all the files should be in the current directory.</w:t>
      </w:r>
    </w:p>
    <w:p w14:paraId="66CC8FF6" w14:textId="77777777" w:rsidR="00A33197" w:rsidRPr="003939EB" w:rsidRDefault="00D21A03" w:rsidP="008B494E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</w:rPr>
        <w:t>p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erl find_occurrence_in_Alu30.pl </w:t>
      </w:r>
      <w:r w:rsidR="00BA6DE4" w:rsidRPr="003939EB">
        <w:rPr>
          <w:rFonts w:ascii="Calibri" w:hAnsi="Calibri" w:cs="Times New Roman"/>
          <w:sz w:val="24"/>
          <w:szCs w:val="24"/>
        </w:rPr>
        <w:t>occurrence_Alu30_LOH_tsg.file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LOH tsg &gt; log_file</w:t>
      </w:r>
    </w:p>
    <w:p w14:paraId="50BBC2B5" w14:textId="77777777" w:rsidR="00BA6DE4" w:rsidRPr="003939EB" w:rsidRDefault="00BA6DE4" w:rsidP="008B494E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</w:rPr>
        <w:t>The ‘</w:t>
      </w:r>
      <w:r w:rsidRPr="003939EB">
        <w:rPr>
          <w:rFonts w:ascii="Calibri" w:hAnsi="Calibri" w:cs="Times New Roman"/>
          <w:sz w:val="24"/>
          <w:szCs w:val="24"/>
        </w:rPr>
        <w:t>occurrence_Alu30_LOH_tsg.file</w:t>
      </w:r>
      <w:r w:rsidRPr="003939EB">
        <w:rPr>
          <w:rFonts w:ascii="Calibri" w:hAnsi="Calibri" w:cs="Times New Roman"/>
          <w:bCs/>
          <w:kern w:val="2"/>
          <w:sz w:val="24"/>
        </w:rPr>
        <w:t>’ is the output.</w:t>
      </w:r>
    </w:p>
    <w:p w14:paraId="4E298906" w14:textId="77777777" w:rsidR="00A33197" w:rsidRPr="003939EB" w:rsidRDefault="00AD0CE0" w:rsidP="008B494E">
      <w:pPr>
        <w:pStyle w:val="2"/>
        <w:numPr>
          <w:ilvl w:val="1"/>
          <w:numId w:val="21"/>
        </w:numPr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</w:pP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Determine number of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 sites captured in gen</w:t>
      </w:r>
      <w:r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ic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 region</w:t>
      </w:r>
      <w:r w:rsidR="00650853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</w:rPr>
        <w:t>s</w:t>
      </w:r>
      <w:r w:rsidR="00A33197" w:rsidRPr="003939EB">
        <w:rPr>
          <w:rFonts w:ascii="Calibri" w:eastAsiaTheme="minorEastAsia" w:hAnsi="Calibri" w:cs="Times New Roman"/>
          <w:bCs w:val="0"/>
          <w:color w:val="auto"/>
          <w:kern w:val="2"/>
          <w:sz w:val="24"/>
          <w:szCs w:val="22"/>
          <w:lang w:eastAsia="zh-TW"/>
        </w:rPr>
        <w:t xml:space="preserve"> </w:t>
      </w:r>
    </w:p>
    <w:p w14:paraId="2A7A7AE8" w14:textId="77777777" w:rsidR="00A33197" w:rsidRPr="003939EB" w:rsidRDefault="00D21A03" w:rsidP="008B494E">
      <w:pPr>
        <w:rPr>
          <w:rFonts w:ascii="Calibri" w:hAnsi="Calibri" w:cs="Times New Roman"/>
          <w:bCs/>
          <w:kern w:val="2"/>
          <w:sz w:val="24"/>
        </w:rPr>
      </w:pPr>
      <w:r w:rsidRPr="003939EB">
        <w:rPr>
          <w:rFonts w:ascii="Calibri" w:hAnsi="Calibri" w:cs="Times New Roman"/>
          <w:bCs/>
          <w:kern w:val="2"/>
          <w:sz w:val="24"/>
        </w:rPr>
        <w:t>p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erl genesites_captured.pl </w:t>
      </w:r>
      <w:r w:rsidRPr="003939EB">
        <w:rPr>
          <w:rFonts w:ascii="Calibri" w:hAnsi="Calibri" w:cs="Times New Roman"/>
          <w:bCs/>
          <w:kern w:val="2"/>
          <w:sz w:val="24"/>
        </w:rPr>
        <w:t>s</w:t>
      </w:r>
      <w:r w:rsidR="00A33197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amplefile Gene-list &gt; </w:t>
      </w:r>
      <w:r w:rsidRPr="003939EB">
        <w:rPr>
          <w:rFonts w:ascii="Calibri" w:hAnsi="Calibri" w:cs="Times New Roman"/>
          <w:bCs/>
          <w:kern w:val="2"/>
          <w:sz w:val="24"/>
        </w:rPr>
        <w:t>total_sites_captured</w:t>
      </w:r>
    </w:p>
    <w:p w14:paraId="54D4D78F" w14:textId="7B6CE21F" w:rsidR="00A33197" w:rsidRPr="003939EB" w:rsidRDefault="00A33197" w:rsidP="004660E1">
      <w:pPr>
        <w:rPr>
          <w:rFonts w:ascii="Calibri" w:hAnsi="Calibri" w:cs="Times New Roman"/>
          <w:bCs/>
          <w:kern w:val="2"/>
          <w:sz w:val="24"/>
          <w:lang w:eastAsia="zh-TW"/>
        </w:rPr>
      </w:pP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# Gene-list file should have </w:t>
      </w:r>
      <w:r w:rsidR="00BA6DE4" w:rsidRPr="003939EB">
        <w:rPr>
          <w:rFonts w:ascii="Calibri" w:hAnsi="Calibri" w:cs="Times New Roman"/>
          <w:bCs/>
          <w:kern w:val="2"/>
          <w:sz w:val="24"/>
        </w:rPr>
        <w:t>at least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 </w:t>
      </w:r>
      <w:r w:rsidR="00824EDE"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the 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 xml:space="preserve">three </w:t>
      </w:r>
      <w:r w:rsidR="00BA6DE4" w:rsidRPr="003939EB">
        <w:rPr>
          <w:rFonts w:ascii="Calibri" w:hAnsi="Calibri" w:cs="Times New Roman"/>
          <w:bCs/>
          <w:kern w:val="2"/>
          <w:sz w:val="24"/>
        </w:rPr>
        <w:t xml:space="preserve">columns of </w:t>
      </w:r>
      <w:r w:rsidR="00BA6DE4" w:rsidRPr="003939EB">
        <w:rPr>
          <w:rFonts w:ascii="Calibri" w:hAnsi="Calibri" w:cs="Times New Roman"/>
          <w:bCs/>
          <w:kern w:val="2"/>
          <w:sz w:val="24"/>
          <w:lang w:eastAsia="zh-TW"/>
        </w:rPr>
        <w:t>Chromosome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, Gene</w:t>
      </w:r>
      <w:r w:rsidR="00BA6DE4" w:rsidRPr="003939EB">
        <w:rPr>
          <w:rFonts w:ascii="Calibri" w:hAnsi="Calibri" w:cs="Times New Roman"/>
          <w:bCs/>
          <w:kern w:val="2"/>
          <w:sz w:val="24"/>
        </w:rPr>
        <w:t>S</w:t>
      </w:r>
      <w:r w:rsidRPr="003939EB">
        <w:rPr>
          <w:rFonts w:ascii="Calibri" w:hAnsi="Calibri" w:cs="Times New Roman"/>
          <w:bCs/>
          <w:kern w:val="2"/>
          <w:sz w:val="24"/>
          <w:lang w:eastAsia="zh-TW"/>
        </w:rPr>
        <w:t>tart and GeneE</w:t>
      </w:r>
      <w:r w:rsidR="00BA6DE4" w:rsidRPr="003939EB">
        <w:rPr>
          <w:rFonts w:ascii="Calibri" w:hAnsi="Calibri" w:cs="Times New Roman"/>
          <w:bCs/>
          <w:kern w:val="2"/>
          <w:sz w:val="24"/>
        </w:rPr>
        <w:t>nd.</w:t>
      </w:r>
    </w:p>
    <w:sectPr w:rsidR="00A33197" w:rsidRPr="003939EB" w:rsidSect="00B56347">
      <w:pgSz w:w="12240" w:h="15840"/>
      <w:pgMar w:top="1440" w:right="126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0DF"/>
    <w:multiLevelType w:val="multilevel"/>
    <w:tmpl w:val="4328D140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A895BF7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AF33656"/>
    <w:multiLevelType w:val="multilevel"/>
    <w:tmpl w:val="87AC6C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3124563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9F7CAE"/>
    <w:multiLevelType w:val="multilevel"/>
    <w:tmpl w:val="D09A20E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1B053BD1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BE50286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2CE1824"/>
    <w:multiLevelType w:val="hybridMultilevel"/>
    <w:tmpl w:val="B8542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34333A"/>
    <w:multiLevelType w:val="multilevel"/>
    <w:tmpl w:val="DFD20CD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>
    <w:nsid w:val="4AC9574B"/>
    <w:multiLevelType w:val="multilevel"/>
    <w:tmpl w:val="29BA53D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4E1B1979"/>
    <w:multiLevelType w:val="multilevel"/>
    <w:tmpl w:val="9D10EDC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51F20361"/>
    <w:multiLevelType w:val="multilevel"/>
    <w:tmpl w:val="868AEB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1440"/>
      </w:pPr>
      <w:rPr>
        <w:rFonts w:hint="default"/>
      </w:rPr>
    </w:lvl>
  </w:abstractNum>
  <w:abstractNum w:abstractNumId="12">
    <w:nsid w:val="54190A0A"/>
    <w:multiLevelType w:val="multilevel"/>
    <w:tmpl w:val="B100E6B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599037D3"/>
    <w:multiLevelType w:val="hybridMultilevel"/>
    <w:tmpl w:val="4D50565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3C42BF"/>
    <w:multiLevelType w:val="multilevel"/>
    <w:tmpl w:val="952EB1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60946A2E"/>
    <w:multiLevelType w:val="hybridMultilevel"/>
    <w:tmpl w:val="5002C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EE7D5C"/>
    <w:multiLevelType w:val="hybridMultilevel"/>
    <w:tmpl w:val="FA7E5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0C7526"/>
    <w:multiLevelType w:val="multilevel"/>
    <w:tmpl w:val="9D10EDC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78B7C80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924668F"/>
    <w:multiLevelType w:val="multilevel"/>
    <w:tmpl w:val="B29483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6CD568EF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F514271"/>
    <w:multiLevelType w:val="multilevel"/>
    <w:tmpl w:val="5B1232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734850F9"/>
    <w:multiLevelType w:val="multilevel"/>
    <w:tmpl w:val="4328D140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78F775DD"/>
    <w:multiLevelType w:val="multilevel"/>
    <w:tmpl w:val="9DE6F3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AD16AD1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7B2E7051"/>
    <w:multiLevelType w:val="multilevel"/>
    <w:tmpl w:val="3B603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FAB1919"/>
    <w:multiLevelType w:val="multilevel"/>
    <w:tmpl w:val="35C4E9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144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17"/>
  </w:num>
  <w:num w:numId="4">
    <w:abstractNumId w:val="11"/>
  </w:num>
  <w:num w:numId="5">
    <w:abstractNumId w:val="26"/>
  </w:num>
  <w:num w:numId="6">
    <w:abstractNumId w:val="2"/>
  </w:num>
  <w:num w:numId="7">
    <w:abstractNumId w:val="9"/>
  </w:num>
  <w:num w:numId="8">
    <w:abstractNumId w:val="12"/>
  </w:num>
  <w:num w:numId="9">
    <w:abstractNumId w:val="14"/>
  </w:num>
  <w:num w:numId="10">
    <w:abstractNumId w:val="13"/>
  </w:num>
  <w:num w:numId="11">
    <w:abstractNumId w:val="4"/>
  </w:num>
  <w:num w:numId="12">
    <w:abstractNumId w:val="22"/>
  </w:num>
  <w:num w:numId="13">
    <w:abstractNumId w:val="21"/>
  </w:num>
  <w:num w:numId="14">
    <w:abstractNumId w:val="16"/>
  </w:num>
  <w:num w:numId="15">
    <w:abstractNumId w:val="7"/>
  </w:num>
  <w:num w:numId="16">
    <w:abstractNumId w:val="6"/>
  </w:num>
  <w:num w:numId="17">
    <w:abstractNumId w:val="0"/>
  </w:num>
  <w:num w:numId="18">
    <w:abstractNumId w:val="19"/>
  </w:num>
  <w:num w:numId="19">
    <w:abstractNumId w:val="10"/>
  </w:num>
  <w:num w:numId="20">
    <w:abstractNumId w:val="5"/>
  </w:num>
  <w:num w:numId="21">
    <w:abstractNumId w:val="23"/>
  </w:num>
  <w:num w:numId="22">
    <w:abstractNumId w:val="1"/>
  </w:num>
  <w:num w:numId="23">
    <w:abstractNumId w:val="20"/>
  </w:num>
  <w:num w:numId="24">
    <w:abstractNumId w:val="24"/>
  </w:num>
  <w:num w:numId="25">
    <w:abstractNumId w:val="3"/>
  </w:num>
  <w:num w:numId="26">
    <w:abstractNumId w:val="15"/>
  </w:num>
  <w:num w:numId="27">
    <w:abstractNumId w:val="25"/>
  </w:num>
  <w:num w:numId="28">
    <w:abstractNumId w:val="2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D020E"/>
    <w:rsid w:val="00036D97"/>
    <w:rsid w:val="00050EB6"/>
    <w:rsid w:val="0009208A"/>
    <w:rsid w:val="000B1A61"/>
    <w:rsid w:val="000B2C24"/>
    <w:rsid w:val="000B5BC8"/>
    <w:rsid w:val="000D60BF"/>
    <w:rsid w:val="001305F2"/>
    <w:rsid w:val="00155532"/>
    <w:rsid w:val="00163E95"/>
    <w:rsid w:val="001653F3"/>
    <w:rsid w:val="001A4C4E"/>
    <w:rsid w:val="001C0ABB"/>
    <w:rsid w:val="001E2EC1"/>
    <w:rsid w:val="00230F88"/>
    <w:rsid w:val="0025366F"/>
    <w:rsid w:val="00265C8A"/>
    <w:rsid w:val="002806AB"/>
    <w:rsid w:val="002944CD"/>
    <w:rsid w:val="002A352D"/>
    <w:rsid w:val="002D13DE"/>
    <w:rsid w:val="002D22C4"/>
    <w:rsid w:val="002F5755"/>
    <w:rsid w:val="00316531"/>
    <w:rsid w:val="00326130"/>
    <w:rsid w:val="00336050"/>
    <w:rsid w:val="003465A4"/>
    <w:rsid w:val="0036521C"/>
    <w:rsid w:val="003923A3"/>
    <w:rsid w:val="003939EB"/>
    <w:rsid w:val="00396B2F"/>
    <w:rsid w:val="003B7246"/>
    <w:rsid w:val="00400C18"/>
    <w:rsid w:val="00410A24"/>
    <w:rsid w:val="0045285F"/>
    <w:rsid w:val="004551BC"/>
    <w:rsid w:val="004660E1"/>
    <w:rsid w:val="004C1F6D"/>
    <w:rsid w:val="004F7B64"/>
    <w:rsid w:val="00510FB1"/>
    <w:rsid w:val="005117F3"/>
    <w:rsid w:val="00513D37"/>
    <w:rsid w:val="005178F7"/>
    <w:rsid w:val="00531AE4"/>
    <w:rsid w:val="00533492"/>
    <w:rsid w:val="005349BD"/>
    <w:rsid w:val="00534F8B"/>
    <w:rsid w:val="0053531B"/>
    <w:rsid w:val="00556F8A"/>
    <w:rsid w:val="005713CE"/>
    <w:rsid w:val="00573FBD"/>
    <w:rsid w:val="0059175E"/>
    <w:rsid w:val="00593C29"/>
    <w:rsid w:val="005A2352"/>
    <w:rsid w:val="005E1EAF"/>
    <w:rsid w:val="005F73F5"/>
    <w:rsid w:val="006141F8"/>
    <w:rsid w:val="00642CF5"/>
    <w:rsid w:val="00650853"/>
    <w:rsid w:val="00660C59"/>
    <w:rsid w:val="00663796"/>
    <w:rsid w:val="006640BF"/>
    <w:rsid w:val="00664E84"/>
    <w:rsid w:val="00695435"/>
    <w:rsid w:val="00696FB6"/>
    <w:rsid w:val="006A2C57"/>
    <w:rsid w:val="006C248B"/>
    <w:rsid w:val="00730460"/>
    <w:rsid w:val="00754318"/>
    <w:rsid w:val="00766814"/>
    <w:rsid w:val="00783011"/>
    <w:rsid w:val="0078548F"/>
    <w:rsid w:val="00786F1B"/>
    <w:rsid w:val="00796038"/>
    <w:rsid w:val="007A2F02"/>
    <w:rsid w:val="007B5C1F"/>
    <w:rsid w:val="007D7D7A"/>
    <w:rsid w:val="007E54DD"/>
    <w:rsid w:val="007F0602"/>
    <w:rsid w:val="00811115"/>
    <w:rsid w:val="008207AB"/>
    <w:rsid w:val="00821BF8"/>
    <w:rsid w:val="00824EDE"/>
    <w:rsid w:val="00826600"/>
    <w:rsid w:val="00841573"/>
    <w:rsid w:val="008417F1"/>
    <w:rsid w:val="00850485"/>
    <w:rsid w:val="00867504"/>
    <w:rsid w:val="00867AEA"/>
    <w:rsid w:val="0087190E"/>
    <w:rsid w:val="00881DA3"/>
    <w:rsid w:val="00886A91"/>
    <w:rsid w:val="00897F81"/>
    <w:rsid w:val="008B494E"/>
    <w:rsid w:val="008D1FC3"/>
    <w:rsid w:val="008E3EC5"/>
    <w:rsid w:val="00904352"/>
    <w:rsid w:val="00930BD3"/>
    <w:rsid w:val="0093103F"/>
    <w:rsid w:val="009B6288"/>
    <w:rsid w:val="009C1159"/>
    <w:rsid w:val="009C3AD5"/>
    <w:rsid w:val="009C6490"/>
    <w:rsid w:val="009E1B20"/>
    <w:rsid w:val="00A06391"/>
    <w:rsid w:val="00A268F4"/>
    <w:rsid w:val="00A27F7F"/>
    <w:rsid w:val="00A33197"/>
    <w:rsid w:val="00A519A0"/>
    <w:rsid w:val="00A772E6"/>
    <w:rsid w:val="00A92347"/>
    <w:rsid w:val="00AD0CE0"/>
    <w:rsid w:val="00AD224D"/>
    <w:rsid w:val="00AE3F5E"/>
    <w:rsid w:val="00B07B99"/>
    <w:rsid w:val="00B37326"/>
    <w:rsid w:val="00B56347"/>
    <w:rsid w:val="00BA6DE4"/>
    <w:rsid w:val="00BB45BA"/>
    <w:rsid w:val="00BD5BAE"/>
    <w:rsid w:val="00BD6049"/>
    <w:rsid w:val="00BD7830"/>
    <w:rsid w:val="00BE2F5C"/>
    <w:rsid w:val="00BE6526"/>
    <w:rsid w:val="00C50E74"/>
    <w:rsid w:val="00C764CD"/>
    <w:rsid w:val="00C860DA"/>
    <w:rsid w:val="00C9717A"/>
    <w:rsid w:val="00CB3AD7"/>
    <w:rsid w:val="00CD020E"/>
    <w:rsid w:val="00CE236E"/>
    <w:rsid w:val="00CF3763"/>
    <w:rsid w:val="00CF5580"/>
    <w:rsid w:val="00D03D0F"/>
    <w:rsid w:val="00D158BB"/>
    <w:rsid w:val="00D21A03"/>
    <w:rsid w:val="00D460BF"/>
    <w:rsid w:val="00D63589"/>
    <w:rsid w:val="00D76003"/>
    <w:rsid w:val="00D975FC"/>
    <w:rsid w:val="00D97657"/>
    <w:rsid w:val="00DB21CA"/>
    <w:rsid w:val="00DE0CDC"/>
    <w:rsid w:val="00DE279E"/>
    <w:rsid w:val="00DE4739"/>
    <w:rsid w:val="00E2183E"/>
    <w:rsid w:val="00E224DD"/>
    <w:rsid w:val="00E3589F"/>
    <w:rsid w:val="00E44063"/>
    <w:rsid w:val="00E53E09"/>
    <w:rsid w:val="00E56F66"/>
    <w:rsid w:val="00E86F26"/>
    <w:rsid w:val="00E94EFD"/>
    <w:rsid w:val="00EC30A9"/>
    <w:rsid w:val="00EF639F"/>
    <w:rsid w:val="00F02F09"/>
    <w:rsid w:val="00F077DA"/>
    <w:rsid w:val="00F129BF"/>
    <w:rsid w:val="00F42393"/>
    <w:rsid w:val="00F73693"/>
    <w:rsid w:val="00F77562"/>
    <w:rsid w:val="00F84A44"/>
    <w:rsid w:val="00F955F5"/>
    <w:rsid w:val="00FE0D89"/>
    <w:rsid w:val="00FE31DD"/>
    <w:rsid w:val="00FE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2E5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BF"/>
  </w:style>
  <w:style w:type="paragraph" w:styleId="1">
    <w:name w:val="heading 1"/>
    <w:basedOn w:val="a"/>
    <w:next w:val="a"/>
    <w:link w:val="10"/>
    <w:uiPriority w:val="9"/>
    <w:qFormat/>
    <w:rsid w:val="00DE0C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331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C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E0C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20E"/>
    <w:pPr>
      <w:widowControl w:val="0"/>
      <w:spacing w:after="0" w:line="240" w:lineRule="auto"/>
      <w:ind w:leftChars="200" w:left="480"/>
    </w:pPr>
    <w:rPr>
      <w:kern w:val="2"/>
      <w:sz w:val="24"/>
      <w:lang w:eastAsia="zh-TW"/>
    </w:rPr>
  </w:style>
  <w:style w:type="character" w:customStyle="1" w:styleId="10">
    <w:name w:val="标题 1字符"/>
    <w:basedOn w:val="a0"/>
    <w:link w:val="1"/>
    <w:uiPriority w:val="9"/>
    <w:rsid w:val="00DE0C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标题 4字符"/>
    <w:basedOn w:val="a0"/>
    <w:link w:val="4"/>
    <w:uiPriority w:val="9"/>
    <w:rsid w:val="00DE0C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标题 3字符"/>
    <w:basedOn w:val="a0"/>
    <w:link w:val="3"/>
    <w:uiPriority w:val="9"/>
    <w:rsid w:val="00DE0CD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标题 2字符"/>
    <w:basedOn w:val="a0"/>
    <w:link w:val="2"/>
    <w:uiPriority w:val="9"/>
    <w:rsid w:val="00A331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Document Map"/>
    <w:basedOn w:val="a"/>
    <w:link w:val="a5"/>
    <w:uiPriority w:val="99"/>
    <w:semiHidden/>
    <w:unhideWhenUsed/>
    <w:rsid w:val="00E44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文档结构图 字符"/>
    <w:basedOn w:val="a0"/>
    <w:link w:val="a4"/>
    <w:uiPriority w:val="99"/>
    <w:semiHidden/>
    <w:rsid w:val="00E44063"/>
    <w:rPr>
      <w:rFonts w:ascii="Tahoma" w:hAnsi="Tahoma" w:cs="Tahoma"/>
      <w:sz w:val="16"/>
      <w:szCs w:val="16"/>
    </w:rPr>
  </w:style>
  <w:style w:type="paragraph" w:styleId="TOC">
    <w:name w:val="TOC Heading"/>
    <w:basedOn w:val="1"/>
    <w:next w:val="a"/>
    <w:uiPriority w:val="39"/>
    <w:unhideWhenUsed/>
    <w:qFormat/>
    <w:rsid w:val="00D97657"/>
    <w:pPr>
      <w:outlineLvl w:val="9"/>
    </w:pPr>
    <w:rPr>
      <w:lang w:val="en-HK"/>
    </w:rPr>
  </w:style>
  <w:style w:type="paragraph" w:styleId="11">
    <w:name w:val="toc 1"/>
    <w:basedOn w:val="a"/>
    <w:next w:val="a"/>
    <w:autoRedefine/>
    <w:uiPriority w:val="39"/>
    <w:unhideWhenUsed/>
    <w:rsid w:val="00D97657"/>
    <w:pPr>
      <w:spacing w:before="120" w:after="0"/>
    </w:pPr>
    <w:rPr>
      <w:b/>
      <w:caps/>
    </w:rPr>
  </w:style>
  <w:style w:type="paragraph" w:styleId="31">
    <w:name w:val="toc 3"/>
    <w:basedOn w:val="a"/>
    <w:next w:val="a"/>
    <w:autoRedefine/>
    <w:uiPriority w:val="39"/>
    <w:unhideWhenUsed/>
    <w:rsid w:val="00D97657"/>
    <w:pPr>
      <w:spacing w:after="0"/>
      <w:ind w:left="440"/>
    </w:pPr>
    <w:rPr>
      <w:i/>
    </w:rPr>
  </w:style>
  <w:style w:type="paragraph" w:styleId="21">
    <w:name w:val="toc 2"/>
    <w:basedOn w:val="a"/>
    <w:next w:val="a"/>
    <w:autoRedefine/>
    <w:uiPriority w:val="39"/>
    <w:unhideWhenUsed/>
    <w:rsid w:val="00D97657"/>
    <w:pPr>
      <w:spacing w:after="0"/>
      <w:ind w:left="220"/>
    </w:pPr>
    <w:rPr>
      <w:smallCaps/>
    </w:rPr>
  </w:style>
  <w:style w:type="paragraph" w:styleId="a6">
    <w:name w:val="Balloon Text"/>
    <w:basedOn w:val="a"/>
    <w:link w:val="a7"/>
    <w:uiPriority w:val="99"/>
    <w:semiHidden/>
    <w:unhideWhenUsed/>
    <w:rsid w:val="00D9765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7">
    <w:name w:val="批注框文本字符"/>
    <w:basedOn w:val="a0"/>
    <w:link w:val="a6"/>
    <w:uiPriority w:val="99"/>
    <w:semiHidden/>
    <w:rsid w:val="00D97657"/>
    <w:rPr>
      <w:rFonts w:ascii="Lucida Grande" w:hAnsi="Lucida Grande" w:cs="Lucida Grande"/>
      <w:sz w:val="18"/>
      <w:szCs w:val="18"/>
    </w:rPr>
  </w:style>
  <w:style w:type="paragraph" w:styleId="41">
    <w:name w:val="toc 4"/>
    <w:basedOn w:val="a"/>
    <w:next w:val="a"/>
    <w:autoRedefine/>
    <w:uiPriority w:val="39"/>
    <w:semiHidden/>
    <w:unhideWhenUsed/>
    <w:rsid w:val="00D97657"/>
    <w:pPr>
      <w:spacing w:after="0"/>
      <w:ind w:left="66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semiHidden/>
    <w:unhideWhenUsed/>
    <w:rsid w:val="00D97657"/>
    <w:pPr>
      <w:spacing w:after="0"/>
      <w:ind w:left="88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semiHidden/>
    <w:unhideWhenUsed/>
    <w:rsid w:val="00D97657"/>
    <w:pPr>
      <w:spacing w:after="0"/>
      <w:ind w:left="11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semiHidden/>
    <w:unhideWhenUsed/>
    <w:rsid w:val="00D97657"/>
    <w:pPr>
      <w:spacing w:after="0"/>
      <w:ind w:left="132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D97657"/>
    <w:pPr>
      <w:spacing w:after="0"/>
      <w:ind w:left="154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semiHidden/>
    <w:unhideWhenUsed/>
    <w:rsid w:val="00D97657"/>
    <w:pPr>
      <w:spacing w:after="0"/>
      <w:ind w:left="1760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33E65C-6133-1D40-A966-56BF5C96E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8</Pages>
  <Words>1814</Words>
  <Characters>10344</Characters>
  <Application>Microsoft Macintosh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AGC</dc:creator>
  <cp:lastModifiedBy>涛波 胡</cp:lastModifiedBy>
  <cp:revision>36</cp:revision>
  <dcterms:created xsi:type="dcterms:W3CDTF">2014-11-03T07:36:00Z</dcterms:created>
  <dcterms:modified xsi:type="dcterms:W3CDTF">2015-02-16T03:06:00Z</dcterms:modified>
</cp:coreProperties>
</file>