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7B2" w:rsidRPr="00C306F5" w:rsidRDefault="00877DD7" w:rsidP="00C567B2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Additional file 1: </w:t>
      </w:r>
      <w:bookmarkStart w:id="0" w:name="_GoBack"/>
      <w:bookmarkEnd w:id="0"/>
      <w:r w:rsidR="00C567B2">
        <w:rPr>
          <w:b/>
          <w:sz w:val="20"/>
          <w:szCs w:val="20"/>
          <w:lang w:val="en-GB"/>
        </w:rPr>
        <w:t>T</w:t>
      </w:r>
      <w:r w:rsidR="00C567B2" w:rsidRPr="00C306F5">
        <w:rPr>
          <w:b/>
          <w:sz w:val="20"/>
          <w:szCs w:val="20"/>
          <w:lang w:val="en-GB"/>
        </w:rPr>
        <w:t xml:space="preserve">able </w:t>
      </w:r>
      <w:r w:rsidR="00D60AB3">
        <w:rPr>
          <w:b/>
          <w:sz w:val="20"/>
          <w:szCs w:val="20"/>
          <w:lang w:val="en-GB"/>
        </w:rPr>
        <w:t>S</w:t>
      </w:r>
      <w:r w:rsidR="00C567B2">
        <w:rPr>
          <w:b/>
          <w:sz w:val="20"/>
          <w:szCs w:val="20"/>
          <w:lang w:val="en-GB"/>
        </w:rPr>
        <w:t>1</w:t>
      </w:r>
      <w:r w:rsidR="00C567B2" w:rsidRPr="00C306F5">
        <w:rPr>
          <w:b/>
          <w:sz w:val="20"/>
          <w:szCs w:val="20"/>
          <w:lang w:val="en-GB"/>
        </w:rPr>
        <w:t xml:space="preserve"> - </w:t>
      </w:r>
      <w:r w:rsidR="00C567B2" w:rsidRPr="00C306F5">
        <w:rPr>
          <w:b/>
          <w:bCs/>
          <w:sz w:val="20"/>
          <w:szCs w:val="20"/>
        </w:rPr>
        <w:t>synonyms of genetic variants</w:t>
      </w:r>
    </w:p>
    <w:p w:rsidR="00C567B2" w:rsidRDefault="00C567B2" w:rsidP="00C567B2">
      <w:pPr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3255"/>
      </w:tblGrid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B81975" w:rsidRDefault="00C567B2" w:rsidP="00190D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B81975" w:rsidRDefault="00C567B2" w:rsidP="00190DEC">
            <w:pPr>
              <w:rPr>
                <w:b/>
                <w:bCs/>
                <w:sz w:val="20"/>
                <w:szCs w:val="20"/>
              </w:rPr>
            </w:pPr>
            <w:r w:rsidRPr="00B81975">
              <w:rPr>
                <w:b/>
                <w:bCs/>
                <w:sz w:val="20"/>
                <w:szCs w:val="20"/>
              </w:rPr>
              <w:t>Rs number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B81975" w:rsidRDefault="00C567B2" w:rsidP="00190DEC">
            <w:pPr>
              <w:rPr>
                <w:b/>
                <w:bCs/>
                <w:sz w:val="20"/>
                <w:szCs w:val="20"/>
              </w:rPr>
            </w:pPr>
            <w:r w:rsidRPr="00B81975">
              <w:rPr>
                <w:b/>
                <w:bCs/>
                <w:sz w:val="20"/>
                <w:szCs w:val="20"/>
              </w:rPr>
              <w:t>Synonyms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MBL2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rs11003125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 -550 H/L (-551 in article)</w:t>
            </w:r>
            <w:r>
              <w:rPr>
                <w:color w:val="000000"/>
                <w:sz w:val="20"/>
                <w:szCs w:val="20"/>
              </w:rPr>
              <w:t>, G/C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FCN2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rs17514136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-4A&gt;G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FCN2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rs17549193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Thr236Met</w:t>
            </w:r>
          </w:p>
        </w:tc>
      </w:tr>
      <w:tr w:rsidR="00C567B2" w:rsidRPr="00DE0723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MBL2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rs1800450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623793" w:rsidRDefault="00C567B2" w:rsidP="00190DEC">
            <w:pPr>
              <w:rPr>
                <w:sz w:val="20"/>
                <w:szCs w:val="20"/>
                <w:lang w:val="it-IT"/>
              </w:rPr>
            </w:pPr>
            <w:r w:rsidRPr="00623793">
              <w:rPr>
                <w:color w:val="000000"/>
                <w:sz w:val="20"/>
                <w:szCs w:val="20"/>
                <w:lang w:val="it-IT"/>
              </w:rPr>
              <w:t>allele B, codon 54, +54, G/A</w:t>
            </w:r>
          </w:p>
        </w:tc>
      </w:tr>
      <w:tr w:rsidR="00C567B2" w:rsidRPr="00DE0723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MBL2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rs1800451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623793" w:rsidRDefault="00C567B2" w:rsidP="00190DEC">
            <w:pPr>
              <w:rPr>
                <w:sz w:val="20"/>
                <w:szCs w:val="20"/>
                <w:lang w:val="it-IT"/>
              </w:rPr>
            </w:pPr>
            <w:r w:rsidRPr="00623793">
              <w:rPr>
                <w:color w:val="000000"/>
                <w:sz w:val="20"/>
                <w:szCs w:val="20"/>
                <w:lang w:val="it-IT"/>
              </w:rPr>
              <w:t>allele C, codon 57, +57, G/A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TNF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rs1800629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-308G/A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IL6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rs1800795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-174 G/C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IL10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rs1800896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-G1082A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FCGR2A</w:t>
            </w:r>
          </w:p>
        </w:tc>
        <w:tc>
          <w:tcPr>
            <w:tcW w:w="1418" w:type="dxa"/>
            <w:noWrap/>
            <w:vAlign w:val="center"/>
          </w:tcPr>
          <w:p w:rsidR="00C567B2" w:rsidRPr="00353932" w:rsidRDefault="00C567B2" w:rsidP="00190DEC">
            <w:pPr>
              <w:rPr>
                <w:color w:val="000000"/>
                <w:sz w:val="20"/>
                <w:szCs w:val="20"/>
              </w:rPr>
            </w:pPr>
            <w:r w:rsidRPr="00353932">
              <w:rPr>
                <w:color w:val="000000"/>
                <w:sz w:val="20"/>
                <w:szCs w:val="20"/>
              </w:rPr>
              <w:t>rs1801274</w:t>
            </w:r>
          </w:p>
        </w:tc>
        <w:tc>
          <w:tcPr>
            <w:tcW w:w="3255" w:type="dxa"/>
            <w:noWrap/>
            <w:vAlign w:val="center"/>
          </w:tcPr>
          <w:p w:rsidR="00C567B2" w:rsidRPr="00353932" w:rsidRDefault="00C567B2" w:rsidP="00190DEC">
            <w:pPr>
              <w:rPr>
                <w:color w:val="000000"/>
                <w:sz w:val="20"/>
                <w:szCs w:val="20"/>
              </w:rPr>
            </w:pPr>
            <w:r w:rsidRPr="00353932">
              <w:rPr>
                <w:color w:val="000000"/>
                <w:sz w:val="20"/>
                <w:szCs w:val="20"/>
              </w:rPr>
              <w:t>H131R</w:t>
            </w:r>
            <w:r>
              <w:rPr>
                <w:color w:val="000000"/>
                <w:sz w:val="20"/>
                <w:szCs w:val="20"/>
              </w:rPr>
              <w:t>, A/G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NOD2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rs2066844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+2209 A&gt;T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NOD2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rs2066845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2722 G&gt;T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CASP1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rs2066847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+3020 insC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CASP1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rs2282659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B43 A&gt;G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PTPN22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rs2476601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1858C&gt;T</w:t>
            </w:r>
            <w:r>
              <w:rPr>
                <w:color w:val="000000"/>
                <w:sz w:val="20"/>
                <w:szCs w:val="20"/>
              </w:rPr>
              <w:t>,</w:t>
            </w:r>
            <w:r w:rsidRPr="00122C33">
              <w:rPr>
                <w:color w:val="000000"/>
                <w:sz w:val="20"/>
                <w:szCs w:val="20"/>
              </w:rPr>
              <w:t xml:space="preserve"> R620W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CD14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rs2569190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-159 C/T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FCN2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rs3124952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-986G&gt;A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FCN2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rs3124953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-602G&gt;A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CRP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rs3138528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dinucleotide repeats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TLR9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rs352140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+2848 G&gt;A 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TLR4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rs4986790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D299G,</w:t>
            </w:r>
            <w:r w:rsidRPr="00122C33">
              <w:rPr>
                <w:color w:val="000000"/>
                <w:sz w:val="20"/>
                <w:szCs w:val="20"/>
              </w:rPr>
              <w:t xml:space="preserve"> -Asp/Gly299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122C33">
              <w:rPr>
                <w:color w:val="000000"/>
                <w:sz w:val="20"/>
                <w:szCs w:val="20"/>
              </w:rPr>
              <w:t>+896 A&gt;G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TLR4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rs4986791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-Thr/Ile399</w:t>
            </w:r>
          </w:p>
        </w:tc>
      </w:tr>
      <w:tr w:rsidR="00C567B2" w:rsidRPr="00DE0723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MBL2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rs5030737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623793" w:rsidRDefault="00C567B2" w:rsidP="00190DEC">
            <w:pPr>
              <w:rPr>
                <w:sz w:val="20"/>
                <w:szCs w:val="20"/>
                <w:lang w:val="fr-FR"/>
              </w:rPr>
            </w:pPr>
            <w:r w:rsidRPr="00623793">
              <w:rPr>
                <w:color w:val="000000"/>
                <w:sz w:val="20"/>
                <w:szCs w:val="20"/>
                <w:lang w:val="fr-FR"/>
              </w:rPr>
              <w:t>Allele D, codon 52, +52, C/T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TLR2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rs5743703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R579H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TLR2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rs5743704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P631H</w:t>
            </w:r>
          </w:p>
        </w:tc>
      </w:tr>
      <w:tr w:rsidR="00C567B2" w:rsidRPr="00DE0723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TLR2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rs5743708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623793" w:rsidRDefault="00C567B2" w:rsidP="00190DEC">
            <w:pPr>
              <w:rPr>
                <w:sz w:val="20"/>
                <w:szCs w:val="20"/>
                <w:lang w:val="pt-BR"/>
              </w:rPr>
            </w:pPr>
            <w:r w:rsidRPr="00623793">
              <w:rPr>
                <w:color w:val="000000"/>
                <w:sz w:val="20"/>
                <w:szCs w:val="20"/>
                <w:lang w:val="pt-BR"/>
              </w:rPr>
              <w:t xml:space="preserve">-Arg/Gln753, R753Q, +2477 G&gt;A  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TLR9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rs5743836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-1237 T&gt;C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MIF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rs5844572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CATT7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FVL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rs6025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Arg506Gln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NOD1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rs6958571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+32656 C&gt;A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MBL2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rs7095891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+4 P/Q, C/T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 w:rsidRPr="00804DD0">
              <w:rPr>
                <w:i/>
                <w:color w:val="000000"/>
                <w:sz w:val="20"/>
                <w:szCs w:val="20"/>
              </w:rPr>
              <w:t>MBL2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rs7096206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-221 (G&gt;C) or (Y&gt;X)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MASP2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rs72550870 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D105G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MIF</w:t>
            </w:r>
          </w:p>
        </w:tc>
        <w:tc>
          <w:tcPr>
            <w:tcW w:w="1418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rs755622</w:t>
            </w:r>
          </w:p>
        </w:tc>
        <w:tc>
          <w:tcPr>
            <w:tcW w:w="3255" w:type="dxa"/>
            <w:noWrap/>
            <w:vAlign w:val="center"/>
            <w:hideMark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−173 G/C 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FCN2</w:t>
            </w:r>
          </w:p>
        </w:tc>
        <w:tc>
          <w:tcPr>
            <w:tcW w:w="1418" w:type="dxa"/>
            <w:noWrap/>
            <w:vAlign w:val="center"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rs7851696 </w:t>
            </w:r>
          </w:p>
        </w:tc>
        <w:tc>
          <w:tcPr>
            <w:tcW w:w="3255" w:type="dxa"/>
            <w:noWrap/>
            <w:vAlign w:val="center"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Ala258Ser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TIRAP</w:t>
            </w:r>
          </w:p>
        </w:tc>
        <w:tc>
          <w:tcPr>
            <w:tcW w:w="1418" w:type="dxa"/>
            <w:noWrap/>
            <w:vAlign w:val="center"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rs8177374 </w:t>
            </w:r>
          </w:p>
        </w:tc>
        <w:tc>
          <w:tcPr>
            <w:tcW w:w="3255" w:type="dxa"/>
            <w:noWrap/>
            <w:vAlign w:val="center"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S180L</w:t>
            </w:r>
          </w:p>
        </w:tc>
      </w:tr>
      <w:tr w:rsidR="00C567B2" w:rsidRPr="00B81975" w:rsidTr="00190DEC">
        <w:trPr>
          <w:trHeight w:val="300"/>
        </w:trPr>
        <w:tc>
          <w:tcPr>
            <w:tcW w:w="1696" w:type="dxa"/>
            <w:vAlign w:val="center"/>
          </w:tcPr>
          <w:p w:rsidR="00C567B2" w:rsidRPr="00804DD0" w:rsidRDefault="00C567B2" w:rsidP="00190DE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LTA</w:t>
            </w:r>
          </w:p>
        </w:tc>
        <w:tc>
          <w:tcPr>
            <w:tcW w:w="1418" w:type="dxa"/>
            <w:noWrap/>
            <w:vAlign w:val="center"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 xml:space="preserve">rs909253 </w:t>
            </w:r>
          </w:p>
        </w:tc>
        <w:tc>
          <w:tcPr>
            <w:tcW w:w="3255" w:type="dxa"/>
            <w:noWrap/>
            <w:vAlign w:val="center"/>
          </w:tcPr>
          <w:p w:rsidR="00C567B2" w:rsidRPr="00122C33" w:rsidRDefault="00C567B2" w:rsidP="00190DEC">
            <w:pPr>
              <w:rPr>
                <w:sz w:val="20"/>
                <w:szCs w:val="20"/>
              </w:rPr>
            </w:pPr>
            <w:r w:rsidRPr="00122C33">
              <w:rPr>
                <w:color w:val="000000"/>
                <w:sz w:val="20"/>
                <w:szCs w:val="20"/>
              </w:rPr>
              <w:t>+252A/G</w:t>
            </w:r>
          </w:p>
        </w:tc>
      </w:tr>
    </w:tbl>
    <w:p w:rsidR="00C567B2" w:rsidRPr="00D36496" w:rsidRDefault="00C567B2" w:rsidP="00C567B2">
      <w:pPr>
        <w:rPr>
          <w:sz w:val="20"/>
          <w:szCs w:val="20"/>
          <w:lang w:val="en-GB"/>
        </w:rPr>
      </w:pPr>
    </w:p>
    <w:p w:rsidR="0094749E" w:rsidRDefault="00877DD7"/>
    <w:sectPr w:rsidR="0094749E" w:rsidSect="00B00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41"/>
    <w:rsid w:val="000A79F4"/>
    <w:rsid w:val="00260E2E"/>
    <w:rsid w:val="00655336"/>
    <w:rsid w:val="006A3105"/>
    <w:rsid w:val="00877DD7"/>
    <w:rsid w:val="00962E41"/>
    <w:rsid w:val="00C567B2"/>
    <w:rsid w:val="00CC68C8"/>
    <w:rsid w:val="00D6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CD1B3"/>
  <w15:chartTrackingRefBased/>
  <w15:docId w15:val="{139E790F-C833-4BEF-AD6A-1963D412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567B2"/>
    <w:pPr>
      <w:spacing w:after="0" w:line="240" w:lineRule="auto"/>
    </w:pPr>
    <w:rPr>
      <w:rFonts w:ascii="Times New Roman" w:eastAsia="Times New Roman" w:hAnsi="Times New Roman" w:cs="Times New Roman"/>
      <w:szCs w:val="26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>AMC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Kloek, A.T. (Anne)</dc:creator>
  <cp:keywords/>
  <dc:description/>
  <cp:lastModifiedBy>Abella, Jerard Dave</cp:lastModifiedBy>
  <cp:revision>5</cp:revision>
  <dcterms:created xsi:type="dcterms:W3CDTF">2019-08-11T02:09:00Z</dcterms:created>
  <dcterms:modified xsi:type="dcterms:W3CDTF">2019-09-11T08:32:00Z</dcterms:modified>
</cp:coreProperties>
</file>