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XSpec="center" w:tblpY="200"/>
        <w:tblW w:w="5000" w:type="pct"/>
        <w:jc w:val="center"/>
        <w:tblLook w:val="04A0" w:firstRow="1" w:lastRow="0" w:firstColumn="1" w:lastColumn="0" w:noHBand="0" w:noVBand="1"/>
      </w:tblPr>
      <w:tblGrid>
        <w:gridCol w:w="1382"/>
        <w:gridCol w:w="1111"/>
        <w:gridCol w:w="5614"/>
        <w:gridCol w:w="1552"/>
        <w:gridCol w:w="1083"/>
        <w:gridCol w:w="1192"/>
        <w:gridCol w:w="2024"/>
      </w:tblGrid>
      <w:tr w:rsidR="0071354E" w:rsidRPr="007F7A00" w14:paraId="7141B154" w14:textId="77777777" w:rsidTr="00287776">
        <w:trPr>
          <w:trHeight w:val="416"/>
          <w:jc w:val="center"/>
        </w:trPr>
        <w:tc>
          <w:tcPr>
            <w:tcW w:w="5000" w:type="pct"/>
            <w:gridSpan w:val="7"/>
            <w:tcBorders>
              <w:bottom w:val="single" w:sz="4" w:space="0" w:color="auto"/>
            </w:tcBorders>
          </w:tcPr>
          <w:p w14:paraId="51B03DDA" w14:textId="77777777" w:rsidR="0071354E" w:rsidRPr="007F7A00" w:rsidRDefault="0071354E" w:rsidP="00287776">
            <w:pPr>
              <w:jc w:val="center"/>
              <w:rPr>
                <w:rFonts w:ascii="Times New Roman" w:eastAsia="宋体" w:hAnsi="Times New Roman" w:cs="Times New Roman"/>
                <w:b/>
                <w:iCs/>
                <w:sz w:val="24"/>
                <w:szCs w:val="24"/>
              </w:rPr>
            </w:pPr>
            <w:bookmarkStart w:id="0" w:name="_Hlk14557507"/>
            <w:r w:rsidRPr="007F7A0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Table </w:t>
            </w:r>
            <w:r w:rsidR="00DB7EA8">
              <w:rPr>
                <w:rFonts w:ascii="Times New Roman" w:hAnsi="Times New Roman" w:cs="Times New Roman" w:hint="eastAsia"/>
                <w:b/>
                <w:iCs/>
                <w:sz w:val="24"/>
                <w:szCs w:val="24"/>
              </w:rPr>
              <w:t>S</w:t>
            </w:r>
            <w:r w:rsidR="00DB7EA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7F7A0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</w:t>
            </w:r>
            <w:bookmarkEnd w:id="0"/>
            <w:r w:rsidRPr="007F7A0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. Characteristics of the individual studies.</w:t>
            </w:r>
          </w:p>
        </w:tc>
      </w:tr>
      <w:tr w:rsidR="0071354E" w:rsidRPr="007F7A00" w14:paraId="0AFA9010" w14:textId="77777777" w:rsidTr="00287776">
        <w:trPr>
          <w:trHeight w:val="416"/>
          <w:jc w:val="center"/>
        </w:trPr>
        <w:tc>
          <w:tcPr>
            <w:tcW w:w="495" w:type="pct"/>
            <w:tcBorders>
              <w:top w:val="single" w:sz="4" w:space="0" w:color="auto"/>
              <w:bottom w:val="single" w:sz="4" w:space="0" w:color="auto"/>
            </w:tcBorders>
          </w:tcPr>
          <w:p w14:paraId="003CDB41" w14:textId="77777777" w:rsidR="0071354E" w:rsidRPr="007F7A00" w:rsidRDefault="0071354E" w:rsidP="00287776">
            <w:pPr>
              <w:jc w:val="left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7F7A00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GEO ID</w:t>
            </w:r>
          </w:p>
        </w:tc>
        <w:tc>
          <w:tcPr>
            <w:tcW w:w="398" w:type="pct"/>
            <w:tcBorders>
              <w:top w:val="single" w:sz="4" w:space="0" w:color="auto"/>
              <w:bottom w:val="single" w:sz="4" w:space="0" w:color="auto"/>
            </w:tcBorders>
          </w:tcPr>
          <w:p w14:paraId="39B40A48" w14:textId="77777777" w:rsidR="0071354E" w:rsidRPr="007F7A00" w:rsidRDefault="0071354E" w:rsidP="00287776">
            <w:pPr>
              <w:jc w:val="left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7F7A00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P</w:t>
            </w:r>
            <w:r w:rsidR="00287776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atients</w:t>
            </w:r>
            <w:r w:rsidRPr="007F7A00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/</w:t>
            </w:r>
          </w:p>
          <w:p w14:paraId="4AFB3271" w14:textId="77777777" w:rsidR="0071354E" w:rsidRPr="007F7A00" w:rsidRDefault="0071354E" w:rsidP="00287776">
            <w:pPr>
              <w:jc w:val="left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7F7A00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Control</w:t>
            </w:r>
          </w:p>
        </w:tc>
        <w:tc>
          <w:tcPr>
            <w:tcW w:w="2011" w:type="pct"/>
            <w:tcBorders>
              <w:top w:val="single" w:sz="4" w:space="0" w:color="auto"/>
              <w:bottom w:val="single" w:sz="4" w:space="0" w:color="auto"/>
            </w:tcBorders>
          </w:tcPr>
          <w:p w14:paraId="21CAE973" w14:textId="77777777" w:rsidR="0071354E" w:rsidRPr="007F7A00" w:rsidRDefault="0071354E" w:rsidP="00287776">
            <w:pPr>
              <w:jc w:val="left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7F7A00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Platform</w:t>
            </w:r>
          </w:p>
        </w:tc>
        <w:tc>
          <w:tcPr>
            <w:tcW w:w="556" w:type="pct"/>
            <w:tcBorders>
              <w:top w:val="single" w:sz="4" w:space="0" w:color="auto"/>
              <w:bottom w:val="single" w:sz="4" w:space="0" w:color="auto"/>
            </w:tcBorders>
          </w:tcPr>
          <w:p w14:paraId="006AB6CD" w14:textId="77777777" w:rsidR="0071354E" w:rsidRPr="007F7A00" w:rsidRDefault="0071354E" w:rsidP="00287776">
            <w:pPr>
              <w:jc w:val="left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7F7A00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Sample source</w:t>
            </w:r>
          </w:p>
        </w:tc>
        <w:tc>
          <w:tcPr>
            <w:tcW w:w="388" w:type="pct"/>
            <w:tcBorders>
              <w:top w:val="single" w:sz="4" w:space="0" w:color="auto"/>
              <w:bottom w:val="single" w:sz="4" w:space="0" w:color="auto"/>
            </w:tcBorders>
          </w:tcPr>
          <w:p w14:paraId="18F377AB" w14:textId="77777777" w:rsidR="0071354E" w:rsidRPr="007F7A00" w:rsidRDefault="0071354E" w:rsidP="00287776">
            <w:pPr>
              <w:jc w:val="left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7F7A00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Country</w:t>
            </w:r>
          </w:p>
        </w:tc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14:paraId="4F42A081" w14:textId="77777777" w:rsidR="0071354E" w:rsidRPr="007F7A00" w:rsidRDefault="0071354E" w:rsidP="00287776">
            <w:pPr>
              <w:jc w:val="left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7F7A00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Years</w:t>
            </w:r>
          </w:p>
        </w:tc>
        <w:tc>
          <w:tcPr>
            <w:tcW w:w="726" w:type="pct"/>
            <w:tcBorders>
              <w:top w:val="single" w:sz="4" w:space="0" w:color="auto"/>
              <w:bottom w:val="single" w:sz="4" w:space="0" w:color="auto"/>
            </w:tcBorders>
          </w:tcPr>
          <w:p w14:paraId="4A1461D9" w14:textId="77777777" w:rsidR="0071354E" w:rsidRPr="007F7A00" w:rsidRDefault="0071354E" w:rsidP="00287776">
            <w:pPr>
              <w:jc w:val="left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7F7A00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Reference</w:t>
            </w:r>
          </w:p>
        </w:tc>
      </w:tr>
      <w:tr w:rsidR="0071354E" w:rsidRPr="007F7A00" w14:paraId="10FA3AE8" w14:textId="77777777" w:rsidTr="002877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4"/>
          <w:jc w:val="center"/>
        </w:trPr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755B34" w14:textId="77777777" w:rsidR="0071354E" w:rsidRPr="007F7A00" w:rsidRDefault="0071354E" w:rsidP="0028777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宋体" w:hAnsi="Times New Roman" w:cs="Times New Roman"/>
                <w:sz w:val="24"/>
                <w:szCs w:val="24"/>
              </w:rPr>
              <w:t>GSE53408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38A5DE" w14:textId="77777777" w:rsidR="0071354E" w:rsidRPr="007F7A00" w:rsidRDefault="0071354E" w:rsidP="007F7A00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宋体" w:hAnsi="Times New Roman" w:cs="Times New Roman"/>
                <w:sz w:val="24"/>
                <w:szCs w:val="24"/>
              </w:rPr>
              <w:t>12/11</w:t>
            </w:r>
          </w:p>
        </w:tc>
        <w:tc>
          <w:tcPr>
            <w:tcW w:w="201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tbl>
            <w:tblPr>
              <w:tblW w:w="0" w:type="auto"/>
              <w:tblCellSpacing w:w="15" w:type="dxa"/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039"/>
              <w:gridCol w:w="4359"/>
            </w:tblGrid>
            <w:tr w:rsidR="0071354E" w:rsidRPr="007F7A00" w14:paraId="36ADE0BE" w14:textId="77777777" w:rsidTr="00197BBC">
              <w:trPr>
                <w:tblCellSpacing w:w="15" w:type="dxa"/>
              </w:trPr>
              <w:tc>
                <w:tcPr>
                  <w:tcW w:w="867" w:type="dxa"/>
                  <w:shd w:val="clear" w:color="auto" w:fill="FFFFFF"/>
                  <w:hideMark/>
                </w:tcPr>
                <w:p w14:paraId="36401688" w14:textId="77777777" w:rsidR="0071354E" w:rsidRPr="007F7A00" w:rsidRDefault="009D0016" w:rsidP="006C5CCA">
                  <w:pPr>
                    <w:framePr w:hSpace="180" w:wrap="around" w:vAnchor="text" w:hAnchor="margin" w:xAlign="center" w:y="200"/>
                    <w:widowControl/>
                    <w:rPr>
                      <w:rFonts w:ascii="Times New Roman" w:eastAsia="宋体" w:hAnsi="Times New Roman" w:cs="Times New Roman"/>
                      <w:sz w:val="24"/>
                      <w:szCs w:val="24"/>
                    </w:rPr>
                  </w:pPr>
                  <w:hyperlink r:id="rId6" w:history="1">
                    <w:r w:rsidR="0071354E" w:rsidRPr="007F7A00">
                      <w:rPr>
                        <w:rFonts w:ascii="Times New Roman" w:eastAsia="宋体" w:hAnsi="Times New Roman" w:cs="Times New Roman"/>
                        <w:sz w:val="24"/>
                        <w:szCs w:val="24"/>
                      </w:rPr>
                      <w:t>GPL6244</w:t>
                    </w:r>
                  </w:hyperlink>
                </w:p>
              </w:tc>
              <w:tc>
                <w:tcPr>
                  <w:tcW w:w="5131" w:type="dxa"/>
                  <w:shd w:val="clear" w:color="auto" w:fill="FFFFFF"/>
                  <w:hideMark/>
                </w:tcPr>
                <w:p w14:paraId="53AD33ED" w14:textId="77777777" w:rsidR="0071354E" w:rsidRPr="007F7A00" w:rsidRDefault="0071354E" w:rsidP="006C5CCA">
                  <w:pPr>
                    <w:framePr w:hSpace="180" w:wrap="around" w:vAnchor="text" w:hAnchor="margin" w:xAlign="center" w:y="200"/>
                    <w:widowControl/>
                    <w:rPr>
                      <w:rFonts w:ascii="Times New Roman" w:eastAsia="宋体" w:hAnsi="Times New Roman" w:cs="Times New Roman"/>
                      <w:sz w:val="24"/>
                      <w:szCs w:val="24"/>
                    </w:rPr>
                  </w:pPr>
                  <w:r w:rsidRPr="007F7A00">
                    <w:rPr>
                      <w:rFonts w:ascii="Times New Roman" w:eastAsia="宋体" w:hAnsi="Times New Roman" w:cs="Times New Roman"/>
                      <w:sz w:val="24"/>
                      <w:szCs w:val="24"/>
                    </w:rPr>
                    <w:t>[HuGene-1_0-st] Affymetrix Human Gene 1.0 ST Array</w:t>
                  </w:r>
                </w:p>
              </w:tc>
            </w:tr>
          </w:tbl>
          <w:p w14:paraId="4793A41A" w14:textId="77777777" w:rsidR="0071354E" w:rsidRPr="007F7A00" w:rsidRDefault="0071354E" w:rsidP="007F7A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0B5370" w14:textId="77777777" w:rsidR="0071354E" w:rsidRPr="007F7A00" w:rsidRDefault="009D0016" w:rsidP="007F7A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hyperlink r:id="rId7" w:history="1">
              <w:r w:rsidR="0071354E" w:rsidRPr="007F7A00">
                <w:rPr>
                  <w:rFonts w:ascii="Times New Roman" w:eastAsia="宋体" w:hAnsi="Times New Roman" w:cs="Times New Roman"/>
                  <w:sz w:val="24"/>
                  <w:szCs w:val="24"/>
                </w:rPr>
                <w:t>Homo sapiens</w:t>
              </w:r>
            </w:hyperlink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8CA8EE" w14:textId="77777777" w:rsidR="0071354E" w:rsidRPr="007F7A00" w:rsidRDefault="0071354E" w:rsidP="007F7A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宋体" w:hAnsi="Times New Roman" w:cs="Times New Roman"/>
                <w:sz w:val="24"/>
                <w:szCs w:val="24"/>
              </w:rPr>
              <w:t>Canada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39A9F8" w14:textId="77777777" w:rsidR="0071354E" w:rsidRPr="007F7A00" w:rsidRDefault="0071354E" w:rsidP="00287776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宋体" w:hAnsi="Times New Roman" w:cs="Times New Roman"/>
                <w:sz w:val="24"/>
                <w:szCs w:val="24"/>
              </w:rPr>
              <w:t>2013</w:t>
            </w:r>
            <w:r w:rsidR="0028777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,</w:t>
            </w:r>
            <w:r w:rsidR="00287776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 w:rsidRPr="007F7A00">
              <w:rPr>
                <w:rFonts w:ascii="Times New Roman" w:eastAsia="宋体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3A8481" w14:textId="77777777" w:rsidR="0071354E" w:rsidRPr="007F7A00" w:rsidRDefault="0071354E" w:rsidP="00287776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宋体" w:hAnsi="Times New Roman" w:cs="Times New Roman"/>
                <w:sz w:val="24"/>
                <w:szCs w:val="24"/>
              </w:rPr>
              <w:t>Zhao Y et al. (2014)</w:t>
            </w:r>
          </w:p>
        </w:tc>
      </w:tr>
      <w:tr w:rsidR="0071354E" w:rsidRPr="007F7A00" w14:paraId="66C04CD8" w14:textId="77777777" w:rsidTr="002877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4"/>
          <w:jc w:val="center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29B4A" w14:textId="77777777" w:rsidR="0071354E" w:rsidRPr="007F7A00" w:rsidRDefault="0071354E" w:rsidP="0028777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宋体" w:hAnsi="Times New Roman" w:cs="Times New Roman"/>
                <w:sz w:val="24"/>
                <w:szCs w:val="24"/>
              </w:rPr>
              <w:t>GSE113439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C4AE2" w14:textId="77777777" w:rsidR="0071354E" w:rsidRPr="007F7A00" w:rsidRDefault="0071354E" w:rsidP="007F7A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宋体" w:hAnsi="Times New Roman" w:cs="Times New Roman"/>
                <w:sz w:val="24"/>
                <w:szCs w:val="24"/>
              </w:rPr>
              <w:t>15/11</w:t>
            </w:r>
          </w:p>
        </w:tc>
        <w:tc>
          <w:tcPr>
            <w:tcW w:w="20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0" w:type="auto"/>
              <w:tblCellSpacing w:w="15" w:type="dxa"/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039"/>
              <w:gridCol w:w="4359"/>
            </w:tblGrid>
            <w:tr w:rsidR="0071354E" w:rsidRPr="007F7A00" w14:paraId="69C8B06C" w14:textId="77777777" w:rsidTr="00197BBC">
              <w:trPr>
                <w:tblCellSpacing w:w="15" w:type="dxa"/>
              </w:trPr>
              <w:tc>
                <w:tcPr>
                  <w:tcW w:w="867" w:type="dxa"/>
                  <w:shd w:val="clear" w:color="auto" w:fill="FFFFFF"/>
                  <w:hideMark/>
                </w:tcPr>
                <w:p w14:paraId="49D1BA9C" w14:textId="77777777" w:rsidR="0071354E" w:rsidRPr="007F7A00" w:rsidRDefault="009D0016" w:rsidP="006C5CCA">
                  <w:pPr>
                    <w:framePr w:hSpace="180" w:wrap="around" w:vAnchor="text" w:hAnchor="margin" w:xAlign="center" w:y="200"/>
                    <w:widowControl/>
                    <w:rPr>
                      <w:rFonts w:ascii="Times New Roman" w:eastAsia="宋体" w:hAnsi="Times New Roman" w:cs="Times New Roman"/>
                      <w:sz w:val="24"/>
                      <w:szCs w:val="24"/>
                    </w:rPr>
                  </w:pPr>
                  <w:hyperlink r:id="rId8" w:history="1">
                    <w:r w:rsidR="0071354E" w:rsidRPr="007F7A00">
                      <w:rPr>
                        <w:rFonts w:ascii="Times New Roman" w:eastAsia="宋体" w:hAnsi="Times New Roman" w:cs="Times New Roman"/>
                        <w:sz w:val="24"/>
                        <w:szCs w:val="24"/>
                      </w:rPr>
                      <w:t>GPL6244</w:t>
                    </w:r>
                  </w:hyperlink>
                </w:p>
              </w:tc>
              <w:tc>
                <w:tcPr>
                  <w:tcW w:w="5131" w:type="dxa"/>
                  <w:shd w:val="clear" w:color="auto" w:fill="FFFFFF"/>
                  <w:hideMark/>
                </w:tcPr>
                <w:p w14:paraId="0DF0CBD7" w14:textId="77777777" w:rsidR="0071354E" w:rsidRPr="007F7A00" w:rsidRDefault="0071354E" w:rsidP="006C5CCA">
                  <w:pPr>
                    <w:framePr w:hSpace="180" w:wrap="around" w:vAnchor="text" w:hAnchor="margin" w:xAlign="center" w:y="200"/>
                    <w:widowControl/>
                    <w:rPr>
                      <w:rFonts w:ascii="Times New Roman" w:eastAsia="宋体" w:hAnsi="Times New Roman" w:cs="Times New Roman"/>
                      <w:sz w:val="24"/>
                      <w:szCs w:val="24"/>
                    </w:rPr>
                  </w:pPr>
                  <w:r w:rsidRPr="007F7A00">
                    <w:rPr>
                      <w:rFonts w:ascii="Times New Roman" w:eastAsia="宋体" w:hAnsi="Times New Roman" w:cs="Times New Roman"/>
                      <w:sz w:val="24"/>
                      <w:szCs w:val="24"/>
                    </w:rPr>
                    <w:t>[HuGene-1_0-st] Affymetrix Human Gene 1.0 ST Array</w:t>
                  </w:r>
                </w:p>
              </w:tc>
            </w:tr>
          </w:tbl>
          <w:p w14:paraId="53251DB6" w14:textId="77777777" w:rsidR="0071354E" w:rsidRPr="007F7A00" w:rsidRDefault="0071354E" w:rsidP="007F7A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1C055" w14:textId="77777777" w:rsidR="0071354E" w:rsidRPr="007F7A00" w:rsidRDefault="009D0016" w:rsidP="007F7A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hyperlink r:id="rId9" w:history="1">
              <w:r w:rsidR="0071354E" w:rsidRPr="007F7A00">
                <w:rPr>
                  <w:rFonts w:ascii="Times New Roman" w:eastAsia="宋体" w:hAnsi="Times New Roman" w:cs="Times New Roman"/>
                  <w:sz w:val="24"/>
                  <w:szCs w:val="24"/>
                </w:rPr>
                <w:t>Homo sapiens</w:t>
              </w:r>
            </w:hyperlink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C6854" w14:textId="77777777" w:rsidR="0071354E" w:rsidRPr="007F7A00" w:rsidRDefault="0071354E" w:rsidP="007F7A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宋体" w:hAnsi="Times New Roman" w:cs="Times New Roman"/>
                <w:sz w:val="24"/>
                <w:szCs w:val="24"/>
              </w:rPr>
              <w:t>Canada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B2420" w14:textId="77777777" w:rsidR="0071354E" w:rsidRPr="007F7A00" w:rsidRDefault="0071354E" w:rsidP="00287776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宋体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5AFA5" w14:textId="77777777" w:rsidR="0071354E" w:rsidRPr="007F7A00" w:rsidRDefault="0071354E" w:rsidP="00287776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宋体" w:hAnsi="Times New Roman" w:cs="Times New Roman"/>
                <w:sz w:val="24"/>
                <w:szCs w:val="24"/>
              </w:rPr>
              <w:t>None</w:t>
            </w:r>
          </w:p>
        </w:tc>
      </w:tr>
      <w:tr w:rsidR="00287776" w:rsidRPr="007F7A00" w14:paraId="170AF4FB" w14:textId="77777777" w:rsidTr="002877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4"/>
          <w:jc w:val="center"/>
        </w:trPr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50D6B4" w14:textId="77777777" w:rsidR="00287776" w:rsidRPr="007F7A00" w:rsidRDefault="00287776" w:rsidP="0028777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宋体" w:hAnsi="Times New Roman" w:cs="Times New Roman"/>
                <w:sz w:val="24"/>
                <w:szCs w:val="24"/>
              </w:rPr>
              <w:t>GSE33463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49A83C" w14:textId="77777777" w:rsidR="00287776" w:rsidRPr="007F7A00" w:rsidRDefault="00287776" w:rsidP="0028777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99</w:t>
            </w:r>
            <w:r w:rsidRPr="007F7A00">
              <w:rPr>
                <w:rFonts w:ascii="Times New Roman" w:eastAsia="宋体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</w:t>
            </w:r>
            <w:r w:rsidRPr="007F7A00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tbl>
            <w:tblPr>
              <w:tblW w:w="0" w:type="auto"/>
              <w:tblCellSpacing w:w="15" w:type="dxa"/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039"/>
              <w:gridCol w:w="4359"/>
            </w:tblGrid>
            <w:tr w:rsidR="00287776" w:rsidRPr="007F7A00" w14:paraId="4BC52BC8" w14:textId="77777777" w:rsidTr="00287776">
              <w:trPr>
                <w:tblCellSpacing w:w="15" w:type="dxa"/>
              </w:trPr>
              <w:tc>
                <w:tcPr>
                  <w:tcW w:w="867" w:type="dxa"/>
                  <w:shd w:val="clear" w:color="auto" w:fill="FFFFFF"/>
                  <w:hideMark/>
                </w:tcPr>
                <w:p w14:paraId="46C7CE8D" w14:textId="77777777" w:rsidR="00287776" w:rsidRPr="007F7A00" w:rsidRDefault="00287776" w:rsidP="006C5CCA">
                  <w:pPr>
                    <w:framePr w:hSpace="180" w:wrap="around" w:vAnchor="text" w:hAnchor="margin" w:xAlign="center" w:y="200"/>
                    <w:widowControl/>
                    <w:rPr>
                      <w:rFonts w:ascii="Times New Roman" w:eastAsia="宋体" w:hAnsi="Times New Roman" w:cs="Times New Roman"/>
                      <w:sz w:val="24"/>
                      <w:szCs w:val="24"/>
                    </w:rPr>
                  </w:pPr>
                  <w:r w:rsidRPr="007F7A00">
                    <w:rPr>
                      <w:rFonts w:ascii="Times New Roman" w:eastAsia="宋体" w:hAnsi="Times New Roman" w:cs="Times New Roman"/>
                      <w:sz w:val="24"/>
                      <w:szCs w:val="24"/>
                    </w:rPr>
                    <w:t>GPL6947</w:t>
                  </w:r>
                </w:p>
              </w:tc>
              <w:tc>
                <w:tcPr>
                  <w:tcW w:w="5131" w:type="dxa"/>
                  <w:shd w:val="clear" w:color="auto" w:fill="FFFFFF"/>
                  <w:hideMark/>
                </w:tcPr>
                <w:p w14:paraId="7A4BDF5F" w14:textId="77777777" w:rsidR="00287776" w:rsidRPr="007F7A00" w:rsidRDefault="00287776" w:rsidP="006C5CCA">
                  <w:pPr>
                    <w:framePr w:hSpace="180" w:wrap="around" w:vAnchor="text" w:hAnchor="margin" w:xAlign="center" w:y="200"/>
                    <w:widowControl/>
                    <w:rPr>
                      <w:rFonts w:ascii="Times New Roman" w:eastAsia="宋体" w:hAnsi="Times New Roman" w:cs="Times New Roman"/>
                      <w:sz w:val="24"/>
                      <w:szCs w:val="24"/>
                    </w:rPr>
                  </w:pPr>
                  <w:r w:rsidRPr="002504C8">
                    <w:rPr>
                      <w:rFonts w:ascii="Times New Roman" w:eastAsia="宋体" w:hAnsi="Times New Roman" w:cs="Times New Roman"/>
                      <w:sz w:val="24"/>
                      <w:szCs w:val="24"/>
                    </w:rPr>
                    <w:t xml:space="preserve">Illumina HumanHT-12 V3.0 expression </w:t>
                  </w:r>
                  <w:proofErr w:type="spellStart"/>
                  <w:r w:rsidRPr="002504C8">
                    <w:rPr>
                      <w:rFonts w:ascii="Times New Roman" w:eastAsia="宋体" w:hAnsi="Times New Roman" w:cs="Times New Roman"/>
                      <w:sz w:val="24"/>
                      <w:szCs w:val="24"/>
                    </w:rPr>
                    <w:t>beadchip</w:t>
                  </w:r>
                  <w:proofErr w:type="spellEnd"/>
                </w:p>
              </w:tc>
            </w:tr>
          </w:tbl>
          <w:p w14:paraId="662D83A0" w14:textId="77777777" w:rsidR="00287776" w:rsidRPr="007F7A00" w:rsidRDefault="00287776" w:rsidP="0028777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1F8782" w14:textId="77777777" w:rsidR="00287776" w:rsidRPr="007F7A00" w:rsidRDefault="009D0016" w:rsidP="0028777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hyperlink r:id="rId10" w:history="1">
              <w:r w:rsidR="00287776" w:rsidRPr="007F7A00">
                <w:rPr>
                  <w:rFonts w:ascii="Times New Roman" w:eastAsia="宋体" w:hAnsi="Times New Roman" w:cs="Times New Roman"/>
                  <w:sz w:val="24"/>
                  <w:szCs w:val="24"/>
                </w:rPr>
                <w:t>Homo sapiens</w:t>
              </w:r>
            </w:hyperlink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9E8622" w14:textId="77777777" w:rsidR="00287776" w:rsidRPr="007F7A00" w:rsidRDefault="00287776" w:rsidP="0028777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宋体" w:hAnsi="Times New Roman" w:cs="Times New Roman"/>
                <w:sz w:val="24"/>
                <w:szCs w:val="24"/>
              </w:rPr>
              <w:t>USA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8C7C39" w14:textId="77777777" w:rsidR="00287776" w:rsidRPr="007F7A00" w:rsidRDefault="00287776" w:rsidP="00287776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宋体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86878C" w14:textId="77777777" w:rsidR="00287776" w:rsidRPr="007F7A00" w:rsidRDefault="00287776" w:rsidP="00287776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宋体" w:hAnsi="Times New Roman" w:cs="Times New Roman"/>
                <w:sz w:val="24"/>
                <w:szCs w:val="24"/>
              </w:rPr>
              <w:t>Cheadle et al. (2012)</w:t>
            </w:r>
          </w:p>
        </w:tc>
      </w:tr>
    </w:tbl>
    <w:p w14:paraId="1A65030C" w14:textId="77777777" w:rsidR="0071354E" w:rsidRPr="007F7A00" w:rsidRDefault="0071354E" w:rsidP="0071354E">
      <w:pPr>
        <w:ind w:firstLine="420"/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3032B03D" w14:textId="77777777" w:rsidR="0071354E" w:rsidRPr="007F7A00" w:rsidRDefault="0071354E" w:rsidP="0071354E">
      <w:pPr>
        <w:ind w:firstLine="420"/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239FD593" w14:textId="77777777" w:rsidR="0071354E" w:rsidRPr="007F7A00" w:rsidRDefault="0071354E" w:rsidP="0071354E">
      <w:pPr>
        <w:ind w:firstLine="420"/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45D131D5" w14:textId="77777777" w:rsidR="0071354E" w:rsidRPr="007F7A00" w:rsidRDefault="0071354E">
      <w:pPr>
        <w:rPr>
          <w:rFonts w:ascii="Times New Roman" w:hAnsi="Times New Roman" w:cs="Times New Roman"/>
        </w:rPr>
        <w:sectPr w:rsidR="0071354E" w:rsidRPr="007F7A00" w:rsidSect="0071354E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05719286" w14:textId="77777777" w:rsidR="0071354E" w:rsidRPr="00287776" w:rsidRDefault="0071354E" w:rsidP="0071354E">
      <w:pPr>
        <w:rPr>
          <w:rFonts w:ascii="Times New Roman" w:hAnsi="Times New Roman" w:cs="Times New Roman"/>
          <w:b/>
          <w:bCs/>
        </w:rPr>
      </w:pPr>
      <w:r w:rsidRPr="00287776">
        <w:rPr>
          <w:rFonts w:ascii="Times New Roman" w:hAnsi="Times New Roman" w:cs="Times New Roman"/>
          <w:b/>
          <w:iCs/>
          <w:sz w:val="24"/>
          <w:szCs w:val="24"/>
        </w:rPr>
        <w:lastRenderedPageBreak/>
        <w:t xml:space="preserve">Table </w:t>
      </w:r>
      <w:r w:rsidR="00DB7EA8">
        <w:rPr>
          <w:rFonts w:ascii="Times New Roman" w:hAnsi="Times New Roman" w:cs="Times New Roman" w:hint="eastAsia"/>
          <w:b/>
          <w:iCs/>
          <w:sz w:val="24"/>
          <w:szCs w:val="24"/>
        </w:rPr>
        <w:t>S</w:t>
      </w:r>
      <w:r w:rsidR="00DB7EA8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287776">
        <w:rPr>
          <w:rFonts w:ascii="Times New Roman" w:hAnsi="Times New Roman" w:cs="Times New Roman"/>
          <w:b/>
          <w:iCs/>
          <w:sz w:val="24"/>
          <w:szCs w:val="24"/>
        </w:rPr>
        <w:t>2. List of the top 100 DEGs according to the rank of adj</w:t>
      </w:r>
      <w:r w:rsidR="00287776">
        <w:rPr>
          <w:rFonts w:ascii="Times New Roman" w:hAnsi="Times New Roman" w:cs="Times New Roman"/>
          <w:b/>
          <w:iCs/>
          <w:sz w:val="24"/>
          <w:szCs w:val="24"/>
        </w:rPr>
        <w:t xml:space="preserve">usted </w:t>
      </w:r>
      <w:r w:rsidRPr="00287776">
        <w:rPr>
          <w:rFonts w:ascii="Times New Roman" w:hAnsi="Times New Roman" w:cs="Times New Roman"/>
          <w:b/>
          <w:i/>
          <w:sz w:val="24"/>
          <w:szCs w:val="24"/>
        </w:rPr>
        <w:t>P</w:t>
      </w:r>
      <w:r w:rsidR="00287776">
        <w:rPr>
          <w:rFonts w:ascii="Times New Roman" w:hAnsi="Times New Roman" w:cs="Times New Roman"/>
          <w:b/>
          <w:iCs/>
          <w:sz w:val="24"/>
          <w:szCs w:val="24"/>
        </w:rPr>
        <w:t xml:space="preserve"> v</w:t>
      </w:r>
      <w:r w:rsidRPr="00287776">
        <w:rPr>
          <w:rFonts w:ascii="Times New Roman" w:hAnsi="Times New Roman" w:cs="Times New Roman"/>
          <w:b/>
          <w:iCs/>
          <w:sz w:val="24"/>
          <w:szCs w:val="24"/>
        </w:rPr>
        <w:t>al</w:t>
      </w:r>
      <w:r w:rsidR="00287776">
        <w:rPr>
          <w:rFonts w:ascii="Times New Roman" w:hAnsi="Times New Roman" w:cs="Times New Roman"/>
          <w:b/>
          <w:iCs/>
          <w:sz w:val="24"/>
          <w:szCs w:val="24"/>
        </w:rPr>
        <w:t>ue (</w:t>
      </w:r>
      <w:proofErr w:type="spellStart"/>
      <w:proofErr w:type="gramStart"/>
      <w:r w:rsidR="00287776" w:rsidRPr="00287776">
        <w:rPr>
          <w:rFonts w:ascii="Times New Roman" w:hAnsi="Times New Roman" w:cs="Times New Roman"/>
          <w:b/>
          <w:bCs/>
        </w:rPr>
        <w:t>adj.</w:t>
      </w:r>
      <w:r w:rsidR="00287776" w:rsidRPr="00287776">
        <w:rPr>
          <w:rFonts w:ascii="Times New Roman" w:hAnsi="Times New Roman" w:cs="Times New Roman"/>
          <w:b/>
          <w:bCs/>
          <w:i/>
          <w:iCs/>
        </w:rPr>
        <w:t>P</w:t>
      </w:r>
      <w:proofErr w:type="spellEnd"/>
      <w:proofErr w:type="gramEnd"/>
      <w:r w:rsidR="00287776" w:rsidRPr="00287776">
        <w:rPr>
          <w:rFonts w:ascii="Times New Roman" w:hAnsi="Times New Roman" w:cs="Times New Roman"/>
          <w:b/>
        </w:rPr>
        <w:t>-value</w:t>
      </w:r>
      <w:r w:rsidR="00287776">
        <w:rPr>
          <w:rFonts w:ascii="Times New Roman" w:hAnsi="Times New Roman" w:cs="Times New Roman"/>
          <w:b/>
          <w:iCs/>
          <w:sz w:val="24"/>
          <w:szCs w:val="24"/>
        </w:rPr>
        <w:t>)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  <w:gridCol w:w="1383"/>
      </w:tblGrid>
      <w:tr w:rsidR="0071354E" w:rsidRPr="00287776" w14:paraId="10ABAABE" w14:textId="77777777" w:rsidTr="00287776">
        <w:tc>
          <w:tcPr>
            <w:tcW w:w="138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710EBF7F" w14:textId="77777777" w:rsidR="0071354E" w:rsidRPr="00287776" w:rsidRDefault="0071354E" w:rsidP="0071354E">
            <w:pPr>
              <w:rPr>
                <w:rFonts w:ascii="Times New Roman" w:hAnsi="Times New Roman" w:cs="Times New Roman"/>
                <w:b/>
                <w:bCs/>
              </w:rPr>
            </w:pPr>
            <w:r w:rsidRPr="00287776">
              <w:rPr>
                <w:rFonts w:ascii="Times New Roman" w:hAnsi="Times New Roman" w:cs="Times New Roman"/>
                <w:b/>
                <w:bCs/>
              </w:rPr>
              <w:t>Gene Symbol</w:t>
            </w:r>
          </w:p>
        </w:tc>
        <w:tc>
          <w:tcPr>
            <w:tcW w:w="138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5DD55A67" w14:textId="77777777" w:rsidR="0071354E" w:rsidRPr="00287776" w:rsidRDefault="00287776" w:rsidP="0071354E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proofErr w:type="gramStart"/>
            <w:r w:rsidRPr="00287776">
              <w:rPr>
                <w:rFonts w:ascii="Times New Roman" w:hAnsi="Times New Roman" w:cs="Times New Roman"/>
                <w:b/>
                <w:bCs/>
              </w:rPr>
              <w:t>adj.</w:t>
            </w:r>
            <w:r w:rsidRPr="00287776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proofErr w:type="spellEnd"/>
            <w:proofErr w:type="gramEnd"/>
            <w:r w:rsidRPr="00287776">
              <w:rPr>
                <w:rFonts w:ascii="Times New Roman" w:hAnsi="Times New Roman" w:cs="Times New Roman"/>
                <w:b/>
              </w:rPr>
              <w:t>-value</w:t>
            </w:r>
          </w:p>
        </w:tc>
        <w:tc>
          <w:tcPr>
            <w:tcW w:w="138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5CFA1794" w14:textId="77777777" w:rsidR="0071354E" w:rsidRPr="00287776" w:rsidRDefault="0071354E" w:rsidP="0071354E">
            <w:pPr>
              <w:rPr>
                <w:rFonts w:ascii="Times New Roman" w:hAnsi="Times New Roman" w:cs="Times New Roman"/>
                <w:b/>
                <w:bCs/>
              </w:rPr>
            </w:pPr>
            <w:r w:rsidRPr="00287776">
              <w:rPr>
                <w:rFonts w:ascii="Times New Roman" w:hAnsi="Times New Roman" w:cs="Times New Roman"/>
                <w:b/>
                <w:bCs/>
              </w:rPr>
              <w:t>Gene</w:t>
            </w:r>
          </w:p>
          <w:p w14:paraId="016773C4" w14:textId="77777777" w:rsidR="0071354E" w:rsidRPr="00287776" w:rsidRDefault="0071354E" w:rsidP="0071354E">
            <w:pPr>
              <w:rPr>
                <w:rFonts w:ascii="Times New Roman" w:hAnsi="Times New Roman" w:cs="Times New Roman"/>
                <w:b/>
                <w:bCs/>
              </w:rPr>
            </w:pPr>
            <w:r w:rsidRPr="00287776">
              <w:rPr>
                <w:rFonts w:ascii="Times New Roman" w:hAnsi="Times New Roman" w:cs="Times New Roman"/>
                <w:b/>
                <w:bCs/>
              </w:rPr>
              <w:t>Symbol</w:t>
            </w:r>
          </w:p>
        </w:tc>
        <w:tc>
          <w:tcPr>
            <w:tcW w:w="138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78D0E85D" w14:textId="77777777" w:rsidR="0071354E" w:rsidRPr="00287776" w:rsidRDefault="00287776" w:rsidP="0071354E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proofErr w:type="gramStart"/>
            <w:r w:rsidRPr="00287776">
              <w:rPr>
                <w:rFonts w:ascii="Times New Roman" w:hAnsi="Times New Roman" w:cs="Times New Roman"/>
                <w:b/>
                <w:bCs/>
              </w:rPr>
              <w:t>adj.</w:t>
            </w:r>
            <w:r w:rsidRPr="00287776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proofErr w:type="spellEnd"/>
            <w:proofErr w:type="gramEnd"/>
            <w:r w:rsidRPr="00287776">
              <w:rPr>
                <w:rFonts w:ascii="Times New Roman" w:hAnsi="Times New Roman" w:cs="Times New Roman"/>
                <w:b/>
              </w:rPr>
              <w:t>-value</w:t>
            </w:r>
          </w:p>
        </w:tc>
        <w:tc>
          <w:tcPr>
            <w:tcW w:w="138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016F208A" w14:textId="77777777" w:rsidR="0071354E" w:rsidRPr="00287776" w:rsidRDefault="0071354E" w:rsidP="0071354E">
            <w:pPr>
              <w:rPr>
                <w:rFonts w:ascii="Times New Roman" w:hAnsi="Times New Roman" w:cs="Times New Roman"/>
                <w:b/>
                <w:bCs/>
              </w:rPr>
            </w:pPr>
            <w:r w:rsidRPr="00287776">
              <w:rPr>
                <w:rFonts w:ascii="Times New Roman" w:hAnsi="Times New Roman" w:cs="Times New Roman"/>
                <w:b/>
                <w:bCs/>
              </w:rPr>
              <w:t>Gene</w:t>
            </w:r>
          </w:p>
          <w:p w14:paraId="1F400A9A" w14:textId="77777777" w:rsidR="0071354E" w:rsidRPr="00287776" w:rsidRDefault="0071354E" w:rsidP="0071354E">
            <w:pPr>
              <w:rPr>
                <w:rFonts w:ascii="Times New Roman" w:hAnsi="Times New Roman" w:cs="Times New Roman"/>
                <w:b/>
                <w:bCs/>
              </w:rPr>
            </w:pPr>
            <w:r w:rsidRPr="00287776">
              <w:rPr>
                <w:rFonts w:ascii="Times New Roman" w:hAnsi="Times New Roman" w:cs="Times New Roman"/>
                <w:b/>
                <w:bCs/>
              </w:rPr>
              <w:t>Symbol</w:t>
            </w:r>
          </w:p>
        </w:tc>
        <w:tc>
          <w:tcPr>
            <w:tcW w:w="138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76E37FD3" w14:textId="77777777" w:rsidR="0071354E" w:rsidRPr="00287776" w:rsidRDefault="00287776" w:rsidP="0071354E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proofErr w:type="gramStart"/>
            <w:r w:rsidRPr="00287776">
              <w:rPr>
                <w:rFonts w:ascii="Times New Roman" w:hAnsi="Times New Roman" w:cs="Times New Roman"/>
                <w:b/>
                <w:bCs/>
              </w:rPr>
              <w:t>adj.</w:t>
            </w:r>
            <w:r w:rsidRPr="00287776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proofErr w:type="spellEnd"/>
            <w:proofErr w:type="gramEnd"/>
            <w:r w:rsidRPr="00287776">
              <w:rPr>
                <w:rFonts w:ascii="Times New Roman" w:hAnsi="Times New Roman" w:cs="Times New Roman"/>
                <w:b/>
              </w:rPr>
              <w:t>-value</w:t>
            </w:r>
          </w:p>
        </w:tc>
      </w:tr>
      <w:tr w:rsidR="0071354E" w:rsidRPr="00287776" w14:paraId="3D94E6D3" w14:textId="77777777" w:rsidTr="00287776">
        <w:tc>
          <w:tcPr>
            <w:tcW w:w="1382" w:type="dxa"/>
            <w:tcBorders>
              <w:top w:val="single" w:sz="12" w:space="0" w:color="000000" w:themeColor="text1"/>
            </w:tcBorders>
            <w:vAlign w:val="center"/>
          </w:tcPr>
          <w:p w14:paraId="24C1F83E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SLC4A1AP</w:t>
            </w:r>
          </w:p>
        </w:tc>
        <w:tc>
          <w:tcPr>
            <w:tcW w:w="1382" w:type="dxa"/>
            <w:tcBorders>
              <w:top w:val="single" w:sz="12" w:space="0" w:color="000000" w:themeColor="text1"/>
            </w:tcBorders>
            <w:vAlign w:val="center"/>
          </w:tcPr>
          <w:p w14:paraId="405D255C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1.96E-21</w:t>
            </w:r>
          </w:p>
        </w:tc>
        <w:tc>
          <w:tcPr>
            <w:tcW w:w="1383" w:type="dxa"/>
            <w:tcBorders>
              <w:top w:val="single" w:sz="12" w:space="0" w:color="000000" w:themeColor="text1"/>
            </w:tcBorders>
            <w:vAlign w:val="center"/>
          </w:tcPr>
          <w:p w14:paraId="506F1529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GPR146</w:t>
            </w:r>
          </w:p>
        </w:tc>
        <w:tc>
          <w:tcPr>
            <w:tcW w:w="1383" w:type="dxa"/>
            <w:tcBorders>
              <w:top w:val="single" w:sz="12" w:space="0" w:color="000000" w:themeColor="text1"/>
            </w:tcBorders>
            <w:vAlign w:val="center"/>
          </w:tcPr>
          <w:p w14:paraId="508B9E76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6.29E-18</w:t>
            </w:r>
          </w:p>
        </w:tc>
        <w:tc>
          <w:tcPr>
            <w:tcW w:w="1383" w:type="dxa"/>
            <w:tcBorders>
              <w:top w:val="single" w:sz="12" w:space="0" w:color="000000" w:themeColor="text1"/>
            </w:tcBorders>
            <w:vAlign w:val="center"/>
          </w:tcPr>
          <w:p w14:paraId="174AE32C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IMPA1</w:t>
            </w:r>
          </w:p>
        </w:tc>
        <w:tc>
          <w:tcPr>
            <w:tcW w:w="1383" w:type="dxa"/>
            <w:tcBorders>
              <w:top w:val="single" w:sz="12" w:space="0" w:color="000000" w:themeColor="text1"/>
            </w:tcBorders>
            <w:vAlign w:val="center"/>
          </w:tcPr>
          <w:p w14:paraId="2EF9BB58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6.04E-17</w:t>
            </w:r>
          </w:p>
        </w:tc>
      </w:tr>
      <w:tr w:rsidR="0071354E" w:rsidRPr="00287776" w14:paraId="0FBE59D8" w14:textId="77777777" w:rsidTr="00287776">
        <w:tc>
          <w:tcPr>
            <w:tcW w:w="1382" w:type="dxa"/>
            <w:vAlign w:val="center"/>
          </w:tcPr>
          <w:p w14:paraId="14680DEA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USP16</w:t>
            </w:r>
          </w:p>
        </w:tc>
        <w:tc>
          <w:tcPr>
            <w:tcW w:w="1382" w:type="dxa"/>
            <w:vAlign w:val="center"/>
          </w:tcPr>
          <w:p w14:paraId="76EA74A4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5.93E-21</w:t>
            </w:r>
          </w:p>
        </w:tc>
        <w:tc>
          <w:tcPr>
            <w:tcW w:w="1383" w:type="dxa"/>
            <w:vAlign w:val="center"/>
          </w:tcPr>
          <w:p w14:paraId="1B899EFB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SMC3</w:t>
            </w:r>
          </w:p>
        </w:tc>
        <w:tc>
          <w:tcPr>
            <w:tcW w:w="1383" w:type="dxa"/>
            <w:vAlign w:val="center"/>
          </w:tcPr>
          <w:p w14:paraId="09A4D023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6.58E-18</w:t>
            </w:r>
          </w:p>
        </w:tc>
        <w:tc>
          <w:tcPr>
            <w:tcW w:w="1383" w:type="dxa"/>
            <w:vAlign w:val="center"/>
          </w:tcPr>
          <w:p w14:paraId="12D19719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RAPGEF6</w:t>
            </w:r>
          </w:p>
        </w:tc>
        <w:tc>
          <w:tcPr>
            <w:tcW w:w="1383" w:type="dxa"/>
            <w:vAlign w:val="center"/>
          </w:tcPr>
          <w:p w14:paraId="0D9E5F65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6.10E-17</w:t>
            </w:r>
          </w:p>
        </w:tc>
      </w:tr>
      <w:tr w:rsidR="0071354E" w:rsidRPr="00287776" w14:paraId="6FB19155" w14:textId="77777777" w:rsidTr="00287776">
        <w:tc>
          <w:tcPr>
            <w:tcW w:w="1382" w:type="dxa"/>
            <w:vAlign w:val="center"/>
          </w:tcPr>
          <w:p w14:paraId="14897722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GALNT1</w:t>
            </w:r>
          </w:p>
        </w:tc>
        <w:tc>
          <w:tcPr>
            <w:tcW w:w="1382" w:type="dxa"/>
            <w:vAlign w:val="center"/>
          </w:tcPr>
          <w:p w14:paraId="78AC07A6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1.44E-20</w:t>
            </w:r>
          </w:p>
        </w:tc>
        <w:tc>
          <w:tcPr>
            <w:tcW w:w="1383" w:type="dxa"/>
            <w:vAlign w:val="center"/>
          </w:tcPr>
          <w:p w14:paraId="7AAE6343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GOLGA4</w:t>
            </w:r>
          </w:p>
        </w:tc>
        <w:tc>
          <w:tcPr>
            <w:tcW w:w="1383" w:type="dxa"/>
            <w:vAlign w:val="center"/>
          </w:tcPr>
          <w:p w14:paraId="0F22FA34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7.68E-18</w:t>
            </w:r>
          </w:p>
        </w:tc>
        <w:tc>
          <w:tcPr>
            <w:tcW w:w="1383" w:type="dxa"/>
            <w:vAlign w:val="center"/>
          </w:tcPr>
          <w:p w14:paraId="4BE54FEB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COPB1</w:t>
            </w:r>
          </w:p>
        </w:tc>
        <w:tc>
          <w:tcPr>
            <w:tcW w:w="1383" w:type="dxa"/>
            <w:vAlign w:val="center"/>
          </w:tcPr>
          <w:p w14:paraId="3737B899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7.13E-17</w:t>
            </w:r>
          </w:p>
        </w:tc>
      </w:tr>
      <w:tr w:rsidR="0071354E" w:rsidRPr="00287776" w14:paraId="46FE1D89" w14:textId="77777777" w:rsidTr="00287776">
        <w:tc>
          <w:tcPr>
            <w:tcW w:w="1382" w:type="dxa"/>
            <w:vAlign w:val="center"/>
          </w:tcPr>
          <w:p w14:paraId="0A215C39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CCDC59</w:t>
            </w:r>
          </w:p>
        </w:tc>
        <w:tc>
          <w:tcPr>
            <w:tcW w:w="1382" w:type="dxa"/>
            <w:vAlign w:val="center"/>
          </w:tcPr>
          <w:p w14:paraId="3CDBB160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2.29E-20</w:t>
            </w:r>
          </w:p>
        </w:tc>
        <w:tc>
          <w:tcPr>
            <w:tcW w:w="1383" w:type="dxa"/>
            <w:vAlign w:val="center"/>
          </w:tcPr>
          <w:p w14:paraId="53309254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ZNF28</w:t>
            </w:r>
          </w:p>
        </w:tc>
        <w:tc>
          <w:tcPr>
            <w:tcW w:w="1383" w:type="dxa"/>
            <w:vAlign w:val="center"/>
          </w:tcPr>
          <w:p w14:paraId="096A9449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7.87E-18</w:t>
            </w:r>
          </w:p>
        </w:tc>
        <w:tc>
          <w:tcPr>
            <w:tcW w:w="1383" w:type="dxa"/>
            <w:vAlign w:val="center"/>
          </w:tcPr>
          <w:p w14:paraId="58C759FC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RSRC1</w:t>
            </w:r>
          </w:p>
        </w:tc>
        <w:tc>
          <w:tcPr>
            <w:tcW w:w="1383" w:type="dxa"/>
            <w:vAlign w:val="center"/>
          </w:tcPr>
          <w:p w14:paraId="72D3EB7D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7.34E-17</w:t>
            </w:r>
          </w:p>
        </w:tc>
      </w:tr>
      <w:tr w:rsidR="0071354E" w:rsidRPr="00287776" w14:paraId="700BA798" w14:textId="77777777" w:rsidTr="00287776">
        <w:tc>
          <w:tcPr>
            <w:tcW w:w="1382" w:type="dxa"/>
            <w:vAlign w:val="center"/>
          </w:tcPr>
          <w:p w14:paraId="1DBFE5D1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NSRP1</w:t>
            </w:r>
          </w:p>
        </w:tc>
        <w:tc>
          <w:tcPr>
            <w:tcW w:w="1382" w:type="dxa"/>
            <w:vAlign w:val="center"/>
          </w:tcPr>
          <w:p w14:paraId="65E03C9E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3.02E-20</w:t>
            </w:r>
          </w:p>
        </w:tc>
        <w:tc>
          <w:tcPr>
            <w:tcW w:w="1383" w:type="dxa"/>
            <w:vAlign w:val="center"/>
          </w:tcPr>
          <w:p w14:paraId="6682745B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GCC2</w:t>
            </w:r>
          </w:p>
        </w:tc>
        <w:tc>
          <w:tcPr>
            <w:tcW w:w="1383" w:type="dxa"/>
            <w:vAlign w:val="center"/>
          </w:tcPr>
          <w:p w14:paraId="35B6A3AC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8.46E-18</w:t>
            </w:r>
          </w:p>
        </w:tc>
        <w:tc>
          <w:tcPr>
            <w:tcW w:w="1383" w:type="dxa"/>
            <w:vAlign w:val="center"/>
          </w:tcPr>
          <w:p w14:paraId="3AB1C471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IDE</w:t>
            </w:r>
          </w:p>
        </w:tc>
        <w:tc>
          <w:tcPr>
            <w:tcW w:w="1383" w:type="dxa"/>
            <w:vAlign w:val="center"/>
          </w:tcPr>
          <w:p w14:paraId="50C9FD6A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8.10E-17</w:t>
            </w:r>
          </w:p>
        </w:tc>
      </w:tr>
      <w:tr w:rsidR="0071354E" w:rsidRPr="00287776" w14:paraId="512082B2" w14:textId="77777777" w:rsidTr="00287776">
        <w:tc>
          <w:tcPr>
            <w:tcW w:w="1382" w:type="dxa"/>
            <w:vAlign w:val="center"/>
          </w:tcPr>
          <w:p w14:paraId="0A295521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USP8</w:t>
            </w:r>
          </w:p>
        </w:tc>
        <w:tc>
          <w:tcPr>
            <w:tcW w:w="1382" w:type="dxa"/>
            <w:vAlign w:val="center"/>
          </w:tcPr>
          <w:p w14:paraId="6EB37D78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3.27E-20</w:t>
            </w:r>
          </w:p>
        </w:tc>
        <w:tc>
          <w:tcPr>
            <w:tcW w:w="1383" w:type="dxa"/>
            <w:vAlign w:val="center"/>
          </w:tcPr>
          <w:p w14:paraId="76E1646B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ZFX</w:t>
            </w:r>
          </w:p>
        </w:tc>
        <w:tc>
          <w:tcPr>
            <w:tcW w:w="1383" w:type="dxa"/>
            <w:vAlign w:val="center"/>
          </w:tcPr>
          <w:p w14:paraId="3FD65894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8.85E-18</w:t>
            </w:r>
          </w:p>
        </w:tc>
        <w:tc>
          <w:tcPr>
            <w:tcW w:w="1383" w:type="dxa"/>
            <w:vAlign w:val="center"/>
          </w:tcPr>
          <w:p w14:paraId="1D10FB69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DLD</w:t>
            </w:r>
          </w:p>
        </w:tc>
        <w:tc>
          <w:tcPr>
            <w:tcW w:w="1383" w:type="dxa"/>
            <w:vAlign w:val="center"/>
          </w:tcPr>
          <w:p w14:paraId="2F89B639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8.48E-17</w:t>
            </w:r>
          </w:p>
        </w:tc>
      </w:tr>
      <w:tr w:rsidR="0071354E" w:rsidRPr="00287776" w14:paraId="5575E908" w14:textId="77777777" w:rsidTr="00287776">
        <w:tc>
          <w:tcPr>
            <w:tcW w:w="1382" w:type="dxa"/>
            <w:vAlign w:val="center"/>
          </w:tcPr>
          <w:p w14:paraId="6742C645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SCARNA4</w:t>
            </w:r>
          </w:p>
        </w:tc>
        <w:tc>
          <w:tcPr>
            <w:tcW w:w="1382" w:type="dxa"/>
            <w:vAlign w:val="center"/>
          </w:tcPr>
          <w:p w14:paraId="07BD3C95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7.18E-20</w:t>
            </w:r>
          </w:p>
        </w:tc>
        <w:tc>
          <w:tcPr>
            <w:tcW w:w="1383" w:type="dxa"/>
            <w:vAlign w:val="center"/>
          </w:tcPr>
          <w:p w14:paraId="01C9C8BF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SMC6</w:t>
            </w:r>
          </w:p>
        </w:tc>
        <w:tc>
          <w:tcPr>
            <w:tcW w:w="1383" w:type="dxa"/>
            <w:vAlign w:val="center"/>
          </w:tcPr>
          <w:p w14:paraId="3526E5BC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1.09E-17</w:t>
            </w:r>
          </w:p>
        </w:tc>
        <w:tc>
          <w:tcPr>
            <w:tcW w:w="1383" w:type="dxa"/>
            <w:vAlign w:val="center"/>
          </w:tcPr>
          <w:p w14:paraId="3048266E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TAX1BP1</w:t>
            </w:r>
          </w:p>
        </w:tc>
        <w:tc>
          <w:tcPr>
            <w:tcW w:w="1383" w:type="dxa"/>
            <w:vAlign w:val="center"/>
          </w:tcPr>
          <w:p w14:paraId="5AF71F3A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8.63E-17</w:t>
            </w:r>
          </w:p>
        </w:tc>
      </w:tr>
      <w:tr w:rsidR="0071354E" w:rsidRPr="00287776" w14:paraId="20CF7EC2" w14:textId="77777777" w:rsidTr="00287776">
        <w:tc>
          <w:tcPr>
            <w:tcW w:w="1382" w:type="dxa"/>
            <w:vAlign w:val="center"/>
          </w:tcPr>
          <w:p w14:paraId="2779C681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ROCK2</w:t>
            </w:r>
          </w:p>
        </w:tc>
        <w:tc>
          <w:tcPr>
            <w:tcW w:w="1382" w:type="dxa"/>
            <w:vAlign w:val="center"/>
          </w:tcPr>
          <w:p w14:paraId="05C0FA3D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1.85E-19</w:t>
            </w:r>
          </w:p>
        </w:tc>
        <w:tc>
          <w:tcPr>
            <w:tcW w:w="1383" w:type="dxa"/>
            <w:vAlign w:val="center"/>
          </w:tcPr>
          <w:p w14:paraId="574CB28D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EPS8</w:t>
            </w:r>
          </w:p>
        </w:tc>
        <w:tc>
          <w:tcPr>
            <w:tcW w:w="1383" w:type="dxa"/>
            <w:vAlign w:val="center"/>
          </w:tcPr>
          <w:p w14:paraId="346AB47F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1.17E-17</w:t>
            </w:r>
          </w:p>
        </w:tc>
        <w:tc>
          <w:tcPr>
            <w:tcW w:w="1383" w:type="dxa"/>
            <w:vAlign w:val="center"/>
          </w:tcPr>
          <w:p w14:paraId="7C9B4DD7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BOD1L1</w:t>
            </w:r>
          </w:p>
        </w:tc>
        <w:tc>
          <w:tcPr>
            <w:tcW w:w="1383" w:type="dxa"/>
            <w:vAlign w:val="center"/>
          </w:tcPr>
          <w:p w14:paraId="6D062BE9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9.03E-17</w:t>
            </w:r>
          </w:p>
        </w:tc>
      </w:tr>
      <w:tr w:rsidR="0071354E" w:rsidRPr="00287776" w14:paraId="5A053ABE" w14:textId="77777777" w:rsidTr="00287776">
        <w:tc>
          <w:tcPr>
            <w:tcW w:w="1382" w:type="dxa"/>
            <w:vAlign w:val="center"/>
          </w:tcPr>
          <w:p w14:paraId="533EAEB8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ROCK1</w:t>
            </w:r>
          </w:p>
        </w:tc>
        <w:tc>
          <w:tcPr>
            <w:tcW w:w="1382" w:type="dxa"/>
            <w:vAlign w:val="center"/>
          </w:tcPr>
          <w:p w14:paraId="26C1A54F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2.03E-19</w:t>
            </w:r>
          </w:p>
        </w:tc>
        <w:tc>
          <w:tcPr>
            <w:tcW w:w="1383" w:type="dxa"/>
            <w:vAlign w:val="center"/>
          </w:tcPr>
          <w:p w14:paraId="6DEF80B8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BLZF1</w:t>
            </w:r>
          </w:p>
        </w:tc>
        <w:tc>
          <w:tcPr>
            <w:tcW w:w="1383" w:type="dxa"/>
            <w:vAlign w:val="center"/>
          </w:tcPr>
          <w:p w14:paraId="1829F574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1.24E-17</w:t>
            </w:r>
          </w:p>
        </w:tc>
        <w:tc>
          <w:tcPr>
            <w:tcW w:w="1383" w:type="dxa"/>
            <w:vAlign w:val="center"/>
          </w:tcPr>
          <w:p w14:paraId="1CBA181E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ZNF654</w:t>
            </w:r>
          </w:p>
        </w:tc>
        <w:tc>
          <w:tcPr>
            <w:tcW w:w="1383" w:type="dxa"/>
            <w:vAlign w:val="center"/>
          </w:tcPr>
          <w:p w14:paraId="2A3BFA7C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9.04E-17</w:t>
            </w:r>
          </w:p>
        </w:tc>
      </w:tr>
      <w:tr w:rsidR="0071354E" w:rsidRPr="00287776" w14:paraId="1CDF2956" w14:textId="77777777" w:rsidTr="00287776">
        <w:tc>
          <w:tcPr>
            <w:tcW w:w="1382" w:type="dxa"/>
            <w:vAlign w:val="center"/>
          </w:tcPr>
          <w:p w14:paraId="15AB60BF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USO1</w:t>
            </w:r>
          </w:p>
        </w:tc>
        <w:tc>
          <w:tcPr>
            <w:tcW w:w="1382" w:type="dxa"/>
            <w:vAlign w:val="center"/>
          </w:tcPr>
          <w:p w14:paraId="6AAB2B11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3.20E-19</w:t>
            </w:r>
          </w:p>
        </w:tc>
        <w:tc>
          <w:tcPr>
            <w:tcW w:w="1383" w:type="dxa"/>
            <w:vAlign w:val="center"/>
          </w:tcPr>
          <w:p w14:paraId="43A02768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ICAM2</w:t>
            </w:r>
          </w:p>
        </w:tc>
        <w:tc>
          <w:tcPr>
            <w:tcW w:w="1383" w:type="dxa"/>
            <w:vAlign w:val="center"/>
          </w:tcPr>
          <w:p w14:paraId="7214A0C3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1.24E-17</w:t>
            </w:r>
          </w:p>
        </w:tc>
        <w:tc>
          <w:tcPr>
            <w:tcW w:w="1383" w:type="dxa"/>
            <w:vAlign w:val="center"/>
          </w:tcPr>
          <w:p w14:paraId="1C684CD5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PYROXD1</w:t>
            </w:r>
          </w:p>
        </w:tc>
        <w:tc>
          <w:tcPr>
            <w:tcW w:w="1383" w:type="dxa"/>
            <w:vAlign w:val="center"/>
          </w:tcPr>
          <w:p w14:paraId="685841BF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9.11E-17</w:t>
            </w:r>
          </w:p>
        </w:tc>
      </w:tr>
      <w:tr w:rsidR="0071354E" w:rsidRPr="00287776" w14:paraId="3F289DDA" w14:textId="77777777" w:rsidTr="00287776">
        <w:tc>
          <w:tcPr>
            <w:tcW w:w="1382" w:type="dxa"/>
            <w:vAlign w:val="center"/>
          </w:tcPr>
          <w:p w14:paraId="38417FC4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HOOK3</w:t>
            </w:r>
          </w:p>
        </w:tc>
        <w:tc>
          <w:tcPr>
            <w:tcW w:w="1382" w:type="dxa"/>
            <w:vAlign w:val="center"/>
          </w:tcPr>
          <w:p w14:paraId="43CF4C88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3.20E-19</w:t>
            </w:r>
          </w:p>
        </w:tc>
        <w:tc>
          <w:tcPr>
            <w:tcW w:w="1383" w:type="dxa"/>
            <w:vAlign w:val="center"/>
          </w:tcPr>
          <w:p w14:paraId="02B7DE71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PNN</w:t>
            </w:r>
          </w:p>
        </w:tc>
        <w:tc>
          <w:tcPr>
            <w:tcW w:w="1383" w:type="dxa"/>
            <w:vAlign w:val="center"/>
          </w:tcPr>
          <w:p w14:paraId="62DD5124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1.26E-17</w:t>
            </w:r>
          </w:p>
        </w:tc>
        <w:tc>
          <w:tcPr>
            <w:tcW w:w="1383" w:type="dxa"/>
            <w:vAlign w:val="center"/>
          </w:tcPr>
          <w:p w14:paraId="5F7EC5D8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NOL8</w:t>
            </w:r>
          </w:p>
        </w:tc>
        <w:tc>
          <w:tcPr>
            <w:tcW w:w="1383" w:type="dxa"/>
            <w:vAlign w:val="center"/>
          </w:tcPr>
          <w:p w14:paraId="1D78D24D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9.17E-17</w:t>
            </w:r>
          </w:p>
        </w:tc>
      </w:tr>
      <w:tr w:rsidR="0071354E" w:rsidRPr="00287776" w14:paraId="5D2B0F20" w14:textId="77777777" w:rsidTr="00287776">
        <w:tc>
          <w:tcPr>
            <w:tcW w:w="1382" w:type="dxa"/>
            <w:vAlign w:val="center"/>
          </w:tcPr>
          <w:p w14:paraId="143C91C9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NBN</w:t>
            </w:r>
          </w:p>
        </w:tc>
        <w:tc>
          <w:tcPr>
            <w:tcW w:w="1382" w:type="dxa"/>
            <w:vAlign w:val="center"/>
          </w:tcPr>
          <w:p w14:paraId="72B17A79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3.79E-19</w:t>
            </w:r>
          </w:p>
        </w:tc>
        <w:tc>
          <w:tcPr>
            <w:tcW w:w="1383" w:type="dxa"/>
            <w:vAlign w:val="center"/>
          </w:tcPr>
          <w:p w14:paraId="1DB4657A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CDC5L</w:t>
            </w:r>
          </w:p>
        </w:tc>
        <w:tc>
          <w:tcPr>
            <w:tcW w:w="1383" w:type="dxa"/>
            <w:vAlign w:val="center"/>
          </w:tcPr>
          <w:p w14:paraId="2CA5B3FE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1.28E-17</w:t>
            </w:r>
          </w:p>
        </w:tc>
        <w:tc>
          <w:tcPr>
            <w:tcW w:w="1383" w:type="dxa"/>
            <w:vAlign w:val="center"/>
          </w:tcPr>
          <w:p w14:paraId="6BF6D35D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THOC2</w:t>
            </w:r>
          </w:p>
        </w:tc>
        <w:tc>
          <w:tcPr>
            <w:tcW w:w="1383" w:type="dxa"/>
            <w:vAlign w:val="center"/>
          </w:tcPr>
          <w:p w14:paraId="77178A8C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9.57E-17</w:t>
            </w:r>
          </w:p>
        </w:tc>
      </w:tr>
      <w:tr w:rsidR="0071354E" w:rsidRPr="00287776" w14:paraId="56229C2D" w14:textId="77777777" w:rsidTr="00287776">
        <w:tc>
          <w:tcPr>
            <w:tcW w:w="1382" w:type="dxa"/>
            <w:vAlign w:val="center"/>
          </w:tcPr>
          <w:p w14:paraId="57F0189D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KIF5B</w:t>
            </w:r>
          </w:p>
        </w:tc>
        <w:tc>
          <w:tcPr>
            <w:tcW w:w="1382" w:type="dxa"/>
            <w:vAlign w:val="center"/>
          </w:tcPr>
          <w:p w14:paraId="30ED1EA5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4.32E-19</w:t>
            </w:r>
          </w:p>
        </w:tc>
        <w:tc>
          <w:tcPr>
            <w:tcW w:w="1383" w:type="dxa"/>
            <w:vAlign w:val="center"/>
          </w:tcPr>
          <w:p w14:paraId="13BD7117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CEP350</w:t>
            </w:r>
          </w:p>
        </w:tc>
        <w:tc>
          <w:tcPr>
            <w:tcW w:w="1383" w:type="dxa"/>
            <w:vAlign w:val="center"/>
          </w:tcPr>
          <w:p w14:paraId="65A84E54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1.29E-17</w:t>
            </w:r>
          </w:p>
        </w:tc>
        <w:tc>
          <w:tcPr>
            <w:tcW w:w="1383" w:type="dxa"/>
            <w:vAlign w:val="center"/>
          </w:tcPr>
          <w:p w14:paraId="04D1D798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TXLNG</w:t>
            </w:r>
          </w:p>
        </w:tc>
        <w:tc>
          <w:tcPr>
            <w:tcW w:w="1383" w:type="dxa"/>
            <w:vAlign w:val="center"/>
          </w:tcPr>
          <w:p w14:paraId="014884FD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9.91E-17</w:t>
            </w:r>
          </w:p>
        </w:tc>
      </w:tr>
      <w:tr w:rsidR="0071354E" w:rsidRPr="00287776" w14:paraId="235F3958" w14:textId="77777777" w:rsidTr="00287776">
        <w:tc>
          <w:tcPr>
            <w:tcW w:w="1382" w:type="dxa"/>
            <w:vAlign w:val="center"/>
          </w:tcPr>
          <w:p w14:paraId="08CE4205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WRN</w:t>
            </w:r>
          </w:p>
        </w:tc>
        <w:tc>
          <w:tcPr>
            <w:tcW w:w="1382" w:type="dxa"/>
            <w:vAlign w:val="center"/>
          </w:tcPr>
          <w:p w14:paraId="6BC76652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6.27E-19</w:t>
            </w:r>
          </w:p>
        </w:tc>
        <w:tc>
          <w:tcPr>
            <w:tcW w:w="1383" w:type="dxa"/>
            <w:vAlign w:val="center"/>
          </w:tcPr>
          <w:p w14:paraId="5BAD53F2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ATP6V1C1</w:t>
            </w:r>
          </w:p>
        </w:tc>
        <w:tc>
          <w:tcPr>
            <w:tcW w:w="1383" w:type="dxa"/>
            <w:vAlign w:val="center"/>
          </w:tcPr>
          <w:p w14:paraId="237A4402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1.45E-17</w:t>
            </w:r>
          </w:p>
        </w:tc>
        <w:tc>
          <w:tcPr>
            <w:tcW w:w="1383" w:type="dxa"/>
            <w:vAlign w:val="center"/>
          </w:tcPr>
          <w:p w14:paraId="248FB315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SNORD74</w:t>
            </w:r>
          </w:p>
        </w:tc>
        <w:tc>
          <w:tcPr>
            <w:tcW w:w="1383" w:type="dxa"/>
            <w:vAlign w:val="center"/>
          </w:tcPr>
          <w:p w14:paraId="37D5E281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1.09E-16</w:t>
            </w:r>
          </w:p>
        </w:tc>
      </w:tr>
      <w:tr w:rsidR="0071354E" w:rsidRPr="00287776" w14:paraId="3AA336F0" w14:textId="77777777" w:rsidTr="00287776">
        <w:tc>
          <w:tcPr>
            <w:tcW w:w="1382" w:type="dxa"/>
            <w:vAlign w:val="center"/>
          </w:tcPr>
          <w:p w14:paraId="1727AD94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RANBP2</w:t>
            </w:r>
          </w:p>
        </w:tc>
        <w:tc>
          <w:tcPr>
            <w:tcW w:w="1382" w:type="dxa"/>
            <w:vAlign w:val="center"/>
          </w:tcPr>
          <w:p w14:paraId="683ABA9D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1.09E-18</w:t>
            </w:r>
          </w:p>
        </w:tc>
        <w:tc>
          <w:tcPr>
            <w:tcW w:w="1383" w:type="dxa"/>
            <w:vAlign w:val="center"/>
          </w:tcPr>
          <w:p w14:paraId="30160D8D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OPA1</w:t>
            </w:r>
          </w:p>
        </w:tc>
        <w:tc>
          <w:tcPr>
            <w:tcW w:w="1383" w:type="dxa"/>
            <w:vAlign w:val="center"/>
          </w:tcPr>
          <w:p w14:paraId="59129F01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1.54E-17</w:t>
            </w:r>
          </w:p>
        </w:tc>
        <w:tc>
          <w:tcPr>
            <w:tcW w:w="1383" w:type="dxa"/>
            <w:vAlign w:val="center"/>
          </w:tcPr>
          <w:p w14:paraId="3A6ADFD3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N4BP2</w:t>
            </w:r>
          </w:p>
        </w:tc>
        <w:tc>
          <w:tcPr>
            <w:tcW w:w="1383" w:type="dxa"/>
            <w:vAlign w:val="center"/>
          </w:tcPr>
          <w:p w14:paraId="31198229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1.18E-16</w:t>
            </w:r>
          </w:p>
        </w:tc>
      </w:tr>
      <w:tr w:rsidR="0071354E" w:rsidRPr="00287776" w14:paraId="785DA2AC" w14:textId="77777777" w:rsidTr="00287776">
        <w:tc>
          <w:tcPr>
            <w:tcW w:w="1382" w:type="dxa"/>
            <w:vAlign w:val="center"/>
          </w:tcPr>
          <w:p w14:paraId="227F5913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COPS2</w:t>
            </w:r>
          </w:p>
        </w:tc>
        <w:tc>
          <w:tcPr>
            <w:tcW w:w="1382" w:type="dxa"/>
            <w:vAlign w:val="center"/>
          </w:tcPr>
          <w:p w14:paraId="0A88F71C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1.13E-18</w:t>
            </w:r>
          </w:p>
        </w:tc>
        <w:tc>
          <w:tcPr>
            <w:tcW w:w="1383" w:type="dxa"/>
            <w:vAlign w:val="center"/>
          </w:tcPr>
          <w:p w14:paraId="437CB268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CRIP2</w:t>
            </w:r>
          </w:p>
        </w:tc>
        <w:tc>
          <w:tcPr>
            <w:tcW w:w="1383" w:type="dxa"/>
            <w:vAlign w:val="center"/>
          </w:tcPr>
          <w:p w14:paraId="21D51354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1.54E-17</w:t>
            </w:r>
          </w:p>
        </w:tc>
        <w:tc>
          <w:tcPr>
            <w:tcW w:w="1383" w:type="dxa"/>
            <w:vAlign w:val="center"/>
          </w:tcPr>
          <w:p w14:paraId="0653454D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EIF3A</w:t>
            </w:r>
          </w:p>
        </w:tc>
        <w:tc>
          <w:tcPr>
            <w:tcW w:w="1383" w:type="dxa"/>
            <w:vAlign w:val="center"/>
          </w:tcPr>
          <w:p w14:paraId="43964EE6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1.22E-16</w:t>
            </w:r>
          </w:p>
        </w:tc>
      </w:tr>
      <w:tr w:rsidR="0071354E" w:rsidRPr="00287776" w14:paraId="4F51C871" w14:textId="77777777" w:rsidTr="00287776">
        <w:tc>
          <w:tcPr>
            <w:tcW w:w="1382" w:type="dxa"/>
            <w:vAlign w:val="center"/>
          </w:tcPr>
          <w:p w14:paraId="3B368783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ZC3H13</w:t>
            </w:r>
          </w:p>
        </w:tc>
        <w:tc>
          <w:tcPr>
            <w:tcW w:w="1382" w:type="dxa"/>
            <w:vAlign w:val="center"/>
          </w:tcPr>
          <w:p w14:paraId="35F97D24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1.16E-18</w:t>
            </w:r>
          </w:p>
        </w:tc>
        <w:tc>
          <w:tcPr>
            <w:tcW w:w="1383" w:type="dxa"/>
            <w:vAlign w:val="center"/>
          </w:tcPr>
          <w:p w14:paraId="3F428BAB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WFS1</w:t>
            </w:r>
          </w:p>
        </w:tc>
        <w:tc>
          <w:tcPr>
            <w:tcW w:w="1383" w:type="dxa"/>
            <w:vAlign w:val="center"/>
          </w:tcPr>
          <w:p w14:paraId="76F504CC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1.56E-17</w:t>
            </w:r>
          </w:p>
        </w:tc>
        <w:tc>
          <w:tcPr>
            <w:tcW w:w="1383" w:type="dxa"/>
            <w:vAlign w:val="center"/>
          </w:tcPr>
          <w:p w14:paraId="30C5F29B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CWC22</w:t>
            </w:r>
          </w:p>
        </w:tc>
        <w:tc>
          <w:tcPr>
            <w:tcW w:w="1383" w:type="dxa"/>
            <w:vAlign w:val="center"/>
          </w:tcPr>
          <w:p w14:paraId="34F8FEBF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1.24E-16</w:t>
            </w:r>
          </w:p>
        </w:tc>
      </w:tr>
      <w:tr w:rsidR="0071354E" w:rsidRPr="00287776" w14:paraId="0D2FD8B5" w14:textId="77777777" w:rsidTr="00287776">
        <w:tc>
          <w:tcPr>
            <w:tcW w:w="1382" w:type="dxa"/>
            <w:vAlign w:val="center"/>
          </w:tcPr>
          <w:p w14:paraId="0F8375D7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DNAJC21</w:t>
            </w:r>
          </w:p>
        </w:tc>
        <w:tc>
          <w:tcPr>
            <w:tcW w:w="1382" w:type="dxa"/>
            <w:vAlign w:val="center"/>
          </w:tcPr>
          <w:p w14:paraId="414C63F7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1.16E-18</w:t>
            </w:r>
          </w:p>
        </w:tc>
        <w:tc>
          <w:tcPr>
            <w:tcW w:w="1383" w:type="dxa"/>
            <w:vAlign w:val="center"/>
          </w:tcPr>
          <w:p w14:paraId="2AA3D0AD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DIAPH2</w:t>
            </w:r>
          </w:p>
        </w:tc>
        <w:tc>
          <w:tcPr>
            <w:tcW w:w="1383" w:type="dxa"/>
            <w:vAlign w:val="center"/>
          </w:tcPr>
          <w:p w14:paraId="69893D6F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1.70E-17</w:t>
            </w:r>
          </w:p>
        </w:tc>
        <w:tc>
          <w:tcPr>
            <w:tcW w:w="1383" w:type="dxa"/>
            <w:vAlign w:val="center"/>
          </w:tcPr>
          <w:p w14:paraId="5106BB31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FXR1</w:t>
            </w:r>
          </w:p>
        </w:tc>
        <w:tc>
          <w:tcPr>
            <w:tcW w:w="1383" w:type="dxa"/>
            <w:vAlign w:val="center"/>
          </w:tcPr>
          <w:p w14:paraId="0A4827E9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1.25E-16</w:t>
            </w:r>
          </w:p>
        </w:tc>
      </w:tr>
      <w:tr w:rsidR="0071354E" w:rsidRPr="00287776" w14:paraId="37C99579" w14:textId="77777777" w:rsidTr="00287776">
        <w:tc>
          <w:tcPr>
            <w:tcW w:w="1382" w:type="dxa"/>
            <w:vAlign w:val="center"/>
          </w:tcPr>
          <w:p w14:paraId="7F996108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GOLGB1</w:t>
            </w:r>
          </w:p>
        </w:tc>
        <w:tc>
          <w:tcPr>
            <w:tcW w:w="1382" w:type="dxa"/>
            <w:vAlign w:val="center"/>
          </w:tcPr>
          <w:p w14:paraId="3A2C6279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1.41E-18</w:t>
            </w:r>
          </w:p>
        </w:tc>
        <w:tc>
          <w:tcPr>
            <w:tcW w:w="1383" w:type="dxa"/>
            <w:vAlign w:val="center"/>
          </w:tcPr>
          <w:p w14:paraId="53CA8B74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DNM1L</w:t>
            </w:r>
          </w:p>
        </w:tc>
        <w:tc>
          <w:tcPr>
            <w:tcW w:w="1383" w:type="dxa"/>
            <w:vAlign w:val="center"/>
          </w:tcPr>
          <w:p w14:paraId="1C54D6A1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1.72E-17</w:t>
            </w:r>
          </w:p>
        </w:tc>
        <w:tc>
          <w:tcPr>
            <w:tcW w:w="1383" w:type="dxa"/>
            <w:vAlign w:val="center"/>
          </w:tcPr>
          <w:p w14:paraId="7DBAB121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CCDC88A</w:t>
            </w:r>
          </w:p>
        </w:tc>
        <w:tc>
          <w:tcPr>
            <w:tcW w:w="1383" w:type="dxa"/>
            <w:vAlign w:val="center"/>
          </w:tcPr>
          <w:p w14:paraId="7E2A4C99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1.40E-16</w:t>
            </w:r>
          </w:p>
        </w:tc>
      </w:tr>
      <w:tr w:rsidR="0071354E" w:rsidRPr="00287776" w14:paraId="6D1FA20D" w14:textId="77777777" w:rsidTr="00287776">
        <w:tc>
          <w:tcPr>
            <w:tcW w:w="1382" w:type="dxa"/>
            <w:vAlign w:val="center"/>
          </w:tcPr>
          <w:p w14:paraId="4B782197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OSBPL8</w:t>
            </w:r>
          </w:p>
        </w:tc>
        <w:tc>
          <w:tcPr>
            <w:tcW w:w="1382" w:type="dxa"/>
            <w:vAlign w:val="center"/>
          </w:tcPr>
          <w:p w14:paraId="5AAD8781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1.41E-18</w:t>
            </w:r>
          </w:p>
        </w:tc>
        <w:tc>
          <w:tcPr>
            <w:tcW w:w="1383" w:type="dxa"/>
            <w:vAlign w:val="center"/>
          </w:tcPr>
          <w:p w14:paraId="4E343E0C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ZNF33A</w:t>
            </w:r>
          </w:p>
        </w:tc>
        <w:tc>
          <w:tcPr>
            <w:tcW w:w="1383" w:type="dxa"/>
            <w:vAlign w:val="center"/>
          </w:tcPr>
          <w:p w14:paraId="453D3890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1.72E-17</w:t>
            </w:r>
          </w:p>
        </w:tc>
        <w:tc>
          <w:tcPr>
            <w:tcW w:w="1383" w:type="dxa"/>
            <w:vAlign w:val="center"/>
          </w:tcPr>
          <w:p w14:paraId="58AFBCDC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ANKRD12</w:t>
            </w:r>
          </w:p>
        </w:tc>
        <w:tc>
          <w:tcPr>
            <w:tcW w:w="1383" w:type="dxa"/>
            <w:vAlign w:val="center"/>
          </w:tcPr>
          <w:p w14:paraId="68ED27E0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1.43E-16</w:t>
            </w:r>
          </w:p>
        </w:tc>
      </w:tr>
      <w:tr w:rsidR="0071354E" w:rsidRPr="00287776" w14:paraId="51B00A23" w14:textId="77777777" w:rsidTr="00287776">
        <w:tc>
          <w:tcPr>
            <w:tcW w:w="1382" w:type="dxa"/>
            <w:vAlign w:val="center"/>
          </w:tcPr>
          <w:p w14:paraId="7198B937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SMC4</w:t>
            </w:r>
          </w:p>
        </w:tc>
        <w:tc>
          <w:tcPr>
            <w:tcW w:w="1382" w:type="dxa"/>
            <w:vAlign w:val="center"/>
          </w:tcPr>
          <w:p w14:paraId="0B0673C9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1.69E-18</w:t>
            </w:r>
          </w:p>
        </w:tc>
        <w:tc>
          <w:tcPr>
            <w:tcW w:w="1383" w:type="dxa"/>
            <w:vAlign w:val="center"/>
          </w:tcPr>
          <w:p w14:paraId="1194A2CA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FRS2</w:t>
            </w:r>
          </w:p>
        </w:tc>
        <w:tc>
          <w:tcPr>
            <w:tcW w:w="1383" w:type="dxa"/>
            <w:vAlign w:val="center"/>
          </w:tcPr>
          <w:p w14:paraId="0E35DEC7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1.72E-17</w:t>
            </w:r>
          </w:p>
        </w:tc>
        <w:tc>
          <w:tcPr>
            <w:tcW w:w="1383" w:type="dxa"/>
            <w:vAlign w:val="center"/>
          </w:tcPr>
          <w:p w14:paraId="43B01F08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RSL1D1</w:t>
            </w:r>
          </w:p>
        </w:tc>
        <w:tc>
          <w:tcPr>
            <w:tcW w:w="1383" w:type="dxa"/>
            <w:vAlign w:val="center"/>
          </w:tcPr>
          <w:p w14:paraId="56A34C39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1.45E-16</w:t>
            </w:r>
          </w:p>
        </w:tc>
      </w:tr>
      <w:tr w:rsidR="0071354E" w:rsidRPr="00287776" w14:paraId="1761E30D" w14:textId="77777777" w:rsidTr="00287776">
        <w:tc>
          <w:tcPr>
            <w:tcW w:w="1382" w:type="dxa"/>
            <w:vAlign w:val="center"/>
          </w:tcPr>
          <w:p w14:paraId="6981BBFA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RPAP3</w:t>
            </w:r>
          </w:p>
        </w:tc>
        <w:tc>
          <w:tcPr>
            <w:tcW w:w="1382" w:type="dxa"/>
            <w:vAlign w:val="center"/>
          </w:tcPr>
          <w:p w14:paraId="311548CD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1.69E-18</w:t>
            </w:r>
          </w:p>
        </w:tc>
        <w:tc>
          <w:tcPr>
            <w:tcW w:w="1383" w:type="dxa"/>
            <w:vAlign w:val="center"/>
          </w:tcPr>
          <w:p w14:paraId="1896B84B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LARP7</w:t>
            </w:r>
          </w:p>
        </w:tc>
        <w:tc>
          <w:tcPr>
            <w:tcW w:w="1383" w:type="dxa"/>
            <w:vAlign w:val="center"/>
          </w:tcPr>
          <w:p w14:paraId="6928C439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1.78E-17</w:t>
            </w:r>
          </w:p>
        </w:tc>
        <w:tc>
          <w:tcPr>
            <w:tcW w:w="1383" w:type="dxa"/>
            <w:vAlign w:val="center"/>
          </w:tcPr>
          <w:p w14:paraId="5BFCBAA3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RANBP6</w:t>
            </w:r>
          </w:p>
        </w:tc>
        <w:tc>
          <w:tcPr>
            <w:tcW w:w="1383" w:type="dxa"/>
            <w:vAlign w:val="center"/>
          </w:tcPr>
          <w:p w14:paraId="0990E9B1" w14:textId="77777777" w:rsidR="0071354E" w:rsidRPr="00287776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87776">
              <w:rPr>
                <w:rFonts w:ascii="Times New Roman" w:eastAsia="等线" w:hAnsi="Times New Roman" w:cs="Times New Roman"/>
                <w:sz w:val="24"/>
                <w:szCs w:val="24"/>
              </w:rPr>
              <w:t>1.47E-16</w:t>
            </w:r>
          </w:p>
        </w:tc>
      </w:tr>
    </w:tbl>
    <w:p w14:paraId="21502298" w14:textId="77777777" w:rsidR="0071354E" w:rsidRPr="007F7A00" w:rsidRDefault="0071354E">
      <w:pPr>
        <w:rPr>
          <w:rFonts w:ascii="Times New Roman" w:hAnsi="Times New Roman" w:cs="Times New Roman"/>
        </w:rPr>
        <w:sectPr w:rsidR="0071354E" w:rsidRPr="007F7A00" w:rsidSect="0071354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A4BF5E4" w14:textId="77777777" w:rsidR="0071354E" w:rsidRPr="00287776" w:rsidRDefault="0071354E" w:rsidP="0071354E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7F7A00">
        <w:rPr>
          <w:rFonts w:ascii="Times New Roman" w:hAnsi="Times New Roman" w:cs="Times New Roman"/>
          <w:b/>
          <w:iCs/>
        </w:rPr>
        <w:lastRenderedPageBreak/>
        <w:tab/>
      </w:r>
      <w:r w:rsidRPr="007F7A00">
        <w:rPr>
          <w:rFonts w:ascii="Times New Roman" w:hAnsi="Times New Roman" w:cs="Times New Roman"/>
          <w:b/>
          <w:iCs/>
        </w:rPr>
        <w:tab/>
      </w:r>
      <w:r w:rsidRPr="007F7A00">
        <w:rPr>
          <w:rFonts w:ascii="Times New Roman" w:hAnsi="Times New Roman" w:cs="Times New Roman"/>
          <w:b/>
          <w:iCs/>
        </w:rPr>
        <w:tab/>
      </w:r>
      <w:r w:rsidRPr="007F7A00">
        <w:rPr>
          <w:rFonts w:ascii="Times New Roman" w:hAnsi="Times New Roman" w:cs="Times New Roman"/>
          <w:b/>
          <w:iCs/>
        </w:rPr>
        <w:tab/>
      </w:r>
      <w:r w:rsidRPr="007F7A00">
        <w:rPr>
          <w:rFonts w:ascii="Times New Roman" w:hAnsi="Times New Roman" w:cs="Times New Roman"/>
          <w:b/>
          <w:iCs/>
        </w:rPr>
        <w:tab/>
      </w:r>
      <w:r w:rsidRPr="00287776">
        <w:rPr>
          <w:rFonts w:ascii="Times New Roman" w:hAnsi="Times New Roman" w:cs="Times New Roman"/>
          <w:b/>
          <w:iCs/>
          <w:sz w:val="24"/>
          <w:szCs w:val="24"/>
        </w:rPr>
        <w:t xml:space="preserve">Table </w:t>
      </w:r>
      <w:r w:rsidR="00DB7EA8">
        <w:rPr>
          <w:rFonts w:ascii="Times New Roman" w:hAnsi="Times New Roman" w:cs="Times New Roman" w:hint="eastAsia"/>
          <w:b/>
          <w:iCs/>
          <w:sz w:val="24"/>
          <w:szCs w:val="24"/>
        </w:rPr>
        <w:t>S</w:t>
      </w:r>
      <w:r w:rsidRPr="00287776">
        <w:rPr>
          <w:rFonts w:ascii="Times New Roman" w:hAnsi="Times New Roman" w:cs="Times New Roman"/>
          <w:b/>
          <w:iCs/>
          <w:sz w:val="24"/>
          <w:szCs w:val="24"/>
        </w:rPr>
        <w:t>3. The enriched gene ontology (GO) categories of differentially expressed genes (DEGs)</w:t>
      </w:r>
    </w:p>
    <w:tbl>
      <w:tblPr>
        <w:tblpPr w:leftFromText="180" w:rightFromText="180" w:vertAnchor="text" w:horzAnchor="margin" w:tblpXSpec="center" w:tblpY="200"/>
        <w:tblW w:w="13183" w:type="dxa"/>
        <w:jc w:val="center"/>
        <w:tblLayout w:type="fixed"/>
        <w:tblLook w:val="04A0" w:firstRow="1" w:lastRow="0" w:firstColumn="1" w:lastColumn="0" w:noHBand="0" w:noVBand="1"/>
      </w:tblPr>
      <w:tblGrid>
        <w:gridCol w:w="1504"/>
        <w:gridCol w:w="6328"/>
        <w:gridCol w:w="958"/>
        <w:gridCol w:w="4393"/>
      </w:tblGrid>
      <w:tr w:rsidR="0071354E" w:rsidRPr="00287776" w14:paraId="71B73D4A" w14:textId="77777777" w:rsidTr="00287776">
        <w:trPr>
          <w:trHeight w:val="416"/>
          <w:jc w:val="center"/>
        </w:trPr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14:paraId="6F24E90B" w14:textId="77777777" w:rsidR="0071354E" w:rsidRPr="00287776" w:rsidRDefault="0071354E" w:rsidP="0071354E">
            <w:pPr>
              <w:rPr>
                <w:rFonts w:ascii="Times New Roman" w:hAnsi="Times New Roman" w:cs="Times New Roman"/>
                <w:b/>
              </w:rPr>
            </w:pPr>
            <w:r w:rsidRPr="00287776">
              <w:rPr>
                <w:rFonts w:ascii="Times New Roman" w:hAnsi="Times New Roman" w:cs="Times New Roman"/>
                <w:b/>
              </w:rPr>
              <w:t>Category</w:t>
            </w:r>
          </w:p>
        </w:tc>
        <w:tc>
          <w:tcPr>
            <w:tcW w:w="6328" w:type="dxa"/>
            <w:tcBorders>
              <w:top w:val="single" w:sz="4" w:space="0" w:color="auto"/>
              <w:bottom w:val="single" w:sz="4" w:space="0" w:color="auto"/>
            </w:tcBorders>
          </w:tcPr>
          <w:p w14:paraId="760D3431" w14:textId="77777777" w:rsidR="0071354E" w:rsidRPr="00287776" w:rsidRDefault="0071354E" w:rsidP="0071354E">
            <w:pPr>
              <w:rPr>
                <w:rFonts w:ascii="Times New Roman" w:hAnsi="Times New Roman" w:cs="Times New Roman"/>
                <w:b/>
              </w:rPr>
            </w:pPr>
            <w:r w:rsidRPr="00287776">
              <w:rPr>
                <w:rFonts w:ascii="Times New Roman" w:hAnsi="Times New Roman" w:cs="Times New Roman"/>
                <w:b/>
              </w:rPr>
              <w:t>GO-Term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14:paraId="73983CE6" w14:textId="77777777" w:rsidR="0071354E" w:rsidRPr="00287776" w:rsidRDefault="0071354E" w:rsidP="0071354E">
            <w:pPr>
              <w:rPr>
                <w:rFonts w:ascii="Times New Roman" w:hAnsi="Times New Roman" w:cs="Times New Roman"/>
                <w:b/>
              </w:rPr>
            </w:pPr>
            <w:r w:rsidRPr="00287776">
              <w:rPr>
                <w:rFonts w:ascii="Times New Roman" w:hAnsi="Times New Roman" w:cs="Times New Roman"/>
                <w:b/>
              </w:rPr>
              <w:t>Count</w:t>
            </w:r>
          </w:p>
        </w:tc>
        <w:tc>
          <w:tcPr>
            <w:tcW w:w="4393" w:type="dxa"/>
            <w:tcBorders>
              <w:top w:val="single" w:sz="4" w:space="0" w:color="auto"/>
              <w:bottom w:val="single" w:sz="4" w:space="0" w:color="auto"/>
            </w:tcBorders>
          </w:tcPr>
          <w:p w14:paraId="3265428F" w14:textId="77777777" w:rsidR="0071354E" w:rsidRPr="00287776" w:rsidRDefault="0071354E" w:rsidP="0071354E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287776">
              <w:rPr>
                <w:rFonts w:ascii="Times New Roman" w:hAnsi="Times New Roman" w:cs="Times New Roman"/>
                <w:b/>
              </w:rPr>
              <w:t>adj.</w:t>
            </w:r>
            <w:r w:rsidRPr="00404CAC">
              <w:rPr>
                <w:rFonts w:ascii="Times New Roman" w:hAnsi="Times New Roman" w:cs="Times New Roman"/>
                <w:b/>
                <w:i/>
                <w:iCs/>
              </w:rPr>
              <w:t>P</w:t>
            </w:r>
            <w:proofErr w:type="spellEnd"/>
            <w:proofErr w:type="gramEnd"/>
            <w:r w:rsidRPr="00287776">
              <w:rPr>
                <w:rFonts w:ascii="Times New Roman" w:hAnsi="Times New Roman" w:cs="Times New Roman"/>
                <w:b/>
              </w:rPr>
              <w:t>-value</w:t>
            </w:r>
          </w:p>
        </w:tc>
      </w:tr>
      <w:tr w:rsidR="0071354E" w:rsidRPr="00287776" w14:paraId="48412708" w14:textId="77777777" w:rsidTr="00287776">
        <w:trPr>
          <w:trHeight w:val="274"/>
          <w:jc w:val="center"/>
        </w:trPr>
        <w:tc>
          <w:tcPr>
            <w:tcW w:w="1504" w:type="dxa"/>
            <w:vAlign w:val="bottom"/>
          </w:tcPr>
          <w:p w14:paraId="1DB73BD1" w14:textId="77777777" w:rsidR="0071354E" w:rsidRPr="00404CAC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04CAC">
              <w:rPr>
                <w:rFonts w:ascii="Times New Roman" w:eastAsia="等线" w:hAnsi="Times New Roman" w:cs="Times New Roman"/>
                <w:sz w:val="24"/>
                <w:szCs w:val="24"/>
              </w:rPr>
              <w:t>BP</w:t>
            </w:r>
          </w:p>
        </w:tc>
        <w:tc>
          <w:tcPr>
            <w:tcW w:w="6328" w:type="dxa"/>
            <w:vAlign w:val="bottom"/>
          </w:tcPr>
          <w:p w14:paraId="197E8530" w14:textId="77777777" w:rsidR="0071354E" w:rsidRPr="00404CAC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04CAC">
              <w:rPr>
                <w:rFonts w:ascii="Times New Roman" w:eastAsia="等线" w:hAnsi="Times New Roman" w:cs="Times New Roman"/>
                <w:sz w:val="24"/>
                <w:szCs w:val="24"/>
              </w:rPr>
              <w:t>GO:0000278-mitotic cell cycle</w:t>
            </w:r>
          </w:p>
        </w:tc>
        <w:tc>
          <w:tcPr>
            <w:tcW w:w="958" w:type="dxa"/>
            <w:vAlign w:val="bottom"/>
          </w:tcPr>
          <w:p w14:paraId="25C8481F" w14:textId="77777777" w:rsidR="0071354E" w:rsidRPr="00404CAC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04CAC">
              <w:rPr>
                <w:rFonts w:ascii="Times New Roman" w:eastAsia="等线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393" w:type="dxa"/>
            <w:vAlign w:val="bottom"/>
          </w:tcPr>
          <w:p w14:paraId="0F83A442" w14:textId="77777777" w:rsidR="0071354E" w:rsidRPr="00404CAC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04CAC">
              <w:rPr>
                <w:rFonts w:ascii="Times New Roman" w:eastAsia="等线" w:hAnsi="Times New Roman" w:cs="Times New Roman"/>
                <w:sz w:val="24"/>
                <w:szCs w:val="24"/>
              </w:rPr>
              <w:t>7.18E-10</w:t>
            </w:r>
          </w:p>
        </w:tc>
      </w:tr>
      <w:tr w:rsidR="0071354E" w:rsidRPr="00287776" w14:paraId="6AE3D3C9" w14:textId="77777777" w:rsidTr="00287776">
        <w:trPr>
          <w:trHeight w:val="236"/>
          <w:jc w:val="center"/>
        </w:trPr>
        <w:tc>
          <w:tcPr>
            <w:tcW w:w="1504" w:type="dxa"/>
          </w:tcPr>
          <w:p w14:paraId="06833A72" w14:textId="77777777" w:rsidR="0071354E" w:rsidRPr="00404CAC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04CAC">
              <w:rPr>
                <w:rFonts w:ascii="Times New Roman" w:eastAsia="等线" w:hAnsi="Times New Roman" w:cs="Times New Roman"/>
                <w:sz w:val="24"/>
                <w:szCs w:val="24"/>
              </w:rPr>
              <w:t>BP</w:t>
            </w:r>
          </w:p>
        </w:tc>
        <w:tc>
          <w:tcPr>
            <w:tcW w:w="6328" w:type="dxa"/>
            <w:vAlign w:val="bottom"/>
          </w:tcPr>
          <w:p w14:paraId="7365E766" w14:textId="77777777" w:rsidR="0071354E" w:rsidRPr="00404CAC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04CAC">
              <w:rPr>
                <w:rFonts w:ascii="Times New Roman" w:eastAsia="等线" w:hAnsi="Times New Roman" w:cs="Times New Roman"/>
                <w:sz w:val="24"/>
                <w:szCs w:val="24"/>
              </w:rPr>
              <w:t>GO:1903047-mitotic cell cycle process</w:t>
            </w:r>
          </w:p>
        </w:tc>
        <w:tc>
          <w:tcPr>
            <w:tcW w:w="958" w:type="dxa"/>
            <w:vAlign w:val="bottom"/>
          </w:tcPr>
          <w:p w14:paraId="276B38E8" w14:textId="77777777" w:rsidR="0071354E" w:rsidRPr="00404CAC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04CAC">
              <w:rPr>
                <w:rFonts w:ascii="Times New Roman" w:eastAsia="等线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393" w:type="dxa"/>
            <w:vAlign w:val="bottom"/>
          </w:tcPr>
          <w:p w14:paraId="5772D1B4" w14:textId="77777777" w:rsidR="0071354E" w:rsidRPr="00404CAC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04CAC">
              <w:rPr>
                <w:rFonts w:ascii="Times New Roman" w:eastAsia="等线" w:hAnsi="Times New Roman" w:cs="Times New Roman"/>
                <w:sz w:val="24"/>
                <w:szCs w:val="24"/>
              </w:rPr>
              <w:t>3.46E-09</w:t>
            </w:r>
          </w:p>
        </w:tc>
      </w:tr>
      <w:tr w:rsidR="0071354E" w:rsidRPr="00287776" w14:paraId="0A08C67D" w14:textId="77777777" w:rsidTr="00287776">
        <w:trPr>
          <w:trHeight w:val="246"/>
          <w:jc w:val="center"/>
        </w:trPr>
        <w:tc>
          <w:tcPr>
            <w:tcW w:w="1504" w:type="dxa"/>
          </w:tcPr>
          <w:p w14:paraId="4140A75A" w14:textId="77777777" w:rsidR="0071354E" w:rsidRPr="00404CAC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04CAC">
              <w:rPr>
                <w:rFonts w:ascii="Times New Roman" w:eastAsia="等线" w:hAnsi="Times New Roman" w:cs="Times New Roman"/>
                <w:sz w:val="24"/>
                <w:szCs w:val="24"/>
              </w:rPr>
              <w:t>BP</w:t>
            </w:r>
          </w:p>
        </w:tc>
        <w:tc>
          <w:tcPr>
            <w:tcW w:w="6328" w:type="dxa"/>
            <w:vAlign w:val="bottom"/>
          </w:tcPr>
          <w:p w14:paraId="6860FFBC" w14:textId="77777777" w:rsidR="0071354E" w:rsidRPr="00404CAC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04CAC">
              <w:rPr>
                <w:rFonts w:ascii="Times New Roman" w:eastAsia="等线" w:hAnsi="Times New Roman" w:cs="Times New Roman"/>
                <w:sz w:val="24"/>
                <w:szCs w:val="24"/>
              </w:rPr>
              <w:t>GO:0000226-</w:t>
            </w:r>
            <w:bookmarkStart w:id="1" w:name="OLE_LINK68"/>
            <w:bookmarkStart w:id="2" w:name="OLE_LINK1"/>
            <w:r w:rsidRPr="00404CAC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microtubule cytoskeleton </w:t>
            </w:r>
            <w:bookmarkStart w:id="3" w:name="OLE_LINK46"/>
            <w:r w:rsidRPr="00404CAC">
              <w:rPr>
                <w:rFonts w:ascii="Times New Roman" w:eastAsia="等线" w:hAnsi="Times New Roman" w:cs="Times New Roman"/>
                <w:sz w:val="24"/>
                <w:szCs w:val="24"/>
              </w:rPr>
              <w:t>organization</w:t>
            </w:r>
            <w:bookmarkEnd w:id="1"/>
            <w:bookmarkEnd w:id="2"/>
            <w:bookmarkEnd w:id="3"/>
          </w:p>
        </w:tc>
        <w:tc>
          <w:tcPr>
            <w:tcW w:w="958" w:type="dxa"/>
            <w:vAlign w:val="bottom"/>
          </w:tcPr>
          <w:p w14:paraId="6C3FB98B" w14:textId="77777777" w:rsidR="0071354E" w:rsidRPr="00404CAC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04CAC">
              <w:rPr>
                <w:rFonts w:ascii="Times New Roman" w:eastAsia="等线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393" w:type="dxa"/>
            <w:vAlign w:val="bottom"/>
          </w:tcPr>
          <w:p w14:paraId="63BDF910" w14:textId="77777777" w:rsidR="0071354E" w:rsidRPr="00404CAC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04CAC">
              <w:rPr>
                <w:rFonts w:ascii="Times New Roman" w:eastAsia="等线" w:hAnsi="Times New Roman" w:cs="Times New Roman"/>
                <w:sz w:val="24"/>
                <w:szCs w:val="24"/>
              </w:rPr>
              <w:t>1.05E-08</w:t>
            </w:r>
          </w:p>
        </w:tc>
      </w:tr>
      <w:tr w:rsidR="0071354E" w:rsidRPr="00287776" w14:paraId="0BAA0B59" w14:textId="77777777" w:rsidTr="00287776">
        <w:trPr>
          <w:trHeight w:val="222"/>
          <w:jc w:val="center"/>
        </w:trPr>
        <w:tc>
          <w:tcPr>
            <w:tcW w:w="1504" w:type="dxa"/>
          </w:tcPr>
          <w:p w14:paraId="0DB35D90" w14:textId="77777777" w:rsidR="0071354E" w:rsidRPr="00404CAC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04CAC">
              <w:rPr>
                <w:rFonts w:ascii="Times New Roman" w:eastAsia="等线" w:hAnsi="Times New Roman" w:cs="Times New Roman"/>
                <w:sz w:val="24"/>
                <w:szCs w:val="24"/>
              </w:rPr>
              <w:t>BP</w:t>
            </w:r>
          </w:p>
        </w:tc>
        <w:tc>
          <w:tcPr>
            <w:tcW w:w="6328" w:type="dxa"/>
            <w:vAlign w:val="bottom"/>
          </w:tcPr>
          <w:p w14:paraId="351920F9" w14:textId="77777777" w:rsidR="0071354E" w:rsidRPr="00404CAC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04CAC">
              <w:rPr>
                <w:rFonts w:ascii="Times New Roman" w:eastAsia="等线" w:hAnsi="Times New Roman" w:cs="Times New Roman"/>
                <w:sz w:val="24"/>
                <w:szCs w:val="24"/>
              </w:rPr>
              <w:t>GO:0140014-mitotic nuclear division</w:t>
            </w:r>
          </w:p>
        </w:tc>
        <w:tc>
          <w:tcPr>
            <w:tcW w:w="958" w:type="dxa"/>
            <w:vAlign w:val="bottom"/>
          </w:tcPr>
          <w:p w14:paraId="2012CB1F" w14:textId="77777777" w:rsidR="0071354E" w:rsidRPr="00404CAC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04CAC">
              <w:rPr>
                <w:rFonts w:ascii="Times New Roman" w:eastAsia="等线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393" w:type="dxa"/>
            <w:vAlign w:val="bottom"/>
          </w:tcPr>
          <w:p w14:paraId="0C0735DD" w14:textId="77777777" w:rsidR="0071354E" w:rsidRPr="00404CAC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04CAC">
              <w:rPr>
                <w:rFonts w:ascii="Times New Roman" w:eastAsia="等线" w:hAnsi="Times New Roman" w:cs="Times New Roman"/>
                <w:sz w:val="24"/>
                <w:szCs w:val="24"/>
              </w:rPr>
              <w:t>1.81E-08</w:t>
            </w:r>
          </w:p>
        </w:tc>
      </w:tr>
      <w:tr w:rsidR="0071354E" w:rsidRPr="00287776" w14:paraId="5394A7CB" w14:textId="77777777" w:rsidTr="00287776">
        <w:trPr>
          <w:trHeight w:val="326"/>
          <w:jc w:val="center"/>
        </w:trPr>
        <w:tc>
          <w:tcPr>
            <w:tcW w:w="1504" w:type="dxa"/>
          </w:tcPr>
          <w:p w14:paraId="15820151" w14:textId="77777777" w:rsidR="0071354E" w:rsidRPr="00404CAC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04CAC">
              <w:rPr>
                <w:rFonts w:ascii="Times New Roman" w:eastAsia="等线" w:hAnsi="Times New Roman" w:cs="Times New Roman"/>
                <w:sz w:val="24"/>
                <w:szCs w:val="24"/>
              </w:rPr>
              <w:t>BP</w:t>
            </w:r>
          </w:p>
        </w:tc>
        <w:tc>
          <w:tcPr>
            <w:tcW w:w="6328" w:type="dxa"/>
            <w:vAlign w:val="bottom"/>
          </w:tcPr>
          <w:p w14:paraId="37794BCE" w14:textId="77777777" w:rsidR="0071354E" w:rsidRPr="00404CAC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04CAC">
              <w:rPr>
                <w:rFonts w:ascii="Times New Roman" w:eastAsia="等线" w:hAnsi="Times New Roman" w:cs="Times New Roman"/>
                <w:sz w:val="24"/>
                <w:szCs w:val="24"/>
              </w:rPr>
              <w:t>GO:0022402-cell cycle process</w:t>
            </w:r>
          </w:p>
        </w:tc>
        <w:tc>
          <w:tcPr>
            <w:tcW w:w="958" w:type="dxa"/>
            <w:vAlign w:val="bottom"/>
          </w:tcPr>
          <w:p w14:paraId="435DED56" w14:textId="77777777" w:rsidR="0071354E" w:rsidRPr="00404CAC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04CAC">
              <w:rPr>
                <w:rFonts w:ascii="Times New Roman" w:eastAsia="等线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393" w:type="dxa"/>
            <w:vAlign w:val="bottom"/>
          </w:tcPr>
          <w:p w14:paraId="0566CB5F" w14:textId="77777777" w:rsidR="0071354E" w:rsidRPr="00404CAC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04CAC">
              <w:rPr>
                <w:rFonts w:ascii="Times New Roman" w:eastAsia="等线" w:hAnsi="Times New Roman" w:cs="Times New Roman"/>
                <w:sz w:val="24"/>
                <w:szCs w:val="24"/>
              </w:rPr>
              <w:t>2.80E-07</w:t>
            </w:r>
          </w:p>
        </w:tc>
      </w:tr>
      <w:tr w:rsidR="0071354E" w:rsidRPr="00287776" w14:paraId="7520AA48" w14:textId="77777777" w:rsidTr="00287776">
        <w:trPr>
          <w:trHeight w:val="146"/>
          <w:jc w:val="center"/>
        </w:trPr>
        <w:tc>
          <w:tcPr>
            <w:tcW w:w="1504" w:type="dxa"/>
            <w:vAlign w:val="bottom"/>
          </w:tcPr>
          <w:p w14:paraId="08F5FE00" w14:textId="77777777" w:rsidR="0071354E" w:rsidRPr="00404CAC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04CAC">
              <w:rPr>
                <w:rFonts w:ascii="Times New Roman" w:eastAsia="等线" w:hAnsi="Times New Roman" w:cs="Times New Roman"/>
                <w:sz w:val="24"/>
                <w:szCs w:val="24"/>
              </w:rPr>
              <w:t>CC</w:t>
            </w:r>
          </w:p>
        </w:tc>
        <w:tc>
          <w:tcPr>
            <w:tcW w:w="6328" w:type="dxa"/>
            <w:vAlign w:val="bottom"/>
          </w:tcPr>
          <w:p w14:paraId="601E0503" w14:textId="77777777" w:rsidR="0071354E" w:rsidRPr="00404CAC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04CAC">
              <w:rPr>
                <w:rFonts w:ascii="Times New Roman" w:eastAsia="等线" w:hAnsi="Times New Roman" w:cs="Times New Roman"/>
                <w:sz w:val="24"/>
                <w:szCs w:val="24"/>
              </w:rPr>
              <w:t>GO:0043232-</w:t>
            </w:r>
            <w:bookmarkStart w:id="4" w:name="OLE_LINK83"/>
            <w:bookmarkStart w:id="5" w:name="OLE_LINK88"/>
            <w:r w:rsidRPr="00404CAC">
              <w:rPr>
                <w:rFonts w:ascii="Times New Roman" w:eastAsia="等线" w:hAnsi="Times New Roman" w:cs="Times New Roman"/>
                <w:sz w:val="24"/>
                <w:szCs w:val="24"/>
              </w:rPr>
              <w:t>intracellular</w:t>
            </w:r>
            <w:bookmarkEnd w:id="4"/>
            <w:bookmarkEnd w:id="5"/>
            <w:r w:rsidRPr="00404CAC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</w:t>
            </w:r>
            <w:bookmarkStart w:id="6" w:name="OLE_LINK81"/>
            <w:bookmarkStart w:id="7" w:name="OLE_LINK82"/>
            <w:r w:rsidRPr="00404CAC">
              <w:rPr>
                <w:rFonts w:ascii="Times New Roman" w:eastAsia="等线" w:hAnsi="Times New Roman" w:cs="Times New Roman"/>
                <w:sz w:val="24"/>
                <w:szCs w:val="24"/>
              </w:rPr>
              <w:t>non-membrane-bounded organelle</w:t>
            </w:r>
            <w:bookmarkEnd w:id="6"/>
            <w:bookmarkEnd w:id="7"/>
          </w:p>
        </w:tc>
        <w:tc>
          <w:tcPr>
            <w:tcW w:w="958" w:type="dxa"/>
            <w:vAlign w:val="bottom"/>
          </w:tcPr>
          <w:p w14:paraId="7AB33B13" w14:textId="77777777" w:rsidR="0071354E" w:rsidRPr="00404CAC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04CAC">
              <w:rPr>
                <w:rFonts w:ascii="Times New Roman" w:eastAsia="等线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4393" w:type="dxa"/>
          </w:tcPr>
          <w:p w14:paraId="48EE32D3" w14:textId="77777777" w:rsidR="0071354E" w:rsidRPr="00404CAC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04CAC">
              <w:rPr>
                <w:rFonts w:ascii="Times New Roman" w:eastAsia="等线" w:hAnsi="Times New Roman" w:cs="Times New Roman"/>
                <w:sz w:val="24"/>
                <w:szCs w:val="24"/>
              </w:rPr>
              <w:t>3.07E-13</w:t>
            </w:r>
          </w:p>
        </w:tc>
      </w:tr>
      <w:tr w:rsidR="0071354E" w:rsidRPr="00287776" w14:paraId="2566868B" w14:textId="77777777" w:rsidTr="00287776">
        <w:trPr>
          <w:trHeight w:val="146"/>
          <w:jc w:val="center"/>
        </w:trPr>
        <w:tc>
          <w:tcPr>
            <w:tcW w:w="1504" w:type="dxa"/>
          </w:tcPr>
          <w:p w14:paraId="01318000" w14:textId="77777777" w:rsidR="0071354E" w:rsidRPr="00404CAC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04CAC">
              <w:rPr>
                <w:rFonts w:ascii="Times New Roman" w:eastAsia="等线" w:hAnsi="Times New Roman" w:cs="Times New Roman"/>
                <w:sz w:val="24"/>
                <w:szCs w:val="24"/>
              </w:rPr>
              <w:t>CC</w:t>
            </w:r>
          </w:p>
        </w:tc>
        <w:tc>
          <w:tcPr>
            <w:tcW w:w="6328" w:type="dxa"/>
          </w:tcPr>
          <w:p w14:paraId="63082C95" w14:textId="77777777" w:rsidR="0071354E" w:rsidRPr="00404CAC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04CAC">
              <w:rPr>
                <w:rFonts w:ascii="Times New Roman" w:eastAsia="等线" w:hAnsi="Times New Roman" w:cs="Times New Roman"/>
                <w:sz w:val="24"/>
                <w:szCs w:val="24"/>
              </w:rPr>
              <w:t>GO:0031981-nuclear lumen</w:t>
            </w:r>
          </w:p>
        </w:tc>
        <w:tc>
          <w:tcPr>
            <w:tcW w:w="958" w:type="dxa"/>
          </w:tcPr>
          <w:p w14:paraId="4BA32CE4" w14:textId="77777777" w:rsidR="0071354E" w:rsidRPr="00404CAC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04CAC">
              <w:rPr>
                <w:rFonts w:ascii="Times New Roman" w:eastAsia="等线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4393" w:type="dxa"/>
          </w:tcPr>
          <w:p w14:paraId="4DFE072F" w14:textId="77777777" w:rsidR="0071354E" w:rsidRPr="00404CAC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04CAC">
              <w:rPr>
                <w:rFonts w:ascii="Times New Roman" w:eastAsia="等线" w:hAnsi="Times New Roman" w:cs="Times New Roman"/>
                <w:sz w:val="24"/>
                <w:szCs w:val="24"/>
              </w:rPr>
              <w:t>4.50E-11</w:t>
            </w:r>
          </w:p>
        </w:tc>
      </w:tr>
      <w:tr w:rsidR="0071354E" w:rsidRPr="00287776" w14:paraId="1B161620" w14:textId="77777777" w:rsidTr="00287776">
        <w:trPr>
          <w:trHeight w:val="146"/>
          <w:jc w:val="center"/>
        </w:trPr>
        <w:tc>
          <w:tcPr>
            <w:tcW w:w="1504" w:type="dxa"/>
          </w:tcPr>
          <w:p w14:paraId="69444E9F" w14:textId="77777777" w:rsidR="0071354E" w:rsidRPr="00404CAC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04CAC">
              <w:rPr>
                <w:rFonts w:ascii="Times New Roman" w:eastAsia="等线" w:hAnsi="Times New Roman" w:cs="Times New Roman"/>
                <w:sz w:val="24"/>
                <w:szCs w:val="24"/>
              </w:rPr>
              <w:t>CC</w:t>
            </w:r>
          </w:p>
        </w:tc>
        <w:tc>
          <w:tcPr>
            <w:tcW w:w="6328" w:type="dxa"/>
            <w:vAlign w:val="bottom"/>
          </w:tcPr>
          <w:p w14:paraId="7C891894" w14:textId="77777777" w:rsidR="0071354E" w:rsidRPr="00404CAC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04CAC">
              <w:rPr>
                <w:rFonts w:ascii="Times New Roman" w:eastAsia="等线" w:hAnsi="Times New Roman" w:cs="Times New Roman"/>
                <w:sz w:val="24"/>
                <w:szCs w:val="24"/>
              </w:rPr>
              <w:t>GO:0015630-microtubule cytoskeleton</w:t>
            </w:r>
          </w:p>
        </w:tc>
        <w:tc>
          <w:tcPr>
            <w:tcW w:w="958" w:type="dxa"/>
            <w:vAlign w:val="bottom"/>
          </w:tcPr>
          <w:p w14:paraId="3280D868" w14:textId="77777777" w:rsidR="0071354E" w:rsidRPr="00404CAC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04CAC">
              <w:rPr>
                <w:rFonts w:ascii="Times New Roman" w:eastAsia="等线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393" w:type="dxa"/>
          </w:tcPr>
          <w:p w14:paraId="13FAE454" w14:textId="77777777" w:rsidR="0071354E" w:rsidRPr="00404CAC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04CAC">
              <w:rPr>
                <w:rFonts w:ascii="Times New Roman" w:eastAsia="等线" w:hAnsi="Times New Roman" w:cs="Times New Roman"/>
                <w:sz w:val="24"/>
                <w:szCs w:val="24"/>
              </w:rPr>
              <w:t>5.07E-10</w:t>
            </w:r>
          </w:p>
        </w:tc>
      </w:tr>
      <w:tr w:rsidR="0071354E" w:rsidRPr="00287776" w14:paraId="5D8ED020" w14:textId="77777777" w:rsidTr="00287776">
        <w:trPr>
          <w:trHeight w:val="146"/>
          <w:jc w:val="center"/>
        </w:trPr>
        <w:tc>
          <w:tcPr>
            <w:tcW w:w="1504" w:type="dxa"/>
          </w:tcPr>
          <w:p w14:paraId="395B9886" w14:textId="77777777" w:rsidR="0071354E" w:rsidRPr="00404CAC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04CAC">
              <w:rPr>
                <w:rFonts w:ascii="Times New Roman" w:eastAsia="等线" w:hAnsi="Times New Roman" w:cs="Times New Roman"/>
                <w:sz w:val="24"/>
                <w:szCs w:val="24"/>
              </w:rPr>
              <w:t>CC</w:t>
            </w:r>
          </w:p>
        </w:tc>
        <w:tc>
          <w:tcPr>
            <w:tcW w:w="6328" w:type="dxa"/>
            <w:vAlign w:val="bottom"/>
          </w:tcPr>
          <w:p w14:paraId="09F730CA" w14:textId="77777777" w:rsidR="0071354E" w:rsidRPr="00404CAC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04CAC">
              <w:rPr>
                <w:rFonts w:ascii="Times New Roman" w:eastAsia="等线" w:hAnsi="Times New Roman" w:cs="Times New Roman"/>
                <w:sz w:val="24"/>
                <w:szCs w:val="24"/>
              </w:rPr>
              <w:t>GO:0005815-microtubule organizing center</w:t>
            </w:r>
          </w:p>
        </w:tc>
        <w:tc>
          <w:tcPr>
            <w:tcW w:w="958" w:type="dxa"/>
            <w:vAlign w:val="bottom"/>
          </w:tcPr>
          <w:p w14:paraId="6B175C45" w14:textId="77777777" w:rsidR="0071354E" w:rsidRPr="00404CAC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04CAC">
              <w:rPr>
                <w:rFonts w:ascii="Times New Roman" w:eastAsia="等线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393" w:type="dxa"/>
          </w:tcPr>
          <w:p w14:paraId="7A3BA751" w14:textId="77777777" w:rsidR="0071354E" w:rsidRPr="00404CAC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04CAC">
              <w:rPr>
                <w:rFonts w:ascii="Times New Roman" w:eastAsia="等线" w:hAnsi="Times New Roman" w:cs="Times New Roman"/>
                <w:sz w:val="24"/>
                <w:szCs w:val="24"/>
              </w:rPr>
              <w:t>7.23E-08</w:t>
            </w:r>
          </w:p>
        </w:tc>
      </w:tr>
      <w:tr w:rsidR="0071354E" w:rsidRPr="00287776" w14:paraId="5B5B8D8D" w14:textId="77777777" w:rsidTr="00287776">
        <w:trPr>
          <w:trHeight w:val="146"/>
          <w:jc w:val="center"/>
        </w:trPr>
        <w:tc>
          <w:tcPr>
            <w:tcW w:w="1504" w:type="dxa"/>
          </w:tcPr>
          <w:p w14:paraId="4AD345A6" w14:textId="77777777" w:rsidR="0071354E" w:rsidRPr="00404CAC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04CAC">
              <w:rPr>
                <w:rFonts w:ascii="Times New Roman" w:eastAsia="等线" w:hAnsi="Times New Roman" w:cs="Times New Roman"/>
                <w:sz w:val="24"/>
                <w:szCs w:val="24"/>
              </w:rPr>
              <w:t>CC</w:t>
            </w:r>
          </w:p>
        </w:tc>
        <w:tc>
          <w:tcPr>
            <w:tcW w:w="6328" w:type="dxa"/>
            <w:vAlign w:val="bottom"/>
          </w:tcPr>
          <w:p w14:paraId="2623CBF8" w14:textId="77777777" w:rsidR="0071354E" w:rsidRPr="00404CAC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04CAC">
              <w:rPr>
                <w:rFonts w:ascii="Times New Roman" w:eastAsia="等线" w:hAnsi="Times New Roman" w:cs="Times New Roman"/>
                <w:sz w:val="24"/>
                <w:szCs w:val="24"/>
              </w:rPr>
              <w:t>GO:0005856-cytoskeleton</w:t>
            </w:r>
          </w:p>
        </w:tc>
        <w:tc>
          <w:tcPr>
            <w:tcW w:w="958" w:type="dxa"/>
            <w:vAlign w:val="bottom"/>
          </w:tcPr>
          <w:p w14:paraId="4654BAB1" w14:textId="77777777" w:rsidR="0071354E" w:rsidRPr="00404CAC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04CAC">
              <w:rPr>
                <w:rFonts w:ascii="Times New Roman" w:eastAsia="等线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4393" w:type="dxa"/>
          </w:tcPr>
          <w:p w14:paraId="3B8AEAB9" w14:textId="77777777" w:rsidR="0071354E" w:rsidRPr="00404CAC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04CAC">
              <w:rPr>
                <w:rFonts w:ascii="Times New Roman" w:eastAsia="等线" w:hAnsi="Times New Roman" w:cs="Times New Roman"/>
                <w:sz w:val="24"/>
                <w:szCs w:val="24"/>
              </w:rPr>
              <w:t>9.16E-08</w:t>
            </w:r>
          </w:p>
        </w:tc>
      </w:tr>
      <w:tr w:rsidR="0071354E" w:rsidRPr="00287776" w14:paraId="44CF9E78" w14:textId="77777777" w:rsidTr="00287776">
        <w:trPr>
          <w:trHeight w:val="146"/>
          <w:jc w:val="center"/>
        </w:trPr>
        <w:tc>
          <w:tcPr>
            <w:tcW w:w="1504" w:type="dxa"/>
            <w:vAlign w:val="bottom"/>
          </w:tcPr>
          <w:p w14:paraId="62524BF6" w14:textId="77777777" w:rsidR="0071354E" w:rsidRPr="00404CAC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04CAC">
              <w:rPr>
                <w:rFonts w:ascii="Times New Roman" w:eastAsia="等线" w:hAnsi="Times New Roman" w:cs="Times New Roman"/>
                <w:sz w:val="24"/>
                <w:szCs w:val="24"/>
              </w:rPr>
              <w:t>MF</w:t>
            </w:r>
          </w:p>
        </w:tc>
        <w:tc>
          <w:tcPr>
            <w:tcW w:w="6328" w:type="dxa"/>
            <w:vAlign w:val="bottom"/>
          </w:tcPr>
          <w:p w14:paraId="0A39123C" w14:textId="77777777" w:rsidR="0071354E" w:rsidRPr="00404CAC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bookmarkStart w:id="8" w:name="_Hlk536290980"/>
            <w:r w:rsidRPr="00404CAC">
              <w:rPr>
                <w:rFonts w:ascii="Times New Roman" w:eastAsia="等线" w:hAnsi="Times New Roman" w:cs="Times New Roman"/>
                <w:sz w:val="24"/>
                <w:szCs w:val="24"/>
              </w:rPr>
              <w:t>GO:0005524</w:t>
            </w:r>
            <w:bookmarkEnd w:id="8"/>
            <w:r w:rsidRPr="00404CAC">
              <w:rPr>
                <w:rFonts w:ascii="Times New Roman" w:eastAsia="等线" w:hAnsi="Times New Roman" w:cs="Times New Roman"/>
                <w:sz w:val="24"/>
                <w:szCs w:val="24"/>
              </w:rPr>
              <w:t>-</w:t>
            </w:r>
            <w:bookmarkStart w:id="9" w:name="_Hlk536290934"/>
            <w:r w:rsidRPr="00404CAC">
              <w:rPr>
                <w:rFonts w:ascii="Times New Roman" w:eastAsia="等线" w:hAnsi="Times New Roman" w:cs="Times New Roman"/>
                <w:sz w:val="24"/>
                <w:szCs w:val="24"/>
              </w:rPr>
              <w:t>ATP binding</w:t>
            </w:r>
            <w:bookmarkEnd w:id="9"/>
          </w:p>
        </w:tc>
        <w:tc>
          <w:tcPr>
            <w:tcW w:w="958" w:type="dxa"/>
            <w:vAlign w:val="bottom"/>
          </w:tcPr>
          <w:p w14:paraId="4A7D308F" w14:textId="77777777" w:rsidR="0071354E" w:rsidRPr="00404CAC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04CAC">
              <w:rPr>
                <w:rFonts w:ascii="Times New Roman" w:eastAsia="等线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4393" w:type="dxa"/>
          </w:tcPr>
          <w:p w14:paraId="3FBCB098" w14:textId="77777777" w:rsidR="0071354E" w:rsidRPr="00404CAC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04CAC">
              <w:rPr>
                <w:rFonts w:ascii="Times New Roman" w:eastAsia="等线" w:hAnsi="Times New Roman" w:cs="Times New Roman"/>
                <w:sz w:val="24"/>
                <w:szCs w:val="24"/>
              </w:rPr>
              <w:t>1.73E-13</w:t>
            </w:r>
          </w:p>
        </w:tc>
      </w:tr>
      <w:tr w:rsidR="0071354E" w:rsidRPr="00287776" w14:paraId="06BF0C26" w14:textId="77777777" w:rsidTr="00287776">
        <w:trPr>
          <w:trHeight w:val="146"/>
          <w:jc w:val="center"/>
        </w:trPr>
        <w:tc>
          <w:tcPr>
            <w:tcW w:w="1504" w:type="dxa"/>
          </w:tcPr>
          <w:p w14:paraId="6BFF46F8" w14:textId="77777777" w:rsidR="0071354E" w:rsidRPr="00404CAC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04CAC">
              <w:rPr>
                <w:rFonts w:ascii="Times New Roman" w:eastAsia="等线" w:hAnsi="Times New Roman" w:cs="Times New Roman"/>
                <w:sz w:val="24"/>
                <w:szCs w:val="24"/>
              </w:rPr>
              <w:t>MF</w:t>
            </w:r>
          </w:p>
        </w:tc>
        <w:tc>
          <w:tcPr>
            <w:tcW w:w="6328" w:type="dxa"/>
            <w:vAlign w:val="bottom"/>
          </w:tcPr>
          <w:p w14:paraId="3B528F15" w14:textId="77777777" w:rsidR="0071354E" w:rsidRPr="00404CAC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bookmarkStart w:id="10" w:name="_Hlk536291021"/>
            <w:r w:rsidRPr="00404CAC">
              <w:rPr>
                <w:rFonts w:ascii="Times New Roman" w:eastAsia="等线" w:hAnsi="Times New Roman" w:cs="Times New Roman"/>
                <w:sz w:val="24"/>
                <w:szCs w:val="24"/>
              </w:rPr>
              <w:t>GO:0032559</w:t>
            </w:r>
            <w:bookmarkEnd w:id="10"/>
            <w:r w:rsidRPr="00404CAC">
              <w:rPr>
                <w:rFonts w:ascii="Times New Roman" w:eastAsia="等线" w:hAnsi="Times New Roman" w:cs="Times New Roman"/>
                <w:sz w:val="24"/>
                <w:szCs w:val="24"/>
              </w:rPr>
              <w:t>-</w:t>
            </w:r>
            <w:bookmarkStart w:id="11" w:name="_Hlk536290998"/>
            <w:r w:rsidRPr="00404CAC">
              <w:rPr>
                <w:rFonts w:ascii="Times New Roman" w:eastAsia="等线" w:hAnsi="Times New Roman" w:cs="Times New Roman"/>
                <w:sz w:val="24"/>
                <w:szCs w:val="24"/>
              </w:rPr>
              <w:t>adenyl ribonucleotide binding</w:t>
            </w:r>
            <w:bookmarkEnd w:id="11"/>
          </w:p>
        </w:tc>
        <w:tc>
          <w:tcPr>
            <w:tcW w:w="958" w:type="dxa"/>
            <w:vAlign w:val="bottom"/>
          </w:tcPr>
          <w:p w14:paraId="6947DD30" w14:textId="77777777" w:rsidR="0071354E" w:rsidRPr="00404CAC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04CAC">
              <w:rPr>
                <w:rFonts w:ascii="Times New Roman" w:eastAsia="等线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4393" w:type="dxa"/>
          </w:tcPr>
          <w:p w14:paraId="04FD5C00" w14:textId="77777777" w:rsidR="0071354E" w:rsidRPr="00404CAC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04CAC">
              <w:rPr>
                <w:rFonts w:ascii="Times New Roman" w:eastAsia="等线" w:hAnsi="Times New Roman" w:cs="Times New Roman"/>
                <w:sz w:val="24"/>
                <w:szCs w:val="24"/>
              </w:rPr>
              <w:t>1.24E-12</w:t>
            </w:r>
          </w:p>
        </w:tc>
      </w:tr>
      <w:tr w:rsidR="0071354E" w:rsidRPr="00287776" w14:paraId="5F4C02D4" w14:textId="77777777" w:rsidTr="00287776">
        <w:trPr>
          <w:trHeight w:val="146"/>
          <w:jc w:val="center"/>
        </w:trPr>
        <w:tc>
          <w:tcPr>
            <w:tcW w:w="1504" w:type="dxa"/>
          </w:tcPr>
          <w:p w14:paraId="6A41BE5B" w14:textId="77777777" w:rsidR="0071354E" w:rsidRPr="00404CAC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04CAC">
              <w:rPr>
                <w:rFonts w:ascii="Times New Roman" w:eastAsia="等线" w:hAnsi="Times New Roman" w:cs="Times New Roman"/>
                <w:sz w:val="24"/>
                <w:szCs w:val="24"/>
              </w:rPr>
              <w:t>MF</w:t>
            </w:r>
          </w:p>
        </w:tc>
        <w:tc>
          <w:tcPr>
            <w:tcW w:w="6328" w:type="dxa"/>
            <w:vAlign w:val="bottom"/>
          </w:tcPr>
          <w:p w14:paraId="77309DDE" w14:textId="77777777" w:rsidR="0071354E" w:rsidRPr="00404CAC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bookmarkStart w:id="12" w:name="_Hlk536291052"/>
            <w:r w:rsidRPr="00404CAC">
              <w:rPr>
                <w:rFonts w:ascii="Times New Roman" w:eastAsia="等线" w:hAnsi="Times New Roman" w:cs="Times New Roman"/>
                <w:sz w:val="24"/>
                <w:szCs w:val="24"/>
              </w:rPr>
              <w:t>GO:0030554</w:t>
            </w:r>
            <w:bookmarkEnd w:id="12"/>
            <w:r w:rsidRPr="00404CAC">
              <w:rPr>
                <w:rFonts w:ascii="Times New Roman" w:eastAsia="等线" w:hAnsi="Times New Roman" w:cs="Times New Roman"/>
                <w:sz w:val="24"/>
                <w:szCs w:val="24"/>
              </w:rPr>
              <w:t>-</w:t>
            </w:r>
            <w:bookmarkStart w:id="13" w:name="_Hlk536291037"/>
            <w:r w:rsidRPr="00404CAC">
              <w:rPr>
                <w:rFonts w:ascii="Times New Roman" w:eastAsia="等线" w:hAnsi="Times New Roman" w:cs="Times New Roman"/>
                <w:sz w:val="24"/>
                <w:szCs w:val="24"/>
              </w:rPr>
              <w:t>adenyl nucleotide binding</w:t>
            </w:r>
            <w:bookmarkEnd w:id="13"/>
          </w:p>
        </w:tc>
        <w:tc>
          <w:tcPr>
            <w:tcW w:w="958" w:type="dxa"/>
            <w:vAlign w:val="bottom"/>
          </w:tcPr>
          <w:p w14:paraId="1F2554AC" w14:textId="77777777" w:rsidR="0071354E" w:rsidRPr="00404CAC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04CAC">
              <w:rPr>
                <w:rFonts w:ascii="Times New Roman" w:eastAsia="等线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4393" w:type="dxa"/>
          </w:tcPr>
          <w:p w14:paraId="762E0A3F" w14:textId="77777777" w:rsidR="0071354E" w:rsidRPr="00404CAC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04CAC">
              <w:rPr>
                <w:rFonts w:ascii="Times New Roman" w:eastAsia="等线" w:hAnsi="Times New Roman" w:cs="Times New Roman"/>
                <w:sz w:val="24"/>
                <w:szCs w:val="24"/>
              </w:rPr>
              <w:t>1.72E-12</w:t>
            </w:r>
          </w:p>
        </w:tc>
      </w:tr>
      <w:tr w:rsidR="0071354E" w:rsidRPr="00287776" w14:paraId="777599A6" w14:textId="77777777" w:rsidTr="00287776">
        <w:trPr>
          <w:trHeight w:val="146"/>
          <w:jc w:val="center"/>
        </w:trPr>
        <w:tc>
          <w:tcPr>
            <w:tcW w:w="1504" w:type="dxa"/>
          </w:tcPr>
          <w:p w14:paraId="0215673F" w14:textId="77777777" w:rsidR="0071354E" w:rsidRPr="00404CAC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04CAC">
              <w:rPr>
                <w:rFonts w:ascii="Times New Roman" w:eastAsia="等线" w:hAnsi="Times New Roman" w:cs="Times New Roman"/>
                <w:sz w:val="24"/>
                <w:szCs w:val="24"/>
              </w:rPr>
              <w:t>MF</w:t>
            </w:r>
          </w:p>
        </w:tc>
        <w:tc>
          <w:tcPr>
            <w:tcW w:w="6328" w:type="dxa"/>
            <w:vAlign w:val="bottom"/>
          </w:tcPr>
          <w:p w14:paraId="0A268267" w14:textId="77777777" w:rsidR="0071354E" w:rsidRPr="00404CAC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04CAC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GO:0035639-purine </w:t>
            </w:r>
            <w:proofErr w:type="spellStart"/>
            <w:r w:rsidRPr="00404CAC">
              <w:rPr>
                <w:rFonts w:ascii="Times New Roman" w:eastAsia="等线" w:hAnsi="Times New Roman" w:cs="Times New Roman"/>
                <w:sz w:val="24"/>
                <w:szCs w:val="24"/>
              </w:rPr>
              <w:t>ribonucleoside</w:t>
            </w:r>
            <w:proofErr w:type="spellEnd"/>
            <w:r w:rsidRPr="00404CAC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triphosphate binding</w:t>
            </w:r>
          </w:p>
        </w:tc>
        <w:tc>
          <w:tcPr>
            <w:tcW w:w="958" w:type="dxa"/>
            <w:vAlign w:val="bottom"/>
          </w:tcPr>
          <w:p w14:paraId="02656AD6" w14:textId="77777777" w:rsidR="0071354E" w:rsidRPr="00404CAC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04CAC">
              <w:rPr>
                <w:rFonts w:ascii="Times New Roman" w:eastAsia="等线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4393" w:type="dxa"/>
          </w:tcPr>
          <w:p w14:paraId="07C04DCE" w14:textId="77777777" w:rsidR="0071354E" w:rsidRPr="00404CAC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04CAC">
              <w:rPr>
                <w:rFonts w:ascii="Times New Roman" w:eastAsia="等线" w:hAnsi="Times New Roman" w:cs="Times New Roman"/>
                <w:sz w:val="24"/>
                <w:szCs w:val="24"/>
              </w:rPr>
              <w:t>9.49E-12</w:t>
            </w:r>
          </w:p>
        </w:tc>
      </w:tr>
      <w:tr w:rsidR="0071354E" w:rsidRPr="00287776" w14:paraId="68769B96" w14:textId="77777777" w:rsidTr="00287776">
        <w:trPr>
          <w:trHeight w:val="146"/>
          <w:jc w:val="center"/>
        </w:trPr>
        <w:tc>
          <w:tcPr>
            <w:tcW w:w="1504" w:type="dxa"/>
            <w:tcBorders>
              <w:bottom w:val="single" w:sz="4" w:space="0" w:color="auto"/>
            </w:tcBorders>
          </w:tcPr>
          <w:p w14:paraId="75947FFA" w14:textId="77777777" w:rsidR="0071354E" w:rsidRPr="00404CAC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04CAC">
              <w:rPr>
                <w:rFonts w:ascii="Times New Roman" w:eastAsia="等线" w:hAnsi="Times New Roman" w:cs="Times New Roman"/>
                <w:sz w:val="24"/>
                <w:szCs w:val="24"/>
              </w:rPr>
              <w:t>MF</w:t>
            </w:r>
          </w:p>
        </w:tc>
        <w:tc>
          <w:tcPr>
            <w:tcW w:w="6328" w:type="dxa"/>
            <w:tcBorders>
              <w:bottom w:val="single" w:sz="4" w:space="0" w:color="auto"/>
            </w:tcBorders>
            <w:vAlign w:val="bottom"/>
          </w:tcPr>
          <w:p w14:paraId="5CFE83D8" w14:textId="77777777" w:rsidR="0071354E" w:rsidRPr="00404CAC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04CAC">
              <w:rPr>
                <w:rFonts w:ascii="Times New Roman" w:eastAsia="等线" w:hAnsi="Times New Roman" w:cs="Times New Roman"/>
                <w:sz w:val="24"/>
                <w:szCs w:val="24"/>
              </w:rPr>
              <w:t>GO:0043168-anion binding</w:t>
            </w:r>
          </w:p>
        </w:tc>
        <w:tc>
          <w:tcPr>
            <w:tcW w:w="958" w:type="dxa"/>
            <w:tcBorders>
              <w:bottom w:val="single" w:sz="4" w:space="0" w:color="auto"/>
            </w:tcBorders>
            <w:vAlign w:val="bottom"/>
          </w:tcPr>
          <w:p w14:paraId="2B14D035" w14:textId="77777777" w:rsidR="0071354E" w:rsidRPr="00404CAC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04CAC">
              <w:rPr>
                <w:rFonts w:ascii="Times New Roman" w:eastAsia="等线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4393" w:type="dxa"/>
            <w:tcBorders>
              <w:bottom w:val="single" w:sz="4" w:space="0" w:color="auto"/>
            </w:tcBorders>
          </w:tcPr>
          <w:p w14:paraId="588459D1" w14:textId="77777777" w:rsidR="0071354E" w:rsidRPr="00404CAC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04CAC">
              <w:rPr>
                <w:rFonts w:ascii="Times New Roman" w:eastAsia="等线" w:hAnsi="Times New Roman" w:cs="Times New Roman"/>
                <w:sz w:val="24"/>
                <w:szCs w:val="24"/>
              </w:rPr>
              <w:t>1.33E-11</w:t>
            </w:r>
          </w:p>
        </w:tc>
      </w:tr>
    </w:tbl>
    <w:p w14:paraId="293BC294" w14:textId="77777777" w:rsidR="0071354E" w:rsidRPr="00287776" w:rsidRDefault="0071354E" w:rsidP="0071354E">
      <w:pPr>
        <w:rPr>
          <w:rFonts w:ascii="Times New Roman" w:eastAsia="等线" w:hAnsi="Times New Roman" w:cs="Times New Roman"/>
          <w:sz w:val="24"/>
          <w:szCs w:val="24"/>
        </w:rPr>
      </w:pPr>
      <w:r w:rsidRPr="00287776">
        <w:rPr>
          <w:rFonts w:ascii="Times New Roman" w:eastAsia="等线" w:hAnsi="Times New Roman" w:cs="Times New Roman"/>
          <w:sz w:val="24"/>
          <w:szCs w:val="24"/>
        </w:rPr>
        <w:tab/>
        <w:t>Note: GO, gene ontology; BP, biological process; CC, cellular component</w:t>
      </w:r>
      <w:r w:rsidRPr="00287776">
        <w:rPr>
          <w:rFonts w:ascii="Times New Roman" w:eastAsia="等线" w:hAnsi="Times New Roman" w:cs="Times New Roman"/>
          <w:sz w:val="24"/>
          <w:szCs w:val="24"/>
        </w:rPr>
        <w:t>；</w:t>
      </w:r>
      <w:r w:rsidRPr="00287776">
        <w:rPr>
          <w:rFonts w:ascii="Times New Roman" w:eastAsia="等线" w:hAnsi="Times New Roman" w:cs="Times New Roman"/>
          <w:sz w:val="24"/>
          <w:szCs w:val="24"/>
        </w:rPr>
        <w:t xml:space="preserve">MF, </w:t>
      </w:r>
      <w:bookmarkStart w:id="14" w:name="_Hlk536291085"/>
      <w:r w:rsidRPr="00287776">
        <w:rPr>
          <w:rFonts w:ascii="Times New Roman" w:eastAsia="等线" w:hAnsi="Times New Roman" w:cs="Times New Roman"/>
          <w:sz w:val="24"/>
          <w:szCs w:val="24"/>
        </w:rPr>
        <w:t>molecular function</w:t>
      </w:r>
      <w:bookmarkEnd w:id="14"/>
      <w:r w:rsidRPr="00287776">
        <w:rPr>
          <w:rFonts w:ascii="Times New Roman" w:eastAsia="等线" w:hAnsi="Times New Roman" w:cs="Times New Roman"/>
          <w:sz w:val="24"/>
          <w:szCs w:val="24"/>
        </w:rPr>
        <w:t xml:space="preserve">; </w:t>
      </w:r>
      <w:proofErr w:type="spellStart"/>
      <w:proofErr w:type="gramStart"/>
      <w:r w:rsidRPr="00287776">
        <w:rPr>
          <w:rFonts w:ascii="Times New Roman" w:eastAsia="等线" w:hAnsi="Times New Roman" w:cs="Times New Roman"/>
          <w:sz w:val="24"/>
          <w:szCs w:val="24"/>
        </w:rPr>
        <w:t>adj.</w:t>
      </w:r>
      <w:r w:rsidRPr="00404CAC">
        <w:rPr>
          <w:rFonts w:ascii="Times New Roman" w:eastAsia="等线" w:hAnsi="Times New Roman" w:cs="Times New Roman"/>
          <w:i/>
          <w:iCs/>
          <w:sz w:val="24"/>
          <w:szCs w:val="24"/>
        </w:rPr>
        <w:t>P</w:t>
      </w:r>
      <w:proofErr w:type="spellEnd"/>
      <w:proofErr w:type="gramEnd"/>
      <w:r w:rsidRPr="00287776">
        <w:rPr>
          <w:rFonts w:ascii="Times New Roman" w:eastAsia="等线" w:hAnsi="Times New Roman" w:cs="Times New Roman"/>
          <w:sz w:val="24"/>
          <w:szCs w:val="24"/>
        </w:rPr>
        <w:t xml:space="preserve">-value &lt; 0.05 was considered as </w:t>
      </w:r>
      <w:r w:rsidR="00254EE1" w:rsidRPr="00287776">
        <w:rPr>
          <w:rFonts w:ascii="Times New Roman" w:eastAsia="等线" w:hAnsi="Times New Roman" w:cs="Times New Roman"/>
          <w:sz w:val="24"/>
          <w:szCs w:val="24"/>
        </w:rPr>
        <w:t xml:space="preserve">   </w:t>
      </w:r>
      <w:r w:rsidR="00254EE1" w:rsidRPr="00287776">
        <w:rPr>
          <w:rFonts w:ascii="Times New Roman" w:eastAsia="等线" w:hAnsi="Times New Roman" w:cs="Times New Roman"/>
          <w:sz w:val="24"/>
          <w:szCs w:val="24"/>
        </w:rPr>
        <w:tab/>
      </w:r>
      <w:r w:rsidR="00404CAC">
        <w:rPr>
          <w:rFonts w:ascii="Times New Roman" w:eastAsia="等线" w:hAnsi="Times New Roman" w:cs="Times New Roman"/>
          <w:sz w:val="24"/>
          <w:szCs w:val="24"/>
        </w:rPr>
        <w:t xml:space="preserve">the </w:t>
      </w:r>
      <w:r w:rsidRPr="00287776">
        <w:rPr>
          <w:rFonts w:ascii="Times New Roman" w:eastAsia="等线" w:hAnsi="Times New Roman" w:cs="Times New Roman"/>
          <w:sz w:val="24"/>
          <w:szCs w:val="24"/>
        </w:rPr>
        <w:t>threshold of significant difference.</w:t>
      </w:r>
    </w:p>
    <w:p w14:paraId="74A46F9E" w14:textId="77777777" w:rsidR="0071354E" w:rsidRPr="007F7A00" w:rsidRDefault="0071354E">
      <w:pPr>
        <w:rPr>
          <w:rFonts w:ascii="Times New Roman" w:hAnsi="Times New Roman" w:cs="Times New Roman"/>
        </w:rPr>
        <w:sectPr w:rsidR="0071354E" w:rsidRPr="007F7A00" w:rsidSect="0071354E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635B0804" w14:textId="77777777" w:rsidR="0071354E" w:rsidRPr="00404CAC" w:rsidRDefault="0071354E" w:rsidP="0071354E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7F7A00">
        <w:rPr>
          <w:rFonts w:ascii="Times New Roman" w:hAnsi="Times New Roman" w:cs="Times New Roman"/>
          <w:b/>
          <w:iCs/>
        </w:rPr>
        <w:lastRenderedPageBreak/>
        <w:tab/>
      </w:r>
      <w:r w:rsidRPr="007F7A00">
        <w:rPr>
          <w:rFonts w:ascii="Times New Roman" w:hAnsi="Times New Roman" w:cs="Times New Roman"/>
          <w:b/>
          <w:iCs/>
        </w:rPr>
        <w:tab/>
      </w:r>
      <w:r w:rsidRPr="007F7A00">
        <w:rPr>
          <w:rFonts w:ascii="Times New Roman" w:hAnsi="Times New Roman" w:cs="Times New Roman"/>
          <w:b/>
          <w:iCs/>
        </w:rPr>
        <w:tab/>
      </w:r>
      <w:r w:rsidRPr="007F7A00">
        <w:rPr>
          <w:rFonts w:ascii="Times New Roman" w:hAnsi="Times New Roman" w:cs="Times New Roman"/>
          <w:b/>
          <w:iCs/>
        </w:rPr>
        <w:tab/>
      </w:r>
      <w:r w:rsidRPr="007F7A00">
        <w:rPr>
          <w:rFonts w:ascii="Times New Roman" w:hAnsi="Times New Roman" w:cs="Times New Roman"/>
          <w:b/>
          <w:iCs/>
        </w:rPr>
        <w:tab/>
      </w:r>
      <w:r w:rsidRPr="00404CAC">
        <w:rPr>
          <w:rFonts w:ascii="Times New Roman" w:hAnsi="Times New Roman" w:cs="Times New Roman"/>
          <w:b/>
          <w:iCs/>
          <w:sz w:val="24"/>
          <w:szCs w:val="24"/>
        </w:rPr>
        <w:t xml:space="preserve">Table </w:t>
      </w:r>
      <w:r w:rsidR="00DB7EA8">
        <w:rPr>
          <w:rFonts w:ascii="Times New Roman" w:hAnsi="Times New Roman" w:cs="Times New Roman" w:hint="eastAsia"/>
          <w:b/>
          <w:iCs/>
          <w:sz w:val="24"/>
          <w:szCs w:val="24"/>
        </w:rPr>
        <w:t>S</w:t>
      </w:r>
      <w:r w:rsidRPr="00404CAC">
        <w:rPr>
          <w:rFonts w:ascii="Times New Roman" w:hAnsi="Times New Roman" w:cs="Times New Roman"/>
          <w:b/>
          <w:iCs/>
          <w:sz w:val="24"/>
          <w:szCs w:val="24"/>
        </w:rPr>
        <w:t>4. The significantly Top 20 enriched pathways of differentially expressed genes (DEGs)</w:t>
      </w:r>
    </w:p>
    <w:tbl>
      <w:tblPr>
        <w:tblpPr w:leftFromText="180" w:rightFromText="180" w:vertAnchor="text" w:horzAnchor="margin" w:tblpXSpec="center" w:tblpY="200"/>
        <w:tblW w:w="13893" w:type="dxa"/>
        <w:jc w:val="center"/>
        <w:tblLayout w:type="fixed"/>
        <w:tblLook w:val="04A0" w:firstRow="1" w:lastRow="0" w:firstColumn="1" w:lastColumn="0" w:noHBand="0" w:noVBand="1"/>
      </w:tblPr>
      <w:tblGrid>
        <w:gridCol w:w="1838"/>
        <w:gridCol w:w="1990"/>
        <w:gridCol w:w="7371"/>
        <w:gridCol w:w="1276"/>
        <w:gridCol w:w="1418"/>
      </w:tblGrid>
      <w:tr w:rsidR="0071354E" w:rsidRPr="007F7A00" w14:paraId="02080C65" w14:textId="77777777" w:rsidTr="00287776">
        <w:trPr>
          <w:trHeight w:val="416"/>
          <w:jc w:val="center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364F78F7" w14:textId="77777777" w:rsidR="0071354E" w:rsidRPr="00404CAC" w:rsidRDefault="0071354E" w:rsidP="0071354E">
            <w:pPr>
              <w:rPr>
                <w:rFonts w:ascii="Times New Roman" w:hAnsi="Times New Roman" w:cs="Times New Roman"/>
                <w:b/>
                <w:iCs/>
              </w:rPr>
            </w:pPr>
            <w:r w:rsidRPr="00404CAC">
              <w:rPr>
                <w:rFonts w:ascii="Times New Roman" w:hAnsi="Times New Roman" w:cs="Times New Roman"/>
                <w:b/>
                <w:iCs/>
              </w:rPr>
              <w:t>Pathway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14:paraId="21E06AB5" w14:textId="77777777" w:rsidR="0071354E" w:rsidRPr="00404CAC" w:rsidRDefault="0071354E" w:rsidP="0071354E">
            <w:pPr>
              <w:rPr>
                <w:rFonts w:ascii="Times New Roman" w:hAnsi="Times New Roman" w:cs="Times New Roman"/>
                <w:b/>
                <w:iCs/>
              </w:rPr>
            </w:pPr>
            <w:r w:rsidRPr="00404CAC">
              <w:rPr>
                <w:rFonts w:ascii="Times New Roman" w:hAnsi="Times New Roman" w:cs="Times New Roman"/>
                <w:b/>
                <w:iCs/>
              </w:rPr>
              <w:t>ID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14:paraId="396A6677" w14:textId="77777777" w:rsidR="0071354E" w:rsidRPr="00404CAC" w:rsidRDefault="0071354E" w:rsidP="0071354E">
            <w:pPr>
              <w:rPr>
                <w:rFonts w:ascii="Times New Roman" w:hAnsi="Times New Roman" w:cs="Times New Roman"/>
                <w:b/>
                <w:iCs/>
              </w:rPr>
            </w:pPr>
            <w:r w:rsidRPr="00404CAC">
              <w:rPr>
                <w:rFonts w:ascii="Times New Roman" w:hAnsi="Times New Roman" w:cs="Times New Roman"/>
                <w:b/>
                <w:iCs/>
              </w:rPr>
              <w:t>Term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1E9AC5C" w14:textId="77777777" w:rsidR="0071354E" w:rsidRPr="00404CAC" w:rsidRDefault="0071354E" w:rsidP="0071354E">
            <w:pPr>
              <w:rPr>
                <w:rFonts w:ascii="Times New Roman" w:hAnsi="Times New Roman" w:cs="Times New Roman"/>
                <w:b/>
                <w:iCs/>
              </w:rPr>
            </w:pPr>
            <w:r w:rsidRPr="00404CAC">
              <w:rPr>
                <w:rFonts w:ascii="Times New Roman" w:hAnsi="Times New Roman" w:cs="Times New Roman"/>
                <w:b/>
                <w:iCs/>
              </w:rPr>
              <w:t>Count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C862A0D" w14:textId="77777777" w:rsidR="0071354E" w:rsidRPr="00404CAC" w:rsidRDefault="0071354E" w:rsidP="0071354E">
            <w:pPr>
              <w:rPr>
                <w:rFonts w:ascii="Times New Roman" w:hAnsi="Times New Roman" w:cs="Times New Roman"/>
                <w:b/>
                <w:iCs/>
              </w:rPr>
            </w:pPr>
            <w:r w:rsidRPr="00404CAC">
              <w:rPr>
                <w:rFonts w:ascii="Times New Roman" w:hAnsi="Times New Roman" w:cs="Times New Roman"/>
                <w:b/>
                <w:iCs/>
              </w:rPr>
              <w:t>FDR</w:t>
            </w:r>
          </w:p>
        </w:tc>
      </w:tr>
      <w:tr w:rsidR="0071354E" w:rsidRPr="007F7A00" w14:paraId="7BCB2153" w14:textId="77777777" w:rsidTr="00287776">
        <w:trPr>
          <w:trHeight w:val="274"/>
          <w:jc w:val="center"/>
        </w:trPr>
        <w:tc>
          <w:tcPr>
            <w:tcW w:w="1838" w:type="dxa"/>
          </w:tcPr>
          <w:p w14:paraId="09D01FBD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proofErr w:type="spellStart"/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Reactome</w:t>
            </w:r>
            <w:proofErr w:type="spellEnd"/>
          </w:p>
        </w:tc>
        <w:tc>
          <w:tcPr>
            <w:tcW w:w="1990" w:type="dxa"/>
            <w:vAlign w:val="center"/>
          </w:tcPr>
          <w:p w14:paraId="105E4D1D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R-HSA-1640170</w:t>
            </w:r>
          </w:p>
        </w:tc>
        <w:tc>
          <w:tcPr>
            <w:tcW w:w="7371" w:type="dxa"/>
            <w:vAlign w:val="center"/>
          </w:tcPr>
          <w:p w14:paraId="0CC10588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bookmarkStart w:id="15" w:name="_Hlk536392988"/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Cell Cycle</w:t>
            </w:r>
            <w:bookmarkEnd w:id="15"/>
          </w:p>
        </w:tc>
        <w:tc>
          <w:tcPr>
            <w:tcW w:w="1276" w:type="dxa"/>
            <w:vAlign w:val="center"/>
          </w:tcPr>
          <w:p w14:paraId="63FDD8E1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8" w:type="dxa"/>
            <w:vAlign w:val="center"/>
          </w:tcPr>
          <w:p w14:paraId="1C762737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6.16E-17</w:t>
            </w:r>
          </w:p>
        </w:tc>
      </w:tr>
      <w:tr w:rsidR="0071354E" w:rsidRPr="007F7A00" w14:paraId="172E4D4C" w14:textId="77777777" w:rsidTr="00287776">
        <w:trPr>
          <w:trHeight w:val="274"/>
          <w:jc w:val="center"/>
        </w:trPr>
        <w:tc>
          <w:tcPr>
            <w:tcW w:w="1838" w:type="dxa"/>
          </w:tcPr>
          <w:p w14:paraId="3ACA5DC5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proofErr w:type="spellStart"/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Reactome</w:t>
            </w:r>
            <w:proofErr w:type="spellEnd"/>
          </w:p>
        </w:tc>
        <w:tc>
          <w:tcPr>
            <w:tcW w:w="1990" w:type="dxa"/>
            <w:vAlign w:val="center"/>
          </w:tcPr>
          <w:p w14:paraId="007C28B6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R-HSA-392499</w:t>
            </w:r>
          </w:p>
        </w:tc>
        <w:tc>
          <w:tcPr>
            <w:tcW w:w="7371" w:type="dxa"/>
            <w:vAlign w:val="center"/>
          </w:tcPr>
          <w:p w14:paraId="36326EF0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bookmarkStart w:id="16" w:name="_Hlk536393012"/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Metabolism of proteins</w:t>
            </w:r>
            <w:bookmarkEnd w:id="16"/>
          </w:p>
        </w:tc>
        <w:tc>
          <w:tcPr>
            <w:tcW w:w="1276" w:type="dxa"/>
            <w:vAlign w:val="center"/>
          </w:tcPr>
          <w:p w14:paraId="47D6B618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418" w:type="dxa"/>
            <w:vAlign w:val="center"/>
          </w:tcPr>
          <w:p w14:paraId="131491E9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1.55E-13</w:t>
            </w:r>
          </w:p>
        </w:tc>
      </w:tr>
      <w:tr w:rsidR="0071354E" w:rsidRPr="007F7A00" w14:paraId="38D652C1" w14:textId="77777777" w:rsidTr="00287776">
        <w:trPr>
          <w:trHeight w:val="274"/>
          <w:jc w:val="center"/>
        </w:trPr>
        <w:tc>
          <w:tcPr>
            <w:tcW w:w="1838" w:type="dxa"/>
          </w:tcPr>
          <w:p w14:paraId="6658122E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proofErr w:type="spellStart"/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Reactome</w:t>
            </w:r>
            <w:proofErr w:type="spellEnd"/>
          </w:p>
        </w:tc>
        <w:tc>
          <w:tcPr>
            <w:tcW w:w="1990" w:type="dxa"/>
            <w:vAlign w:val="center"/>
          </w:tcPr>
          <w:p w14:paraId="5BBE6A0B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R-HSA-69278</w:t>
            </w:r>
          </w:p>
        </w:tc>
        <w:tc>
          <w:tcPr>
            <w:tcW w:w="7371" w:type="dxa"/>
            <w:vAlign w:val="center"/>
          </w:tcPr>
          <w:p w14:paraId="32F70116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bookmarkStart w:id="17" w:name="_Hlk536393024"/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Cell Cycle, Mitotic</w:t>
            </w:r>
            <w:bookmarkEnd w:id="17"/>
          </w:p>
        </w:tc>
        <w:tc>
          <w:tcPr>
            <w:tcW w:w="1276" w:type="dxa"/>
            <w:vAlign w:val="center"/>
          </w:tcPr>
          <w:p w14:paraId="48F181B5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  <w:vAlign w:val="center"/>
          </w:tcPr>
          <w:p w14:paraId="7409D8FD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3.44E-13</w:t>
            </w:r>
          </w:p>
        </w:tc>
      </w:tr>
      <w:tr w:rsidR="0071354E" w:rsidRPr="007F7A00" w14:paraId="7EB9D339" w14:textId="77777777" w:rsidTr="00287776">
        <w:trPr>
          <w:trHeight w:val="274"/>
          <w:jc w:val="center"/>
        </w:trPr>
        <w:tc>
          <w:tcPr>
            <w:tcW w:w="1838" w:type="dxa"/>
          </w:tcPr>
          <w:p w14:paraId="11317EDF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proofErr w:type="spellStart"/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Reactome</w:t>
            </w:r>
            <w:proofErr w:type="spellEnd"/>
          </w:p>
        </w:tc>
        <w:tc>
          <w:tcPr>
            <w:tcW w:w="1990" w:type="dxa"/>
            <w:vAlign w:val="center"/>
          </w:tcPr>
          <w:p w14:paraId="32DCF2CD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R-HSA-74160</w:t>
            </w:r>
          </w:p>
        </w:tc>
        <w:tc>
          <w:tcPr>
            <w:tcW w:w="7371" w:type="dxa"/>
            <w:vAlign w:val="center"/>
          </w:tcPr>
          <w:p w14:paraId="615B6861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Gene Expression</w:t>
            </w:r>
          </w:p>
        </w:tc>
        <w:tc>
          <w:tcPr>
            <w:tcW w:w="1276" w:type="dxa"/>
            <w:vAlign w:val="center"/>
          </w:tcPr>
          <w:p w14:paraId="0AC03D23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418" w:type="dxa"/>
            <w:vAlign w:val="center"/>
          </w:tcPr>
          <w:p w14:paraId="0BF630C6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3.01E-12</w:t>
            </w:r>
          </w:p>
        </w:tc>
      </w:tr>
      <w:tr w:rsidR="0071354E" w:rsidRPr="007F7A00" w14:paraId="314AC898" w14:textId="77777777" w:rsidTr="00287776">
        <w:trPr>
          <w:trHeight w:val="274"/>
          <w:jc w:val="center"/>
        </w:trPr>
        <w:tc>
          <w:tcPr>
            <w:tcW w:w="1838" w:type="dxa"/>
          </w:tcPr>
          <w:p w14:paraId="39E933DC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proofErr w:type="spellStart"/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Reactome</w:t>
            </w:r>
            <w:proofErr w:type="spellEnd"/>
          </w:p>
        </w:tc>
        <w:tc>
          <w:tcPr>
            <w:tcW w:w="1990" w:type="dxa"/>
            <w:vAlign w:val="center"/>
          </w:tcPr>
          <w:p w14:paraId="42774607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R-HSA-5653656</w:t>
            </w:r>
          </w:p>
        </w:tc>
        <w:tc>
          <w:tcPr>
            <w:tcW w:w="7371" w:type="dxa"/>
            <w:vAlign w:val="center"/>
          </w:tcPr>
          <w:p w14:paraId="74C662D7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Vesicle-mediated transport</w:t>
            </w:r>
          </w:p>
        </w:tc>
        <w:tc>
          <w:tcPr>
            <w:tcW w:w="1276" w:type="dxa"/>
            <w:vAlign w:val="center"/>
          </w:tcPr>
          <w:p w14:paraId="79CACC4F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8" w:type="dxa"/>
            <w:vAlign w:val="center"/>
          </w:tcPr>
          <w:p w14:paraId="740CFCCA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2.03E-10</w:t>
            </w:r>
          </w:p>
        </w:tc>
      </w:tr>
      <w:tr w:rsidR="0071354E" w:rsidRPr="007F7A00" w14:paraId="48059057" w14:textId="77777777" w:rsidTr="00287776">
        <w:trPr>
          <w:trHeight w:val="274"/>
          <w:jc w:val="center"/>
        </w:trPr>
        <w:tc>
          <w:tcPr>
            <w:tcW w:w="1838" w:type="dxa"/>
          </w:tcPr>
          <w:p w14:paraId="1CFE48C3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proofErr w:type="spellStart"/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Reactome</w:t>
            </w:r>
            <w:proofErr w:type="spellEnd"/>
          </w:p>
        </w:tc>
        <w:tc>
          <w:tcPr>
            <w:tcW w:w="1990" w:type="dxa"/>
            <w:vAlign w:val="center"/>
          </w:tcPr>
          <w:p w14:paraId="623A16A3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R-HSA-6811442</w:t>
            </w:r>
          </w:p>
        </w:tc>
        <w:tc>
          <w:tcPr>
            <w:tcW w:w="7371" w:type="dxa"/>
            <w:vAlign w:val="center"/>
          </w:tcPr>
          <w:p w14:paraId="69835516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Intra-Golgi and retrograde Golgi-to-ER traffic</w:t>
            </w:r>
          </w:p>
        </w:tc>
        <w:tc>
          <w:tcPr>
            <w:tcW w:w="1276" w:type="dxa"/>
            <w:vAlign w:val="center"/>
          </w:tcPr>
          <w:p w14:paraId="6E642014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14:paraId="122F9F79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1.30E-09</w:t>
            </w:r>
          </w:p>
        </w:tc>
      </w:tr>
      <w:tr w:rsidR="0071354E" w:rsidRPr="007F7A00" w14:paraId="79230A67" w14:textId="77777777" w:rsidTr="00287776">
        <w:trPr>
          <w:trHeight w:val="274"/>
          <w:jc w:val="center"/>
        </w:trPr>
        <w:tc>
          <w:tcPr>
            <w:tcW w:w="1838" w:type="dxa"/>
          </w:tcPr>
          <w:p w14:paraId="187F39F7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proofErr w:type="spellStart"/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Reactome</w:t>
            </w:r>
            <w:proofErr w:type="spellEnd"/>
          </w:p>
        </w:tc>
        <w:tc>
          <w:tcPr>
            <w:tcW w:w="1990" w:type="dxa"/>
            <w:vAlign w:val="center"/>
          </w:tcPr>
          <w:p w14:paraId="63DF82D5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R-HSA-597592</w:t>
            </w:r>
          </w:p>
        </w:tc>
        <w:tc>
          <w:tcPr>
            <w:tcW w:w="7371" w:type="dxa"/>
            <w:vAlign w:val="center"/>
          </w:tcPr>
          <w:p w14:paraId="10AB17DF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Post-translational protein modification</w:t>
            </w:r>
          </w:p>
        </w:tc>
        <w:tc>
          <w:tcPr>
            <w:tcW w:w="1276" w:type="dxa"/>
            <w:vAlign w:val="center"/>
          </w:tcPr>
          <w:p w14:paraId="0EBF8E79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18" w:type="dxa"/>
            <w:vAlign w:val="center"/>
          </w:tcPr>
          <w:p w14:paraId="65C95DDE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3.77E-09</w:t>
            </w:r>
          </w:p>
        </w:tc>
      </w:tr>
      <w:tr w:rsidR="0071354E" w:rsidRPr="007F7A00" w14:paraId="4807FB6E" w14:textId="77777777" w:rsidTr="00287776">
        <w:trPr>
          <w:trHeight w:val="274"/>
          <w:jc w:val="center"/>
        </w:trPr>
        <w:tc>
          <w:tcPr>
            <w:tcW w:w="1838" w:type="dxa"/>
          </w:tcPr>
          <w:p w14:paraId="5052FBD1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proofErr w:type="spellStart"/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Reactome</w:t>
            </w:r>
            <w:proofErr w:type="spellEnd"/>
          </w:p>
        </w:tc>
        <w:tc>
          <w:tcPr>
            <w:tcW w:w="1990" w:type="dxa"/>
            <w:vAlign w:val="center"/>
          </w:tcPr>
          <w:p w14:paraId="1A935812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R-HSA-199991</w:t>
            </w:r>
          </w:p>
        </w:tc>
        <w:tc>
          <w:tcPr>
            <w:tcW w:w="7371" w:type="dxa"/>
            <w:vAlign w:val="center"/>
          </w:tcPr>
          <w:p w14:paraId="21A66788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Membrane Trafficking</w:t>
            </w:r>
          </w:p>
        </w:tc>
        <w:tc>
          <w:tcPr>
            <w:tcW w:w="1276" w:type="dxa"/>
            <w:vAlign w:val="center"/>
          </w:tcPr>
          <w:p w14:paraId="07DEA0B4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  <w:vAlign w:val="center"/>
          </w:tcPr>
          <w:p w14:paraId="02C7DA22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1.16E-08</w:t>
            </w:r>
          </w:p>
        </w:tc>
      </w:tr>
      <w:tr w:rsidR="0071354E" w:rsidRPr="007F7A00" w14:paraId="1245534A" w14:textId="77777777" w:rsidTr="00287776">
        <w:trPr>
          <w:trHeight w:val="274"/>
          <w:jc w:val="center"/>
        </w:trPr>
        <w:tc>
          <w:tcPr>
            <w:tcW w:w="1838" w:type="dxa"/>
          </w:tcPr>
          <w:p w14:paraId="754583D3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proofErr w:type="spellStart"/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Reactome</w:t>
            </w:r>
            <w:proofErr w:type="spellEnd"/>
          </w:p>
        </w:tc>
        <w:tc>
          <w:tcPr>
            <w:tcW w:w="1990" w:type="dxa"/>
            <w:vAlign w:val="center"/>
          </w:tcPr>
          <w:p w14:paraId="06DF36D5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R-HSA-68886</w:t>
            </w:r>
          </w:p>
        </w:tc>
        <w:tc>
          <w:tcPr>
            <w:tcW w:w="7371" w:type="dxa"/>
            <w:vAlign w:val="center"/>
          </w:tcPr>
          <w:p w14:paraId="3C47428D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M Phase</w:t>
            </w:r>
          </w:p>
        </w:tc>
        <w:tc>
          <w:tcPr>
            <w:tcW w:w="1276" w:type="dxa"/>
            <w:vAlign w:val="center"/>
          </w:tcPr>
          <w:p w14:paraId="14D0E568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  <w:vAlign w:val="center"/>
          </w:tcPr>
          <w:p w14:paraId="2CFD7384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1.22E-08</w:t>
            </w:r>
          </w:p>
        </w:tc>
      </w:tr>
      <w:tr w:rsidR="0071354E" w:rsidRPr="007F7A00" w14:paraId="013931A3" w14:textId="77777777" w:rsidTr="00287776">
        <w:trPr>
          <w:trHeight w:val="274"/>
          <w:jc w:val="center"/>
        </w:trPr>
        <w:tc>
          <w:tcPr>
            <w:tcW w:w="1838" w:type="dxa"/>
          </w:tcPr>
          <w:p w14:paraId="08990A8A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proofErr w:type="spellStart"/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Reactome</w:t>
            </w:r>
            <w:proofErr w:type="spellEnd"/>
          </w:p>
        </w:tc>
        <w:tc>
          <w:tcPr>
            <w:tcW w:w="1990" w:type="dxa"/>
            <w:vAlign w:val="center"/>
          </w:tcPr>
          <w:p w14:paraId="7235FCA3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R-HSA-109582</w:t>
            </w:r>
          </w:p>
        </w:tc>
        <w:tc>
          <w:tcPr>
            <w:tcW w:w="7371" w:type="dxa"/>
            <w:vAlign w:val="center"/>
          </w:tcPr>
          <w:p w14:paraId="1C29F560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Hemostasis</w:t>
            </w:r>
          </w:p>
        </w:tc>
        <w:tc>
          <w:tcPr>
            <w:tcW w:w="1276" w:type="dxa"/>
            <w:vAlign w:val="center"/>
          </w:tcPr>
          <w:p w14:paraId="10B7169B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  <w:vAlign w:val="center"/>
          </w:tcPr>
          <w:p w14:paraId="5AEAEAA9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1.36E-07</w:t>
            </w:r>
          </w:p>
        </w:tc>
      </w:tr>
      <w:tr w:rsidR="0071354E" w:rsidRPr="007F7A00" w14:paraId="00AC4C3B" w14:textId="77777777" w:rsidTr="00287776">
        <w:trPr>
          <w:trHeight w:val="274"/>
          <w:jc w:val="center"/>
        </w:trPr>
        <w:tc>
          <w:tcPr>
            <w:tcW w:w="1838" w:type="dxa"/>
          </w:tcPr>
          <w:p w14:paraId="0A31DE55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proofErr w:type="spellStart"/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Reactome</w:t>
            </w:r>
            <w:proofErr w:type="spellEnd"/>
          </w:p>
        </w:tc>
        <w:tc>
          <w:tcPr>
            <w:tcW w:w="1990" w:type="dxa"/>
            <w:vAlign w:val="center"/>
          </w:tcPr>
          <w:p w14:paraId="362B2B7D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R-HSA-68877</w:t>
            </w:r>
          </w:p>
        </w:tc>
        <w:tc>
          <w:tcPr>
            <w:tcW w:w="7371" w:type="dxa"/>
            <w:vAlign w:val="center"/>
          </w:tcPr>
          <w:p w14:paraId="313019C3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Mitotic Prometaphase</w:t>
            </w:r>
          </w:p>
        </w:tc>
        <w:tc>
          <w:tcPr>
            <w:tcW w:w="1276" w:type="dxa"/>
            <w:vAlign w:val="center"/>
          </w:tcPr>
          <w:p w14:paraId="1D592A9A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  <w:vAlign w:val="center"/>
          </w:tcPr>
          <w:p w14:paraId="00C42AD8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3.39E-07</w:t>
            </w:r>
          </w:p>
        </w:tc>
      </w:tr>
      <w:tr w:rsidR="0071354E" w:rsidRPr="007F7A00" w14:paraId="7A1BF829" w14:textId="77777777" w:rsidTr="00287776">
        <w:trPr>
          <w:trHeight w:val="274"/>
          <w:jc w:val="center"/>
        </w:trPr>
        <w:tc>
          <w:tcPr>
            <w:tcW w:w="1838" w:type="dxa"/>
          </w:tcPr>
          <w:p w14:paraId="6CF529E8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proofErr w:type="spellStart"/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Reactome</w:t>
            </w:r>
            <w:proofErr w:type="spellEnd"/>
          </w:p>
        </w:tc>
        <w:tc>
          <w:tcPr>
            <w:tcW w:w="1990" w:type="dxa"/>
            <w:vAlign w:val="center"/>
          </w:tcPr>
          <w:p w14:paraId="145590A5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R-HSA-8856688</w:t>
            </w:r>
          </w:p>
        </w:tc>
        <w:tc>
          <w:tcPr>
            <w:tcW w:w="7371" w:type="dxa"/>
            <w:vAlign w:val="center"/>
          </w:tcPr>
          <w:p w14:paraId="319ACFB3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Golgi-to-ER retrograde transport</w:t>
            </w:r>
          </w:p>
        </w:tc>
        <w:tc>
          <w:tcPr>
            <w:tcW w:w="1276" w:type="dxa"/>
            <w:vAlign w:val="center"/>
          </w:tcPr>
          <w:p w14:paraId="1B1EE3FD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  <w:vAlign w:val="center"/>
          </w:tcPr>
          <w:p w14:paraId="0B1D3236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3.76E-07</w:t>
            </w:r>
          </w:p>
        </w:tc>
      </w:tr>
      <w:tr w:rsidR="0071354E" w:rsidRPr="007F7A00" w14:paraId="021D154C" w14:textId="77777777" w:rsidTr="00287776">
        <w:trPr>
          <w:trHeight w:val="274"/>
          <w:jc w:val="center"/>
        </w:trPr>
        <w:tc>
          <w:tcPr>
            <w:tcW w:w="1838" w:type="dxa"/>
          </w:tcPr>
          <w:p w14:paraId="1E0C4617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proofErr w:type="spellStart"/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Reactome</w:t>
            </w:r>
            <w:proofErr w:type="spellEnd"/>
          </w:p>
        </w:tc>
        <w:tc>
          <w:tcPr>
            <w:tcW w:w="1990" w:type="dxa"/>
            <w:vAlign w:val="center"/>
          </w:tcPr>
          <w:p w14:paraId="57E9AA4F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R-HSA-6811434</w:t>
            </w:r>
          </w:p>
        </w:tc>
        <w:tc>
          <w:tcPr>
            <w:tcW w:w="7371" w:type="dxa"/>
            <w:vAlign w:val="center"/>
          </w:tcPr>
          <w:p w14:paraId="3A377D41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COPI-dependent Golgi-to-ER retrograde traffic</w:t>
            </w:r>
          </w:p>
        </w:tc>
        <w:tc>
          <w:tcPr>
            <w:tcW w:w="1276" w:type="dxa"/>
            <w:vAlign w:val="center"/>
          </w:tcPr>
          <w:p w14:paraId="7DCCF74F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14:paraId="3B388397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1.53E-06</w:t>
            </w:r>
          </w:p>
        </w:tc>
      </w:tr>
      <w:tr w:rsidR="0071354E" w:rsidRPr="007F7A00" w14:paraId="10EC984B" w14:textId="77777777" w:rsidTr="00287776">
        <w:trPr>
          <w:trHeight w:val="274"/>
          <w:jc w:val="center"/>
        </w:trPr>
        <w:tc>
          <w:tcPr>
            <w:tcW w:w="1838" w:type="dxa"/>
          </w:tcPr>
          <w:p w14:paraId="30C6A521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proofErr w:type="spellStart"/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Reactome</w:t>
            </w:r>
            <w:proofErr w:type="spellEnd"/>
          </w:p>
        </w:tc>
        <w:tc>
          <w:tcPr>
            <w:tcW w:w="1990" w:type="dxa"/>
            <w:vAlign w:val="center"/>
          </w:tcPr>
          <w:p w14:paraId="4FB9B663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R-HSA-195258</w:t>
            </w:r>
          </w:p>
        </w:tc>
        <w:tc>
          <w:tcPr>
            <w:tcW w:w="7371" w:type="dxa"/>
            <w:vAlign w:val="center"/>
          </w:tcPr>
          <w:p w14:paraId="2296C4D1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RHO GTPase Effectors</w:t>
            </w:r>
          </w:p>
        </w:tc>
        <w:tc>
          <w:tcPr>
            <w:tcW w:w="1276" w:type="dxa"/>
            <w:vAlign w:val="center"/>
          </w:tcPr>
          <w:p w14:paraId="0D093908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  <w:vAlign w:val="center"/>
          </w:tcPr>
          <w:p w14:paraId="35DD96BD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3.93E-06</w:t>
            </w:r>
          </w:p>
        </w:tc>
      </w:tr>
      <w:tr w:rsidR="0071354E" w:rsidRPr="007F7A00" w14:paraId="5D454949" w14:textId="77777777" w:rsidTr="00287776">
        <w:trPr>
          <w:trHeight w:val="274"/>
          <w:jc w:val="center"/>
        </w:trPr>
        <w:tc>
          <w:tcPr>
            <w:tcW w:w="1838" w:type="dxa"/>
          </w:tcPr>
          <w:p w14:paraId="5F9B4199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proofErr w:type="spellStart"/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Reactome</w:t>
            </w:r>
            <w:proofErr w:type="spellEnd"/>
          </w:p>
        </w:tc>
        <w:tc>
          <w:tcPr>
            <w:tcW w:w="1990" w:type="dxa"/>
            <w:vAlign w:val="center"/>
          </w:tcPr>
          <w:p w14:paraId="623067F1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R-HSA-3108232</w:t>
            </w:r>
          </w:p>
        </w:tc>
        <w:tc>
          <w:tcPr>
            <w:tcW w:w="7371" w:type="dxa"/>
            <w:vAlign w:val="center"/>
          </w:tcPr>
          <w:p w14:paraId="76106ED3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SUMO E3 ligases SUMOylate target proteins</w:t>
            </w:r>
          </w:p>
        </w:tc>
        <w:tc>
          <w:tcPr>
            <w:tcW w:w="1276" w:type="dxa"/>
            <w:vAlign w:val="center"/>
          </w:tcPr>
          <w:p w14:paraId="6F789288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vAlign w:val="center"/>
          </w:tcPr>
          <w:p w14:paraId="7F9A4B3C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7.99E-06</w:t>
            </w:r>
          </w:p>
        </w:tc>
      </w:tr>
      <w:tr w:rsidR="0071354E" w:rsidRPr="007F7A00" w14:paraId="5BD7597B" w14:textId="77777777" w:rsidTr="00287776">
        <w:trPr>
          <w:trHeight w:val="274"/>
          <w:jc w:val="center"/>
        </w:trPr>
        <w:tc>
          <w:tcPr>
            <w:tcW w:w="1838" w:type="dxa"/>
          </w:tcPr>
          <w:p w14:paraId="4619658A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proofErr w:type="spellStart"/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Reactome</w:t>
            </w:r>
            <w:proofErr w:type="spellEnd"/>
          </w:p>
        </w:tc>
        <w:tc>
          <w:tcPr>
            <w:tcW w:w="1990" w:type="dxa"/>
            <w:vAlign w:val="center"/>
          </w:tcPr>
          <w:p w14:paraId="575927D0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R-HSA-162582</w:t>
            </w:r>
          </w:p>
        </w:tc>
        <w:tc>
          <w:tcPr>
            <w:tcW w:w="7371" w:type="dxa"/>
            <w:vAlign w:val="center"/>
          </w:tcPr>
          <w:p w14:paraId="125937BF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Signal Transduction</w:t>
            </w:r>
          </w:p>
        </w:tc>
        <w:tc>
          <w:tcPr>
            <w:tcW w:w="1276" w:type="dxa"/>
            <w:vAlign w:val="center"/>
          </w:tcPr>
          <w:p w14:paraId="03BC646B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418" w:type="dxa"/>
            <w:vAlign w:val="center"/>
          </w:tcPr>
          <w:p w14:paraId="6D652207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8.08E-06</w:t>
            </w:r>
          </w:p>
        </w:tc>
      </w:tr>
      <w:tr w:rsidR="0071354E" w:rsidRPr="007F7A00" w14:paraId="3A9E8BC7" w14:textId="77777777" w:rsidTr="00287776">
        <w:trPr>
          <w:trHeight w:val="274"/>
          <w:jc w:val="center"/>
        </w:trPr>
        <w:tc>
          <w:tcPr>
            <w:tcW w:w="1838" w:type="dxa"/>
          </w:tcPr>
          <w:p w14:paraId="6F90B619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proofErr w:type="spellStart"/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Reactome</w:t>
            </w:r>
            <w:proofErr w:type="spellEnd"/>
          </w:p>
        </w:tc>
        <w:tc>
          <w:tcPr>
            <w:tcW w:w="1990" w:type="dxa"/>
            <w:vAlign w:val="center"/>
          </w:tcPr>
          <w:p w14:paraId="1DA6C4EF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R-HSA-2990846</w:t>
            </w:r>
          </w:p>
        </w:tc>
        <w:tc>
          <w:tcPr>
            <w:tcW w:w="7371" w:type="dxa"/>
            <w:vAlign w:val="center"/>
          </w:tcPr>
          <w:p w14:paraId="21DDD560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SUMOylation</w:t>
            </w:r>
          </w:p>
        </w:tc>
        <w:tc>
          <w:tcPr>
            <w:tcW w:w="1276" w:type="dxa"/>
            <w:vAlign w:val="center"/>
          </w:tcPr>
          <w:p w14:paraId="564F8177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vAlign w:val="center"/>
          </w:tcPr>
          <w:p w14:paraId="432697E9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1.15E-05</w:t>
            </w:r>
          </w:p>
        </w:tc>
      </w:tr>
      <w:tr w:rsidR="0071354E" w:rsidRPr="007F7A00" w14:paraId="06989324" w14:textId="77777777" w:rsidTr="00287776">
        <w:trPr>
          <w:trHeight w:val="274"/>
          <w:jc w:val="center"/>
        </w:trPr>
        <w:tc>
          <w:tcPr>
            <w:tcW w:w="1838" w:type="dxa"/>
          </w:tcPr>
          <w:p w14:paraId="6F652BBB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proofErr w:type="spellStart"/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Reactome</w:t>
            </w:r>
            <w:proofErr w:type="spellEnd"/>
          </w:p>
        </w:tc>
        <w:tc>
          <w:tcPr>
            <w:tcW w:w="1990" w:type="dxa"/>
            <w:vAlign w:val="center"/>
          </w:tcPr>
          <w:p w14:paraId="174B87FE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R-HSA-168256</w:t>
            </w:r>
          </w:p>
        </w:tc>
        <w:tc>
          <w:tcPr>
            <w:tcW w:w="7371" w:type="dxa"/>
            <w:vAlign w:val="center"/>
          </w:tcPr>
          <w:p w14:paraId="47ACD3D8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Immune System</w:t>
            </w:r>
          </w:p>
        </w:tc>
        <w:tc>
          <w:tcPr>
            <w:tcW w:w="1276" w:type="dxa"/>
            <w:vAlign w:val="center"/>
          </w:tcPr>
          <w:p w14:paraId="4C47E4A1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18" w:type="dxa"/>
            <w:vAlign w:val="center"/>
          </w:tcPr>
          <w:p w14:paraId="7D1AC22F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1.36E-05</w:t>
            </w:r>
          </w:p>
        </w:tc>
      </w:tr>
      <w:tr w:rsidR="0071354E" w:rsidRPr="007F7A00" w14:paraId="00E398C2" w14:textId="77777777" w:rsidTr="00287776">
        <w:trPr>
          <w:trHeight w:val="274"/>
          <w:jc w:val="center"/>
        </w:trPr>
        <w:tc>
          <w:tcPr>
            <w:tcW w:w="1838" w:type="dxa"/>
          </w:tcPr>
          <w:p w14:paraId="26518E8B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proofErr w:type="spellStart"/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Reactome</w:t>
            </w:r>
            <w:proofErr w:type="spellEnd"/>
          </w:p>
        </w:tc>
        <w:tc>
          <w:tcPr>
            <w:tcW w:w="1990" w:type="dxa"/>
            <w:vAlign w:val="center"/>
          </w:tcPr>
          <w:p w14:paraId="21D62265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R-HSA-194315</w:t>
            </w:r>
          </w:p>
        </w:tc>
        <w:tc>
          <w:tcPr>
            <w:tcW w:w="7371" w:type="dxa"/>
            <w:vAlign w:val="center"/>
          </w:tcPr>
          <w:p w14:paraId="2EF24380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Signaling by Rho GTPases</w:t>
            </w:r>
          </w:p>
        </w:tc>
        <w:tc>
          <w:tcPr>
            <w:tcW w:w="1276" w:type="dxa"/>
            <w:vAlign w:val="center"/>
          </w:tcPr>
          <w:p w14:paraId="1F1451EE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  <w:vAlign w:val="center"/>
          </w:tcPr>
          <w:p w14:paraId="6997D56D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1.74E-05</w:t>
            </w:r>
          </w:p>
        </w:tc>
      </w:tr>
      <w:tr w:rsidR="0071354E" w:rsidRPr="007F7A00" w14:paraId="4832635A" w14:textId="77777777" w:rsidTr="00287776">
        <w:trPr>
          <w:trHeight w:val="312"/>
          <w:jc w:val="center"/>
        </w:trPr>
        <w:tc>
          <w:tcPr>
            <w:tcW w:w="1838" w:type="dxa"/>
            <w:tcBorders>
              <w:bottom w:val="single" w:sz="4" w:space="0" w:color="auto"/>
            </w:tcBorders>
          </w:tcPr>
          <w:p w14:paraId="3667FC01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proofErr w:type="spellStart"/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Reactome</w:t>
            </w:r>
            <w:proofErr w:type="spellEnd"/>
          </w:p>
        </w:tc>
        <w:tc>
          <w:tcPr>
            <w:tcW w:w="1990" w:type="dxa"/>
            <w:tcBorders>
              <w:bottom w:val="single" w:sz="4" w:space="0" w:color="auto"/>
            </w:tcBorders>
            <w:vAlign w:val="center"/>
          </w:tcPr>
          <w:p w14:paraId="4E3B8EAD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R-HSA-5685942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5DDD5FC2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HDR through Homologous Recombination (HRR)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0AF784F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6A73894" w14:textId="77777777" w:rsidR="0071354E" w:rsidRPr="007F7A00" w:rsidRDefault="0071354E" w:rsidP="0071354E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3.35E-05</w:t>
            </w:r>
          </w:p>
        </w:tc>
      </w:tr>
    </w:tbl>
    <w:p w14:paraId="501A4883" w14:textId="77777777" w:rsidR="0071354E" w:rsidRPr="007F7A00" w:rsidRDefault="0071354E" w:rsidP="0071354E">
      <w:pPr>
        <w:rPr>
          <w:rFonts w:ascii="Times New Roman" w:eastAsia="等线" w:hAnsi="Times New Roman" w:cs="Times New Roman"/>
          <w:sz w:val="24"/>
          <w:szCs w:val="24"/>
        </w:rPr>
        <w:sectPr w:rsidR="0071354E" w:rsidRPr="007F7A00" w:rsidSect="00287776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 w:rsidRPr="007F7A00">
        <w:rPr>
          <w:rFonts w:ascii="Times New Roman" w:eastAsia="等线" w:hAnsi="Times New Roman" w:cs="Times New Roman"/>
          <w:sz w:val="24"/>
          <w:szCs w:val="24"/>
        </w:rPr>
        <w:t xml:space="preserve"> Note: Pathways with corrected P value less than 0.05 were considered significantly enriched by differential expressed genes</w:t>
      </w:r>
    </w:p>
    <w:p w14:paraId="1B5CBB1C" w14:textId="6B3FC299" w:rsidR="00404CAC" w:rsidRPr="00404CAC" w:rsidRDefault="006C5CCA" w:rsidP="00404CAC">
      <w:pPr>
        <w:ind w:firstLine="435"/>
        <w:jc w:val="left"/>
        <w:rPr>
          <w:rFonts w:ascii="Times New Roman" w:hAnsi="Times New Roman" w:cs="Times New Roman" w:hint="eastAsia"/>
          <w:b/>
          <w:iCs/>
          <w:sz w:val="24"/>
          <w:szCs w:val="24"/>
        </w:rPr>
      </w:pPr>
      <w:r w:rsidRPr="00404CAC">
        <w:rPr>
          <w:rFonts w:ascii="Times New Roman" w:hAnsi="Times New Roman" w:cs="Times New Roman"/>
          <w:b/>
          <w:iCs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iCs/>
          <w:sz w:val="24"/>
          <w:szCs w:val="24"/>
        </w:rPr>
        <w:t>S</w:t>
      </w:r>
      <w:r w:rsidRPr="00404CAC">
        <w:rPr>
          <w:rFonts w:ascii="Times New Roman" w:hAnsi="Times New Roman" w:cs="Times New Roman"/>
          <w:b/>
          <w:iCs/>
          <w:sz w:val="24"/>
          <w:szCs w:val="24"/>
        </w:rPr>
        <w:t>5. List of hub genes by PPI Degree and Modular Analysis</w:t>
      </w:r>
    </w:p>
    <w:tbl>
      <w:tblPr>
        <w:tblpPr w:leftFromText="181" w:rightFromText="181" w:vertAnchor="text" w:horzAnchor="margin" w:tblpY="360"/>
        <w:tblW w:w="0" w:type="auto"/>
        <w:tblLook w:val="04A0" w:firstRow="1" w:lastRow="0" w:firstColumn="1" w:lastColumn="0" w:noHBand="0" w:noVBand="1"/>
      </w:tblPr>
      <w:tblGrid>
        <w:gridCol w:w="1391"/>
        <w:gridCol w:w="1367"/>
        <w:gridCol w:w="1436"/>
        <w:gridCol w:w="1370"/>
        <w:gridCol w:w="1372"/>
        <w:gridCol w:w="1370"/>
      </w:tblGrid>
      <w:tr w:rsidR="006C5CCA" w:rsidRPr="007F7A00" w14:paraId="3C688768" w14:textId="77777777" w:rsidTr="006C5CCA">
        <w:trPr>
          <w:trHeight w:val="679"/>
        </w:trPr>
        <w:tc>
          <w:tcPr>
            <w:tcW w:w="1391" w:type="dxa"/>
            <w:tcBorders>
              <w:top w:val="single" w:sz="12" w:space="0" w:color="auto"/>
              <w:bottom w:val="single" w:sz="12" w:space="0" w:color="auto"/>
            </w:tcBorders>
          </w:tcPr>
          <w:p w14:paraId="705682CF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GENE</w:t>
            </w:r>
          </w:p>
          <w:p w14:paraId="41E535A9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Symbol</w:t>
            </w:r>
          </w:p>
        </w:tc>
        <w:tc>
          <w:tcPr>
            <w:tcW w:w="1367" w:type="dxa"/>
            <w:tcBorders>
              <w:top w:val="single" w:sz="12" w:space="0" w:color="auto"/>
              <w:bottom w:val="single" w:sz="12" w:space="0" w:color="auto"/>
            </w:tcBorders>
          </w:tcPr>
          <w:p w14:paraId="114874FB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Degree</w:t>
            </w:r>
          </w:p>
        </w:tc>
        <w:tc>
          <w:tcPr>
            <w:tcW w:w="1436" w:type="dxa"/>
            <w:tcBorders>
              <w:top w:val="single" w:sz="12" w:space="0" w:color="auto"/>
              <w:bottom w:val="single" w:sz="12" w:space="0" w:color="auto"/>
            </w:tcBorders>
          </w:tcPr>
          <w:p w14:paraId="23BC79D5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GENE</w:t>
            </w:r>
          </w:p>
          <w:p w14:paraId="109AA025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Symbol</w:t>
            </w:r>
          </w:p>
        </w:tc>
        <w:tc>
          <w:tcPr>
            <w:tcW w:w="1370" w:type="dxa"/>
            <w:tcBorders>
              <w:top w:val="single" w:sz="12" w:space="0" w:color="auto"/>
              <w:bottom w:val="single" w:sz="12" w:space="0" w:color="auto"/>
            </w:tcBorders>
          </w:tcPr>
          <w:p w14:paraId="16FE7506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MCODE score</w:t>
            </w:r>
          </w:p>
        </w:tc>
        <w:tc>
          <w:tcPr>
            <w:tcW w:w="1372" w:type="dxa"/>
            <w:tcBorders>
              <w:top w:val="single" w:sz="12" w:space="0" w:color="auto"/>
              <w:bottom w:val="single" w:sz="12" w:space="0" w:color="auto"/>
            </w:tcBorders>
          </w:tcPr>
          <w:p w14:paraId="3ADC28E4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GENE</w:t>
            </w:r>
          </w:p>
          <w:p w14:paraId="2B199822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Symbol</w:t>
            </w:r>
          </w:p>
        </w:tc>
        <w:tc>
          <w:tcPr>
            <w:tcW w:w="1370" w:type="dxa"/>
            <w:tcBorders>
              <w:top w:val="single" w:sz="12" w:space="0" w:color="auto"/>
              <w:bottom w:val="single" w:sz="12" w:space="0" w:color="auto"/>
            </w:tcBorders>
          </w:tcPr>
          <w:p w14:paraId="0FEE1A02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MCODE score</w:t>
            </w:r>
          </w:p>
        </w:tc>
      </w:tr>
      <w:tr w:rsidR="006C5CCA" w:rsidRPr="007F7A00" w14:paraId="5A290A2E" w14:textId="77777777" w:rsidTr="006C5CCA">
        <w:tc>
          <w:tcPr>
            <w:tcW w:w="1391" w:type="dxa"/>
            <w:tcBorders>
              <w:top w:val="single" w:sz="12" w:space="0" w:color="auto"/>
              <w:bottom w:val="nil"/>
            </w:tcBorders>
            <w:vAlign w:val="center"/>
          </w:tcPr>
          <w:p w14:paraId="111F81F7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TOP2A</w:t>
            </w:r>
          </w:p>
        </w:tc>
        <w:tc>
          <w:tcPr>
            <w:tcW w:w="1367" w:type="dxa"/>
            <w:tcBorders>
              <w:top w:val="single" w:sz="12" w:space="0" w:color="auto"/>
              <w:bottom w:val="nil"/>
            </w:tcBorders>
            <w:vAlign w:val="center"/>
          </w:tcPr>
          <w:p w14:paraId="00C9AAC4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36" w:type="dxa"/>
            <w:tcBorders>
              <w:top w:val="single" w:sz="12" w:space="0" w:color="auto"/>
              <w:bottom w:val="nil"/>
            </w:tcBorders>
            <w:vAlign w:val="center"/>
          </w:tcPr>
          <w:p w14:paraId="53A8BFFF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SMC4</w:t>
            </w:r>
          </w:p>
        </w:tc>
        <w:tc>
          <w:tcPr>
            <w:tcW w:w="1370" w:type="dxa"/>
            <w:tcBorders>
              <w:top w:val="single" w:sz="12" w:space="0" w:color="auto"/>
              <w:bottom w:val="nil"/>
            </w:tcBorders>
          </w:tcPr>
          <w:p w14:paraId="0BDA8C95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72" w:type="dxa"/>
            <w:tcBorders>
              <w:top w:val="single" w:sz="12" w:space="0" w:color="auto"/>
              <w:bottom w:val="nil"/>
            </w:tcBorders>
            <w:vAlign w:val="center"/>
          </w:tcPr>
          <w:p w14:paraId="5A4FE121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PLK4</w:t>
            </w:r>
          </w:p>
        </w:tc>
        <w:tc>
          <w:tcPr>
            <w:tcW w:w="1370" w:type="dxa"/>
            <w:tcBorders>
              <w:top w:val="single" w:sz="12" w:space="0" w:color="auto"/>
              <w:bottom w:val="nil"/>
            </w:tcBorders>
          </w:tcPr>
          <w:p w14:paraId="457CA740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24</w:t>
            </w:r>
          </w:p>
        </w:tc>
      </w:tr>
      <w:tr w:rsidR="006C5CCA" w:rsidRPr="007F7A00" w14:paraId="2666229D" w14:textId="77777777" w:rsidTr="006C5CCA">
        <w:tc>
          <w:tcPr>
            <w:tcW w:w="1391" w:type="dxa"/>
            <w:tcBorders>
              <w:top w:val="nil"/>
              <w:bottom w:val="nil"/>
            </w:tcBorders>
            <w:vAlign w:val="center"/>
          </w:tcPr>
          <w:p w14:paraId="73786EEF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TOP2B</w:t>
            </w:r>
          </w:p>
        </w:tc>
        <w:tc>
          <w:tcPr>
            <w:tcW w:w="1367" w:type="dxa"/>
            <w:tcBorders>
              <w:top w:val="nil"/>
              <w:bottom w:val="nil"/>
            </w:tcBorders>
            <w:vAlign w:val="center"/>
          </w:tcPr>
          <w:p w14:paraId="6E44BA10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436" w:type="dxa"/>
            <w:tcBorders>
              <w:top w:val="nil"/>
              <w:bottom w:val="nil"/>
            </w:tcBorders>
            <w:vAlign w:val="center"/>
          </w:tcPr>
          <w:p w14:paraId="5DA2DFBD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SMC2</w:t>
            </w:r>
          </w:p>
        </w:tc>
        <w:tc>
          <w:tcPr>
            <w:tcW w:w="1370" w:type="dxa"/>
            <w:tcBorders>
              <w:top w:val="nil"/>
              <w:bottom w:val="nil"/>
            </w:tcBorders>
          </w:tcPr>
          <w:p w14:paraId="4C6E2D1A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72" w:type="dxa"/>
            <w:tcBorders>
              <w:top w:val="nil"/>
              <w:bottom w:val="nil"/>
            </w:tcBorders>
            <w:vAlign w:val="center"/>
          </w:tcPr>
          <w:p w14:paraId="39C51750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TOP2A</w:t>
            </w:r>
          </w:p>
        </w:tc>
        <w:tc>
          <w:tcPr>
            <w:tcW w:w="1370" w:type="dxa"/>
            <w:tcBorders>
              <w:top w:val="nil"/>
              <w:bottom w:val="nil"/>
            </w:tcBorders>
          </w:tcPr>
          <w:p w14:paraId="591C1BDF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24</w:t>
            </w:r>
          </w:p>
        </w:tc>
      </w:tr>
      <w:tr w:rsidR="006C5CCA" w:rsidRPr="007F7A00" w14:paraId="1A830617" w14:textId="77777777" w:rsidTr="006C5CCA">
        <w:tc>
          <w:tcPr>
            <w:tcW w:w="1391" w:type="dxa"/>
            <w:tcBorders>
              <w:top w:val="nil"/>
              <w:bottom w:val="nil"/>
            </w:tcBorders>
            <w:vAlign w:val="center"/>
          </w:tcPr>
          <w:p w14:paraId="374AAA64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CDK1</w:t>
            </w:r>
          </w:p>
        </w:tc>
        <w:tc>
          <w:tcPr>
            <w:tcW w:w="1367" w:type="dxa"/>
            <w:tcBorders>
              <w:top w:val="nil"/>
              <w:bottom w:val="nil"/>
            </w:tcBorders>
            <w:vAlign w:val="center"/>
          </w:tcPr>
          <w:p w14:paraId="46779180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436" w:type="dxa"/>
            <w:tcBorders>
              <w:top w:val="nil"/>
              <w:bottom w:val="nil"/>
            </w:tcBorders>
            <w:vAlign w:val="center"/>
          </w:tcPr>
          <w:p w14:paraId="7415A6CD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NCAPG</w:t>
            </w:r>
          </w:p>
        </w:tc>
        <w:tc>
          <w:tcPr>
            <w:tcW w:w="1370" w:type="dxa"/>
            <w:tcBorders>
              <w:top w:val="nil"/>
              <w:bottom w:val="nil"/>
            </w:tcBorders>
          </w:tcPr>
          <w:p w14:paraId="7DACF55D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72" w:type="dxa"/>
            <w:tcBorders>
              <w:top w:val="nil"/>
              <w:bottom w:val="nil"/>
            </w:tcBorders>
            <w:vAlign w:val="center"/>
          </w:tcPr>
          <w:p w14:paraId="6F4DEA64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KIF18A</w:t>
            </w:r>
          </w:p>
        </w:tc>
        <w:tc>
          <w:tcPr>
            <w:tcW w:w="1370" w:type="dxa"/>
            <w:tcBorders>
              <w:top w:val="nil"/>
              <w:bottom w:val="nil"/>
            </w:tcBorders>
          </w:tcPr>
          <w:p w14:paraId="1B25F70A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24</w:t>
            </w:r>
          </w:p>
        </w:tc>
      </w:tr>
      <w:tr w:rsidR="006C5CCA" w:rsidRPr="007F7A00" w14:paraId="4BC08119" w14:textId="77777777" w:rsidTr="006C5CCA">
        <w:tc>
          <w:tcPr>
            <w:tcW w:w="1391" w:type="dxa"/>
            <w:tcBorders>
              <w:top w:val="nil"/>
              <w:bottom w:val="nil"/>
            </w:tcBorders>
            <w:vAlign w:val="center"/>
          </w:tcPr>
          <w:p w14:paraId="2F8D5076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LRRK2</w:t>
            </w:r>
          </w:p>
        </w:tc>
        <w:tc>
          <w:tcPr>
            <w:tcW w:w="1367" w:type="dxa"/>
            <w:tcBorders>
              <w:top w:val="nil"/>
              <w:bottom w:val="nil"/>
            </w:tcBorders>
            <w:vAlign w:val="center"/>
          </w:tcPr>
          <w:p w14:paraId="5B5489DE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36" w:type="dxa"/>
            <w:tcBorders>
              <w:top w:val="nil"/>
              <w:bottom w:val="nil"/>
            </w:tcBorders>
            <w:vAlign w:val="center"/>
          </w:tcPr>
          <w:p w14:paraId="553A0308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KIF11</w:t>
            </w:r>
          </w:p>
        </w:tc>
        <w:tc>
          <w:tcPr>
            <w:tcW w:w="1370" w:type="dxa"/>
            <w:tcBorders>
              <w:top w:val="nil"/>
              <w:bottom w:val="nil"/>
            </w:tcBorders>
          </w:tcPr>
          <w:p w14:paraId="2D932DA3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72" w:type="dxa"/>
            <w:tcBorders>
              <w:top w:val="nil"/>
              <w:bottom w:val="nil"/>
            </w:tcBorders>
            <w:vAlign w:val="center"/>
          </w:tcPr>
          <w:p w14:paraId="024A96FE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ASPM</w:t>
            </w:r>
          </w:p>
        </w:tc>
        <w:tc>
          <w:tcPr>
            <w:tcW w:w="1370" w:type="dxa"/>
            <w:tcBorders>
              <w:top w:val="nil"/>
              <w:bottom w:val="nil"/>
            </w:tcBorders>
          </w:tcPr>
          <w:p w14:paraId="028F3A69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24</w:t>
            </w:r>
          </w:p>
        </w:tc>
      </w:tr>
      <w:tr w:rsidR="006C5CCA" w:rsidRPr="007F7A00" w14:paraId="266B1CDA" w14:textId="77777777" w:rsidTr="006C5CCA">
        <w:tc>
          <w:tcPr>
            <w:tcW w:w="1391" w:type="dxa"/>
            <w:tcBorders>
              <w:top w:val="nil"/>
              <w:bottom w:val="nil"/>
            </w:tcBorders>
            <w:vAlign w:val="center"/>
          </w:tcPr>
          <w:p w14:paraId="33257A57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HSP90AA1</w:t>
            </w:r>
          </w:p>
        </w:tc>
        <w:tc>
          <w:tcPr>
            <w:tcW w:w="1367" w:type="dxa"/>
            <w:tcBorders>
              <w:top w:val="nil"/>
              <w:bottom w:val="nil"/>
            </w:tcBorders>
            <w:vAlign w:val="center"/>
          </w:tcPr>
          <w:p w14:paraId="3FD31AC5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436" w:type="dxa"/>
            <w:tcBorders>
              <w:top w:val="nil"/>
              <w:bottom w:val="nil"/>
            </w:tcBorders>
            <w:vAlign w:val="center"/>
          </w:tcPr>
          <w:p w14:paraId="20B6D621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KIF23</w:t>
            </w:r>
          </w:p>
        </w:tc>
        <w:tc>
          <w:tcPr>
            <w:tcW w:w="1370" w:type="dxa"/>
            <w:tcBorders>
              <w:top w:val="nil"/>
              <w:bottom w:val="nil"/>
            </w:tcBorders>
          </w:tcPr>
          <w:p w14:paraId="21416C4F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72" w:type="dxa"/>
            <w:tcBorders>
              <w:top w:val="nil"/>
              <w:bottom w:val="nil"/>
            </w:tcBorders>
            <w:vAlign w:val="center"/>
          </w:tcPr>
          <w:p w14:paraId="65E4CEA4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NUSAP1</w:t>
            </w:r>
          </w:p>
        </w:tc>
        <w:tc>
          <w:tcPr>
            <w:tcW w:w="1370" w:type="dxa"/>
            <w:tcBorders>
              <w:top w:val="nil"/>
              <w:bottom w:val="nil"/>
            </w:tcBorders>
          </w:tcPr>
          <w:p w14:paraId="15D84F69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24</w:t>
            </w:r>
          </w:p>
        </w:tc>
      </w:tr>
      <w:tr w:rsidR="006C5CCA" w:rsidRPr="007F7A00" w14:paraId="4332125F" w14:textId="77777777" w:rsidTr="006C5CCA">
        <w:tc>
          <w:tcPr>
            <w:tcW w:w="1391" w:type="dxa"/>
            <w:tcBorders>
              <w:top w:val="nil"/>
              <w:bottom w:val="nil"/>
            </w:tcBorders>
            <w:vAlign w:val="center"/>
          </w:tcPr>
          <w:p w14:paraId="763EA963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EPRS</w:t>
            </w:r>
          </w:p>
        </w:tc>
        <w:tc>
          <w:tcPr>
            <w:tcW w:w="1367" w:type="dxa"/>
            <w:tcBorders>
              <w:top w:val="nil"/>
              <w:bottom w:val="nil"/>
            </w:tcBorders>
            <w:vAlign w:val="center"/>
          </w:tcPr>
          <w:p w14:paraId="5CF54522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36" w:type="dxa"/>
            <w:tcBorders>
              <w:top w:val="nil"/>
              <w:bottom w:val="nil"/>
            </w:tcBorders>
            <w:vAlign w:val="center"/>
          </w:tcPr>
          <w:p w14:paraId="486A0118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CENPF</w:t>
            </w:r>
          </w:p>
        </w:tc>
        <w:tc>
          <w:tcPr>
            <w:tcW w:w="1370" w:type="dxa"/>
            <w:tcBorders>
              <w:top w:val="nil"/>
              <w:bottom w:val="nil"/>
            </w:tcBorders>
          </w:tcPr>
          <w:p w14:paraId="25B8C418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72" w:type="dxa"/>
            <w:tcBorders>
              <w:top w:val="nil"/>
              <w:bottom w:val="nil"/>
            </w:tcBorders>
            <w:vAlign w:val="center"/>
          </w:tcPr>
          <w:p w14:paraId="3C47A669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CEP55</w:t>
            </w:r>
          </w:p>
        </w:tc>
        <w:tc>
          <w:tcPr>
            <w:tcW w:w="1370" w:type="dxa"/>
            <w:tcBorders>
              <w:top w:val="nil"/>
              <w:bottom w:val="nil"/>
            </w:tcBorders>
          </w:tcPr>
          <w:p w14:paraId="23C7CDE2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24</w:t>
            </w:r>
          </w:p>
        </w:tc>
      </w:tr>
      <w:tr w:rsidR="006C5CCA" w:rsidRPr="007F7A00" w14:paraId="514DCF11" w14:textId="77777777" w:rsidTr="006C5CCA">
        <w:tc>
          <w:tcPr>
            <w:tcW w:w="1391" w:type="dxa"/>
            <w:tcBorders>
              <w:top w:val="nil"/>
              <w:bottom w:val="nil"/>
            </w:tcBorders>
            <w:vAlign w:val="center"/>
          </w:tcPr>
          <w:p w14:paraId="72F793FC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POLR2B</w:t>
            </w:r>
          </w:p>
        </w:tc>
        <w:tc>
          <w:tcPr>
            <w:tcW w:w="1367" w:type="dxa"/>
            <w:tcBorders>
              <w:top w:val="nil"/>
              <w:bottom w:val="nil"/>
            </w:tcBorders>
            <w:vAlign w:val="center"/>
          </w:tcPr>
          <w:p w14:paraId="1EF523B5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36" w:type="dxa"/>
            <w:tcBorders>
              <w:top w:val="nil"/>
              <w:bottom w:val="nil"/>
            </w:tcBorders>
            <w:vAlign w:val="center"/>
          </w:tcPr>
          <w:p w14:paraId="3D67A5A7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CENPE</w:t>
            </w:r>
          </w:p>
        </w:tc>
        <w:tc>
          <w:tcPr>
            <w:tcW w:w="1370" w:type="dxa"/>
            <w:tcBorders>
              <w:top w:val="nil"/>
              <w:bottom w:val="nil"/>
            </w:tcBorders>
          </w:tcPr>
          <w:p w14:paraId="4C4ADBC6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72" w:type="dxa"/>
            <w:tcBorders>
              <w:top w:val="nil"/>
              <w:bottom w:val="nil"/>
            </w:tcBorders>
            <w:vAlign w:val="center"/>
          </w:tcPr>
          <w:p w14:paraId="6EDE082E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DLGAP5</w:t>
            </w:r>
          </w:p>
        </w:tc>
        <w:tc>
          <w:tcPr>
            <w:tcW w:w="1370" w:type="dxa"/>
            <w:tcBorders>
              <w:top w:val="nil"/>
              <w:bottom w:val="nil"/>
            </w:tcBorders>
          </w:tcPr>
          <w:p w14:paraId="56ECB0F7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24</w:t>
            </w:r>
          </w:p>
        </w:tc>
      </w:tr>
      <w:tr w:rsidR="006C5CCA" w:rsidRPr="007F7A00" w14:paraId="10015A97" w14:textId="77777777" w:rsidTr="006C5CCA">
        <w:tc>
          <w:tcPr>
            <w:tcW w:w="1391" w:type="dxa"/>
            <w:tcBorders>
              <w:top w:val="nil"/>
              <w:bottom w:val="nil"/>
            </w:tcBorders>
            <w:vAlign w:val="center"/>
          </w:tcPr>
          <w:p w14:paraId="310DA920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SMC2</w:t>
            </w:r>
          </w:p>
        </w:tc>
        <w:tc>
          <w:tcPr>
            <w:tcW w:w="1367" w:type="dxa"/>
            <w:tcBorders>
              <w:top w:val="nil"/>
              <w:bottom w:val="nil"/>
            </w:tcBorders>
            <w:vAlign w:val="center"/>
          </w:tcPr>
          <w:p w14:paraId="741E0451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36" w:type="dxa"/>
            <w:tcBorders>
              <w:top w:val="nil"/>
              <w:bottom w:val="nil"/>
            </w:tcBorders>
            <w:vAlign w:val="center"/>
          </w:tcPr>
          <w:p w14:paraId="3E989382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KIF20A</w:t>
            </w:r>
          </w:p>
        </w:tc>
        <w:tc>
          <w:tcPr>
            <w:tcW w:w="1370" w:type="dxa"/>
            <w:tcBorders>
              <w:top w:val="nil"/>
              <w:bottom w:val="nil"/>
            </w:tcBorders>
          </w:tcPr>
          <w:p w14:paraId="7E5FB445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72" w:type="dxa"/>
            <w:tcBorders>
              <w:top w:val="nil"/>
              <w:bottom w:val="nil"/>
            </w:tcBorders>
          </w:tcPr>
          <w:p w14:paraId="3893B74C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nil"/>
              <w:bottom w:val="nil"/>
            </w:tcBorders>
          </w:tcPr>
          <w:p w14:paraId="15EBBEBF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</w:tr>
      <w:tr w:rsidR="006C5CCA" w:rsidRPr="007F7A00" w14:paraId="29AD83F8" w14:textId="77777777" w:rsidTr="006C5CCA">
        <w:tc>
          <w:tcPr>
            <w:tcW w:w="1391" w:type="dxa"/>
            <w:tcBorders>
              <w:top w:val="nil"/>
              <w:bottom w:val="nil"/>
            </w:tcBorders>
            <w:vAlign w:val="center"/>
          </w:tcPr>
          <w:p w14:paraId="1EFD04FC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CHEK1</w:t>
            </w:r>
          </w:p>
        </w:tc>
        <w:tc>
          <w:tcPr>
            <w:tcW w:w="1367" w:type="dxa"/>
            <w:tcBorders>
              <w:top w:val="nil"/>
              <w:bottom w:val="nil"/>
            </w:tcBorders>
            <w:vAlign w:val="center"/>
          </w:tcPr>
          <w:p w14:paraId="6BB4FEE0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36" w:type="dxa"/>
            <w:tcBorders>
              <w:top w:val="nil"/>
              <w:bottom w:val="nil"/>
            </w:tcBorders>
            <w:vAlign w:val="center"/>
          </w:tcPr>
          <w:p w14:paraId="19A2D495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CDK1</w:t>
            </w:r>
          </w:p>
        </w:tc>
        <w:tc>
          <w:tcPr>
            <w:tcW w:w="1370" w:type="dxa"/>
            <w:tcBorders>
              <w:top w:val="nil"/>
              <w:bottom w:val="nil"/>
            </w:tcBorders>
          </w:tcPr>
          <w:p w14:paraId="16C21FB0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72" w:type="dxa"/>
            <w:tcBorders>
              <w:top w:val="nil"/>
              <w:bottom w:val="nil"/>
            </w:tcBorders>
          </w:tcPr>
          <w:p w14:paraId="30466853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nil"/>
              <w:bottom w:val="nil"/>
            </w:tcBorders>
          </w:tcPr>
          <w:p w14:paraId="181CF346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</w:tr>
      <w:tr w:rsidR="006C5CCA" w:rsidRPr="007F7A00" w14:paraId="0B825561" w14:textId="77777777" w:rsidTr="006C5CCA">
        <w:tc>
          <w:tcPr>
            <w:tcW w:w="1391" w:type="dxa"/>
            <w:tcBorders>
              <w:top w:val="nil"/>
              <w:bottom w:val="nil"/>
            </w:tcBorders>
            <w:vAlign w:val="center"/>
          </w:tcPr>
          <w:p w14:paraId="00AC9C23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SMC4</w:t>
            </w:r>
          </w:p>
        </w:tc>
        <w:tc>
          <w:tcPr>
            <w:tcW w:w="1367" w:type="dxa"/>
            <w:tcBorders>
              <w:top w:val="nil"/>
              <w:bottom w:val="nil"/>
            </w:tcBorders>
            <w:vAlign w:val="center"/>
          </w:tcPr>
          <w:p w14:paraId="78EE926C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36" w:type="dxa"/>
            <w:tcBorders>
              <w:top w:val="nil"/>
              <w:bottom w:val="nil"/>
            </w:tcBorders>
            <w:vAlign w:val="center"/>
          </w:tcPr>
          <w:p w14:paraId="737443C6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TPX2</w:t>
            </w:r>
          </w:p>
        </w:tc>
        <w:tc>
          <w:tcPr>
            <w:tcW w:w="1370" w:type="dxa"/>
            <w:tcBorders>
              <w:top w:val="nil"/>
              <w:bottom w:val="nil"/>
            </w:tcBorders>
          </w:tcPr>
          <w:p w14:paraId="4E590920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72" w:type="dxa"/>
            <w:tcBorders>
              <w:top w:val="nil"/>
              <w:bottom w:val="nil"/>
            </w:tcBorders>
          </w:tcPr>
          <w:p w14:paraId="48BFF6C1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nil"/>
              <w:bottom w:val="nil"/>
            </w:tcBorders>
          </w:tcPr>
          <w:p w14:paraId="076A13B2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</w:tr>
      <w:tr w:rsidR="006C5CCA" w:rsidRPr="007F7A00" w14:paraId="0B3676D4" w14:textId="77777777" w:rsidTr="006C5CCA">
        <w:tc>
          <w:tcPr>
            <w:tcW w:w="1391" w:type="dxa"/>
            <w:tcBorders>
              <w:top w:val="nil"/>
              <w:bottom w:val="nil"/>
            </w:tcBorders>
            <w:vAlign w:val="center"/>
          </w:tcPr>
          <w:p w14:paraId="2212292E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KIF23</w:t>
            </w:r>
          </w:p>
        </w:tc>
        <w:tc>
          <w:tcPr>
            <w:tcW w:w="1367" w:type="dxa"/>
            <w:tcBorders>
              <w:top w:val="nil"/>
              <w:bottom w:val="nil"/>
            </w:tcBorders>
            <w:vAlign w:val="center"/>
          </w:tcPr>
          <w:p w14:paraId="2DC2935E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36" w:type="dxa"/>
            <w:tcBorders>
              <w:top w:val="nil"/>
              <w:bottom w:val="nil"/>
            </w:tcBorders>
            <w:vAlign w:val="center"/>
          </w:tcPr>
          <w:p w14:paraId="1C9C45D5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ECT2</w:t>
            </w:r>
          </w:p>
        </w:tc>
        <w:tc>
          <w:tcPr>
            <w:tcW w:w="1370" w:type="dxa"/>
            <w:tcBorders>
              <w:top w:val="nil"/>
              <w:bottom w:val="nil"/>
            </w:tcBorders>
          </w:tcPr>
          <w:p w14:paraId="322FB733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72" w:type="dxa"/>
            <w:tcBorders>
              <w:top w:val="nil"/>
              <w:bottom w:val="nil"/>
            </w:tcBorders>
          </w:tcPr>
          <w:p w14:paraId="6B93E98E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nil"/>
              <w:bottom w:val="nil"/>
            </w:tcBorders>
          </w:tcPr>
          <w:p w14:paraId="2473D81C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</w:tr>
      <w:tr w:rsidR="006C5CCA" w:rsidRPr="007F7A00" w14:paraId="79E4CC00" w14:textId="77777777" w:rsidTr="006C5CCA">
        <w:tc>
          <w:tcPr>
            <w:tcW w:w="1391" w:type="dxa"/>
            <w:tcBorders>
              <w:top w:val="nil"/>
              <w:bottom w:val="nil"/>
            </w:tcBorders>
            <w:vAlign w:val="center"/>
          </w:tcPr>
          <w:p w14:paraId="43794F86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PLK4</w:t>
            </w:r>
          </w:p>
        </w:tc>
        <w:tc>
          <w:tcPr>
            <w:tcW w:w="1367" w:type="dxa"/>
            <w:tcBorders>
              <w:top w:val="nil"/>
              <w:bottom w:val="nil"/>
            </w:tcBorders>
            <w:vAlign w:val="center"/>
          </w:tcPr>
          <w:p w14:paraId="1FEC9D7A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36" w:type="dxa"/>
            <w:tcBorders>
              <w:top w:val="nil"/>
              <w:bottom w:val="nil"/>
            </w:tcBorders>
            <w:vAlign w:val="center"/>
          </w:tcPr>
          <w:p w14:paraId="536203F9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CDC6</w:t>
            </w:r>
          </w:p>
        </w:tc>
        <w:tc>
          <w:tcPr>
            <w:tcW w:w="1370" w:type="dxa"/>
            <w:tcBorders>
              <w:top w:val="nil"/>
              <w:bottom w:val="nil"/>
            </w:tcBorders>
          </w:tcPr>
          <w:p w14:paraId="723F3933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72" w:type="dxa"/>
            <w:tcBorders>
              <w:top w:val="nil"/>
              <w:bottom w:val="nil"/>
            </w:tcBorders>
          </w:tcPr>
          <w:p w14:paraId="7E82603F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nil"/>
              <w:bottom w:val="nil"/>
            </w:tcBorders>
          </w:tcPr>
          <w:p w14:paraId="6AB34180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</w:tr>
      <w:tr w:rsidR="006C5CCA" w:rsidRPr="007F7A00" w14:paraId="5F9CA8AD" w14:textId="77777777" w:rsidTr="006C5CCA">
        <w:tc>
          <w:tcPr>
            <w:tcW w:w="1391" w:type="dxa"/>
            <w:tcBorders>
              <w:top w:val="nil"/>
              <w:bottom w:val="nil"/>
            </w:tcBorders>
            <w:vAlign w:val="center"/>
          </w:tcPr>
          <w:p w14:paraId="5973098B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KIF11</w:t>
            </w:r>
          </w:p>
        </w:tc>
        <w:tc>
          <w:tcPr>
            <w:tcW w:w="1367" w:type="dxa"/>
            <w:tcBorders>
              <w:top w:val="nil"/>
              <w:bottom w:val="nil"/>
            </w:tcBorders>
            <w:vAlign w:val="center"/>
          </w:tcPr>
          <w:p w14:paraId="2D4208EA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36" w:type="dxa"/>
            <w:tcBorders>
              <w:top w:val="nil"/>
              <w:bottom w:val="nil"/>
            </w:tcBorders>
            <w:vAlign w:val="center"/>
          </w:tcPr>
          <w:p w14:paraId="595CD6AB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CHEK1</w:t>
            </w:r>
          </w:p>
        </w:tc>
        <w:tc>
          <w:tcPr>
            <w:tcW w:w="1370" w:type="dxa"/>
            <w:tcBorders>
              <w:top w:val="nil"/>
              <w:bottom w:val="nil"/>
            </w:tcBorders>
          </w:tcPr>
          <w:p w14:paraId="59A439E8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72" w:type="dxa"/>
            <w:tcBorders>
              <w:top w:val="nil"/>
              <w:bottom w:val="nil"/>
            </w:tcBorders>
          </w:tcPr>
          <w:p w14:paraId="0C4E66AE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nil"/>
              <w:bottom w:val="nil"/>
            </w:tcBorders>
          </w:tcPr>
          <w:p w14:paraId="36C5DC2E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</w:tr>
      <w:tr w:rsidR="006C5CCA" w:rsidRPr="007F7A00" w14:paraId="6DF09EAC" w14:textId="77777777" w:rsidTr="006C5CCA">
        <w:tc>
          <w:tcPr>
            <w:tcW w:w="1391" w:type="dxa"/>
            <w:tcBorders>
              <w:top w:val="nil"/>
              <w:bottom w:val="nil"/>
            </w:tcBorders>
            <w:vAlign w:val="center"/>
          </w:tcPr>
          <w:p w14:paraId="17FFD821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CDC6</w:t>
            </w:r>
          </w:p>
        </w:tc>
        <w:tc>
          <w:tcPr>
            <w:tcW w:w="1367" w:type="dxa"/>
            <w:tcBorders>
              <w:top w:val="nil"/>
              <w:bottom w:val="nil"/>
            </w:tcBorders>
            <w:vAlign w:val="center"/>
          </w:tcPr>
          <w:p w14:paraId="4D133750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36" w:type="dxa"/>
            <w:tcBorders>
              <w:top w:val="nil"/>
              <w:bottom w:val="nil"/>
            </w:tcBorders>
            <w:vAlign w:val="center"/>
          </w:tcPr>
          <w:p w14:paraId="753DE348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PRC1</w:t>
            </w:r>
          </w:p>
        </w:tc>
        <w:tc>
          <w:tcPr>
            <w:tcW w:w="1370" w:type="dxa"/>
            <w:tcBorders>
              <w:top w:val="nil"/>
              <w:bottom w:val="nil"/>
            </w:tcBorders>
          </w:tcPr>
          <w:p w14:paraId="62453E96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72" w:type="dxa"/>
            <w:tcBorders>
              <w:top w:val="nil"/>
              <w:bottom w:val="nil"/>
            </w:tcBorders>
          </w:tcPr>
          <w:p w14:paraId="157EDD08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nil"/>
              <w:bottom w:val="nil"/>
            </w:tcBorders>
          </w:tcPr>
          <w:p w14:paraId="3EF23BE5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</w:tr>
      <w:tr w:rsidR="006C5CCA" w:rsidRPr="007F7A00" w14:paraId="1801294C" w14:textId="77777777" w:rsidTr="006C5CCA">
        <w:tc>
          <w:tcPr>
            <w:tcW w:w="1391" w:type="dxa"/>
            <w:tcBorders>
              <w:top w:val="nil"/>
              <w:bottom w:val="single" w:sz="4" w:space="0" w:color="auto"/>
            </w:tcBorders>
            <w:vAlign w:val="center"/>
          </w:tcPr>
          <w:p w14:paraId="43042E8F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CENPE</w:t>
            </w:r>
          </w:p>
        </w:tc>
        <w:tc>
          <w:tcPr>
            <w:tcW w:w="1367" w:type="dxa"/>
            <w:tcBorders>
              <w:top w:val="nil"/>
              <w:bottom w:val="single" w:sz="4" w:space="0" w:color="auto"/>
            </w:tcBorders>
            <w:vAlign w:val="center"/>
          </w:tcPr>
          <w:p w14:paraId="127B0A61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36" w:type="dxa"/>
            <w:tcBorders>
              <w:top w:val="nil"/>
              <w:bottom w:val="single" w:sz="4" w:space="0" w:color="auto"/>
            </w:tcBorders>
            <w:vAlign w:val="center"/>
          </w:tcPr>
          <w:p w14:paraId="1549EA55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MLF1IP</w:t>
            </w:r>
          </w:p>
        </w:tc>
        <w:tc>
          <w:tcPr>
            <w:tcW w:w="1370" w:type="dxa"/>
            <w:tcBorders>
              <w:top w:val="nil"/>
              <w:bottom w:val="single" w:sz="4" w:space="0" w:color="auto"/>
            </w:tcBorders>
          </w:tcPr>
          <w:p w14:paraId="4FAF701B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72" w:type="dxa"/>
            <w:tcBorders>
              <w:top w:val="nil"/>
              <w:bottom w:val="single" w:sz="4" w:space="0" w:color="auto"/>
            </w:tcBorders>
          </w:tcPr>
          <w:p w14:paraId="186CA29D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nil"/>
              <w:bottom w:val="single" w:sz="4" w:space="0" w:color="auto"/>
            </w:tcBorders>
          </w:tcPr>
          <w:p w14:paraId="1AA71C9B" w14:textId="77777777" w:rsidR="006C5CCA" w:rsidRPr="007F7A00" w:rsidRDefault="006C5CCA" w:rsidP="006C5CCA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</w:tr>
    </w:tbl>
    <w:p w14:paraId="3F27207B" w14:textId="65FF597B" w:rsidR="006C5CCA" w:rsidRPr="007F7A00" w:rsidRDefault="006C5CCA">
      <w:pPr>
        <w:rPr>
          <w:rFonts w:ascii="Times New Roman" w:hAnsi="Times New Roman" w:cs="Times New Roman" w:hint="eastAsia"/>
        </w:rPr>
        <w:sectPr w:rsidR="006C5CCA" w:rsidRPr="007F7A00" w:rsidSect="0071354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B15E779" w14:textId="77777777" w:rsidR="0071354E" w:rsidRPr="007F7A00" w:rsidRDefault="0071354E" w:rsidP="0071354E">
      <w:pPr>
        <w:jc w:val="center"/>
        <w:rPr>
          <w:rFonts w:ascii="Times New Roman" w:eastAsia="等线" w:hAnsi="Times New Roman" w:cs="Times New Roman"/>
          <w:b/>
          <w:iCs/>
          <w:sz w:val="24"/>
          <w:szCs w:val="24"/>
        </w:rPr>
      </w:pPr>
      <w:r w:rsidRPr="007F7A00">
        <w:rPr>
          <w:rFonts w:ascii="Times New Roman" w:eastAsia="等线" w:hAnsi="Times New Roman" w:cs="Times New Roman"/>
          <w:b/>
          <w:iCs/>
          <w:sz w:val="24"/>
          <w:szCs w:val="24"/>
        </w:rPr>
        <w:lastRenderedPageBreak/>
        <w:t xml:space="preserve">Table </w:t>
      </w:r>
      <w:r w:rsidR="00DB7EA8">
        <w:rPr>
          <w:rFonts w:ascii="Times New Roman" w:eastAsia="等线" w:hAnsi="Times New Roman" w:cs="Times New Roman" w:hint="eastAsia"/>
          <w:b/>
          <w:iCs/>
          <w:sz w:val="24"/>
          <w:szCs w:val="24"/>
        </w:rPr>
        <w:t>S</w:t>
      </w:r>
      <w:r w:rsidRPr="007F7A00">
        <w:rPr>
          <w:rFonts w:ascii="Times New Roman" w:eastAsia="等线" w:hAnsi="Times New Roman" w:cs="Times New Roman"/>
          <w:b/>
          <w:iCs/>
          <w:sz w:val="24"/>
          <w:szCs w:val="24"/>
        </w:rPr>
        <w:t>6. Pathway enrichment analysis of Module genes function.</w:t>
      </w:r>
    </w:p>
    <w:tbl>
      <w:tblPr>
        <w:tblStyle w:val="1"/>
        <w:tblpPr w:leftFromText="180" w:rightFromText="180" w:vertAnchor="text" w:horzAnchor="margin" w:tblpXSpec="center" w:tblpY="200"/>
        <w:tblW w:w="1389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990"/>
        <w:gridCol w:w="7371"/>
        <w:gridCol w:w="1276"/>
        <w:gridCol w:w="1418"/>
      </w:tblGrid>
      <w:tr w:rsidR="0071354E" w:rsidRPr="007F7A00" w14:paraId="3BB12B1D" w14:textId="77777777" w:rsidTr="00287776">
        <w:trPr>
          <w:trHeight w:val="416"/>
          <w:jc w:val="center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725DF029" w14:textId="77777777" w:rsidR="0071354E" w:rsidRPr="00404CAC" w:rsidRDefault="0071354E" w:rsidP="0071354E">
            <w:pPr>
              <w:jc w:val="center"/>
              <w:rPr>
                <w:rFonts w:ascii="Times New Roman" w:eastAsia="等线" w:hAnsi="Times New Roman" w:cs="Times New Roman"/>
                <w:b/>
                <w:iCs/>
                <w:sz w:val="24"/>
                <w:szCs w:val="24"/>
              </w:rPr>
            </w:pPr>
            <w:r w:rsidRPr="00404CAC">
              <w:rPr>
                <w:rFonts w:ascii="Times New Roman" w:eastAsia="等线" w:hAnsi="Times New Roman" w:cs="Times New Roman"/>
                <w:b/>
                <w:iCs/>
                <w:sz w:val="24"/>
                <w:szCs w:val="24"/>
              </w:rPr>
              <w:t>Pathway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14:paraId="18D3419E" w14:textId="77777777" w:rsidR="0071354E" w:rsidRPr="00404CAC" w:rsidRDefault="0071354E" w:rsidP="0071354E">
            <w:pPr>
              <w:jc w:val="center"/>
              <w:rPr>
                <w:rFonts w:ascii="Times New Roman" w:eastAsia="等线" w:hAnsi="Times New Roman" w:cs="Times New Roman"/>
                <w:b/>
                <w:iCs/>
                <w:sz w:val="24"/>
                <w:szCs w:val="24"/>
              </w:rPr>
            </w:pPr>
            <w:r w:rsidRPr="00404CAC">
              <w:rPr>
                <w:rFonts w:ascii="Times New Roman" w:eastAsia="等线" w:hAnsi="Times New Roman" w:cs="Times New Roman"/>
                <w:b/>
                <w:iCs/>
                <w:sz w:val="24"/>
                <w:szCs w:val="24"/>
              </w:rPr>
              <w:t>ID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14:paraId="7B891373" w14:textId="77777777" w:rsidR="0071354E" w:rsidRPr="00404CAC" w:rsidRDefault="0071354E" w:rsidP="0071354E">
            <w:pPr>
              <w:jc w:val="center"/>
              <w:rPr>
                <w:rFonts w:ascii="Times New Roman" w:eastAsia="等线" w:hAnsi="Times New Roman" w:cs="Times New Roman"/>
                <w:b/>
                <w:iCs/>
                <w:sz w:val="24"/>
                <w:szCs w:val="24"/>
              </w:rPr>
            </w:pPr>
            <w:r w:rsidRPr="00404CAC">
              <w:rPr>
                <w:rFonts w:ascii="Times New Roman" w:eastAsia="等线" w:hAnsi="Times New Roman" w:cs="Times New Roman"/>
                <w:b/>
                <w:iCs/>
                <w:sz w:val="24"/>
                <w:szCs w:val="24"/>
              </w:rPr>
              <w:t>Term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4BC26CD" w14:textId="77777777" w:rsidR="0071354E" w:rsidRPr="00404CAC" w:rsidRDefault="0071354E" w:rsidP="0071354E">
            <w:pPr>
              <w:jc w:val="center"/>
              <w:rPr>
                <w:rFonts w:ascii="Times New Roman" w:eastAsia="等线" w:hAnsi="Times New Roman" w:cs="Times New Roman"/>
                <w:b/>
                <w:iCs/>
                <w:sz w:val="24"/>
                <w:szCs w:val="24"/>
              </w:rPr>
            </w:pPr>
            <w:r w:rsidRPr="00404CAC">
              <w:rPr>
                <w:rFonts w:ascii="Times New Roman" w:eastAsia="等线" w:hAnsi="Times New Roman" w:cs="Times New Roman"/>
                <w:b/>
                <w:iCs/>
                <w:sz w:val="24"/>
                <w:szCs w:val="24"/>
              </w:rPr>
              <w:t>Count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1296269" w14:textId="77777777" w:rsidR="0071354E" w:rsidRPr="00404CAC" w:rsidRDefault="0071354E" w:rsidP="0071354E">
            <w:pPr>
              <w:jc w:val="center"/>
              <w:rPr>
                <w:rFonts w:ascii="Times New Roman" w:eastAsia="等线" w:hAnsi="Times New Roman" w:cs="Times New Roman"/>
                <w:b/>
                <w:iCs/>
                <w:sz w:val="24"/>
                <w:szCs w:val="24"/>
              </w:rPr>
            </w:pPr>
            <w:r w:rsidRPr="00404CAC">
              <w:rPr>
                <w:rFonts w:ascii="Times New Roman" w:eastAsia="等线" w:hAnsi="Times New Roman" w:cs="Times New Roman"/>
                <w:b/>
                <w:iCs/>
                <w:sz w:val="24"/>
                <w:szCs w:val="24"/>
              </w:rPr>
              <w:t>FDR</w:t>
            </w:r>
          </w:p>
        </w:tc>
      </w:tr>
      <w:tr w:rsidR="0071354E" w:rsidRPr="007F7A00" w14:paraId="74CA6D8E" w14:textId="77777777" w:rsidTr="00287776">
        <w:trPr>
          <w:trHeight w:val="274"/>
          <w:jc w:val="center"/>
        </w:trPr>
        <w:tc>
          <w:tcPr>
            <w:tcW w:w="1838" w:type="dxa"/>
            <w:tcBorders>
              <w:top w:val="single" w:sz="4" w:space="0" w:color="auto"/>
            </w:tcBorders>
          </w:tcPr>
          <w:p w14:paraId="16CFD0A1" w14:textId="77777777" w:rsidR="0071354E" w:rsidRPr="00404CAC" w:rsidRDefault="0071354E" w:rsidP="0071354E">
            <w:pPr>
              <w:jc w:val="center"/>
              <w:rPr>
                <w:rFonts w:ascii="Times New Roman" w:eastAsia="等线" w:hAnsi="Times New Roman" w:cs="Times New Roman"/>
                <w:b/>
                <w:iCs/>
                <w:sz w:val="24"/>
                <w:szCs w:val="24"/>
              </w:rPr>
            </w:pPr>
            <w:r w:rsidRPr="00404CAC">
              <w:rPr>
                <w:rFonts w:ascii="Times New Roman" w:eastAsia="等线" w:hAnsi="Times New Roman" w:cs="Times New Roman"/>
                <w:b/>
                <w:iCs/>
                <w:sz w:val="24"/>
                <w:szCs w:val="24"/>
              </w:rPr>
              <w:t>Module1</w:t>
            </w:r>
          </w:p>
        </w:tc>
        <w:tc>
          <w:tcPr>
            <w:tcW w:w="1990" w:type="dxa"/>
            <w:tcBorders>
              <w:top w:val="single" w:sz="4" w:space="0" w:color="auto"/>
            </w:tcBorders>
            <w:vAlign w:val="center"/>
          </w:tcPr>
          <w:p w14:paraId="3D8362D7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</w:tcBorders>
            <w:vAlign w:val="center"/>
          </w:tcPr>
          <w:p w14:paraId="7473AE57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14F43073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76F37488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</w:tr>
      <w:tr w:rsidR="0071354E" w:rsidRPr="007F7A00" w14:paraId="200FB861" w14:textId="77777777" w:rsidTr="00287776">
        <w:trPr>
          <w:trHeight w:val="274"/>
          <w:jc w:val="center"/>
        </w:trPr>
        <w:tc>
          <w:tcPr>
            <w:tcW w:w="1838" w:type="dxa"/>
          </w:tcPr>
          <w:p w14:paraId="14D9CD03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proofErr w:type="spellStart"/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Reactome</w:t>
            </w:r>
            <w:proofErr w:type="spellEnd"/>
          </w:p>
        </w:tc>
        <w:tc>
          <w:tcPr>
            <w:tcW w:w="1990" w:type="dxa"/>
            <w:vAlign w:val="center"/>
          </w:tcPr>
          <w:p w14:paraId="029A9947" w14:textId="77777777" w:rsidR="0071354E" w:rsidRPr="007F7A00" w:rsidRDefault="0071354E" w:rsidP="00404CAC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R-HSA-1640170</w:t>
            </w:r>
          </w:p>
        </w:tc>
        <w:tc>
          <w:tcPr>
            <w:tcW w:w="7371" w:type="dxa"/>
            <w:vAlign w:val="center"/>
          </w:tcPr>
          <w:p w14:paraId="7FF6DA35" w14:textId="77777777" w:rsidR="0071354E" w:rsidRPr="007F7A00" w:rsidRDefault="0071354E" w:rsidP="00404CAC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bookmarkStart w:id="18" w:name="_Hlk536645113"/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Cell Cycle</w:t>
            </w:r>
            <w:bookmarkEnd w:id="18"/>
          </w:p>
        </w:tc>
        <w:tc>
          <w:tcPr>
            <w:tcW w:w="1276" w:type="dxa"/>
            <w:vAlign w:val="center"/>
          </w:tcPr>
          <w:p w14:paraId="3C1E23E9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14:paraId="6B546767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1.38E-17</w:t>
            </w:r>
          </w:p>
        </w:tc>
      </w:tr>
      <w:tr w:rsidR="0071354E" w:rsidRPr="007F7A00" w14:paraId="505D1113" w14:textId="77777777" w:rsidTr="00287776">
        <w:trPr>
          <w:trHeight w:val="274"/>
          <w:jc w:val="center"/>
        </w:trPr>
        <w:tc>
          <w:tcPr>
            <w:tcW w:w="1838" w:type="dxa"/>
          </w:tcPr>
          <w:p w14:paraId="162132B0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proofErr w:type="spellStart"/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Reactome</w:t>
            </w:r>
            <w:proofErr w:type="spellEnd"/>
          </w:p>
        </w:tc>
        <w:tc>
          <w:tcPr>
            <w:tcW w:w="1990" w:type="dxa"/>
            <w:vAlign w:val="center"/>
          </w:tcPr>
          <w:p w14:paraId="12A24E6D" w14:textId="77777777" w:rsidR="0071354E" w:rsidRPr="007F7A00" w:rsidRDefault="0071354E" w:rsidP="00404CAC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R-HSA-69278</w:t>
            </w:r>
          </w:p>
        </w:tc>
        <w:tc>
          <w:tcPr>
            <w:tcW w:w="7371" w:type="dxa"/>
            <w:vAlign w:val="center"/>
          </w:tcPr>
          <w:p w14:paraId="77A75FD2" w14:textId="77777777" w:rsidR="0071354E" w:rsidRPr="007F7A00" w:rsidRDefault="0071354E" w:rsidP="00404CAC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bookmarkStart w:id="19" w:name="_Hlk536645154"/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Cell Cycle, Mitotic</w:t>
            </w:r>
            <w:bookmarkEnd w:id="19"/>
          </w:p>
        </w:tc>
        <w:tc>
          <w:tcPr>
            <w:tcW w:w="1276" w:type="dxa"/>
            <w:vAlign w:val="center"/>
          </w:tcPr>
          <w:p w14:paraId="6B13EC47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  <w:vAlign w:val="center"/>
          </w:tcPr>
          <w:p w14:paraId="765C5CB2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3.18E-17</w:t>
            </w:r>
          </w:p>
        </w:tc>
      </w:tr>
      <w:tr w:rsidR="0071354E" w:rsidRPr="007F7A00" w14:paraId="446D08C5" w14:textId="77777777" w:rsidTr="00287776">
        <w:trPr>
          <w:trHeight w:val="274"/>
          <w:jc w:val="center"/>
        </w:trPr>
        <w:tc>
          <w:tcPr>
            <w:tcW w:w="1838" w:type="dxa"/>
          </w:tcPr>
          <w:p w14:paraId="1D64DBD9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proofErr w:type="spellStart"/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Reactome</w:t>
            </w:r>
            <w:proofErr w:type="spellEnd"/>
          </w:p>
        </w:tc>
        <w:tc>
          <w:tcPr>
            <w:tcW w:w="1990" w:type="dxa"/>
            <w:vAlign w:val="center"/>
          </w:tcPr>
          <w:p w14:paraId="4152D46C" w14:textId="77777777" w:rsidR="0071354E" w:rsidRPr="007F7A00" w:rsidRDefault="0071354E" w:rsidP="00404CAC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R-HSA-68886</w:t>
            </w:r>
          </w:p>
        </w:tc>
        <w:tc>
          <w:tcPr>
            <w:tcW w:w="7371" w:type="dxa"/>
            <w:vAlign w:val="center"/>
          </w:tcPr>
          <w:p w14:paraId="21ABFCBE" w14:textId="77777777" w:rsidR="0071354E" w:rsidRPr="007F7A00" w:rsidRDefault="0071354E" w:rsidP="00404CAC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bookmarkStart w:id="20" w:name="_Hlk536645174"/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M Phase</w:t>
            </w:r>
            <w:bookmarkEnd w:id="20"/>
          </w:p>
        </w:tc>
        <w:tc>
          <w:tcPr>
            <w:tcW w:w="1276" w:type="dxa"/>
            <w:vAlign w:val="center"/>
          </w:tcPr>
          <w:p w14:paraId="5E0BBFC4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14:paraId="03C8ABA2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1.51E-12</w:t>
            </w:r>
          </w:p>
        </w:tc>
      </w:tr>
      <w:tr w:rsidR="0071354E" w:rsidRPr="007F7A00" w14:paraId="450F4934" w14:textId="77777777" w:rsidTr="00287776">
        <w:trPr>
          <w:trHeight w:val="274"/>
          <w:jc w:val="center"/>
        </w:trPr>
        <w:tc>
          <w:tcPr>
            <w:tcW w:w="1838" w:type="dxa"/>
          </w:tcPr>
          <w:p w14:paraId="25F639C5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proofErr w:type="spellStart"/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Reactome</w:t>
            </w:r>
            <w:proofErr w:type="spellEnd"/>
          </w:p>
        </w:tc>
        <w:tc>
          <w:tcPr>
            <w:tcW w:w="1990" w:type="dxa"/>
            <w:vAlign w:val="center"/>
          </w:tcPr>
          <w:p w14:paraId="721309FD" w14:textId="77777777" w:rsidR="0071354E" w:rsidRPr="007F7A00" w:rsidRDefault="0071354E" w:rsidP="00404CAC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R-HSA-68877</w:t>
            </w:r>
          </w:p>
        </w:tc>
        <w:tc>
          <w:tcPr>
            <w:tcW w:w="7371" w:type="dxa"/>
            <w:vAlign w:val="center"/>
          </w:tcPr>
          <w:p w14:paraId="5F731D6E" w14:textId="77777777" w:rsidR="0071354E" w:rsidRPr="007F7A00" w:rsidRDefault="0071354E" w:rsidP="00404CAC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Mitotic Prometaphase</w:t>
            </w:r>
          </w:p>
        </w:tc>
        <w:tc>
          <w:tcPr>
            <w:tcW w:w="1276" w:type="dxa"/>
            <w:vAlign w:val="center"/>
          </w:tcPr>
          <w:p w14:paraId="5E3CDBCD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14:paraId="5FC93551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2.62E-12</w:t>
            </w:r>
          </w:p>
        </w:tc>
      </w:tr>
      <w:tr w:rsidR="0071354E" w:rsidRPr="007F7A00" w14:paraId="79A68D66" w14:textId="77777777" w:rsidTr="00287776">
        <w:trPr>
          <w:trHeight w:val="274"/>
          <w:jc w:val="center"/>
        </w:trPr>
        <w:tc>
          <w:tcPr>
            <w:tcW w:w="1838" w:type="dxa"/>
          </w:tcPr>
          <w:p w14:paraId="7678357E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proofErr w:type="spellStart"/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Reactome</w:t>
            </w:r>
            <w:proofErr w:type="spellEnd"/>
          </w:p>
        </w:tc>
        <w:tc>
          <w:tcPr>
            <w:tcW w:w="1990" w:type="dxa"/>
            <w:vAlign w:val="center"/>
          </w:tcPr>
          <w:p w14:paraId="7CA9084C" w14:textId="77777777" w:rsidR="0071354E" w:rsidRPr="007F7A00" w:rsidRDefault="0071354E" w:rsidP="00404CAC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R-HSA-983189</w:t>
            </w:r>
          </w:p>
        </w:tc>
        <w:tc>
          <w:tcPr>
            <w:tcW w:w="7371" w:type="dxa"/>
            <w:vAlign w:val="center"/>
          </w:tcPr>
          <w:p w14:paraId="7BB0509B" w14:textId="77777777" w:rsidR="0071354E" w:rsidRPr="007F7A00" w:rsidRDefault="0071354E" w:rsidP="00404CAC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Kinesins</w:t>
            </w:r>
          </w:p>
        </w:tc>
        <w:tc>
          <w:tcPr>
            <w:tcW w:w="1276" w:type="dxa"/>
            <w:vAlign w:val="center"/>
          </w:tcPr>
          <w:p w14:paraId="36113409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14:paraId="4D05FC22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2.78E-10</w:t>
            </w:r>
          </w:p>
        </w:tc>
      </w:tr>
      <w:tr w:rsidR="0071354E" w:rsidRPr="007F7A00" w14:paraId="0F2761C2" w14:textId="77777777" w:rsidTr="00287776">
        <w:trPr>
          <w:trHeight w:val="274"/>
          <w:jc w:val="center"/>
        </w:trPr>
        <w:tc>
          <w:tcPr>
            <w:tcW w:w="1838" w:type="dxa"/>
          </w:tcPr>
          <w:p w14:paraId="058B7539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proofErr w:type="spellStart"/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Reactome</w:t>
            </w:r>
            <w:proofErr w:type="spellEnd"/>
          </w:p>
        </w:tc>
        <w:tc>
          <w:tcPr>
            <w:tcW w:w="1990" w:type="dxa"/>
            <w:vAlign w:val="center"/>
          </w:tcPr>
          <w:p w14:paraId="521CC63A" w14:textId="77777777" w:rsidR="0071354E" w:rsidRPr="007F7A00" w:rsidRDefault="0071354E" w:rsidP="00404CAC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R-HSA-6811434</w:t>
            </w:r>
          </w:p>
        </w:tc>
        <w:tc>
          <w:tcPr>
            <w:tcW w:w="7371" w:type="dxa"/>
            <w:vAlign w:val="center"/>
          </w:tcPr>
          <w:p w14:paraId="34ED7397" w14:textId="77777777" w:rsidR="0071354E" w:rsidRPr="007F7A00" w:rsidRDefault="0071354E" w:rsidP="00404CAC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COPI-dependent Golgi-to-ER retrograde traffic</w:t>
            </w:r>
          </w:p>
        </w:tc>
        <w:tc>
          <w:tcPr>
            <w:tcW w:w="1276" w:type="dxa"/>
            <w:vAlign w:val="center"/>
          </w:tcPr>
          <w:p w14:paraId="14783D80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14:paraId="63DC2294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3.93E-09</w:t>
            </w:r>
          </w:p>
        </w:tc>
      </w:tr>
      <w:tr w:rsidR="0071354E" w:rsidRPr="007F7A00" w14:paraId="58F650F8" w14:textId="77777777" w:rsidTr="00287776">
        <w:trPr>
          <w:trHeight w:val="274"/>
          <w:jc w:val="center"/>
        </w:trPr>
        <w:tc>
          <w:tcPr>
            <w:tcW w:w="1838" w:type="dxa"/>
          </w:tcPr>
          <w:p w14:paraId="74DE08B8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proofErr w:type="spellStart"/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Reactome</w:t>
            </w:r>
            <w:proofErr w:type="spellEnd"/>
          </w:p>
        </w:tc>
        <w:tc>
          <w:tcPr>
            <w:tcW w:w="1990" w:type="dxa"/>
            <w:vAlign w:val="center"/>
          </w:tcPr>
          <w:p w14:paraId="0501725C" w14:textId="77777777" w:rsidR="0071354E" w:rsidRPr="007F7A00" w:rsidRDefault="0071354E" w:rsidP="00404CAC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R-HSA-2514853</w:t>
            </w:r>
          </w:p>
        </w:tc>
        <w:tc>
          <w:tcPr>
            <w:tcW w:w="7371" w:type="dxa"/>
            <w:vAlign w:val="center"/>
          </w:tcPr>
          <w:p w14:paraId="238CDC1C" w14:textId="77777777" w:rsidR="0071354E" w:rsidRPr="007F7A00" w:rsidRDefault="0071354E" w:rsidP="00404CAC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Condensation of Prometaphase Chromosomes</w:t>
            </w:r>
          </w:p>
        </w:tc>
        <w:tc>
          <w:tcPr>
            <w:tcW w:w="1276" w:type="dxa"/>
            <w:vAlign w:val="center"/>
          </w:tcPr>
          <w:p w14:paraId="6DE4E9D9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01EC1535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8.19E-09</w:t>
            </w:r>
          </w:p>
        </w:tc>
      </w:tr>
      <w:tr w:rsidR="0071354E" w:rsidRPr="007F7A00" w14:paraId="4A52455D" w14:textId="77777777" w:rsidTr="00287776">
        <w:trPr>
          <w:trHeight w:val="274"/>
          <w:jc w:val="center"/>
        </w:trPr>
        <w:tc>
          <w:tcPr>
            <w:tcW w:w="1838" w:type="dxa"/>
          </w:tcPr>
          <w:p w14:paraId="7C8D1535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proofErr w:type="spellStart"/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Reactome</w:t>
            </w:r>
            <w:proofErr w:type="spellEnd"/>
          </w:p>
        </w:tc>
        <w:tc>
          <w:tcPr>
            <w:tcW w:w="1990" w:type="dxa"/>
            <w:vAlign w:val="center"/>
          </w:tcPr>
          <w:p w14:paraId="4B737E4D" w14:textId="77777777" w:rsidR="0071354E" w:rsidRPr="007F7A00" w:rsidRDefault="0071354E" w:rsidP="00404CAC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R-HSA-8856688</w:t>
            </w:r>
          </w:p>
        </w:tc>
        <w:tc>
          <w:tcPr>
            <w:tcW w:w="7371" w:type="dxa"/>
            <w:vAlign w:val="center"/>
          </w:tcPr>
          <w:p w14:paraId="28C1271E" w14:textId="77777777" w:rsidR="0071354E" w:rsidRPr="007F7A00" w:rsidRDefault="0071354E" w:rsidP="00404CAC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Golgi-to-ER retrograde transport</w:t>
            </w:r>
          </w:p>
        </w:tc>
        <w:tc>
          <w:tcPr>
            <w:tcW w:w="1276" w:type="dxa"/>
            <w:vAlign w:val="center"/>
          </w:tcPr>
          <w:p w14:paraId="150666E5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14:paraId="31A60D20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1.33E-08</w:t>
            </w:r>
          </w:p>
        </w:tc>
      </w:tr>
      <w:tr w:rsidR="0071354E" w:rsidRPr="007F7A00" w14:paraId="2090E804" w14:textId="77777777" w:rsidTr="00287776">
        <w:trPr>
          <w:trHeight w:val="274"/>
          <w:jc w:val="center"/>
        </w:trPr>
        <w:tc>
          <w:tcPr>
            <w:tcW w:w="1838" w:type="dxa"/>
          </w:tcPr>
          <w:p w14:paraId="513BD83A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proofErr w:type="spellStart"/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Reactome</w:t>
            </w:r>
            <w:proofErr w:type="spellEnd"/>
          </w:p>
        </w:tc>
        <w:tc>
          <w:tcPr>
            <w:tcW w:w="1990" w:type="dxa"/>
            <w:vAlign w:val="center"/>
          </w:tcPr>
          <w:p w14:paraId="7FE301EF" w14:textId="77777777" w:rsidR="0071354E" w:rsidRPr="007F7A00" w:rsidRDefault="0071354E" w:rsidP="00404CAC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R-HSA-983231</w:t>
            </w:r>
          </w:p>
        </w:tc>
        <w:tc>
          <w:tcPr>
            <w:tcW w:w="7371" w:type="dxa"/>
            <w:vAlign w:val="center"/>
          </w:tcPr>
          <w:p w14:paraId="42CE17FF" w14:textId="77777777" w:rsidR="0071354E" w:rsidRPr="007F7A00" w:rsidRDefault="0071354E" w:rsidP="00404CAC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Factors involved in megakaryocyte development and platelet production</w:t>
            </w:r>
          </w:p>
        </w:tc>
        <w:tc>
          <w:tcPr>
            <w:tcW w:w="1276" w:type="dxa"/>
            <w:vAlign w:val="center"/>
          </w:tcPr>
          <w:p w14:paraId="777B7A4F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14:paraId="57101F62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6.92E-08</w:t>
            </w:r>
          </w:p>
        </w:tc>
      </w:tr>
      <w:tr w:rsidR="0071354E" w:rsidRPr="007F7A00" w14:paraId="33E85853" w14:textId="77777777" w:rsidTr="00287776">
        <w:trPr>
          <w:trHeight w:val="274"/>
          <w:jc w:val="center"/>
        </w:trPr>
        <w:tc>
          <w:tcPr>
            <w:tcW w:w="1838" w:type="dxa"/>
          </w:tcPr>
          <w:p w14:paraId="7221AD21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proofErr w:type="spellStart"/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Reactome</w:t>
            </w:r>
            <w:proofErr w:type="spellEnd"/>
          </w:p>
        </w:tc>
        <w:tc>
          <w:tcPr>
            <w:tcW w:w="1990" w:type="dxa"/>
            <w:vAlign w:val="center"/>
          </w:tcPr>
          <w:p w14:paraId="10FBB65D" w14:textId="77777777" w:rsidR="0071354E" w:rsidRPr="007F7A00" w:rsidRDefault="0071354E" w:rsidP="00404CAC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R-HSA-6811442</w:t>
            </w:r>
          </w:p>
        </w:tc>
        <w:tc>
          <w:tcPr>
            <w:tcW w:w="7371" w:type="dxa"/>
            <w:vAlign w:val="center"/>
          </w:tcPr>
          <w:p w14:paraId="238FCC81" w14:textId="77777777" w:rsidR="0071354E" w:rsidRPr="007F7A00" w:rsidRDefault="0071354E" w:rsidP="00404CAC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Intra-Golgi and retrograde Golgi-to-ER traffic</w:t>
            </w:r>
          </w:p>
        </w:tc>
        <w:tc>
          <w:tcPr>
            <w:tcW w:w="1276" w:type="dxa"/>
            <w:vAlign w:val="center"/>
          </w:tcPr>
          <w:p w14:paraId="5EA5259C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14:paraId="00A0CD15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1.33E-07</w:t>
            </w:r>
          </w:p>
        </w:tc>
      </w:tr>
      <w:tr w:rsidR="0071354E" w:rsidRPr="007F7A00" w14:paraId="4F1194F2" w14:textId="77777777" w:rsidTr="00287776">
        <w:trPr>
          <w:trHeight w:val="274"/>
          <w:jc w:val="center"/>
        </w:trPr>
        <w:tc>
          <w:tcPr>
            <w:tcW w:w="1838" w:type="dxa"/>
          </w:tcPr>
          <w:p w14:paraId="73913CBF" w14:textId="77777777" w:rsidR="0071354E" w:rsidRPr="00404CAC" w:rsidRDefault="0071354E" w:rsidP="0071354E">
            <w:pPr>
              <w:jc w:val="center"/>
              <w:rPr>
                <w:rFonts w:ascii="Times New Roman" w:eastAsia="等线" w:hAnsi="Times New Roman" w:cs="Times New Roman"/>
                <w:iCs/>
                <w:sz w:val="24"/>
                <w:szCs w:val="24"/>
              </w:rPr>
            </w:pPr>
            <w:r w:rsidRPr="00404CAC">
              <w:rPr>
                <w:rFonts w:ascii="Times New Roman" w:eastAsia="等线" w:hAnsi="Times New Roman" w:cs="Times New Roman"/>
                <w:b/>
                <w:iCs/>
                <w:sz w:val="24"/>
                <w:szCs w:val="24"/>
              </w:rPr>
              <w:t>Module2</w:t>
            </w:r>
          </w:p>
        </w:tc>
        <w:tc>
          <w:tcPr>
            <w:tcW w:w="1990" w:type="dxa"/>
            <w:vAlign w:val="center"/>
          </w:tcPr>
          <w:p w14:paraId="25D45380" w14:textId="77777777" w:rsidR="0071354E" w:rsidRPr="007F7A00" w:rsidRDefault="0071354E" w:rsidP="00404CAC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5D942B24" w14:textId="77777777" w:rsidR="0071354E" w:rsidRPr="007F7A00" w:rsidRDefault="0071354E" w:rsidP="00404CAC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847F586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BA2C94F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</w:tr>
      <w:tr w:rsidR="0071354E" w:rsidRPr="007F7A00" w14:paraId="73160003" w14:textId="77777777" w:rsidTr="00287776">
        <w:trPr>
          <w:trHeight w:val="274"/>
          <w:jc w:val="center"/>
        </w:trPr>
        <w:tc>
          <w:tcPr>
            <w:tcW w:w="1838" w:type="dxa"/>
          </w:tcPr>
          <w:p w14:paraId="708BD90F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proofErr w:type="spellStart"/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Reactome</w:t>
            </w:r>
            <w:proofErr w:type="spellEnd"/>
          </w:p>
        </w:tc>
        <w:tc>
          <w:tcPr>
            <w:tcW w:w="1990" w:type="dxa"/>
            <w:vAlign w:val="center"/>
          </w:tcPr>
          <w:p w14:paraId="401309CA" w14:textId="77777777" w:rsidR="0071354E" w:rsidRPr="007F7A00" w:rsidRDefault="0071354E" w:rsidP="00404CAC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R-HSA-6791226</w:t>
            </w:r>
          </w:p>
        </w:tc>
        <w:tc>
          <w:tcPr>
            <w:tcW w:w="7371" w:type="dxa"/>
            <w:vAlign w:val="center"/>
          </w:tcPr>
          <w:p w14:paraId="356B4F3E" w14:textId="77777777" w:rsidR="0071354E" w:rsidRPr="007F7A00" w:rsidRDefault="0071354E" w:rsidP="00404CAC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bookmarkStart w:id="21" w:name="_Hlk536645499"/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Major pathway of rRNA processing in the nucleolus and cytosol</w:t>
            </w:r>
            <w:bookmarkEnd w:id="21"/>
          </w:p>
        </w:tc>
        <w:tc>
          <w:tcPr>
            <w:tcW w:w="1276" w:type="dxa"/>
            <w:vAlign w:val="center"/>
          </w:tcPr>
          <w:p w14:paraId="70CBD496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14:paraId="56A7813E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4.81E-16</w:t>
            </w:r>
          </w:p>
        </w:tc>
      </w:tr>
      <w:tr w:rsidR="0071354E" w:rsidRPr="007F7A00" w14:paraId="73F0378B" w14:textId="77777777" w:rsidTr="00287776">
        <w:trPr>
          <w:trHeight w:val="274"/>
          <w:jc w:val="center"/>
        </w:trPr>
        <w:tc>
          <w:tcPr>
            <w:tcW w:w="1838" w:type="dxa"/>
          </w:tcPr>
          <w:p w14:paraId="2E0B60C9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KEGG</w:t>
            </w:r>
          </w:p>
        </w:tc>
        <w:tc>
          <w:tcPr>
            <w:tcW w:w="1990" w:type="dxa"/>
            <w:vAlign w:val="center"/>
          </w:tcPr>
          <w:p w14:paraId="058CD5DE" w14:textId="77777777" w:rsidR="0071354E" w:rsidRPr="007F7A00" w:rsidRDefault="0071354E" w:rsidP="00404CAC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hsa03008</w:t>
            </w:r>
          </w:p>
        </w:tc>
        <w:tc>
          <w:tcPr>
            <w:tcW w:w="7371" w:type="dxa"/>
            <w:vAlign w:val="center"/>
          </w:tcPr>
          <w:p w14:paraId="06F546C5" w14:textId="77777777" w:rsidR="0071354E" w:rsidRPr="007F7A00" w:rsidRDefault="0071354E" w:rsidP="00404CAC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bookmarkStart w:id="22" w:name="_Hlk536645518"/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Ribosome biogenesis in eukaryotes</w:t>
            </w:r>
            <w:bookmarkEnd w:id="22"/>
          </w:p>
        </w:tc>
        <w:tc>
          <w:tcPr>
            <w:tcW w:w="1276" w:type="dxa"/>
            <w:vAlign w:val="center"/>
          </w:tcPr>
          <w:p w14:paraId="0AA8B1FC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14:paraId="04C0CFCA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4.81E-16</w:t>
            </w:r>
          </w:p>
        </w:tc>
      </w:tr>
      <w:tr w:rsidR="0071354E" w:rsidRPr="007F7A00" w14:paraId="491CD790" w14:textId="77777777" w:rsidTr="00287776">
        <w:trPr>
          <w:trHeight w:val="274"/>
          <w:jc w:val="center"/>
        </w:trPr>
        <w:tc>
          <w:tcPr>
            <w:tcW w:w="1838" w:type="dxa"/>
          </w:tcPr>
          <w:p w14:paraId="618FD46B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proofErr w:type="spellStart"/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Reactome</w:t>
            </w:r>
            <w:proofErr w:type="spellEnd"/>
          </w:p>
        </w:tc>
        <w:tc>
          <w:tcPr>
            <w:tcW w:w="1990" w:type="dxa"/>
            <w:vAlign w:val="center"/>
          </w:tcPr>
          <w:p w14:paraId="65D4EFB3" w14:textId="77777777" w:rsidR="0071354E" w:rsidRPr="007F7A00" w:rsidRDefault="0071354E" w:rsidP="00404CAC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R-HSA-8868773</w:t>
            </w:r>
          </w:p>
        </w:tc>
        <w:tc>
          <w:tcPr>
            <w:tcW w:w="7371" w:type="dxa"/>
            <w:vAlign w:val="center"/>
          </w:tcPr>
          <w:p w14:paraId="34FC9645" w14:textId="77777777" w:rsidR="0071354E" w:rsidRPr="007F7A00" w:rsidRDefault="0071354E" w:rsidP="00404CAC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rRNA processing in the nucleus and cytosol</w:t>
            </w:r>
          </w:p>
        </w:tc>
        <w:tc>
          <w:tcPr>
            <w:tcW w:w="1276" w:type="dxa"/>
            <w:vAlign w:val="center"/>
          </w:tcPr>
          <w:p w14:paraId="591DB2A7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14:paraId="635B857C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5.10E-16</w:t>
            </w:r>
          </w:p>
        </w:tc>
      </w:tr>
      <w:tr w:rsidR="0071354E" w:rsidRPr="007F7A00" w14:paraId="3162B66D" w14:textId="77777777" w:rsidTr="00287776">
        <w:trPr>
          <w:trHeight w:val="274"/>
          <w:jc w:val="center"/>
        </w:trPr>
        <w:tc>
          <w:tcPr>
            <w:tcW w:w="1838" w:type="dxa"/>
          </w:tcPr>
          <w:p w14:paraId="72869044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proofErr w:type="spellStart"/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Reactome</w:t>
            </w:r>
            <w:proofErr w:type="spellEnd"/>
          </w:p>
        </w:tc>
        <w:tc>
          <w:tcPr>
            <w:tcW w:w="1990" w:type="dxa"/>
            <w:vAlign w:val="center"/>
          </w:tcPr>
          <w:p w14:paraId="2F59828E" w14:textId="77777777" w:rsidR="0071354E" w:rsidRPr="007F7A00" w:rsidRDefault="0071354E" w:rsidP="00404CAC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R-HSA-72312</w:t>
            </w:r>
          </w:p>
        </w:tc>
        <w:tc>
          <w:tcPr>
            <w:tcW w:w="7371" w:type="dxa"/>
            <w:vAlign w:val="center"/>
          </w:tcPr>
          <w:p w14:paraId="17F25330" w14:textId="77777777" w:rsidR="0071354E" w:rsidRPr="007F7A00" w:rsidRDefault="0071354E" w:rsidP="00404CAC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rRNA processing</w:t>
            </w:r>
          </w:p>
        </w:tc>
        <w:tc>
          <w:tcPr>
            <w:tcW w:w="1276" w:type="dxa"/>
            <w:vAlign w:val="center"/>
          </w:tcPr>
          <w:p w14:paraId="466E047F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14:paraId="05AF4E7D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6.07E-16</w:t>
            </w:r>
          </w:p>
        </w:tc>
      </w:tr>
      <w:tr w:rsidR="0071354E" w:rsidRPr="007F7A00" w14:paraId="21BAD49B" w14:textId="77777777" w:rsidTr="00287776">
        <w:trPr>
          <w:trHeight w:val="274"/>
          <w:jc w:val="center"/>
        </w:trPr>
        <w:tc>
          <w:tcPr>
            <w:tcW w:w="1838" w:type="dxa"/>
          </w:tcPr>
          <w:p w14:paraId="32FD4319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proofErr w:type="spellStart"/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Reactome</w:t>
            </w:r>
            <w:proofErr w:type="spellEnd"/>
          </w:p>
        </w:tc>
        <w:tc>
          <w:tcPr>
            <w:tcW w:w="1990" w:type="dxa"/>
            <w:vAlign w:val="center"/>
          </w:tcPr>
          <w:p w14:paraId="3903E535" w14:textId="77777777" w:rsidR="0071354E" w:rsidRPr="007F7A00" w:rsidRDefault="0071354E" w:rsidP="00404CAC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R-HSA-6790901</w:t>
            </w:r>
          </w:p>
        </w:tc>
        <w:tc>
          <w:tcPr>
            <w:tcW w:w="7371" w:type="dxa"/>
            <w:vAlign w:val="center"/>
          </w:tcPr>
          <w:p w14:paraId="657CF4E6" w14:textId="77777777" w:rsidR="0071354E" w:rsidRPr="007F7A00" w:rsidRDefault="0071354E" w:rsidP="00404CAC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rRNA modification in the nucleus and cytosol</w:t>
            </w:r>
          </w:p>
        </w:tc>
        <w:tc>
          <w:tcPr>
            <w:tcW w:w="1276" w:type="dxa"/>
            <w:vAlign w:val="center"/>
          </w:tcPr>
          <w:p w14:paraId="05CC02CF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14:paraId="7E947E36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3.86E-15</w:t>
            </w:r>
          </w:p>
        </w:tc>
      </w:tr>
      <w:tr w:rsidR="0071354E" w:rsidRPr="007F7A00" w14:paraId="3E6EFED5" w14:textId="77777777" w:rsidTr="00287776">
        <w:trPr>
          <w:trHeight w:val="274"/>
          <w:jc w:val="center"/>
        </w:trPr>
        <w:tc>
          <w:tcPr>
            <w:tcW w:w="1838" w:type="dxa"/>
          </w:tcPr>
          <w:p w14:paraId="177B02DF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proofErr w:type="spellStart"/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Reactome</w:t>
            </w:r>
            <w:proofErr w:type="spellEnd"/>
          </w:p>
        </w:tc>
        <w:tc>
          <w:tcPr>
            <w:tcW w:w="1990" w:type="dxa"/>
            <w:vAlign w:val="center"/>
          </w:tcPr>
          <w:p w14:paraId="6529E034" w14:textId="77777777" w:rsidR="0071354E" w:rsidRPr="007F7A00" w:rsidRDefault="0071354E" w:rsidP="00404CAC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R-HSA-74160</w:t>
            </w:r>
          </w:p>
        </w:tc>
        <w:tc>
          <w:tcPr>
            <w:tcW w:w="7371" w:type="dxa"/>
            <w:vAlign w:val="center"/>
          </w:tcPr>
          <w:p w14:paraId="128B17C4" w14:textId="77777777" w:rsidR="0071354E" w:rsidRPr="007F7A00" w:rsidRDefault="0071354E" w:rsidP="00404CAC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Gene Expression</w:t>
            </w:r>
          </w:p>
        </w:tc>
        <w:tc>
          <w:tcPr>
            <w:tcW w:w="1276" w:type="dxa"/>
            <w:vAlign w:val="center"/>
          </w:tcPr>
          <w:p w14:paraId="7D1B6AC1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14:paraId="1FDB62EE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3.53E-09</w:t>
            </w:r>
          </w:p>
        </w:tc>
      </w:tr>
      <w:tr w:rsidR="0071354E" w:rsidRPr="007F7A00" w14:paraId="39414CE5" w14:textId="77777777" w:rsidTr="00287776">
        <w:trPr>
          <w:trHeight w:val="274"/>
          <w:jc w:val="center"/>
        </w:trPr>
        <w:tc>
          <w:tcPr>
            <w:tcW w:w="1838" w:type="dxa"/>
          </w:tcPr>
          <w:p w14:paraId="4332F7F6" w14:textId="77777777" w:rsidR="0071354E" w:rsidRPr="00404CAC" w:rsidRDefault="0071354E" w:rsidP="0071354E">
            <w:pPr>
              <w:jc w:val="center"/>
              <w:rPr>
                <w:rFonts w:ascii="Times New Roman" w:eastAsia="等线" w:hAnsi="Times New Roman" w:cs="Times New Roman"/>
                <w:iCs/>
                <w:sz w:val="24"/>
                <w:szCs w:val="24"/>
              </w:rPr>
            </w:pPr>
            <w:r w:rsidRPr="00404CAC">
              <w:rPr>
                <w:rFonts w:ascii="Times New Roman" w:eastAsia="等线" w:hAnsi="Times New Roman" w:cs="Times New Roman"/>
                <w:b/>
                <w:iCs/>
                <w:sz w:val="24"/>
                <w:szCs w:val="24"/>
              </w:rPr>
              <w:t>Module3</w:t>
            </w:r>
          </w:p>
        </w:tc>
        <w:tc>
          <w:tcPr>
            <w:tcW w:w="1990" w:type="dxa"/>
            <w:vAlign w:val="center"/>
          </w:tcPr>
          <w:p w14:paraId="155F7641" w14:textId="77777777" w:rsidR="0071354E" w:rsidRPr="007F7A00" w:rsidRDefault="0071354E" w:rsidP="00404CAC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0A4865F2" w14:textId="77777777" w:rsidR="0071354E" w:rsidRPr="007F7A00" w:rsidRDefault="0071354E" w:rsidP="00404CAC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67BAF96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20BC996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</w:tr>
      <w:tr w:rsidR="0071354E" w:rsidRPr="007F7A00" w14:paraId="318117C7" w14:textId="77777777" w:rsidTr="00287776">
        <w:trPr>
          <w:trHeight w:val="274"/>
          <w:jc w:val="center"/>
        </w:trPr>
        <w:tc>
          <w:tcPr>
            <w:tcW w:w="1838" w:type="dxa"/>
          </w:tcPr>
          <w:p w14:paraId="192FB906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proofErr w:type="spellStart"/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Reactome</w:t>
            </w:r>
            <w:proofErr w:type="spellEnd"/>
          </w:p>
        </w:tc>
        <w:tc>
          <w:tcPr>
            <w:tcW w:w="1990" w:type="dxa"/>
            <w:vAlign w:val="center"/>
          </w:tcPr>
          <w:p w14:paraId="56D9C7C3" w14:textId="77777777" w:rsidR="0071354E" w:rsidRPr="007F7A00" w:rsidRDefault="0071354E" w:rsidP="00404CAC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R-HSA-3371556</w:t>
            </w:r>
          </w:p>
        </w:tc>
        <w:tc>
          <w:tcPr>
            <w:tcW w:w="7371" w:type="dxa"/>
            <w:vAlign w:val="center"/>
          </w:tcPr>
          <w:p w14:paraId="7BD16099" w14:textId="77777777" w:rsidR="0071354E" w:rsidRPr="007F7A00" w:rsidRDefault="0071354E" w:rsidP="00404CAC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bookmarkStart w:id="23" w:name="_Hlk536645605"/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Cellular response to heat stress</w:t>
            </w:r>
            <w:bookmarkEnd w:id="23"/>
          </w:p>
        </w:tc>
        <w:tc>
          <w:tcPr>
            <w:tcW w:w="1276" w:type="dxa"/>
            <w:vAlign w:val="center"/>
          </w:tcPr>
          <w:p w14:paraId="2A73C8D7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14:paraId="36ECB24D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1.32E-12</w:t>
            </w:r>
          </w:p>
        </w:tc>
      </w:tr>
      <w:tr w:rsidR="0071354E" w:rsidRPr="007F7A00" w14:paraId="3B7E361A" w14:textId="77777777" w:rsidTr="00287776">
        <w:trPr>
          <w:trHeight w:val="274"/>
          <w:jc w:val="center"/>
        </w:trPr>
        <w:tc>
          <w:tcPr>
            <w:tcW w:w="1838" w:type="dxa"/>
          </w:tcPr>
          <w:p w14:paraId="407A0509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proofErr w:type="spellStart"/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Reactome</w:t>
            </w:r>
            <w:proofErr w:type="spellEnd"/>
          </w:p>
        </w:tc>
        <w:tc>
          <w:tcPr>
            <w:tcW w:w="1990" w:type="dxa"/>
            <w:vAlign w:val="center"/>
          </w:tcPr>
          <w:p w14:paraId="241FF8A6" w14:textId="77777777" w:rsidR="0071354E" w:rsidRPr="007F7A00" w:rsidRDefault="0071354E" w:rsidP="00404CAC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R-HSA-3371453</w:t>
            </w:r>
          </w:p>
        </w:tc>
        <w:tc>
          <w:tcPr>
            <w:tcW w:w="7371" w:type="dxa"/>
            <w:vAlign w:val="center"/>
          </w:tcPr>
          <w:p w14:paraId="7992ABA1" w14:textId="77777777" w:rsidR="0071354E" w:rsidRPr="007F7A00" w:rsidRDefault="0071354E" w:rsidP="00404CAC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bookmarkStart w:id="24" w:name="_Hlk536645642"/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Regulation of HSF1-mediated heat shock response</w:t>
            </w:r>
            <w:bookmarkEnd w:id="24"/>
          </w:p>
        </w:tc>
        <w:tc>
          <w:tcPr>
            <w:tcW w:w="1276" w:type="dxa"/>
            <w:vAlign w:val="center"/>
          </w:tcPr>
          <w:p w14:paraId="0ACF2997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14:paraId="487B4120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3.92E-11</w:t>
            </w:r>
          </w:p>
        </w:tc>
      </w:tr>
      <w:tr w:rsidR="0071354E" w:rsidRPr="007F7A00" w14:paraId="189B5C75" w14:textId="77777777" w:rsidTr="00287776">
        <w:trPr>
          <w:trHeight w:val="274"/>
          <w:jc w:val="center"/>
        </w:trPr>
        <w:tc>
          <w:tcPr>
            <w:tcW w:w="1838" w:type="dxa"/>
          </w:tcPr>
          <w:p w14:paraId="73EE563D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KEGG</w:t>
            </w:r>
          </w:p>
        </w:tc>
        <w:tc>
          <w:tcPr>
            <w:tcW w:w="1990" w:type="dxa"/>
            <w:vAlign w:val="center"/>
          </w:tcPr>
          <w:p w14:paraId="196F575A" w14:textId="77777777" w:rsidR="0071354E" w:rsidRPr="007F7A00" w:rsidRDefault="0071354E" w:rsidP="00404CAC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hsa04141</w:t>
            </w:r>
          </w:p>
        </w:tc>
        <w:tc>
          <w:tcPr>
            <w:tcW w:w="7371" w:type="dxa"/>
            <w:vAlign w:val="center"/>
          </w:tcPr>
          <w:p w14:paraId="5F76CE77" w14:textId="77777777" w:rsidR="0071354E" w:rsidRPr="007F7A00" w:rsidRDefault="0071354E" w:rsidP="00404CAC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bookmarkStart w:id="25" w:name="_Hlk536645670"/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Protein processing in endoplasmic reticulum</w:t>
            </w:r>
            <w:bookmarkEnd w:id="25"/>
          </w:p>
        </w:tc>
        <w:tc>
          <w:tcPr>
            <w:tcW w:w="1276" w:type="dxa"/>
            <w:vAlign w:val="center"/>
          </w:tcPr>
          <w:p w14:paraId="6BDBA2F7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14:paraId="6407C19C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5.87E-09</w:t>
            </w:r>
          </w:p>
        </w:tc>
      </w:tr>
      <w:tr w:rsidR="0071354E" w:rsidRPr="007F7A00" w14:paraId="60818E3B" w14:textId="77777777" w:rsidTr="00287776">
        <w:trPr>
          <w:trHeight w:val="274"/>
          <w:jc w:val="center"/>
        </w:trPr>
        <w:tc>
          <w:tcPr>
            <w:tcW w:w="1838" w:type="dxa"/>
          </w:tcPr>
          <w:p w14:paraId="1B36C5BB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proofErr w:type="spellStart"/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Reactome</w:t>
            </w:r>
            <w:proofErr w:type="spellEnd"/>
          </w:p>
        </w:tc>
        <w:tc>
          <w:tcPr>
            <w:tcW w:w="1990" w:type="dxa"/>
            <w:vAlign w:val="center"/>
          </w:tcPr>
          <w:p w14:paraId="1F4C4684" w14:textId="77777777" w:rsidR="0071354E" w:rsidRPr="007F7A00" w:rsidRDefault="0071354E" w:rsidP="00404CAC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R-HSA-2262752</w:t>
            </w:r>
          </w:p>
        </w:tc>
        <w:tc>
          <w:tcPr>
            <w:tcW w:w="7371" w:type="dxa"/>
            <w:vAlign w:val="center"/>
          </w:tcPr>
          <w:p w14:paraId="4C39F68A" w14:textId="77777777" w:rsidR="0071354E" w:rsidRPr="007F7A00" w:rsidRDefault="0071354E" w:rsidP="00404CAC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Cellular responses to stress</w:t>
            </w:r>
          </w:p>
        </w:tc>
        <w:tc>
          <w:tcPr>
            <w:tcW w:w="1276" w:type="dxa"/>
            <w:vAlign w:val="center"/>
          </w:tcPr>
          <w:p w14:paraId="66B3FC00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14:paraId="21D76D1C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9.78E-09</w:t>
            </w:r>
          </w:p>
        </w:tc>
      </w:tr>
      <w:tr w:rsidR="0071354E" w:rsidRPr="007F7A00" w14:paraId="64796695" w14:textId="77777777" w:rsidTr="00287776">
        <w:trPr>
          <w:trHeight w:val="274"/>
          <w:jc w:val="center"/>
        </w:trPr>
        <w:tc>
          <w:tcPr>
            <w:tcW w:w="1838" w:type="dxa"/>
          </w:tcPr>
          <w:p w14:paraId="653A5D13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proofErr w:type="spellStart"/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lastRenderedPageBreak/>
              <w:t>Reactome</w:t>
            </w:r>
            <w:proofErr w:type="spellEnd"/>
          </w:p>
        </w:tc>
        <w:tc>
          <w:tcPr>
            <w:tcW w:w="1990" w:type="dxa"/>
            <w:vAlign w:val="center"/>
          </w:tcPr>
          <w:p w14:paraId="0B119479" w14:textId="77777777" w:rsidR="0071354E" w:rsidRPr="007F7A00" w:rsidRDefault="0071354E" w:rsidP="00404CAC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R-HSA-392499</w:t>
            </w:r>
          </w:p>
        </w:tc>
        <w:tc>
          <w:tcPr>
            <w:tcW w:w="7371" w:type="dxa"/>
            <w:vAlign w:val="center"/>
          </w:tcPr>
          <w:p w14:paraId="3C798F05" w14:textId="77777777" w:rsidR="0071354E" w:rsidRPr="007F7A00" w:rsidRDefault="0071354E" w:rsidP="00404CAC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Metabolism of proteins</w:t>
            </w:r>
          </w:p>
        </w:tc>
        <w:tc>
          <w:tcPr>
            <w:tcW w:w="1276" w:type="dxa"/>
            <w:vAlign w:val="center"/>
          </w:tcPr>
          <w:p w14:paraId="1E707AFA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14:paraId="5C2A7939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6.93E-08</w:t>
            </w:r>
          </w:p>
        </w:tc>
      </w:tr>
      <w:tr w:rsidR="0071354E" w:rsidRPr="007F7A00" w14:paraId="524521CB" w14:textId="77777777" w:rsidTr="00287776">
        <w:trPr>
          <w:trHeight w:val="274"/>
          <w:jc w:val="center"/>
        </w:trPr>
        <w:tc>
          <w:tcPr>
            <w:tcW w:w="1838" w:type="dxa"/>
          </w:tcPr>
          <w:p w14:paraId="20614B08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proofErr w:type="spellStart"/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Reactome</w:t>
            </w:r>
            <w:proofErr w:type="spellEnd"/>
          </w:p>
        </w:tc>
        <w:tc>
          <w:tcPr>
            <w:tcW w:w="1990" w:type="dxa"/>
            <w:vAlign w:val="center"/>
          </w:tcPr>
          <w:p w14:paraId="4F8830C5" w14:textId="77777777" w:rsidR="0071354E" w:rsidRPr="007F7A00" w:rsidRDefault="0071354E" w:rsidP="00404CAC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R-HSA-3108232</w:t>
            </w:r>
          </w:p>
        </w:tc>
        <w:tc>
          <w:tcPr>
            <w:tcW w:w="7371" w:type="dxa"/>
            <w:vAlign w:val="center"/>
          </w:tcPr>
          <w:p w14:paraId="36C3DE9E" w14:textId="77777777" w:rsidR="0071354E" w:rsidRPr="007F7A00" w:rsidRDefault="0071354E" w:rsidP="00404CAC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SUMO E3 ligases SUMOylate target proteins</w:t>
            </w:r>
          </w:p>
        </w:tc>
        <w:tc>
          <w:tcPr>
            <w:tcW w:w="1276" w:type="dxa"/>
            <w:vAlign w:val="center"/>
          </w:tcPr>
          <w:p w14:paraId="13402034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1E202556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3.18E-06</w:t>
            </w:r>
          </w:p>
        </w:tc>
      </w:tr>
      <w:tr w:rsidR="0071354E" w:rsidRPr="007F7A00" w14:paraId="3DA37EF7" w14:textId="77777777" w:rsidTr="00287776">
        <w:trPr>
          <w:trHeight w:val="274"/>
          <w:jc w:val="center"/>
        </w:trPr>
        <w:tc>
          <w:tcPr>
            <w:tcW w:w="1838" w:type="dxa"/>
          </w:tcPr>
          <w:p w14:paraId="412E4283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proofErr w:type="spellStart"/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Reactome</w:t>
            </w:r>
            <w:proofErr w:type="spellEnd"/>
          </w:p>
        </w:tc>
        <w:tc>
          <w:tcPr>
            <w:tcW w:w="1990" w:type="dxa"/>
            <w:vAlign w:val="center"/>
          </w:tcPr>
          <w:p w14:paraId="26BA664C" w14:textId="77777777" w:rsidR="0071354E" w:rsidRPr="007F7A00" w:rsidRDefault="0071354E" w:rsidP="00404CAC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R-HSA-2990846</w:t>
            </w:r>
          </w:p>
        </w:tc>
        <w:tc>
          <w:tcPr>
            <w:tcW w:w="7371" w:type="dxa"/>
            <w:vAlign w:val="center"/>
          </w:tcPr>
          <w:p w14:paraId="57F328C1" w14:textId="77777777" w:rsidR="0071354E" w:rsidRPr="007F7A00" w:rsidRDefault="0071354E" w:rsidP="00404CAC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SUMOylation</w:t>
            </w:r>
          </w:p>
        </w:tc>
        <w:tc>
          <w:tcPr>
            <w:tcW w:w="1276" w:type="dxa"/>
            <w:vAlign w:val="center"/>
          </w:tcPr>
          <w:p w14:paraId="266F6854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1B022DCB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3.34E-06</w:t>
            </w:r>
          </w:p>
        </w:tc>
      </w:tr>
      <w:tr w:rsidR="0071354E" w:rsidRPr="007F7A00" w14:paraId="05ED7780" w14:textId="77777777" w:rsidTr="00287776">
        <w:trPr>
          <w:trHeight w:val="274"/>
          <w:jc w:val="center"/>
        </w:trPr>
        <w:tc>
          <w:tcPr>
            <w:tcW w:w="1838" w:type="dxa"/>
          </w:tcPr>
          <w:p w14:paraId="444AA8BD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proofErr w:type="spellStart"/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Reactome</w:t>
            </w:r>
            <w:proofErr w:type="spellEnd"/>
          </w:p>
        </w:tc>
        <w:tc>
          <w:tcPr>
            <w:tcW w:w="1990" w:type="dxa"/>
            <w:vAlign w:val="center"/>
          </w:tcPr>
          <w:p w14:paraId="7F3840C9" w14:textId="77777777" w:rsidR="0071354E" w:rsidRPr="007F7A00" w:rsidRDefault="0071354E" w:rsidP="00404CAC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R-HSA-168273</w:t>
            </w:r>
          </w:p>
        </w:tc>
        <w:tc>
          <w:tcPr>
            <w:tcW w:w="7371" w:type="dxa"/>
            <w:vAlign w:val="center"/>
          </w:tcPr>
          <w:p w14:paraId="2C1A4EF7" w14:textId="77777777" w:rsidR="0071354E" w:rsidRPr="007F7A00" w:rsidRDefault="0071354E" w:rsidP="00404CAC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Influenza Viral RNA Transcription and Replication</w:t>
            </w:r>
          </w:p>
        </w:tc>
        <w:tc>
          <w:tcPr>
            <w:tcW w:w="1276" w:type="dxa"/>
            <w:vAlign w:val="center"/>
          </w:tcPr>
          <w:p w14:paraId="08541B99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1DB36319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9.01E-06</w:t>
            </w:r>
          </w:p>
        </w:tc>
      </w:tr>
      <w:tr w:rsidR="0071354E" w:rsidRPr="007F7A00" w14:paraId="0ADC8A44" w14:textId="77777777" w:rsidTr="00287776">
        <w:trPr>
          <w:trHeight w:val="274"/>
          <w:jc w:val="center"/>
        </w:trPr>
        <w:tc>
          <w:tcPr>
            <w:tcW w:w="1838" w:type="dxa"/>
          </w:tcPr>
          <w:p w14:paraId="020E0C92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proofErr w:type="spellStart"/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Reactome</w:t>
            </w:r>
            <w:proofErr w:type="spellEnd"/>
          </w:p>
        </w:tc>
        <w:tc>
          <w:tcPr>
            <w:tcW w:w="1990" w:type="dxa"/>
            <w:vAlign w:val="center"/>
          </w:tcPr>
          <w:p w14:paraId="7004F0D0" w14:textId="77777777" w:rsidR="0071354E" w:rsidRPr="007F7A00" w:rsidRDefault="0071354E" w:rsidP="00404CAC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R-HSA-168255</w:t>
            </w:r>
          </w:p>
        </w:tc>
        <w:tc>
          <w:tcPr>
            <w:tcW w:w="7371" w:type="dxa"/>
            <w:vAlign w:val="center"/>
          </w:tcPr>
          <w:p w14:paraId="0897491D" w14:textId="77777777" w:rsidR="0071354E" w:rsidRPr="007F7A00" w:rsidRDefault="0071354E" w:rsidP="00404CAC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Influenza Life Cycle</w:t>
            </w:r>
          </w:p>
        </w:tc>
        <w:tc>
          <w:tcPr>
            <w:tcW w:w="1276" w:type="dxa"/>
            <w:vAlign w:val="center"/>
          </w:tcPr>
          <w:p w14:paraId="2EDC9728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5F9FA728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1.01E-05</w:t>
            </w:r>
          </w:p>
        </w:tc>
      </w:tr>
      <w:tr w:rsidR="0071354E" w:rsidRPr="007F7A00" w14:paraId="15E91ABC" w14:textId="77777777" w:rsidTr="00287776">
        <w:trPr>
          <w:trHeight w:val="274"/>
          <w:jc w:val="center"/>
        </w:trPr>
        <w:tc>
          <w:tcPr>
            <w:tcW w:w="1838" w:type="dxa"/>
          </w:tcPr>
          <w:p w14:paraId="49B11949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proofErr w:type="spellStart"/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Reactome</w:t>
            </w:r>
            <w:proofErr w:type="spellEnd"/>
          </w:p>
        </w:tc>
        <w:tc>
          <w:tcPr>
            <w:tcW w:w="1990" w:type="dxa"/>
            <w:vAlign w:val="center"/>
          </w:tcPr>
          <w:p w14:paraId="2A23E368" w14:textId="77777777" w:rsidR="0071354E" w:rsidRPr="007F7A00" w:rsidRDefault="0071354E" w:rsidP="00404CAC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R-HSA-168254</w:t>
            </w:r>
          </w:p>
        </w:tc>
        <w:tc>
          <w:tcPr>
            <w:tcW w:w="7371" w:type="dxa"/>
            <w:vAlign w:val="center"/>
          </w:tcPr>
          <w:p w14:paraId="3DD7D71C" w14:textId="77777777" w:rsidR="0071354E" w:rsidRPr="007F7A00" w:rsidRDefault="0071354E" w:rsidP="00404CAC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Influenza Infection</w:t>
            </w:r>
          </w:p>
        </w:tc>
        <w:tc>
          <w:tcPr>
            <w:tcW w:w="1276" w:type="dxa"/>
            <w:vAlign w:val="center"/>
          </w:tcPr>
          <w:p w14:paraId="1C642E35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4A4D6359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1.22E-05</w:t>
            </w:r>
          </w:p>
        </w:tc>
      </w:tr>
      <w:tr w:rsidR="0071354E" w:rsidRPr="007F7A00" w14:paraId="59D301E7" w14:textId="77777777" w:rsidTr="00287776">
        <w:trPr>
          <w:trHeight w:val="274"/>
          <w:jc w:val="center"/>
        </w:trPr>
        <w:tc>
          <w:tcPr>
            <w:tcW w:w="1838" w:type="dxa"/>
          </w:tcPr>
          <w:p w14:paraId="2AB36A20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proofErr w:type="spellStart"/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Reactome</w:t>
            </w:r>
            <w:proofErr w:type="spellEnd"/>
          </w:p>
        </w:tc>
        <w:tc>
          <w:tcPr>
            <w:tcW w:w="1990" w:type="dxa"/>
            <w:vAlign w:val="center"/>
          </w:tcPr>
          <w:p w14:paraId="3FFB2092" w14:textId="77777777" w:rsidR="0071354E" w:rsidRPr="007F7A00" w:rsidRDefault="0071354E" w:rsidP="00404CAC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R-HSA-69278</w:t>
            </w:r>
          </w:p>
        </w:tc>
        <w:tc>
          <w:tcPr>
            <w:tcW w:w="7371" w:type="dxa"/>
            <w:vAlign w:val="center"/>
          </w:tcPr>
          <w:p w14:paraId="201D5DCD" w14:textId="77777777" w:rsidR="0071354E" w:rsidRPr="007F7A00" w:rsidRDefault="0071354E" w:rsidP="00404CAC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Cell Cycle, Mitotic</w:t>
            </w:r>
          </w:p>
        </w:tc>
        <w:tc>
          <w:tcPr>
            <w:tcW w:w="1276" w:type="dxa"/>
            <w:vAlign w:val="center"/>
          </w:tcPr>
          <w:p w14:paraId="21A4565E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38922645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4.08E-05</w:t>
            </w:r>
          </w:p>
        </w:tc>
      </w:tr>
      <w:tr w:rsidR="0071354E" w:rsidRPr="007F7A00" w14:paraId="6A535306" w14:textId="77777777" w:rsidTr="00287776">
        <w:trPr>
          <w:trHeight w:val="274"/>
          <w:jc w:val="center"/>
        </w:trPr>
        <w:tc>
          <w:tcPr>
            <w:tcW w:w="1838" w:type="dxa"/>
          </w:tcPr>
          <w:p w14:paraId="0EFCD6C9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proofErr w:type="spellStart"/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Reactome</w:t>
            </w:r>
            <w:proofErr w:type="spellEnd"/>
          </w:p>
        </w:tc>
        <w:tc>
          <w:tcPr>
            <w:tcW w:w="1990" w:type="dxa"/>
            <w:vAlign w:val="center"/>
          </w:tcPr>
          <w:p w14:paraId="14C884A9" w14:textId="77777777" w:rsidR="0071354E" w:rsidRPr="007F7A00" w:rsidRDefault="0071354E" w:rsidP="00404CAC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R-HSA-3108214</w:t>
            </w:r>
          </w:p>
        </w:tc>
        <w:tc>
          <w:tcPr>
            <w:tcW w:w="7371" w:type="dxa"/>
            <w:vAlign w:val="center"/>
          </w:tcPr>
          <w:p w14:paraId="6B95FE3D" w14:textId="77777777" w:rsidR="0071354E" w:rsidRPr="007F7A00" w:rsidRDefault="0071354E" w:rsidP="00404CAC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SUMOylation of DNA damage response and repair proteins</w:t>
            </w:r>
          </w:p>
        </w:tc>
        <w:tc>
          <w:tcPr>
            <w:tcW w:w="1276" w:type="dxa"/>
            <w:vAlign w:val="center"/>
          </w:tcPr>
          <w:p w14:paraId="744768DC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14:paraId="728EC61E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8.15E-05</w:t>
            </w:r>
          </w:p>
        </w:tc>
      </w:tr>
      <w:tr w:rsidR="0071354E" w:rsidRPr="007F7A00" w14:paraId="3550DCF1" w14:textId="77777777" w:rsidTr="00287776">
        <w:trPr>
          <w:trHeight w:val="274"/>
          <w:jc w:val="center"/>
        </w:trPr>
        <w:tc>
          <w:tcPr>
            <w:tcW w:w="1838" w:type="dxa"/>
            <w:tcBorders>
              <w:bottom w:val="single" w:sz="4" w:space="0" w:color="auto"/>
            </w:tcBorders>
          </w:tcPr>
          <w:p w14:paraId="19A4FD33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proofErr w:type="spellStart"/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Reactome</w:t>
            </w:r>
            <w:proofErr w:type="spellEnd"/>
          </w:p>
        </w:tc>
        <w:tc>
          <w:tcPr>
            <w:tcW w:w="1990" w:type="dxa"/>
            <w:tcBorders>
              <w:bottom w:val="single" w:sz="4" w:space="0" w:color="auto"/>
            </w:tcBorders>
            <w:vAlign w:val="center"/>
          </w:tcPr>
          <w:p w14:paraId="69925635" w14:textId="77777777" w:rsidR="0071354E" w:rsidRPr="007F7A00" w:rsidRDefault="0071354E" w:rsidP="00404CAC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R-HSA-1640170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2E021070" w14:textId="77777777" w:rsidR="0071354E" w:rsidRPr="007F7A00" w:rsidRDefault="0071354E" w:rsidP="00404CAC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Cell Cycle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03D62B8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E00F200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8.48E-05</w:t>
            </w:r>
          </w:p>
        </w:tc>
      </w:tr>
    </w:tbl>
    <w:p w14:paraId="7A38D59A" w14:textId="77777777" w:rsidR="0071354E" w:rsidRPr="007F7A00" w:rsidRDefault="0071354E" w:rsidP="0071354E">
      <w:pPr>
        <w:jc w:val="center"/>
        <w:rPr>
          <w:rFonts w:ascii="Times New Roman" w:eastAsia="等线" w:hAnsi="Times New Roman" w:cs="Times New Roman"/>
          <w:sz w:val="24"/>
          <w:szCs w:val="24"/>
        </w:rPr>
      </w:pPr>
    </w:p>
    <w:p w14:paraId="71675CCB" w14:textId="77777777" w:rsidR="0071354E" w:rsidRPr="007F7A00" w:rsidRDefault="0071354E">
      <w:pPr>
        <w:rPr>
          <w:rFonts w:ascii="Times New Roman" w:hAnsi="Times New Roman" w:cs="Times New Roman"/>
        </w:rPr>
        <w:sectPr w:rsidR="0071354E" w:rsidRPr="007F7A00" w:rsidSect="0071354E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255FCEA9" w14:textId="77777777" w:rsidR="0071354E" w:rsidRPr="00404CAC" w:rsidRDefault="0071354E" w:rsidP="0071354E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7F7A00">
        <w:rPr>
          <w:rFonts w:ascii="Times New Roman" w:hAnsi="Times New Roman" w:cs="Times New Roman"/>
          <w:b/>
          <w:iCs/>
          <w:sz w:val="24"/>
          <w:szCs w:val="24"/>
        </w:rPr>
        <w:lastRenderedPageBreak/>
        <w:t xml:space="preserve">Table </w:t>
      </w:r>
      <w:r w:rsidR="00DB7EA8">
        <w:rPr>
          <w:rFonts w:ascii="Times New Roman" w:hAnsi="Times New Roman" w:cs="Times New Roman" w:hint="eastAsia"/>
          <w:b/>
          <w:iCs/>
          <w:sz w:val="24"/>
          <w:szCs w:val="24"/>
        </w:rPr>
        <w:t>S</w:t>
      </w:r>
      <w:r w:rsidRPr="007F7A00">
        <w:rPr>
          <w:rFonts w:ascii="Times New Roman" w:hAnsi="Times New Roman" w:cs="Times New Roman"/>
          <w:b/>
          <w:iCs/>
          <w:sz w:val="24"/>
          <w:szCs w:val="24"/>
        </w:rPr>
        <w:t>7. List of genes representing the top 50 key genes in more than 6 ways</w:t>
      </w:r>
      <w:r w:rsidRPr="007F7A00">
        <w:rPr>
          <w:rFonts w:ascii="Times New Roman" w:hAnsi="Times New Roman" w:cs="Times New Roman"/>
          <w:b/>
          <w:i/>
          <w:sz w:val="24"/>
          <w:szCs w:val="24"/>
        </w:rPr>
        <w:t>.</w:t>
      </w:r>
    </w:p>
    <w:tbl>
      <w:tblPr>
        <w:tblpPr w:leftFromText="180" w:rightFromText="180" w:vertAnchor="page" w:horzAnchor="margin" w:tblpY="2254"/>
        <w:tblW w:w="0" w:type="auto"/>
        <w:tblLook w:val="04A0" w:firstRow="1" w:lastRow="0" w:firstColumn="1" w:lastColumn="0" w:noHBand="0" w:noVBand="1"/>
      </w:tblPr>
      <w:tblGrid>
        <w:gridCol w:w="1368"/>
        <w:gridCol w:w="1360"/>
        <w:gridCol w:w="1497"/>
        <w:gridCol w:w="1361"/>
        <w:gridCol w:w="1359"/>
        <w:gridCol w:w="1361"/>
      </w:tblGrid>
      <w:tr w:rsidR="0071354E" w:rsidRPr="007F7A00" w14:paraId="3F334D39" w14:textId="77777777" w:rsidTr="0071354E">
        <w:trPr>
          <w:trHeight w:val="1124"/>
        </w:trPr>
        <w:tc>
          <w:tcPr>
            <w:tcW w:w="1368" w:type="dxa"/>
            <w:tcBorders>
              <w:top w:val="single" w:sz="12" w:space="0" w:color="auto"/>
              <w:bottom w:val="single" w:sz="12" w:space="0" w:color="auto"/>
            </w:tcBorders>
          </w:tcPr>
          <w:p w14:paraId="6787E70F" w14:textId="77777777" w:rsidR="0071354E" w:rsidRPr="007F7A00" w:rsidRDefault="0071354E" w:rsidP="0071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hAnsi="Times New Roman" w:cs="Times New Roman"/>
                <w:sz w:val="24"/>
                <w:szCs w:val="24"/>
              </w:rPr>
              <w:t>GENE</w:t>
            </w:r>
          </w:p>
          <w:p w14:paraId="63B81718" w14:textId="77777777" w:rsidR="0071354E" w:rsidRPr="007F7A00" w:rsidRDefault="0071354E" w:rsidP="0071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hAnsi="Times New Roman" w:cs="Times New Roman"/>
                <w:sz w:val="24"/>
                <w:szCs w:val="24"/>
              </w:rPr>
              <w:t>Symbol</w:t>
            </w:r>
          </w:p>
        </w:tc>
        <w:tc>
          <w:tcPr>
            <w:tcW w:w="1360" w:type="dxa"/>
            <w:tcBorders>
              <w:top w:val="single" w:sz="12" w:space="0" w:color="auto"/>
              <w:bottom w:val="single" w:sz="12" w:space="0" w:color="auto"/>
            </w:tcBorders>
          </w:tcPr>
          <w:p w14:paraId="285ADC18" w14:textId="77777777" w:rsidR="0071354E" w:rsidRPr="007F7A00" w:rsidRDefault="0071354E" w:rsidP="0071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hAnsi="Times New Roman" w:cs="Times New Roman"/>
                <w:sz w:val="24"/>
                <w:szCs w:val="24"/>
              </w:rPr>
              <w:t>A total of ways for selecting the gene</w:t>
            </w:r>
          </w:p>
        </w:tc>
        <w:tc>
          <w:tcPr>
            <w:tcW w:w="1497" w:type="dxa"/>
            <w:tcBorders>
              <w:top w:val="single" w:sz="12" w:space="0" w:color="auto"/>
              <w:bottom w:val="single" w:sz="12" w:space="0" w:color="auto"/>
            </w:tcBorders>
          </w:tcPr>
          <w:p w14:paraId="40BA5F88" w14:textId="77777777" w:rsidR="0071354E" w:rsidRPr="007F7A00" w:rsidRDefault="0071354E" w:rsidP="0071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hAnsi="Times New Roman" w:cs="Times New Roman"/>
                <w:sz w:val="24"/>
                <w:szCs w:val="24"/>
              </w:rPr>
              <w:t>GENE</w:t>
            </w:r>
          </w:p>
          <w:p w14:paraId="48EFC3F1" w14:textId="77777777" w:rsidR="0071354E" w:rsidRPr="007F7A00" w:rsidRDefault="0071354E" w:rsidP="0071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hAnsi="Times New Roman" w:cs="Times New Roman"/>
                <w:sz w:val="24"/>
                <w:szCs w:val="24"/>
              </w:rPr>
              <w:t>Symbol</w:t>
            </w:r>
          </w:p>
        </w:tc>
        <w:tc>
          <w:tcPr>
            <w:tcW w:w="1361" w:type="dxa"/>
            <w:tcBorders>
              <w:top w:val="single" w:sz="12" w:space="0" w:color="auto"/>
              <w:bottom w:val="single" w:sz="12" w:space="0" w:color="auto"/>
            </w:tcBorders>
          </w:tcPr>
          <w:p w14:paraId="313CBEBB" w14:textId="77777777" w:rsidR="0071354E" w:rsidRPr="007F7A00" w:rsidRDefault="0071354E" w:rsidP="0071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hAnsi="Times New Roman" w:cs="Times New Roman"/>
                <w:sz w:val="24"/>
                <w:szCs w:val="24"/>
              </w:rPr>
              <w:t>A total of ways for selecting the gene</w:t>
            </w:r>
          </w:p>
        </w:tc>
        <w:tc>
          <w:tcPr>
            <w:tcW w:w="1359" w:type="dxa"/>
            <w:tcBorders>
              <w:top w:val="single" w:sz="12" w:space="0" w:color="auto"/>
              <w:bottom w:val="single" w:sz="12" w:space="0" w:color="auto"/>
            </w:tcBorders>
          </w:tcPr>
          <w:p w14:paraId="026DDF08" w14:textId="77777777" w:rsidR="0071354E" w:rsidRPr="007F7A00" w:rsidRDefault="0071354E" w:rsidP="0071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hAnsi="Times New Roman" w:cs="Times New Roman"/>
                <w:sz w:val="24"/>
                <w:szCs w:val="24"/>
              </w:rPr>
              <w:t>GENE</w:t>
            </w:r>
          </w:p>
          <w:p w14:paraId="4C11FA3E" w14:textId="77777777" w:rsidR="0071354E" w:rsidRPr="007F7A00" w:rsidRDefault="0071354E" w:rsidP="0071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hAnsi="Times New Roman" w:cs="Times New Roman"/>
                <w:sz w:val="24"/>
                <w:szCs w:val="24"/>
              </w:rPr>
              <w:t>Symbol</w:t>
            </w:r>
          </w:p>
        </w:tc>
        <w:tc>
          <w:tcPr>
            <w:tcW w:w="1361" w:type="dxa"/>
            <w:tcBorders>
              <w:top w:val="single" w:sz="12" w:space="0" w:color="auto"/>
              <w:bottom w:val="single" w:sz="12" w:space="0" w:color="auto"/>
            </w:tcBorders>
          </w:tcPr>
          <w:p w14:paraId="68B9E92D" w14:textId="77777777" w:rsidR="0071354E" w:rsidRPr="007F7A00" w:rsidRDefault="0071354E" w:rsidP="0071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hAnsi="Times New Roman" w:cs="Times New Roman"/>
                <w:sz w:val="24"/>
                <w:szCs w:val="24"/>
              </w:rPr>
              <w:t>A total of ways for selecting the gene</w:t>
            </w:r>
          </w:p>
        </w:tc>
      </w:tr>
      <w:tr w:rsidR="0071354E" w:rsidRPr="007F7A00" w14:paraId="60208FE3" w14:textId="77777777" w:rsidTr="0071354E">
        <w:tc>
          <w:tcPr>
            <w:tcW w:w="1368" w:type="dxa"/>
            <w:tcBorders>
              <w:top w:val="single" w:sz="12" w:space="0" w:color="auto"/>
              <w:bottom w:val="nil"/>
            </w:tcBorders>
          </w:tcPr>
          <w:p w14:paraId="2E26506F" w14:textId="77777777" w:rsidR="0071354E" w:rsidRPr="007F7A00" w:rsidRDefault="0071354E" w:rsidP="0071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hAnsi="Times New Roman" w:cs="Times New Roman"/>
                <w:sz w:val="24"/>
                <w:szCs w:val="24"/>
              </w:rPr>
              <w:t>KIF23</w:t>
            </w:r>
          </w:p>
        </w:tc>
        <w:tc>
          <w:tcPr>
            <w:tcW w:w="1360" w:type="dxa"/>
            <w:tcBorders>
              <w:top w:val="single" w:sz="12" w:space="0" w:color="auto"/>
              <w:bottom w:val="nil"/>
            </w:tcBorders>
          </w:tcPr>
          <w:p w14:paraId="0EE88C2B" w14:textId="77777777" w:rsidR="0071354E" w:rsidRPr="007F7A00" w:rsidRDefault="0071354E" w:rsidP="0071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97" w:type="dxa"/>
            <w:tcBorders>
              <w:top w:val="single" w:sz="12" w:space="0" w:color="auto"/>
              <w:bottom w:val="nil"/>
            </w:tcBorders>
          </w:tcPr>
          <w:p w14:paraId="0A55F8EF" w14:textId="77777777" w:rsidR="0071354E" w:rsidRPr="007F7A00" w:rsidRDefault="0071354E" w:rsidP="0071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hAnsi="Times New Roman" w:cs="Times New Roman"/>
                <w:sz w:val="24"/>
                <w:szCs w:val="24"/>
              </w:rPr>
              <w:t>EPRS</w:t>
            </w:r>
          </w:p>
        </w:tc>
        <w:tc>
          <w:tcPr>
            <w:tcW w:w="1361" w:type="dxa"/>
            <w:tcBorders>
              <w:top w:val="single" w:sz="12" w:space="0" w:color="auto"/>
              <w:bottom w:val="nil"/>
            </w:tcBorders>
          </w:tcPr>
          <w:p w14:paraId="1F3B9BDA" w14:textId="77777777" w:rsidR="0071354E" w:rsidRPr="007F7A00" w:rsidRDefault="0071354E" w:rsidP="0071354E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59" w:type="dxa"/>
            <w:tcBorders>
              <w:top w:val="single" w:sz="12" w:space="0" w:color="auto"/>
              <w:bottom w:val="nil"/>
            </w:tcBorders>
          </w:tcPr>
          <w:p w14:paraId="4CD6C86C" w14:textId="77777777" w:rsidR="0071354E" w:rsidRPr="007F7A00" w:rsidRDefault="0071354E" w:rsidP="0071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hAnsi="Times New Roman" w:cs="Times New Roman"/>
                <w:sz w:val="24"/>
                <w:szCs w:val="24"/>
              </w:rPr>
              <w:t>CKAP5</w:t>
            </w:r>
          </w:p>
        </w:tc>
        <w:tc>
          <w:tcPr>
            <w:tcW w:w="1361" w:type="dxa"/>
            <w:tcBorders>
              <w:top w:val="single" w:sz="12" w:space="0" w:color="auto"/>
              <w:bottom w:val="nil"/>
            </w:tcBorders>
          </w:tcPr>
          <w:p w14:paraId="66D3A2FC" w14:textId="77777777" w:rsidR="0071354E" w:rsidRPr="007F7A00" w:rsidRDefault="0071354E" w:rsidP="0071354E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7</w:t>
            </w:r>
          </w:p>
        </w:tc>
      </w:tr>
      <w:tr w:rsidR="0071354E" w:rsidRPr="007F7A00" w14:paraId="2EF76762" w14:textId="77777777" w:rsidTr="0071354E">
        <w:tc>
          <w:tcPr>
            <w:tcW w:w="1368" w:type="dxa"/>
            <w:tcBorders>
              <w:top w:val="nil"/>
              <w:bottom w:val="nil"/>
            </w:tcBorders>
          </w:tcPr>
          <w:p w14:paraId="5C3CD859" w14:textId="77777777" w:rsidR="0071354E" w:rsidRPr="007F7A00" w:rsidRDefault="0071354E" w:rsidP="007135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A00">
              <w:rPr>
                <w:rFonts w:ascii="Times New Roman" w:hAnsi="Times New Roman" w:cs="Times New Roman"/>
                <w:b/>
                <w:sz w:val="24"/>
                <w:szCs w:val="24"/>
              </w:rPr>
              <w:t>PLK4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14:paraId="2544A2DA" w14:textId="77777777" w:rsidR="0071354E" w:rsidRPr="007F7A00" w:rsidRDefault="0071354E" w:rsidP="0071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7" w:type="dxa"/>
            <w:tcBorders>
              <w:top w:val="nil"/>
              <w:bottom w:val="nil"/>
            </w:tcBorders>
          </w:tcPr>
          <w:p w14:paraId="55285AD6" w14:textId="77777777" w:rsidR="0071354E" w:rsidRPr="007F7A00" w:rsidRDefault="0071354E" w:rsidP="0071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hAnsi="Times New Roman" w:cs="Times New Roman"/>
                <w:sz w:val="24"/>
                <w:szCs w:val="24"/>
              </w:rPr>
              <w:t>HIST2H2AC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14:paraId="0831B530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14:paraId="7600A60F" w14:textId="77777777" w:rsidR="0071354E" w:rsidRPr="007F7A00" w:rsidRDefault="0071354E" w:rsidP="0071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hAnsi="Times New Roman" w:cs="Times New Roman"/>
                <w:sz w:val="24"/>
                <w:szCs w:val="24"/>
              </w:rPr>
              <w:t>CEP55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14:paraId="11EF936D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7</w:t>
            </w:r>
          </w:p>
        </w:tc>
      </w:tr>
      <w:tr w:rsidR="0071354E" w:rsidRPr="007F7A00" w14:paraId="2137E0E3" w14:textId="77777777" w:rsidTr="0071354E">
        <w:tc>
          <w:tcPr>
            <w:tcW w:w="1368" w:type="dxa"/>
            <w:tcBorders>
              <w:top w:val="nil"/>
              <w:bottom w:val="nil"/>
            </w:tcBorders>
          </w:tcPr>
          <w:p w14:paraId="6445E993" w14:textId="77777777" w:rsidR="0071354E" w:rsidRPr="007F7A00" w:rsidRDefault="0071354E" w:rsidP="0071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hAnsi="Times New Roman" w:cs="Times New Roman"/>
                <w:sz w:val="24"/>
                <w:szCs w:val="24"/>
              </w:rPr>
              <w:t>CDC6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14:paraId="691E9779" w14:textId="77777777" w:rsidR="0071354E" w:rsidRPr="007F7A00" w:rsidRDefault="0071354E" w:rsidP="0071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7" w:type="dxa"/>
            <w:tcBorders>
              <w:top w:val="nil"/>
              <w:bottom w:val="nil"/>
            </w:tcBorders>
          </w:tcPr>
          <w:p w14:paraId="55A5EC73" w14:textId="77777777" w:rsidR="0071354E" w:rsidRPr="007F7A00" w:rsidRDefault="0071354E" w:rsidP="0071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hAnsi="Times New Roman" w:cs="Times New Roman"/>
                <w:sz w:val="24"/>
                <w:szCs w:val="24"/>
              </w:rPr>
              <w:t>HSP90AA1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14:paraId="596CDC68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14:paraId="40505973" w14:textId="77777777" w:rsidR="0071354E" w:rsidRPr="007F7A00" w:rsidRDefault="0071354E" w:rsidP="0071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hAnsi="Times New Roman" w:cs="Times New Roman"/>
                <w:sz w:val="24"/>
                <w:szCs w:val="24"/>
              </w:rPr>
              <w:t>TPX2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14:paraId="6584582F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7</w:t>
            </w:r>
          </w:p>
        </w:tc>
      </w:tr>
      <w:tr w:rsidR="0071354E" w:rsidRPr="007F7A00" w14:paraId="5731FE43" w14:textId="77777777" w:rsidTr="0071354E">
        <w:tc>
          <w:tcPr>
            <w:tcW w:w="1368" w:type="dxa"/>
            <w:tcBorders>
              <w:top w:val="nil"/>
              <w:bottom w:val="nil"/>
            </w:tcBorders>
          </w:tcPr>
          <w:p w14:paraId="77BB27D3" w14:textId="77777777" w:rsidR="0071354E" w:rsidRPr="007F7A00" w:rsidRDefault="0071354E" w:rsidP="0071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hAnsi="Times New Roman" w:cs="Times New Roman"/>
                <w:sz w:val="24"/>
                <w:szCs w:val="24"/>
              </w:rPr>
              <w:t>CDK1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14:paraId="61F3AECE" w14:textId="77777777" w:rsidR="0071354E" w:rsidRPr="007F7A00" w:rsidRDefault="0071354E" w:rsidP="0071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7" w:type="dxa"/>
            <w:tcBorders>
              <w:top w:val="nil"/>
              <w:bottom w:val="nil"/>
            </w:tcBorders>
          </w:tcPr>
          <w:p w14:paraId="5C85F711" w14:textId="77777777" w:rsidR="0071354E" w:rsidRPr="007F7A00" w:rsidRDefault="0071354E" w:rsidP="007135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A00">
              <w:rPr>
                <w:rFonts w:ascii="Times New Roman" w:hAnsi="Times New Roman" w:cs="Times New Roman"/>
                <w:b/>
                <w:sz w:val="24"/>
                <w:szCs w:val="24"/>
              </w:rPr>
              <w:t>TOP2A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14:paraId="1A64260A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14:paraId="0F13FF77" w14:textId="77777777" w:rsidR="0071354E" w:rsidRPr="007F7A00" w:rsidRDefault="0071354E" w:rsidP="007135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A00">
              <w:rPr>
                <w:rFonts w:ascii="Times New Roman" w:hAnsi="Times New Roman" w:cs="Times New Roman"/>
                <w:b/>
                <w:sz w:val="24"/>
                <w:szCs w:val="24"/>
              </w:rPr>
              <w:t>SMC2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14:paraId="0D3C23B1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7</w:t>
            </w:r>
          </w:p>
        </w:tc>
      </w:tr>
      <w:tr w:rsidR="0071354E" w:rsidRPr="007F7A00" w14:paraId="73DBECE3" w14:textId="77777777" w:rsidTr="0071354E">
        <w:tc>
          <w:tcPr>
            <w:tcW w:w="1368" w:type="dxa"/>
            <w:tcBorders>
              <w:top w:val="nil"/>
              <w:bottom w:val="nil"/>
            </w:tcBorders>
          </w:tcPr>
          <w:p w14:paraId="33F43CB0" w14:textId="77777777" w:rsidR="0071354E" w:rsidRPr="007F7A00" w:rsidRDefault="0071354E" w:rsidP="007135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A00">
              <w:rPr>
                <w:rFonts w:ascii="Times New Roman" w:hAnsi="Times New Roman" w:cs="Times New Roman"/>
                <w:b/>
                <w:sz w:val="24"/>
                <w:szCs w:val="24"/>
              </w:rPr>
              <w:t>DDX18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14:paraId="3BC8F871" w14:textId="77777777" w:rsidR="0071354E" w:rsidRPr="007F7A00" w:rsidRDefault="0071354E" w:rsidP="0071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7" w:type="dxa"/>
            <w:tcBorders>
              <w:top w:val="nil"/>
              <w:bottom w:val="nil"/>
            </w:tcBorders>
          </w:tcPr>
          <w:p w14:paraId="27EFCBFD" w14:textId="77777777" w:rsidR="0071354E" w:rsidRPr="007F7A00" w:rsidRDefault="0071354E" w:rsidP="0071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hAnsi="Times New Roman" w:cs="Times New Roman"/>
                <w:sz w:val="24"/>
                <w:szCs w:val="24"/>
              </w:rPr>
              <w:t>NOP58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14:paraId="35716095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14:paraId="59930C65" w14:textId="77777777" w:rsidR="0071354E" w:rsidRPr="007F7A00" w:rsidRDefault="0071354E" w:rsidP="0071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hAnsi="Times New Roman" w:cs="Times New Roman"/>
                <w:sz w:val="24"/>
                <w:szCs w:val="24"/>
              </w:rPr>
              <w:t>CENPE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14:paraId="794F577A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7</w:t>
            </w:r>
          </w:p>
        </w:tc>
      </w:tr>
      <w:tr w:rsidR="0071354E" w:rsidRPr="007F7A00" w14:paraId="5E3DE3B1" w14:textId="77777777" w:rsidTr="0071354E">
        <w:tc>
          <w:tcPr>
            <w:tcW w:w="1368" w:type="dxa"/>
            <w:tcBorders>
              <w:top w:val="nil"/>
              <w:bottom w:val="nil"/>
            </w:tcBorders>
          </w:tcPr>
          <w:p w14:paraId="571BAD2F" w14:textId="77777777" w:rsidR="0071354E" w:rsidRPr="007F7A00" w:rsidRDefault="0071354E" w:rsidP="007135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A00">
              <w:rPr>
                <w:rFonts w:ascii="Times New Roman" w:hAnsi="Times New Roman" w:cs="Times New Roman"/>
                <w:b/>
                <w:sz w:val="24"/>
                <w:szCs w:val="24"/>
              </w:rPr>
              <w:t>DDX21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14:paraId="5BCFD37E" w14:textId="77777777" w:rsidR="0071354E" w:rsidRPr="007F7A00" w:rsidRDefault="0071354E" w:rsidP="0071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7" w:type="dxa"/>
            <w:tcBorders>
              <w:top w:val="nil"/>
              <w:bottom w:val="nil"/>
            </w:tcBorders>
          </w:tcPr>
          <w:p w14:paraId="4EF1666F" w14:textId="77777777" w:rsidR="0071354E" w:rsidRPr="007F7A00" w:rsidRDefault="0071354E" w:rsidP="0071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hAnsi="Times New Roman" w:cs="Times New Roman"/>
                <w:sz w:val="24"/>
                <w:szCs w:val="24"/>
              </w:rPr>
              <w:t>WDR3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14:paraId="1DF38C1D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14:paraId="2352FB92" w14:textId="77777777" w:rsidR="0071354E" w:rsidRPr="007F7A00" w:rsidRDefault="0071354E" w:rsidP="0071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hAnsi="Times New Roman" w:cs="Times New Roman"/>
                <w:sz w:val="24"/>
                <w:szCs w:val="24"/>
              </w:rPr>
              <w:t>ATAD2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14:paraId="4189CB02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7</w:t>
            </w:r>
          </w:p>
        </w:tc>
      </w:tr>
      <w:tr w:rsidR="0071354E" w:rsidRPr="007F7A00" w14:paraId="5BD3DE39" w14:textId="77777777" w:rsidTr="0071354E">
        <w:tc>
          <w:tcPr>
            <w:tcW w:w="1368" w:type="dxa"/>
            <w:tcBorders>
              <w:top w:val="nil"/>
              <w:bottom w:val="nil"/>
            </w:tcBorders>
          </w:tcPr>
          <w:p w14:paraId="0754E096" w14:textId="77777777" w:rsidR="0071354E" w:rsidRPr="007F7A00" w:rsidRDefault="0071354E" w:rsidP="007135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A00">
              <w:rPr>
                <w:rFonts w:ascii="Times New Roman" w:hAnsi="Times New Roman" w:cs="Times New Roman"/>
                <w:b/>
                <w:sz w:val="24"/>
                <w:szCs w:val="24"/>
              </w:rPr>
              <w:t>HSPD1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14:paraId="5E388174" w14:textId="77777777" w:rsidR="0071354E" w:rsidRPr="007F7A00" w:rsidRDefault="0071354E" w:rsidP="0071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7" w:type="dxa"/>
            <w:tcBorders>
              <w:top w:val="nil"/>
              <w:bottom w:val="nil"/>
            </w:tcBorders>
          </w:tcPr>
          <w:p w14:paraId="38CB2A5D" w14:textId="77777777" w:rsidR="0071354E" w:rsidRPr="007F7A00" w:rsidRDefault="0071354E" w:rsidP="0071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hAnsi="Times New Roman" w:cs="Times New Roman"/>
                <w:sz w:val="24"/>
                <w:szCs w:val="24"/>
              </w:rPr>
              <w:t>LRRK2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14:paraId="652508DA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14:paraId="58D16F95" w14:textId="77777777" w:rsidR="0071354E" w:rsidRPr="007F7A00" w:rsidRDefault="0071354E" w:rsidP="0071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hAnsi="Times New Roman" w:cs="Times New Roman"/>
                <w:sz w:val="24"/>
                <w:szCs w:val="24"/>
              </w:rPr>
              <w:t>KIF18A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14:paraId="75B27F8B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7</w:t>
            </w:r>
          </w:p>
        </w:tc>
      </w:tr>
      <w:tr w:rsidR="0071354E" w:rsidRPr="007F7A00" w14:paraId="1A86D264" w14:textId="77777777" w:rsidTr="0071354E">
        <w:tc>
          <w:tcPr>
            <w:tcW w:w="1368" w:type="dxa"/>
            <w:tcBorders>
              <w:top w:val="nil"/>
              <w:bottom w:val="nil"/>
            </w:tcBorders>
          </w:tcPr>
          <w:p w14:paraId="6A010BBE" w14:textId="77777777" w:rsidR="0071354E" w:rsidRPr="007F7A00" w:rsidRDefault="0071354E" w:rsidP="007135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A00">
              <w:rPr>
                <w:rFonts w:ascii="Times New Roman" w:hAnsi="Times New Roman" w:cs="Times New Roman"/>
                <w:b/>
                <w:sz w:val="24"/>
                <w:szCs w:val="24"/>
              </w:rPr>
              <w:t>TOP2B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14:paraId="452C6C76" w14:textId="77777777" w:rsidR="0071354E" w:rsidRPr="007F7A00" w:rsidRDefault="0071354E" w:rsidP="0071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7" w:type="dxa"/>
            <w:tcBorders>
              <w:top w:val="nil"/>
              <w:bottom w:val="nil"/>
            </w:tcBorders>
          </w:tcPr>
          <w:p w14:paraId="5449CF0C" w14:textId="77777777" w:rsidR="0071354E" w:rsidRPr="007F7A00" w:rsidRDefault="0071354E" w:rsidP="0071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hAnsi="Times New Roman" w:cs="Times New Roman"/>
                <w:sz w:val="24"/>
                <w:szCs w:val="24"/>
              </w:rPr>
              <w:t>DNAJC10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14:paraId="2E98D395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14:paraId="37F9B4E6" w14:textId="77777777" w:rsidR="0071354E" w:rsidRPr="007F7A00" w:rsidRDefault="0071354E" w:rsidP="007135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A00">
              <w:rPr>
                <w:rFonts w:ascii="Times New Roman" w:hAnsi="Times New Roman" w:cs="Times New Roman"/>
                <w:b/>
                <w:sz w:val="24"/>
                <w:szCs w:val="24"/>
              </w:rPr>
              <w:t>SMC4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14:paraId="019DB71F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7</w:t>
            </w:r>
          </w:p>
        </w:tc>
      </w:tr>
      <w:tr w:rsidR="0071354E" w:rsidRPr="007F7A00" w14:paraId="6B5E401D" w14:textId="77777777" w:rsidTr="0071354E">
        <w:tc>
          <w:tcPr>
            <w:tcW w:w="1368" w:type="dxa"/>
            <w:tcBorders>
              <w:top w:val="nil"/>
              <w:bottom w:val="nil"/>
            </w:tcBorders>
          </w:tcPr>
          <w:p w14:paraId="41420DA9" w14:textId="77777777" w:rsidR="0071354E" w:rsidRPr="007F7A00" w:rsidRDefault="0071354E" w:rsidP="007135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A00">
              <w:rPr>
                <w:rFonts w:ascii="Times New Roman" w:hAnsi="Times New Roman" w:cs="Times New Roman"/>
                <w:b/>
                <w:sz w:val="24"/>
                <w:szCs w:val="24"/>
              </w:rPr>
              <w:t>POLR2B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14:paraId="1E12EEBE" w14:textId="77777777" w:rsidR="0071354E" w:rsidRPr="007F7A00" w:rsidRDefault="0071354E" w:rsidP="0071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7" w:type="dxa"/>
            <w:tcBorders>
              <w:top w:val="nil"/>
              <w:bottom w:val="nil"/>
            </w:tcBorders>
          </w:tcPr>
          <w:p w14:paraId="575D9ED4" w14:textId="77777777" w:rsidR="0071354E" w:rsidRPr="007F7A00" w:rsidRDefault="0071354E" w:rsidP="0071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hAnsi="Times New Roman" w:cs="Times New Roman"/>
                <w:sz w:val="24"/>
                <w:szCs w:val="24"/>
              </w:rPr>
              <w:t>CDC5L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14:paraId="3DA30082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14:paraId="31575EBC" w14:textId="77777777" w:rsidR="0071354E" w:rsidRPr="007F7A00" w:rsidRDefault="0071354E" w:rsidP="007135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A00">
              <w:rPr>
                <w:rFonts w:ascii="Times New Roman" w:hAnsi="Times New Roman" w:cs="Times New Roman"/>
                <w:b/>
                <w:sz w:val="24"/>
                <w:szCs w:val="24"/>
              </w:rPr>
              <w:t>CHEK1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14:paraId="7FDA0E29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7</w:t>
            </w:r>
          </w:p>
        </w:tc>
      </w:tr>
      <w:tr w:rsidR="0071354E" w:rsidRPr="007F7A00" w14:paraId="2E11C299" w14:textId="77777777" w:rsidTr="0071354E">
        <w:tc>
          <w:tcPr>
            <w:tcW w:w="1368" w:type="dxa"/>
            <w:tcBorders>
              <w:top w:val="nil"/>
              <w:bottom w:val="single" w:sz="12" w:space="0" w:color="auto"/>
            </w:tcBorders>
          </w:tcPr>
          <w:p w14:paraId="19CE973E" w14:textId="77777777" w:rsidR="0071354E" w:rsidRPr="007F7A00" w:rsidRDefault="0071354E" w:rsidP="007135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A00">
              <w:rPr>
                <w:rFonts w:ascii="Times New Roman" w:hAnsi="Times New Roman" w:cs="Times New Roman"/>
                <w:b/>
                <w:sz w:val="24"/>
                <w:szCs w:val="24"/>
              </w:rPr>
              <w:t>RANBP2</w:t>
            </w:r>
          </w:p>
        </w:tc>
        <w:tc>
          <w:tcPr>
            <w:tcW w:w="1360" w:type="dxa"/>
            <w:tcBorders>
              <w:top w:val="nil"/>
              <w:bottom w:val="single" w:sz="12" w:space="0" w:color="auto"/>
            </w:tcBorders>
          </w:tcPr>
          <w:p w14:paraId="258CDEFF" w14:textId="77777777" w:rsidR="0071354E" w:rsidRPr="007F7A00" w:rsidRDefault="0071354E" w:rsidP="0071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7" w:type="dxa"/>
            <w:tcBorders>
              <w:top w:val="nil"/>
              <w:bottom w:val="single" w:sz="12" w:space="0" w:color="auto"/>
            </w:tcBorders>
          </w:tcPr>
          <w:p w14:paraId="28539C54" w14:textId="77777777" w:rsidR="0071354E" w:rsidRPr="007F7A00" w:rsidRDefault="0071354E" w:rsidP="0071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hAnsi="Times New Roman" w:cs="Times New Roman"/>
                <w:sz w:val="24"/>
                <w:szCs w:val="24"/>
              </w:rPr>
              <w:t>DHX9</w:t>
            </w:r>
          </w:p>
        </w:tc>
        <w:tc>
          <w:tcPr>
            <w:tcW w:w="1361" w:type="dxa"/>
            <w:tcBorders>
              <w:top w:val="nil"/>
              <w:bottom w:val="single" w:sz="12" w:space="0" w:color="auto"/>
            </w:tcBorders>
          </w:tcPr>
          <w:p w14:paraId="2AA10521" w14:textId="77777777" w:rsidR="0071354E" w:rsidRPr="007F7A00" w:rsidRDefault="0071354E" w:rsidP="0071354E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F7A00">
              <w:rPr>
                <w:rFonts w:ascii="Times New Roman" w:eastAsia="等线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59" w:type="dxa"/>
            <w:tcBorders>
              <w:top w:val="nil"/>
              <w:bottom w:val="single" w:sz="12" w:space="0" w:color="auto"/>
            </w:tcBorders>
          </w:tcPr>
          <w:p w14:paraId="7E4E88D1" w14:textId="77777777" w:rsidR="0071354E" w:rsidRPr="007F7A00" w:rsidRDefault="0071354E" w:rsidP="0071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bottom w:val="single" w:sz="12" w:space="0" w:color="auto"/>
            </w:tcBorders>
          </w:tcPr>
          <w:p w14:paraId="25E3C538" w14:textId="77777777" w:rsidR="0071354E" w:rsidRPr="007F7A00" w:rsidRDefault="0071354E" w:rsidP="0071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632578" w14:textId="77777777" w:rsidR="0071354E" w:rsidRPr="007F7A00" w:rsidRDefault="0071354E" w:rsidP="0071354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8A16E25" w14:textId="77777777" w:rsidR="0071354E" w:rsidRPr="007F7A00" w:rsidRDefault="0071354E" w:rsidP="0071354E">
      <w:pPr>
        <w:jc w:val="left"/>
        <w:rPr>
          <w:rFonts w:ascii="Times New Roman" w:hAnsi="Times New Roman" w:cs="Times New Roman"/>
          <w:sz w:val="24"/>
          <w:szCs w:val="24"/>
        </w:rPr>
      </w:pPr>
      <w:r w:rsidRPr="007F7A00">
        <w:rPr>
          <w:rFonts w:ascii="Times New Roman" w:hAnsi="Times New Roman" w:cs="Times New Roman"/>
          <w:sz w:val="24"/>
          <w:szCs w:val="24"/>
        </w:rPr>
        <w:t xml:space="preserve">Note: The total 12 ways: Betweenness, </w:t>
      </w:r>
      <w:proofErr w:type="spellStart"/>
      <w:r w:rsidRPr="007F7A00">
        <w:rPr>
          <w:rFonts w:ascii="Times New Roman" w:hAnsi="Times New Roman" w:cs="Times New Roman"/>
          <w:sz w:val="24"/>
          <w:szCs w:val="24"/>
        </w:rPr>
        <w:t>BottleNeck</w:t>
      </w:r>
      <w:proofErr w:type="spellEnd"/>
      <w:r w:rsidRPr="007F7A00">
        <w:rPr>
          <w:rFonts w:ascii="Times New Roman" w:hAnsi="Times New Roman" w:cs="Times New Roman"/>
          <w:sz w:val="24"/>
          <w:szCs w:val="24"/>
        </w:rPr>
        <w:t xml:space="preserve">, Closeness, </w:t>
      </w:r>
      <w:proofErr w:type="spellStart"/>
      <w:r w:rsidRPr="007F7A00">
        <w:rPr>
          <w:rFonts w:ascii="Times New Roman" w:hAnsi="Times New Roman" w:cs="Times New Roman"/>
          <w:sz w:val="24"/>
          <w:szCs w:val="24"/>
        </w:rPr>
        <w:t>ClusteringCoefficient</w:t>
      </w:r>
      <w:proofErr w:type="spellEnd"/>
      <w:r w:rsidRPr="007F7A00">
        <w:rPr>
          <w:rFonts w:ascii="Times New Roman" w:hAnsi="Times New Roman" w:cs="Times New Roman"/>
          <w:sz w:val="24"/>
          <w:szCs w:val="24"/>
        </w:rPr>
        <w:t xml:space="preserve">, Degree, DMNC, </w:t>
      </w:r>
      <w:proofErr w:type="spellStart"/>
      <w:r w:rsidRPr="007F7A00">
        <w:rPr>
          <w:rFonts w:ascii="Times New Roman" w:hAnsi="Times New Roman" w:cs="Times New Roman"/>
          <w:sz w:val="24"/>
          <w:szCs w:val="24"/>
        </w:rPr>
        <w:t>EcCentricity</w:t>
      </w:r>
      <w:proofErr w:type="spellEnd"/>
      <w:r w:rsidRPr="007F7A00">
        <w:rPr>
          <w:rFonts w:ascii="Times New Roman" w:hAnsi="Times New Roman" w:cs="Times New Roman"/>
          <w:sz w:val="24"/>
          <w:szCs w:val="24"/>
        </w:rPr>
        <w:t>, EPC, MCC, MNC, Radiality, Stress.</w:t>
      </w:r>
    </w:p>
    <w:p w14:paraId="740B5D87" w14:textId="77777777" w:rsidR="00287776" w:rsidRPr="007F7A00" w:rsidRDefault="00287776">
      <w:pPr>
        <w:rPr>
          <w:rFonts w:ascii="Times New Roman" w:hAnsi="Times New Roman" w:cs="Times New Roman"/>
        </w:rPr>
      </w:pPr>
    </w:p>
    <w:sectPr w:rsidR="00287776" w:rsidRPr="007F7A00" w:rsidSect="007135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BA989B" w14:textId="77777777" w:rsidR="009D0016" w:rsidRDefault="009D0016" w:rsidP="00254EE1">
      <w:r>
        <w:separator/>
      </w:r>
    </w:p>
  </w:endnote>
  <w:endnote w:type="continuationSeparator" w:id="0">
    <w:p w14:paraId="0632D2C0" w14:textId="77777777" w:rsidR="009D0016" w:rsidRDefault="009D0016" w:rsidP="00254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9B9D58" w14:textId="77777777" w:rsidR="009D0016" w:rsidRDefault="009D0016" w:rsidP="00254EE1">
      <w:r>
        <w:separator/>
      </w:r>
    </w:p>
  </w:footnote>
  <w:footnote w:type="continuationSeparator" w:id="0">
    <w:p w14:paraId="22DF4029" w14:textId="77777777" w:rsidR="009D0016" w:rsidRDefault="009D0016" w:rsidP="00254E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54E"/>
    <w:rsid w:val="0015643A"/>
    <w:rsid w:val="00197BBC"/>
    <w:rsid w:val="00254EE1"/>
    <w:rsid w:val="00287776"/>
    <w:rsid w:val="003008C1"/>
    <w:rsid w:val="003611BB"/>
    <w:rsid w:val="00404CAC"/>
    <w:rsid w:val="006C5CCA"/>
    <w:rsid w:val="006D073E"/>
    <w:rsid w:val="0071354E"/>
    <w:rsid w:val="007F7A00"/>
    <w:rsid w:val="00907884"/>
    <w:rsid w:val="009A1810"/>
    <w:rsid w:val="009D0016"/>
    <w:rsid w:val="00B465EF"/>
    <w:rsid w:val="00C053B4"/>
    <w:rsid w:val="00DB7EA8"/>
    <w:rsid w:val="00EB7398"/>
    <w:rsid w:val="00F8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A090BC"/>
  <w15:chartTrackingRefBased/>
  <w15:docId w15:val="{A7F9A31E-A9F6-4597-9843-545B29028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35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35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3"/>
    <w:uiPriority w:val="39"/>
    <w:rsid w:val="007135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54E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54EE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54E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54EE1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6D073E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6D073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geo/query/acc.cgi?acc=GPL624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ncbi.nlm.nih.gov/Taxonomy/Browser/wwwtax.cgi?mode=Info&amp;id=9606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cbi.nlm.nih.gov/geo/query/acc.cgi?acc=GPL6244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www.ncbi.nlm.nih.gov/Taxonomy/Browser/wwwtax.cgi?mode=Info&amp;id=9606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ncbi.nlm.nih.gov/Taxonomy/Browser/wwwtax.cgi?mode=Info&amp;id=9606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8</Pages>
  <Words>1168</Words>
  <Characters>6663</Characters>
  <Application>Microsoft Office Word</Application>
  <DocSecurity>0</DocSecurity>
  <Lines>55</Lines>
  <Paragraphs>15</Paragraphs>
  <ScaleCrop>false</ScaleCrop>
  <Company/>
  <LinksUpToDate>false</LinksUpToDate>
  <CharactersWithSpaces>7816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1536834216@qq.com</dc:creator>
  <cp:keywords/>
  <dc:description/>
  <cp:lastModifiedBy>1536834216@qq.com</cp:lastModifiedBy>
  <cp:revision>7</cp:revision>
  <dcterms:created xsi:type="dcterms:W3CDTF">2019-07-27T08:27:00Z</dcterms:created>
  <dcterms:modified xsi:type="dcterms:W3CDTF">2020-05-22T07:14:00Z</dcterms:modified>
</cp:coreProperties>
</file>