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4268" w:rsidRPr="00D126B5" w:rsidRDefault="00284268" w:rsidP="00284268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bookmarkStart w:id="0" w:name="_Hlk51331804"/>
      <w:r w:rsidRPr="00A37B51">
        <w:rPr>
          <w:rFonts w:ascii="Arial" w:hAnsi="Arial" w:cs="Arial"/>
          <w:b/>
          <w:sz w:val="24"/>
          <w:szCs w:val="24"/>
        </w:rPr>
        <w:t>Table.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126B5">
        <w:rPr>
          <w:rFonts w:ascii="Arial" w:hAnsi="Arial" w:cs="Arial"/>
          <w:sz w:val="24"/>
          <w:szCs w:val="24"/>
        </w:rPr>
        <w:t xml:space="preserve">An overview of reported studies in terms of the associations between genes/proteins and pulmonary or cardiac symptoms. The MAFA gene </w:t>
      </w:r>
      <w:r>
        <w:rPr>
          <w:rFonts w:ascii="Arial" w:hAnsi="Arial" w:cs="Arial"/>
          <w:sz w:val="24"/>
          <w:szCs w:val="24"/>
        </w:rPr>
        <w:t>is</w:t>
      </w:r>
      <w:r w:rsidRPr="00D126B5">
        <w:rPr>
          <w:rFonts w:ascii="Arial" w:hAnsi="Arial" w:cs="Arial"/>
          <w:sz w:val="24"/>
          <w:szCs w:val="24"/>
        </w:rPr>
        <w:t xml:space="preserve"> involved in insulin secretion.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4"/>
        <w:gridCol w:w="2901"/>
        <w:gridCol w:w="2610"/>
        <w:gridCol w:w="1525"/>
      </w:tblGrid>
      <w:tr w:rsidR="00284268" w:rsidRPr="00B87551" w:rsidTr="00213E24">
        <w:tc>
          <w:tcPr>
            <w:tcW w:w="2314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1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sz w:val="20"/>
                <w:szCs w:val="20"/>
              </w:rPr>
              <w:t>Pulmonary symptoms</w:t>
            </w:r>
          </w:p>
        </w:tc>
        <w:tc>
          <w:tcPr>
            <w:tcW w:w="2610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sz w:val="20"/>
                <w:szCs w:val="20"/>
              </w:rPr>
              <w:t>Cardiac symptoms</w:t>
            </w:r>
          </w:p>
        </w:tc>
        <w:tc>
          <w:tcPr>
            <w:tcW w:w="1525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sz w:val="20"/>
                <w:szCs w:val="20"/>
              </w:rPr>
              <w:t>Insulin</w:t>
            </w:r>
          </w:p>
        </w:tc>
      </w:tr>
      <w:tr w:rsidR="00284268" w:rsidRPr="00B87551" w:rsidTr="00213E24">
        <w:tc>
          <w:tcPr>
            <w:tcW w:w="2314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20DD">
              <w:rPr>
                <w:rFonts w:ascii="Arial" w:hAnsi="Arial" w:cs="Arial"/>
                <w:color w:val="000000"/>
                <w:sz w:val="20"/>
                <w:szCs w:val="20"/>
              </w:rPr>
              <w:t>GATA4</w:t>
            </w:r>
          </w:p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1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>Ackerman</w:t>
            </w:r>
            <w:r w:rsidRPr="00FC20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&lt;EndNote&gt;&lt;Cite&gt;&lt;Author&gt;Ackerman&lt;/Author&gt;&lt;Year&gt;2007&lt;/Year&gt;&lt;IDText&gt;Gata4 is necessary for normal pulmonary lobar development&lt;/IDText&gt;&lt;DisplayText&gt;[1]&lt;/DisplayText&gt;&lt;record&gt;&lt;dates&gt;&lt;pub-dates&gt;&lt;date&gt;Apr&lt;/date&gt;&lt;/pub-dates&gt;&lt;year&gt;2007&lt;/year&gt;&lt;/dates&gt;&lt;keywords&gt;&lt;keyword&gt;Animals&lt;/keyword&gt;&lt;keyword&gt;Base Sequence&lt;/keyword&gt;&lt;keyword&gt;DNA-Binding Proteins&lt;/keyword&gt;&lt;keyword&gt;GATA4 Transcription Factor&lt;/keyword&gt;&lt;keyword&gt;GATA6 Transcription Factor&lt;/keyword&gt;&lt;keyword&gt;Lung&lt;/keyword&gt;&lt;keyword&gt;Mesoderm&lt;/keyword&gt;&lt;keyword&gt;Mice&lt;/keyword&gt;&lt;keyword&gt;Mice, Inbred C57BL&lt;/keyword&gt;&lt;keyword&gt;Mice, Transgenic&lt;/keyword&gt;&lt;keyword&gt;Molecular Sequence Data&lt;/keyword&gt;&lt;keyword&gt;Tissue Culture Techniques&lt;/keyword&gt;&lt;keyword&gt;Transcription Factors&lt;/keyword&gt;&lt;/keywords&gt;&lt;urls&gt;&lt;related-urls&gt;&lt;url&gt;https://www.ncbi.nlm.nih.gov/pubmed/17142311&lt;/url&gt;&lt;/related-urls&gt;&lt;/urls&gt;&lt;isbn&gt;1044-1549&lt;/isbn&gt;&lt;custom2&gt;PMC1899327&lt;/custom2&gt;&lt;titles&gt;&lt;title&gt;Gata4 is necessary for normal pulmonary lobar development&lt;/title&gt;&lt;secondary-title&gt;Am J Respir Cell Mol Biol&lt;/secondary-title&gt;&lt;/titles&gt;&lt;pages&gt;391-7&lt;/pages&gt;&lt;number&gt;4&lt;/number&gt;&lt;contributors&gt;&lt;authors&gt;&lt;author&gt;Ackerman, K. G.&lt;/author&gt;&lt;author&gt;Wang, J.&lt;/author&gt;&lt;author&gt;Luo, L.&lt;/author&gt;&lt;author&gt;Fujiwara, Y.&lt;/author&gt;&lt;author&gt;Orkin, S. H.&lt;/author&gt;&lt;author&gt;Beier, D. R.&lt;/author&gt;&lt;/authors&gt;&lt;/contributors&gt;&lt;edition&gt;2006/12/01&lt;/edition&gt;&lt;language&gt;eng&lt;/language&gt;&lt;added-date format="utc"&gt;1596303156&lt;/added-date&gt;&lt;ref-type name="Journal Article"&gt;17&lt;/ref-type&gt;&lt;rec-number&gt;1100&lt;/rec-number&gt;&lt;last-updated-date format="utc"&gt;1596303156&lt;/last-updated-date&gt;&lt;accession-num&gt;17142311&lt;/accession-num&gt;&lt;electronic-resource-num&gt;10.1165/rcmb.2006-0211RC&lt;/electronic-resource-num&gt;&lt;volume&gt;36&lt;/volume&gt;&lt;/record&gt;&lt;/Cite&gt;&lt;/EndNote&gt;</w:instrTex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[1]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>Garg</w:t>
            </w:r>
            <w:r w:rsidRPr="00FC20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PEVuZE5vdGU+PENpdGU+PEF1dGhvcj5HYXJnPC9BdXRob3I+PFllYXI+MjAwMzwvWWVhcj48SURU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=
</w:fldData>
              </w:fldChar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 w:rsidR="00BD4B80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PEVuZE5vdGU+PENpdGU+PEF1dGhvcj5HYXJnPC9BdXRob3I+PFllYXI+MjAwMzwvWWVhcj48SURU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=
</w:fldData>
              </w:fldChar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 w:rsidR="00BD4B80">
              <w:rPr>
                <w:rFonts w:ascii="Arial" w:hAnsi="Arial" w:cs="Arial"/>
                <w:sz w:val="20"/>
                <w:szCs w:val="20"/>
              </w:rPr>
            </w:r>
            <w:r w:rsidR="00BD4B8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[2]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 xml:space="preserve">Sarkozy </w:t>
            </w:r>
            <w:r w:rsidRPr="00FC20DD">
              <w:rPr>
                <w:rFonts w:ascii="Arial" w:hAnsi="Arial" w:cs="Arial"/>
                <w:noProof/>
                <w:sz w:val="20"/>
                <w:szCs w:val="20"/>
              </w:rPr>
              <w:fldChar w:fldCharType="begin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instrText xml:space="preserve"> ADDIN EN.CITE &lt;EndNote&gt;&lt;Cite&gt;&lt;Author&gt;Sarkozy&lt;/Author&gt;&lt;Year&gt;2005&lt;/Year&gt;&lt;IDText&gt;Spectrum of atrial septal defects associated with mutations of NKX2.5 and GATA4 transcription factors&lt;/IDText&gt;&lt;DisplayText&gt;[3]&lt;/DisplayText&gt;&lt;record&gt;&lt;dates&gt;&lt;pub-dates&gt;&lt;date&gt;Feb&lt;/date&gt;&lt;/pub-dates&gt;&lt;year&gt;2005&lt;/year&gt;&lt;/dates&gt;&lt;keywords&gt;&lt;keyword&gt;Adolescent&lt;/keyword&gt;&lt;keyword&gt;Adult&lt;/keyword&gt;&lt;keyword&gt;Child&lt;/keyword&gt;&lt;keyword&gt;Child, Preschool&lt;/keyword&gt;&lt;keyword&gt;Female&lt;/keyword&gt;&lt;keyword&gt;GATA4 Transcription Factor&lt;/keyword&gt;&lt;keyword&gt;Genotype&lt;/keyword&gt;&lt;keyword&gt;Heart Septal Defects, Atrial&lt;/keyword&gt;&lt;keyword&gt;Homeobox Protein Nkx-2.5&lt;/keyword&gt;&lt;keyword&gt;Homeodomain Proteins&lt;/keyword&gt;&lt;keyword&gt;Humans&lt;/keyword&gt;&lt;keyword&gt;Male&lt;/keyword&gt;&lt;keyword&gt;Mutation&lt;/keyword&gt;&lt;keyword&gt;Pedigree&lt;/keyword&gt;&lt;keyword&gt;Phenotype&lt;/keyword&gt;&lt;keyword&gt;Transcription Factors&lt;/keyword&gt;&lt;/keywords&gt;&lt;urls&gt;&lt;related-urls&gt;&lt;url&gt;https://www.ncbi.nlm.nih.gov/pubmed/15689439&lt;/url&gt;&lt;/related-urls&gt;&lt;/urls&gt;&lt;isbn&gt;1468-6244&lt;/isbn&gt;&lt;custom2&gt;PMC1735979&lt;/custom2&gt;&lt;titles&gt;&lt;title&gt;Spectrum of atrial septal defects associated with mutations of NKX2.5 and GATA4 transcription factors&lt;/title&gt;&lt;secondary-title&gt;J Med Genet&lt;/secondary-title&gt;&lt;/titles&gt;&lt;pages&gt;e16&lt;/pages&gt;&lt;number&gt;2&lt;/number&gt;&lt;contributors&gt;&lt;authors&gt;&lt;author&gt;Sarkozy, A.&lt;/author&gt;&lt;author&gt;Conti, E.&lt;/author&gt;&lt;author&gt;Neri, C.&lt;/author&gt;&lt;author&gt;D&amp;apos;Agostino, R.&lt;/author&gt;&lt;author&gt;Digilio, M. C.&lt;/author&gt;&lt;author&gt;Esposito, G.&lt;/author&gt;&lt;author&gt;Toscano, A.&lt;/author&gt;&lt;author&gt;Marino, B.&lt;/author&gt;&lt;author&gt;Pizzuti, A.&lt;/author&gt;&lt;author&gt;Dallapiccola, B.&lt;/author&gt;&lt;/authors&gt;&lt;/contributors&gt;&lt;language&gt;eng&lt;/language&gt;&lt;added-date format="utc"&gt;1596341819&lt;/added-date&gt;&lt;ref-type name="Journal Article"&gt;17&lt;/ref-type&gt;&lt;rec-number&gt;1104&lt;/rec-number&gt;&lt;last-updated-date format="utc"&gt;1596341819&lt;/last-updated-date&gt;&lt;accession-num&gt;15689439&lt;/accession-num&gt;&lt;electronic-resource-num&gt;10.1136/jmg.2004.026740&lt;/electronic-resource-num&gt;&lt;volume&gt;42&lt;/volume&gt;&lt;/record&gt;&lt;/Cite&gt;&lt;/EndNote&gt;</w:instrText>
            </w:r>
            <w:r w:rsidRPr="00FC20DD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[3]</w:t>
            </w:r>
            <w:r w:rsidRPr="00FC20DD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525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4268" w:rsidRPr="00B87551" w:rsidTr="00213E24">
        <w:tc>
          <w:tcPr>
            <w:tcW w:w="2314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20DD">
              <w:rPr>
                <w:rFonts w:ascii="Arial" w:hAnsi="Arial" w:cs="Arial"/>
                <w:color w:val="000000"/>
                <w:sz w:val="20"/>
                <w:szCs w:val="20"/>
              </w:rPr>
              <w:t xml:space="preserve">ID2 </w:t>
            </w:r>
          </w:p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1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 xml:space="preserve">Arwood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&lt;EndNote&gt;&lt;Cite&gt;&lt;Author&gt;Arwood&lt;/Author&gt;&lt;Year&gt;2019&lt;/Year&gt;&lt;IDText&gt;Transcriptome-wide analysis associates ID2 expression with combined pre- and post-capillary pulmonary hypertension&lt;/IDText&gt;&lt;DisplayText&gt;[4]&lt;/DisplayText&gt;&lt;record&gt;&lt;dates&gt;&lt;pub-dates&gt;&lt;date&gt;12&lt;/date&gt;&lt;/pub-dates&gt;&lt;year&gt;2019&lt;/year&gt;&lt;/dates&gt;&lt;urls&gt;&lt;related-urls&gt;&lt;url&gt;https://www.ncbi.nlm.nih.gov/pubmed/31862991&lt;/url&gt;&lt;/related-urls&gt;&lt;/urls&gt;&lt;isbn&gt;2045-2322&lt;/isbn&gt;&lt;custom2&gt;PMC6925238&lt;/custom2&gt;&lt;titles&gt;&lt;title&gt;Transcriptome-wide analysis associates ID2 expression with combined pre- and post-capillary pulmonary hypertension&lt;/title&gt;&lt;secondary-title&gt;Sci Rep&lt;/secondary-title&gt;&lt;/titles&gt;&lt;pages&gt;19572&lt;/pages&gt;&lt;number&gt;1&lt;/number&gt;&lt;contributors&gt;&lt;authors&gt;&lt;author&gt;Arwood, M. J.&lt;/author&gt;&lt;author&gt;Vahabi, N.&lt;/author&gt;&lt;author&gt;Lteif, C.&lt;/author&gt;&lt;author&gt;Sharma, R. K.&lt;/author&gt;&lt;author&gt;Machado, R. F.&lt;/author&gt;&lt;author&gt;Duarte, J. D.&lt;/author&gt;&lt;/authors&gt;&lt;/contributors&gt;&lt;edition&gt;2019/12/20&lt;/edition&gt;&lt;language&gt;eng&lt;/language&gt;&lt;added-date format="utc"&gt;1596348204&lt;/added-date&gt;&lt;ref-type name="Journal Article"&gt;17&lt;/ref-type&gt;&lt;rec-number&gt;1105&lt;/rec-number&gt;&lt;last-updated-date format="utc"&gt;1596348204&lt;/last-updated-date&gt;&lt;accession-num&gt;31862991&lt;/accession-num&gt;&lt;electronic-resource-num&gt;10.1038/s41598-019-55700-y&lt;/electronic-resource-num&gt;&lt;volume&gt;9&lt;/volume&gt;&lt;/record&gt;&lt;/Cite&gt;&lt;/EndNote&gt;</w:instrTex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[4]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 xml:space="preserve">Jongbloed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&lt;EndNote&gt;&lt;Cite&gt;&lt;Author&gt;Jongbloed&lt;/Author&gt;&lt;Year&gt;2011&lt;/Year&gt;&lt;IDText&gt;Expression of Id2 in the second heart field and cardiac defects in Id2 knock-out mice&lt;/IDText&gt;&lt;DisplayText&gt;[5]&lt;/DisplayText&gt;&lt;record&gt;&lt;dates&gt;&lt;pub-dates&gt;&lt;date&gt;Nov&lt;/date&gt;&lt;/pub-dates&gt;&lt;year&gt;2011&lt;/year&gt;&lt;/dates&gt;&lt;keywords&gt;&lt;keyword&gt;Animals&lt;/keyword&gt;&lt;keyword&gt;Animals, Newborn&lt;/keyword&gt;&lt;keyword&gt;Body Patterning&lt;/keyword&gt;&lt;keyword&gt;Computer Simulation&lt;/keyword&gt;&lt;keyword&gt;Embryo, Mammalian&lt;/keyword&gt;&lt;keyword&gt;Gene Expression Regulation, Developmental&lt;/keyword&gt;&lt;keyword&gt;Gestational Age&lt;/keyword&gt;&lt;keyword&gt;Heart&lt;/keyword&gt;&lt;keyword&gt;Heart Defects, Congenital&lt;/keyword&gt;&lt;keyword&gt;Imaging, Three-Dimensional&lt;/keyword&gt;&lt;keyword&gt;Inhibitor of Differentiation Protein 2&lt;/keyword&gt;&lt;keyword&gt;Mice&lt;/keyword&gt;&lt;keyword&gt;Mice, Knockout&lt;/keyword&gt;&lt;keyword&gt;Models, Biological&lt;/keyword&gt;&lt;keyword&gt;Organogenesis&lt;/keyword&gt;&lt;/keywords&gt;&lt;urls&gt;&lt;related-urls&gt;&lt;url&gt;https://www.ncbi.nlm.nih.gov/pubmed/22012595&lt;/url&gt;&lt;/related-urls&gt;&lt;/urls&gt;&lt;isbn&gt;1097-0177&lt;/isbn&gt;&lt;titles&gt;&lt;title&gt;Expression of Id2 in the second heart field and cardiac defects in Id2 knock-out mice&lt;/title&gt;&lt;secondary-title&gt;Dev Dyn&lt;/secondary-title&gt;&lt;/titles&gt;&lt;pages&gt;2561-77&lt;/pages&gt;&lt;number&gt;11&lt;/number&gt;&lt;contributors&gt;&lt;authors&gt;&lt;author&gt;Jongbloed, M. R.&lt;/author&gt;&lt;author&gt;Vicente-Steijn, R.&lt;/author&gt;&lt;author&gt;Douglas, Y. L.&lt;/author&gt;&lt;author&gt;Wisse, L. J.&lt;/author&gt;&lt;author&gt;Mori, K.&lt;/author&gt;&lt;author&gt;Yokota, Y.&lt;/author&gt;&lt;author&gt;Bartelings, M. M.&lt;/author&gt;&lt;author&gt;Schalij, M. J.&lt;/author&gt;&lt;author&gt;Mahtab, E. A.&lt;/author&gt;&lt;author&gt;Poelmann, R. E.&lt;/author&gt;&lt;author&gt;Gittenberger-De Groot, A. C.&lt;/author&gt;&lt;/authors&gt;&lt;/contributors&gt;&lt;language&gt;eng&lt;/language&gt;&lt;added-date format="utc"&gt;1596348300&lt;/added-date&gt;&lt;ref-type name="Journal Article"&gt;17&lt;/ref-type&gt;&lt;rec-number&gt;1106&lt;/rec-number&gt;&lt;last-updated-date format="utc"&gt;1596348300&lt;/last-updated-date&gt;&lt;accession-num&gt;22012595&lt;/accession-num&gt;&lt;electronic-resource-num&gt;10.1002/dvdy.22762&lt;/electronic-resource-num&gt;&lt;volume&gt;240&lt;/volume&gt;&lt;/record&gt;&lt;/Cite&gt;&lt;/EndNote&gt;</w:instrTex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[5]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25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4268" w:rsidRPr="00B87551" w:rsidTr="00213E24">
        <w:tc>
          <w:tcPr>
            <w:tcW w:w="2314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20DD">
              <w:rPr>
                <w:rFonts w:ascii="Arial" w:hAnsi="Arial" w:cs="Arial"/>
                <w:color w:val="000000"/>
                <w:sz w:val="20"/>
                <w:szCs w:val="20"/>
              </w:rPr>
              <w:t>NOX4</w:t>
            </w:r>
          </w:p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1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 xml:space="preserve">Guo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PEVuZE5vdGU+PENpdGU+PEF1dGhvcj5HdW88L0F1dGhvcj48WWVhcj4yMDE4PC9ZZWFyPjxJRFRl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</w:fldData>
              </w:fldChar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 w:rsidR="00BD4B80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PEVuZE5vdGU+PENpdGU+PEF1dGhvcj5HdW88L0F1dGhvcj48WWVhcj4yMDE4PC9ZZWFyPjxJRFRl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</w:fldData>
              </w:fldChar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 w:rsidR="00BD4B80">
              <w:rPr>
                <w:rFonts w:ascii="Arial" w:hAnsi="Arial" w:cs="Arial"/>
                <w:sz w:val="20"/>
                <w:szCs w:val="20"/>
              </w:rPr>
            </w:r>
            <w:r w:rsidR="00BD4B8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[6]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 xml:space="preserve">Zhao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&lt;EndNote&gt;&lt;Cite&gt;&lt;Author&gt;Zhao&lt;/Author&gt;&lt;Year&gt;2015&lt;/Year&gt;&lt;IDText&gt;NADPH oxidase 4 induces cardiac fibrosis and hypertrophy through activating Akt/mTOR and NFκB signaling pathways&lt;/IDText&gt;&lt;DisplayText&gt;[7]&lt;/DisplayText&gt;&lt;record&gt;&lt;dates&gt;&lt;pub-dates&gt;&lt;date&gt;Feb&lt;/date&gt;&lt;/pub-dates&gt;&lt;year&gt;2015&lt;/year&gt;&lt;/dates&gt;&lt;keywords&gt;&lt;keyword&gt;Animals&lt;/keyword&gt;&lt;keyword&gt;Cardiomegaly&lt;/keyword&gt;&lt;keyword&gt;Fibrosis&lt;/keyword&gt;&lt;keyword&gt;Humans&lt;/keyword&gt;&lt;keyword&gt;Male&lt;/keyword&gt;&lt;keyword&gt;Mice&lt;/keyword&gt;&lt;keyword&gt;Mice, Inbred C57BL&lt;/keyword&gt;&lt;keyword&gt;Mice, Transgenic&lt;/keyword&gt;&lt;keyword&gt;NADPH Oxidase 4&lt;/keyword&gt;&lt;keyword&gt;NADPH Oxidases&lt;/keyword&gt;&lt;keyword&gt;NF-kappa B&lt;/keyword&gt;&lt;keyword&gt;Proto-Oncogene Proteins c-akt&lt;/keyword&gt;&lt;keyword&gt;Signal Transduction&lt;/keyword&gt;&lt;keyword&gt;TOR Serine-Threonine Kinases&lt;/keyword&gt;&lt;keyword&gt;NADPH oxidase&lt;/keyword&gt;&lt;keyword&gt;NFκB&lt;/keyword&gt;&lt;keyword&gt;fibrosis&lt;/keyword&gt;&lt;keyword&gt;hypertrophy&lt;/keyword&gt;&lt;keyword&gt;mTORC1&lt;/keyword&gt;&lt;keyword&gt;reactive oxygen species&lt;/keyword&gt;&lt;/keywords&gt;&lt;urls&gt;&lt;related-urls&gt;&lt;url&gt;https://www.ncbi.nlm.nih.gov/pubmed/25589557&lt;/url&gt;&lt;/related-urls&gt;&lt;/urls&gt;&lt;isbn&gt;1524-4539&lt;/isbn&gt;&lt;custom2&gt;PMC4568756&lt;/custom2&gt;&lt;titles&gt;&lt;title&gt;NADPH oxidase 4 induces cardiac fibrosis and hypertrophy through activating Akt/mTOR and NFκB signaling pathways&lt;/title&gt;&lt;secondary-title&gt;Circulation&lt;/secondary-title&gt;&lt;/titles&gt;&lt;pages&gt;643-55&lt;/pages&gt;&lt;number&gt;7&lt;/number&gt;&lt;contributors&gt;&lt;authors&gt;&lt;author&gt;Zhao, Q. D.&lt;/author&gt;&lt;author&gt;Viswanadhapalli, S.&lt;/author&gt;&lt;author&gt;Williams, P.&lt;/author&gt;&lt;author&gt;Shi, Q.&lt;/author&gt;&lt;author&gt;Tan, C.&lt;/author&gt;&lt;author&gt;Yi, X.&lt;/author&gt;&lt;author&gt;Bhandari, B.&lt;/author&gt;&lt;author&gt;Abboud, H. E.&lt;/author&gt;&lt;/authors&gt;&lt;/contributors&gt;&lt;edition&gt;2015/01/14&lt;/edition&gt;&lt;language&gt;eng&lt;/language&gt;&lt;added-date format="utc"&gt;1596605461&lt;/added-date&gt;&lt;ref-type name="Journal Article"&gt;17&lt;/ref-type&gt;&lt;rec-number&gt;1108&lt;/rec-number&gt;&lt;last-updated-date format="utc"&gt;1596605461&lt;/last-updated-date&gt;&lt;accession-num&gt;25589557&lt;/accession-num&gt;&lt;electronic-resource-num&gt;10.1161/CIRCULATIONAHA.114.011079&lt;/electronic-resource-num&gt;&lt;volume&gt;131&lt;/volume&gt;&lt;/record&gt;&lt;/Cite&gt;&lt;/EndNote&gt;</w:instrTex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[7]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25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4268" w:rsidRPr="00B87551" w:rsidTr="00213E24">
        <w:tc>
          <w:tcPr>
            <w:tcW w:w="2314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20DD">
              <w:rPr>
                <w:rFonts w:ascii="Arial" w:hAnsi="Arial" w:cs="Arial"/>
                <w:color w:val="000000"/>
                <w:sz w:val="20"/>
                <w:szCs w:val="20"/>
              </w:rPr>
              <w:t>SMAD3</w:t>
            </w:r>
          </w:p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1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>Gauldie</w:t>
            </w:r>
            <w:r w:rsidRPr="00FC20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&lt;EndNote&gt;&lt;Cite&gt;&lt;Author&gt;Gauldie&lt;/Author&gt;&lt;Year&gt;2006&lt;/Year&gt;&lt;IDText&gt;Smad3 signaling involved in pulmonary fibrosis and emphysema&lt;/IDText&gt;&lt;DisplayText&gt;[8]&lt;/DisplayText&gt;&lt;record&gt;&lt;dates&gt;&lt;pub-dates&gt;&lt;date&gt;Nov&lt;/date&gt;&lt;/pub-dates&gt;&lt;year&gt;2006&lt;/year&gt;&lt;/dates&gt;&lt;keywords&gt;&lt;keyword&gt;Animals&lt;/keyword&gt;&lt;keyword&gt;Humans&lt;/keyword&gt;&lt;keyword&gt;Inflammation&lt;/keyword&gt;&lt;keyword&gt;Lung&lt;/keyword&gt;&lt;keyword&gt;Mice&lt;/keyword&gt;&lt;keyword&gt;Models, Animal&lt;/keyword&gt;&lt;keyword&gt;Pulmonary Emphysema&lt;/keyword&gt;&lt;keyword&gt;Pulmonary Fibrosis&lt;/keyword&gt;&lt;keyword&gt;Rats&lt;/keyword&gt;&lt;keyword&gt;Signal Transduction&lt;/keyword&gt;&lt;keyword&gt;Smad3 Protein&lt;/keyword&gt;&lt;keyword&gt;Smoking&lt;/keyword&gt;&lt;keyword&gt;Transforming Growth Factor beta&lt;/keyword&gt;&lt;/keywords&gt;&lt;urls&gt;&lt;related-urls&gt;&lt;url&gt;https://www.ncbi.nlm.nih.gov/pubmed/17065376&lt;/url&gt;&lt;/related-urls&gt;&lt;/urls&gt;&lt;isbn&gt;1546-3222&lt;/isbn&gt;&lt;custom2&gt;PMC2647655&lt;/custom2&gt;&lt;titles&gt;&lt;title&gt;Smad3 signaling involved in pulmonary fibrosis and emphysema&lt;/title&gt;&lt;secondary-title&gt;Proc Am Thorac Soc&lt;/secondary-title&gt;&lt;/titles&gt;&lt;pages&gt;696-702&lt;/pages&gt;&lt;number&gt;8&lt;/number&gt;&lt;contributors&gt;&lt;authors&gt;&lt;author&gt;Gauldie, J.&lt;/author&gt;&lt;author&gt;Kolb, M.&lt;/author&gt;&lt;author&gt;Ask, K.&lt;/author&gt;&lt;author&gt;Martin, G.&lt;/author&gt;&lt;author&gt;Bonniaud, P.&lt;/author&gt;&lt;author&gt;Warburton, D.&lt;/author&gt;&lt;/authors&gt;&lt;/contributors&gt;&lt;language&gt;eng&lt;/language&gt;&lt;added-date format="utc"&gt;1596608244&lt;/added-date&gt;&lt;ref-type name="Journal Article"&gt;17&lt;/ref-type&gt;&lt;rec-number&gt;1109&lt;/rec-number&gt;&lt;last-updated-date format="utc"&gt;1596608244&lt;/last-updated-date&gt;&lt;accession-num&gt;17065376&lt;/accession-num&gt;&lt;electronic-resource-num&gt;10.1513/pats.200605-125SF&lt;/electronic-resource-num&gt;&lt;volume&gt;3&lt;/volume&gt;&lt;/record&gt;&lt;/Cite&gt;&lt;/EndNote&gt;</w:instrTex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[8]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>Huang</w:t>
            </w:r>
            <w:r w:rsidRPr="00FC20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&lt;EndNote&gt;&lt;Cite&gt;&lt;Author&gt;Huang&lt;/Author&gt;&lt;Year&gt;2010&lt;/Year&gt;&lt;IDText&gt;Smad3 mediates cardiac inflammation and fibrosis in angiotensin II-induced hypertensive cardiac remodeling&lt;/IDText&gt;&lt;DisplayText&gt;[9]&lt;/DisplayText&gt;&lt;record&gt;&lt;dates&gt;&lt;pub-dates&gt;&lt;date&gt;May&lt;/date&gt;&lt;/pub-dates&gt;&lt;year&gt;2010&lt;/year&gt;&lt;/dates&gt;&lt;keywords&gt;&lt;keyword&gt;Angiotensin II&lt;/keyword&gt;&lt;keyword&gt;Animals&lt;/keyword&gt;&lt;keyword&gt;Chemokine CCL2&lt;/keyword&gt;&lt;keyword&gt;Echocardiography&lt;/keyword&gt;&lt;keyword&gt;Gene Deletion&lt;/keyword&gt;&lt;keyword&gt;Hypertension&lt;/keyword&gt;&lt;keyword&gt;Inflammation&lt;/keyword&gt;&lt;keyword&gt;Mice&lt;/keyword&gt;&lt;keyword&gt;Mice, Inbred C57BL&lt;/keyword&gt;&lt;keyword&gt;Mice, Knockout&lt;/keyword&gt;&lt;keyword&gt;NF-kappa B&lt;/keyword&gt;&lt;keyword&gt;Smad3 Protein&lt;/keyword&gt;&lt;keyword&gt;Stroke Volume&lt;/keyword&gt;&lt;keyword&gt;Tumor Necrosis Factor-alpha&lt;/keyword&gt;&lt;keyword&gt;Ventricular Remodeling&lt;/keyword&gt;&lt;/keywords&gt;&lt;urls&gt;&lt;related-urls&gt;&lt;url&gt;https://www.ncbi.nlm.nih.gov/pubmed/20231525&lt;/url&gt;&lt;/related-urls&gt;&lt;/urls&gt;&lt;isbn&gt;1524-4563&lt;/isbn&gt;&lt;titles&gt;&lt;title&gt;Smad3 mediates cardiac inflammation and fibrosis in angiotensin II-induced hypertensive cardiac remodeling&lt;/title&gt;&lt;secondary-title&gt;Hypertension&lt;/secondary-title&gt;&lt;/titles&gt;&lt;pages&gt;1165-71&lt;/pages&gt;&lt;number&gt;5&lt;/number&gt;&lt;contributors&gt;&lt;authors&gt;&lt;author&gt;Huang, X. R.&lt;/author&gt;&lt;author&gt;Chung, A. C.&lt;/author&gt;&lt;author&gt;Yang, F.&lt;/author&gt;&lt;author&gt;Yue, W.&lt;/author&gt;&lt;author&gt;Deng, C.&lt;/author&gt;&lt;author&gt;Lau, C. P.&lt;/author&gt;&lt;author&gt;Tse, H. F.&lt;/author&gt;&lt;author&gt;Lan, H. Y.&lt;/author&gt;&lt;/authors&gt;&lt;/contributors&gt;&lt;edition&gt;2010/03/15&lt;/edition&gt;&lt;language&gt;eng&lt;/language&gt;&lt;added-date format="utc"&gt;1596608301&lt;/added-date&gt;&lt;ref-type name="Journal Article"&gt;17&lt;/ref-type&gt;&lt;rec-number&gt;1110&lt;/rec-number&gt;&lt;last-updated-date format="utc"&gt;1596608301&lt;/last-updated-date&gt;&lt;accession-num&gt;20231525&lt;/accession-num&gt;&lt;electronic-resource-num&gt;10.1161/HYPERTENSIONAHA.109.147611&lt;/electronic-resource-num&gt;&lt;volume&gt;55&lt;/volume&gt;&lt;/record&gt;&lt;/Cite&gt;&lt;/EndNote&gt;</w:instrTex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[9]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25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4268" w:rsidRPr="00B87551" w:rsidTr="00213E24">
        <w:tc>
          <w:tcPr>
            <w:tcW w:w="2314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20DD">
              <w:rPr>
                <w:rFonts w:ascii="Arial" w:hAnsi="Arial" w:cs="Arial"/>
                <w:color w:val="000000"/>
                <w:sz w:val="20"/>
                <w:szCs w:val="20"/>
              </w:rPr>
              <w:t>TUBB1</w:t>
            </w:r>
          </w:p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1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>Huang</w:t>
            </w:r>
            <w:r w:rsidRPr="00FC20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&lt;EndNote&gt;&lt;Cite&gt;&lt;Author&gt;Huang&lt;/Author&gt;&lt;Year&gt;2008&lt;/Year&gt;&lt;IDText&gt;Identification of gene biomarkers for respiratory syncytial virus infection in a bronchial epithelial cell line&lt;/IDText&gt;&lt;DisplayText&gt;[10]&lt;/DisplayText&gt;&lt;record&gt;&lt;dates&gt;&lt;pub-dates&gt;&lt;date&gt;Dec&lt;/date&gt;&lt;/pub-dates&gt;&lt;year&gt;2008&lt;/year&gt;&lt;/dates&gt;&lt;urls&gt;&lt;related-urls&gt;&lt;url&gt;https://www.ncbi.nlm.nih.gov/pubmed/19459069&lt;/url&gt;&lt;/related-urls&gt;&lt;/urls&gt;&lt;isbn&gt;1871-7934&lt;/isbn&gt;&lt;custom2&gt;PMC2694865&lt;/custom2&gt;&lt;titles&gt;&lt;title&gt;Identification of gene biomarkers for respiratory syncytial virus infection in a bronchial epithelial cell line&lt;/title&gt;&lt;secondary-title&gt;Genomic Med&lt;/secondary-title&gt;&lt;/titles&gt;&lt;pages&gt;113-25&lt;/pages&gt;&lt;number&gt;3-4&lt;/number&gt;&lt;contributors&gt;&lt;authors&gt;&lt;author&gt;Huang, Y. C.&lt;/author&gt;&lt;author&gt;Li, Z.&lt;/author&gt;&lt;author&gt;Hyseni, X.&lt;/author&gt;&lt;author&gt;Schmitt, M.&lt;/author&gt;&lt;author&gt;Devlin, R. B.&lt;/author&gt;&lt;author&gt;Karoly, E. D.&lt;/author&gt;&lt;author&gt;Soukup, J. M.&lt;/author&gt;&lt;/authors&gt;&lt;/contributors&gt;&lt;edition&gt;2009/05/15&lt;/edition&gt;&lt;language&gt;eng&lt;/language&gt;&lt;added-date format="utc"&gt;1596639764&lt;/added-date&gt;&lt;ref-type name="Journal Article"&gt;17&lt;/ref-type&gt;&lt;rec-number&gt;1111&lt;/rec-number&gt;&lt;last-updated-date format="utc"&gt;1596639764&lt;/last-updated-date&gt;&lt;accession-num&gt;19459069&lt;/accession-num&gt;&lt;electronic-resource-num&gt;10.1007/s11568-009-9080-y&lt;/electronic-resource-num&gt;&lt;volume&gt;2&lt;/volume&gt;&lt;/record&gt;&lt;/Cite&gt;&lt;/EndNote&gt;</w:instrTex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[10]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>Freson</w:t>
            </w:r>
            <w:r w:rsidRPr="00FC20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PEVuZE5vdGU+PENpdGU+PEF1dGhvcj5GcmVzb248L0F1dGhvcj48WWVhcj4yMDA1PC9ZZWFyPjxJ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</w:fldData>
              </w:fldChar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 w:rsidR="00BD4B80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PEVuZE5vdGU+PENpdGU+PEF1dGhvcj5GcmVzb248L0F1dGhvcj48WWVhcj4yMDA1PC9ZZWFyPjxJ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</w:fldData>
              </w:fldChar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 w:rsidR="00BD4B80">
              <w:rPr>
                <w:rFonts w:ascii="Arial" w:hAnsi="Arial" w:cs="Arial"/>
                <w:sz w:val="20"/>
                <w:szCs w:val="20"/>
              </w:rPr>
            </w:r>
            <w:r w:rsidR="00BD4B8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[11]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25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4268" w:rsidRPr="00B87551" w:rsidTr="00213E24">
        <w:tc>
          <w:tcPr>
            <w:tcW w:w="2314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20DD">
              <w:rPr>
                <w:rFonts w:ascii="Arial" w:hAnsi="Arial" w:cs="Arial"/>
                <w:color w:val="000000"/>
                <w:sz w:val="20"/>
                <w:szCs w:val="20"/>
              </w:rPr>
              <w:t>PTBP1</w:t>
            </w:r>
          </w:p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1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>Caruso</w:t>
            </w:r>
            <w:r w:rsidRPr="00FC20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PEVuZE5vdGU+PENpdGU+PEF1dGhvcj5DYXJ1c288L0F1dGhvcj48WWVhcj4yMDE3PC9ZZWFyPjxJ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</w:fldData>
              </w:fldChar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 w:rsidR="00BD4B80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PEVuZE5vdGU+PENpdGU+PEF1dGhvcj5DYXJ1c288L0F1dGhvcj48WWVhcj4yMDE3PC9ZZWFyPjxJ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</w:fldData>
              </w:fldChar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 w:rsidR="00BD4B80">
              <w:rPr>
                <w:rFonts w:ascii="Arial" w:hAnsi="Arial" w:cs="Arial"/>
                <w:sz w:val="20"/>
                <w:szCs w:val="20"/>
              </w:rPr>
            </w:r>
            <w:r w:rsidR="00BD4B8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[12]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>Fochi</w:t>
            </w:r>
            <w:r w:rsidRPr="00FC20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&lt;EndNote&gt;&lt;Cite&gt;&lt;Author&gt;Fochi&lt;/Author&gt;&lt;Year&gt;2020&lt;/Year&gt;&lt;IDText&gt;The Emerging Role of the RBM20 and PTBP1 Ribonucleoproteins in Heart Development and Cardiovascular Diseases&lt;/IDText&gt;&lt;DisplayText&gt;[13]&lt;/DisplayText&gt;&lt;record&gt;&lt;dates&gt;&lt;pub-dates&gt;&lt;date&gt;Apr&lt;/date&gt;&lt;/pub-dates&gt;&lt;year&gt;2020&lt;/year&gt;&lt;/dates&gt;&lt;keywords&gt;&lt;keyword&gt;DCM&lt;/keyword&gt;&lt;keyword&gt;PTBP1&lt;/keyword&gt;&lt;keyword&gt;RBM20&lt;/keyword&gt;&lt;keyword&gt;RNA binding proteins&lt;/keyword&gt;&lt;keyword&gt;RRM motif&lt;/keyword&gt;&lt;keyword&gt;alternative splicing&lt;/keyword&gt;&lt;keyword&gt;exon exclusion&lt;/keyword&gt;&lt;keyword&gt;heart development&lt;/keyword&gt;&lt;keyword&gt;ribonucleoproteins&lt;/keyword&gt;&lt;keyword&gt;titin&lt;/keyword&gt;&lt;/keywords&gt;&lt;urls&gt;&lt;related-urls&gt;&lt;url&gt;https://www.ncbi.nlm.nih.gov/pubmed/32276354&lt;/url&gt;&lt;/related-urls&gt;&lt;/urls&gt;&lt;isbn&gt;2073-4425&lt;/isbn&gt;&lt;custom2&gt;PMC7230170&lt;/custom2&gt;&lt;titles&gt;&lt;title&gt;The Emerging Role of the RBM20 and PTBP1 Ribonucleoproteins in Heart Development and Cardiovascular Diseases&lt;/title&gt;&lt;secondary-title&gt;Genes (Basel)&lt;/secondary-title&gt;&lt;/titles&gt;&lt;number&gt;4&lt;/number&gt;&lt;contributors&gt;&lt;authors&gt;&lt;author&gt;Fochi, S.&lt;/author&gt;&lt;author&gt;Lorenzi, P.&lt;/author&gt;&lt;author&gt;Galasso, M.&lt;/author&gt;&lt;author&gt;Stefani, C.&lt;/author&gt;&lt;author&gt;Trabetti, E.&lt;/author&gt;&lt;author&gt;Zipeto, D.&lt;/author&gt;&lt;author&gt;Romanelli, M. G.&lt;/author&gt;&lt;/authors&gt;&lt;/contributors&gt;&lt;edition&gt;2020/04/08&lt;/edition&gt;&lt;language&gt;eng&lt;/language&gt;&lt;added-date format="utc"&gt;1596645137&lt;/added-date&gt;&lt;ref-type name="Journal Article"&gt;17&lt;/ref-type&gt;&lt;rec-number&gt;1114&lt;/rec-number&gt;&lt;last-updated-date format="utc"&gt;1596645137&lt;/last-updated-date&gt;&lt;accession-num&gt;32276354&lt;/accession-num&gt;&lt;electronic-resource-num&gt;10.3390/genes11040402&lt;/electronic-resource-num&gt;&lt;volume&gt;11&lt;/volume&gt;&lt;/record&gt;&lt;/Cite&gt;&lt;/EndNote&gt;</w:instrTex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[13]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25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4268" w:rsidRPr="00B87551" w:rsidTr="00213E24">
        <w:tc>
          <w:tcPr>
            <w:tcW w:w="2314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20DD">
              <w:rPr>
                <w:rFonts w:ascii="Arial" w:hAnsi="Arial" w:cs="Arial"/>
                <w:color w:val="000000"/>
                <w:sz w:val="20"/>
                <w:szCs w:val="20"/>
              </w:rPr>
              <w:t>WWOX</w:t>
            </w:r>
          </w:p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1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>Teixeira Gomes</w:t>
            </w:r>
            <w:r w:rsidRPr="00FC20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&lt;EndNote&gt;&lt;Cite&gt;&lt;Author&gt;Teixeira Gomes&lt;/Author&gt;&lt;Year&gt;2020&lt;/Year&gt;&lt;IDText&gt;Smooth Muscle Cell Loss of the Tumor Suppressor WWOX Contributes to the Development of Pulmonary Hypertension&lt;/IDText&gt;&lt;DisplayText&gt;[14]&lt;/DisplayText&gt;&lt;record&gt;&lt;titles&gt;&lt;title&gt;Smooth Muscle Cell Loss of the Tumor Suppressor WWOX Contributes to the Development of Pulmonary Hypertension&lt;/title&gt;&lt;secondary-title&gt;Am J Respir Crit Care Med&lt;/secondary-title&gt;&lt;/titles&gt;&lt;pages&gt;A7211&lt;/pages&gt;&lt;contributors&gt;&lt;authors&gt;&lt;author&gt;Teixeira Gomes, M&lt;/author&gt;&lt;author&gt;Chen, J&lt;/author&gt;&lt;author&gt;Haider, S&lt;/author&gt;&lt;author&gt;Bai, Y&lt;/author&gt;&lt;author&gt;Singla, S&lt;/author&gt;&lt;author&gt;Machado, R.F.&lt;/author&gt;&lt;/authors&gt;&lt;/contributors&gt;&lt;added-date format="utc"&gt;1596647444&lt;/added-date&gt;&lt;ref-type name="Journal Article"&gt;17&lt;/ref-type&gt;&lt;dates&gt;&lt;year&gt;2020&lt;/year&gt;&lt;/dates&gt;&lt;rec-number&gt;1116&lt;/rec-number&gt;&lt;last-updated-date format="utc"&gt;1596647582&lt;/last-updated-date&gt;&lt;volume&gt;201&lt;/volume&gt;&lt;/record&gt;&lt;/Cite&gt;&lt;/EndNote&gt;</w:instrTex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[14]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noProof/>
                <w:sz w:val="20"/>
                <w:szCs w:val="20"/>
              </w:rPr>
              <w:t>Tanna</w:t>
            </w:r>
            <w:r w:rsidRPr="00FC20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&lt;EndNote&gt;&lt;Cite&gt;&lt;Author&gt;Tanna&lt;/Author&gt;&lt;Year&gt;2018&lt;/Year&gt;&lt;IDText&gt;Modeling WWOX Loss of Function in vivo: What Have We Learned?&lt;/IDText&gt;&lt;DisplayText&gt;[15]&lt;/DisplayText&gt;&lt;record&gt;&lt;keywords&gt;&lt;keyword&gt;Drosophila&lt;/keyword&gt;&lt;keyword&gt;cancer&lt;/keyword&gt;&lt;keyword&gt;epilepsy&lt;/keyword&gt;&lt;keyword&gt;knockout&lt;/keyword&gt;&lt;keyword&gt;metabolism&lt;/keyword&gt;&lt;keyword&gt;model organisms&lt;/keyword&gt;&lt;keyword&gt;mouse&lt;/keyword&gt;&lt;keyword&gt;zebrafish&lt;/keyword&gt;&lt;/keywords&gt;&lt;urls&gt;&lt;related-urls&gt;&lt;url&gt;https://www.ncbi.nlm.nih.gov/pubmed/30370248&lt;/url&gt;&lt;/related-urls&gt;&lt;/urls&gt;&lt;isbn&gt;2234-943X&lt;/isbn&gt;&lt;custom2&gt;PMC6194312&lt;/custom2&gt;&lt;titles&gt;&lt;title&gt;Modeling WWOX Loss of Function in vivo: What Have We Learned?&lt;/title&gt;&lt;secondary-title&gt;Front Oncol&lt;/secondary-title&gt;&lt;/titles&gt;&lt;pages&gt;420&lt;/pages&gt;&lt;contributors&gt;&lt;authors&gt;&lt;author&gt;Tanna, M.&lt;/author&gt;&lt;author&gt;Aqeilan, R. I.&lt;/author&gt;&lt;/authors&gt;&lt;/contributors&gt;&lt;edition&gt;2018/10/10&lt;/edition&gt;&lt;language&gt;eng&lt;/language&gt;&lt;added-date format="utc"&gt;1596647222&lt;/added-date&gt;&lt;ref-type name="Journal Article"&gt;17&lt;/ref-type&gt;&lt;dates&gt;&lt;year&gt;2018&lt;/year&gt;&lt;/dates&gt;&lt;rec-number&gt;1115&lt;/rec-number&gt;&lt;last-updated-date format="utc"&gt;1596647690&lt;/last-updated-date&gt;&lt;accession-num&gt;30370248&lt;/accession-num&gt;&lt;electronic-resource-num&gt;10.3389/fonc.2018.00420&lt;/electronic-resource-num&gt;&lt;volume&gt;8&lt;/volume&gt;&lt;/record&gt;&lt;/Cite&gt;&lt;/EndNote&gt;</w:instrTex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[15]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525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4268" w:rsidRPr="00B87551" w:rsidTr="00213E24">
        <w:tc>
          <w:tcPr>
            <w:tcW w:w="2314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C20DD">
              <w:rPr>
                <w:rFonts w:ascii="Arial" w:hAnsi="Arial" w:cs="Arial"/>
                <w:color w:val="000000"/>
                <w:sz w:val="20"/>
                <w:szCs w:val="20"/>
              </w:rPr>
              <w:t>MAFA</w:t>
            </w:r>
          </w:p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1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</w:tcPr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sz w:val="20"/>
                <w:szCs w:val="20"/>
              </w:rPr>
              <w:t xml:space="preserve">Wang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&lt;EndNote&gt;&lt;Cite&gt;&lt;Author&gt;Wang&lt;/Author&gt;&lt;Year&gt;2007&lt;/Year&gt;&lt;IDText&gt;MAFA controls genes implicated in insulin biosynthesis and secretion&lt;/IDText&gt;&lt;DisplayText&gt;[16]&lt;/DisplayText&gt;&lt;record&gt;&lt;dates&gt;&lt;pub-dates&gt;&lt;date&gt;Feb&lt;/date&gt;&lt;/pub-dates&gt;&lt;year&gt;2007&lt;/year&gt;&lt;/dates&gt;&lt;keywords&gt;&lt;keyword&gt;Animals&lt;/keyword&gt;&lt;keyword&gt;Cell Line, Tumor&lt;/keyword&gt;&lt;keyword&gt;Gene Expression Regulation&lt;/keyword&gt;&lt;keyword&gt;Humans&lt;/keyword&gt;&lt;keyword&gt;Insulin&lt;/keyword&gt;&lt;keyword&gt;Insulin Secretion&lt;/keyword&gt;&lt;keyword&gt;Insulin-Secreting Cells&lt;/keyword&gt;&lt;keyword&gt;Insulinoma&lt;/keyword&gt;&lt;keyword&gt;Lectins, C-Type&lt;/keyword&gt;&lt;keyword&gt;Membrane Glycoproteins&lt;/keyword&gt;&lt;keyword&gt;Mice&lt;/keyword&gt;&lt;keyword&gt;Mice, Knockout&lt;/keyword&gt;&lt;keyword&gt;Pancreatic Neoplasms&lt;/keyword&gt;&lt;keyword&gt;Rats&lt;/keyword&gt;&lt;keyword&gt;Transcription, Genetic&lt;/keyword&gt;&lt;/keywords&gt;&lt;urls&gt;&lt;related-urls&gt;&lt;url&gt;https://www.ncbi.nlm.nih.gov/pubmed/17149590&lt;/url&gt;&lt;/related-urls&gt;&lt;/urls&gt;&lt;isbn&gt;0012-186X&lt;/isbn&gt;&lt;custom2&gt;PMC2196442&lt;/custom2&gt;&lt;titles&gt;&lt;title&gt;MAFA controls genes implicated in insulin biosynthesis and secretion&lt;/title&gt;&lt;secondary-title&gt;Diabetologia&lt;/secondary-title&gt;&lt;/titles&gt;&lt;pages&gt;348-58&lt;/pages&gt;&lt;number&gt;2&lt;/number&gt;&lt;contributors&gt;&lt;authors&gt;&lt;author&gt;Wang, H.&lt;/author&gt;&lt;author&gt;Brun, T.&lt;/author&gt;&lt;author&gt;Kataoka, K.&lt;/author&gt;&lt;author&gt;Sharma, A. J.&lt;/author&gt;&lt;author&gt;Wollheim, C. B.&lt;/author&gt;&lt;/authors&gt;&lt;/contributors&gt;&lt;edition&gt;2006/12/06&lt;/edition&gt;&lt;language&gt;eng&lt;/language&gt;&lt;added-date format="utc"&gt;1596649850&lt;/added-date&gt;&lt;ref-type name="Journal Article"&gt;17&lt;/ref-type&gt;&lt;rec-number&gt;1118&lt;/rec-number&gt;&lt;last-updated-date format="utc"&gt;1596649850&lt;/last-updated-date&gt;&lt;accession-num&gt;17149590&lt;/accession-num&gt;&lt;electronic-resource-num&gt;10.1007/s00125-006-0490-2&lt;/electronic-resource-num&gt;&lt;volume&gt;50&lt;/volume&gt;&lt;/record&gt;&lt;/Cite&gt;&lt;/EndNote&gt;</w:instrTex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[16]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284268" w:rsidRPr="00FC20DD" w:rsidRDefault="00284268" w:rsidP="00213E24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C20DD">
              <w:rPr>
                <w:rFonts w:ascii="Arial" w:hAnsi="Arial" w:cs="Arial"/>
                <w:sz w:val="20"/>
                <w:szCs w:val="20"/>
              </w:rPr>
              <w:t xml:space="preserve">Zhang 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BD4B80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&lt;EndNote&gt;&lt;Cite&gt;&lt;Author&gt;Zhang&lt;/Author&gt;&lt;Year&gt;2005&lt;/Year&gt;&lt;IDText&gt;MafA is a key regulator of glucose-stimulated insulin secretion&lt;/IDText&gt;&lt;DisplayText&gt;[17]&lt;/DisplayText&gt;&lt;record&gt;&lt;dates&gt;&lt;pub-dates&gt;&lt;date&gt;Jun&lt;/date&gt;&lt;/pub-dates&gt;&lt;year&gt;2005&lt;/year&gt;&lt;/dates&gt;&lt;keywords&gt;&lt;keyword&gt;Animals&lt;/keyword&gt;&lt;keyword&gt;Arginine&lt;/keyword&gt;&lt;keyword&gt;Cells, Cultured&lt;/keyword&gt;&lt;keyword&gt;Diabetes Mellitus&lt;/keyword&gt;&lt;keyword&gt;Female&lt;/keyword&gt;&lt;keyword&gt;Gene Expression Regulation&lt;/keyword&gt;&lt;keyword&gt;Gene Targeting&lt;/keyword&gt;&lt;keyword&gt;Glucose&lt;/keyword&gt;&lt;keyword&gt;Glucose Tolerance Test&lt;/keyword&gt;&lt;keyword&gt;Insulin&lt;/keyword&gt;&lt;keyword&gt;Insulin Secretion&lt;/keyword&gt;&lt;keyword&gt;Islets of Langerhans&lt;/keyword&gt;&lt;keyword&gt;Maf Transcription Factors, Large&lt;/keyword&gt;&lt;keyword&gt;Male&lt;/keyword&gt;&lt;keyword&gt;Mice&lt;/keyword&gt;&lt;keyword&gt;Mice, Knockout&lt;/keyword&gt;&lt;keyword&gt;Potassium Chloride&lt;/keyword&gt;&lt;keyword&gt;Trans-Activators&lt;/keyword&gt;&lt;keyword&gt;Transcription, Genetic&lt;/keyword&gt;&lt;/keywords&gt;&lt;urls&gt;&lt;related-urls&gt;&lt;url&gt;https://www.ncbi.nlm.nih.gov/pubmed/15923615&lt;/url&gt;&lt;/related-urls&gt;&lt;/urls&gt;&lt;isbn&gt;0270-7306&lt;/isbn&gt;&lt;custom2&gt;PMC1140590&lt;/custom2&gt;&lt;titles&gt;&lt;title&gt;MafA is a key regulator of glucose-stimulated insulin secretion&lt;/title&gt;&lt;secondary-title&gt;Mol Cell Biol&lt;/secondary-title&gt;&lt;/titles&gt;&lt;pages&gt;4969-76&lt;/pages&gt;&lt;number&gt;12&lt;/number&gt;&lt;contributors&gt;&lt;authors&gt;&lt;author&gt;Zhang, C.&lt;/author&gt;&lt;author&gt;Moriguchi, T.&lt;/author&gt;&lt;author&gt;Kajihara, M.&lt;/author&gt;&lt;author&gt;Esaki, R.&lt;/author&gt;&lt;author&gt;Harada, A.&lt;/author&gt;&lt;author&gt;Shimohata, H.&lt;/author&gt;&lt;author&gt;Oishi, H.&lt;/author&gt;&lt;author&gt;Hamada, M.&lt;/author&gt;&lt;author&gt;Morito, N.&lt;/author&gt;&lt;author&gt;Hasegawa, K.&lt;/author&gt;&lt;author&gt;Kudo, T.&lt;/author&gt;&lt;author&gt;Engel, J. D.&lt;/author&gt;&lt;author&gt;Yamamoto, M.&lt;/author&gt;&lt;author&gt;Takahashi, S.&lt;/author&gt;&lt;/authors&gt;&lt;/contributors&gt;&lt;language&gt;eng&lt;/language&gt;&lt;added-date format="utc"&gt;1596649819&lt;/added-date&gt;&lt;ref-type name="Journal Article"&gt;17&lt;/ref-type&gt;&lt;rec-number&gt;1117&lt;/rec-number&gt;&lt;last-updated-date format="utc"&gt;1596649819&lt;/last-updated-date&gt;&lt;accession-num&gt;15923615&lt;/accession-num&gt;&lt;electronic-resource-num&gt;10.1128/MCB.25.12.4969-4976.2005&lt;/electronic-resource-num&gt;&lt;volume&gt;25&lt;/volume&gt;&lt;/record&gt;&lt;/Cite&gt;&lt;/EndNote&gt;</w:instrTex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D4B80">
              <w:rPr>
                <w:rFonts w:ascii="Arial" w:hAnsi="Arial" w:cs="Arial"/>
                <w:noProof/>
                <w:sz w:val="20"/>
                <w:szCs w:val="20"/>
              </w:rPr>
              <w:t>[17]</w:t>
            </w:r>
            <w:r w:rsidRPr="00FC20DD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284268" w:rsidRDefault="00284268" w:rsidP="00284268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BD4B80" w:rsidRDefault="00BD4B80" w:rsidP="00284268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bookmarkEnd w:id="0"/>
    <w:p w:rsidR="00BD4B80" w:rsidRDefault="00BD4B80" w:rsidP="007B70C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BD4B80">
        <w:rPr>
          <w:rFonts w:ascii="Arial" w:hAnsi="Arial" w:cs="Arial"/>
          <w:b/>
          <w:sz w:val="24"/>
          <w:szCs w:val="24"/>
        </w:rPr>
        <w:t>References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ADDIN EN.REFLIST </w:instrText>
      </w:r>
      <w:r>
        <w:rPr>
          <w:rFonts w:ascii="Arial" w:hAnsi="Arial" w:cs="Arial"/>
          <w:sz w:val="24"/>
          <w:szCs w:val="24"/>
        </w:rPr>
        <w:fldChar w:fldCharType="separate"/>
      </w:r>
      <w:r w:rsidRPr="00BD4B80">
        <w:t>1.</w:t>
      </w:r>
      <w:r w:rsidRPr="00BD4B80">
        <w:tab/>
        <w:t xml:space="preserve">Ackerman KG, Wang J, Luo L, Fujiwara Y, Orkin SH, Beier DR: </w:t>
      </w:r>
      <w:r w:rsidRPr="00BD4B80">
        <w:rPr>
          <w:b/>
        </w:rPr>
        <w:t>Gata4 is necessary for normal pulmonary lobar development</w:t>
      </w:r>
      <w:r w:rsidRPr="00BD4B80">
        <w:t xml:space="preserve">. </w:t>
      </w:r>
      <w:r w:rsidRPr="00BD4B80">
        <w:rPr>
          <w:i/>
        </w:rPr>
        <w:t xml:space="preserve">Am J Respir Cell Mol Biol </w:t>
      </w:r>
      <w:r w:rsidRPr="00BD4B80">
        <w:t xml:space="preserve">2007, </w:t>
      </w:r>
      <w:r w:rsidRPr="00BD4B80">
        <w:rPr>
          <w:b/>
        </w:rPr>
        <w:t>36</w:t>
      </w:r>
      <w:r w:rsidRPr="00BD4B80">
        <w:t>(4):391-397.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2.</w:t>
      </w:r>
      <w:r w:rsidRPr="00BD4B80">
        <w:tab/>
        <w:t>Garg V, Kathiriya IS, Barnes R, Schluterman MK, King IN, Butler CA, Rothrock CR, Eapen RS, Hirayama-Yamada K, Joo K</w:t>
      </w:r>
      <w:r w:rsidRPr="00BD4B80">
        <w:rPr>
          <w:i/>
        </w:rPr>
        <w:t xml:space="preserve"> et al</w:t>
      </w:r>
      <w:r w:rsidRPr="00BD4B80">
        <w:t xml:space="preserve">: </w:t>
      </w:r>
      <w:r w:rsidRPr="00BD4B80">
        <w:rPr>
          <w:b/>
        </w:rPr>
        <w:t>GATA4 mutations cause human congenital heart defects and reveal an interaction with TBX5</w:t>
      </w:r>
      <w:r w:rsidRPr="00BD4B80">
        <w:t xml:space="preserve">. </w:t>
      </w:r>
      <w:r w:rsidRPr="00BD4B80">
        <w:rPr>
          <w:i/>
        </w:rPr>
        <w:t xml:space="preserve">Nature </w:t>
      </w:r>
      <w:r w:rsidRPr="00BD4B80">
        <w:t xml:space="preserve">2003, </w:t>
      </w:r>
      <w:r w:rsidRPr="00BD4B80">
        <w:rPr>
          <w:b/>
        </w:rPr>
        <w:t>424</w:t>
      </w:r>
      <w:r w:rsidRPr="00BD4B80">
        <w:t>(6947):443-447.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lastRenderedPageBreak/>
        <w:t>3.</w:t>
      </w:r>
      <w:r w:rsidRPr="00BD4B80">
        <w:tab/>
        <w:t xml:space="preserve">Sarkozy A, Conti E, Neri C, D'Agostino R, Digilio MC, Esposito G, Toscano A, Marino B, Pizzuti A, Dallapiccola B: </w:t>
      </w:r>
      <w:r w:rsidRPr="00BD4B80">
        <w:rPr>
          <w:b/>
        </w:rPr>
        <w:t>Spectrum of atrial septal defects associated with mutations of NKX2.5 and GATA4 transcription factors</w:t>
      </w:r>
      <w:r w:rsidRPr="00BD4B80">
        <w:t xml:space="preserve">. </w:t>
      </w:r>
      <w:r w:rsidRPr="00BD4B80">
        <w:rPr>
          <w:i/>
        </w:rPr>
        <w:t xml:space="preserve">J Med Genet </w:t>
      </w:r>
      <w:r w:rsidRPr="00BD4B80">
        <w:t xml:space="preserve">2005, </w:t>
      </w:r>
      <w:r w:rsidRPr="00BD4B80">
        <w:rPr>
          <w:b/>
        </w:rPr>
        <w:t>42</w:t>
      </w:r>
      <w:r w:rsidRPr="00BD4B80">
        <w:t>(2):e16.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4.</w:t>
      </w:r>
      <w:r w:rsidRPr="00BD4B80">
        <w:tab/>
        <w:t xml:space="preserve">Arwood MJ, Vahabi N, Lteif C, Sharma RK, Machado RF, Duarte JD: </w:t>
      </w:r>
      <w:r w:rsidRPr="00BD4B80">
        <w:rPr>
          <w:b/>
        </w:rPr>
        <w:t>Transcriptome-wide analysis associates ID2 expression with combined pre- and post-capillary pulmonary hypertension</w:t>
      </w:r>
      <w:r w:rsidRPr="00BD4B80">
        <w:t xml:space="preserve">. </w:t>
      </w:r>
      <w:r w:rsidRPr="00BD4B80">
        <w:rPr>
          <w:i/>
        </w:rPr>
        <w:t xml:space="preserve">Sci Rep </w:t>
      </w:r>
      <w:r w:rsidRPr="00BD4B80">
        <w:t xml:space="preserve">2019, </w:t>
      </w:r>
      <w:r w:rsidRPr="00BD4B80">
        <w:rPr>
          <w:b/>
        </w:rPr>
        <w:t>9</w:t>
      </w:r>
      <w:r w:rsidRPr="00BD4B80">
        <w:t>(1):19572.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5.</w:t>
      </w:r>
      <w:r w:rsidRPr="00BD4B80">
        <w:tab/>
        <w:t>Jongbloed MR, Vicente-Steijn R, Douglas YL, Wisse LJ, Mori K, Yokota Y, Bartelings MM, Schalij MJ, Mahtab EA, Poelmann RE</w:t>
      </w:r>
      <w:r w:rsidRPr="00BD4B80">
        <w:rPr>
          <w:i/>
        </w:rPr>
        <w:t xml:space="preserve"> et al</w:t>
      </w:r>
      <w:r w:rsidRPr="00BD4B80">
        <w:t xml:space="preserve">: </w:t>
      </w:r>
      <w:r w:rsidRPr="00BD4B80">
        <w:rPr>
          <w:b/>
        </w:rPr>
        <w:t>Expression of Id2 in the second heart field and cardiac defects in Id2 knock-out mice</w:t>
      </w:r>
      <w:r w:rsidRPr="00BD4B80">
        <w:t xml:space="preserve">. </w:t>
      </w:r>
      <w:r w:rsidRPr="00BD4B80">
        <w:rPr>
          <w:i/>
        </w:rPr>
        <w:t xml:space="preserve">Dev Dyn </w:t>
      </w:r>
      <w:r w:rsidRPr="00BD4B80">
        <w:t xml:space="preserve">2011, </w:t>
      </w:r>
      <w:r w:rsidRPr="00BD4B80">
        <w:rPr>
          <w:b/>
        </w:rPr>
        <w:t>240</w:t>
      </w:r>
      <w:r w:rsidRPr="00BD4B80">
        <w:t>(11):2561-2577.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6.</w:t>
      </w:r>
      <w:r w:rsidRPr="00BD4B80">
        <w:tab/>
        <w:t>Guo X, Fan Y, Cui J, Hao B, Zhu L, Sun X, He J, Yang J, Dong J, Wang Y</w:t>
      </w:r>
      <w:r w:rsidRPr="00BD4B80">
        <w:rPr>
          <w:i/>
        </w:rPr>
        <w:t xml:space="preserve"> et al</w:t>
      </w:r>
      <w:r w:rsidRPr="00BD4B80">
        <w:t xml:space="preserve">: </w:t>
      </w:r>
      <w:r w:rsidRPr="00BD4B80">
        <w:rPr>
          <w:b/>
        </w:rPr>
        <w:t>NOX4 expression and distal arteriolar remodeling correlate with pulmonary hypertension in COPD</w:t>
      </w:r>
      <w:r w:rsidRPr="00BD4B80">
        <w:t xml:space="preserve">. </w:t>
      </w:r>
      <w:r w:rsidRPr="00BD4B80">
        <w:rPr>
          <w:i/>
        </w:rPr>
        <w:t xml:space="preserve">BMC Pulm Med </w:t>
      </w:r>
      <w:r w:rsidRPr="00BD4B80">
        <w:t xml:space="preserve">2018, </w:t>
      </w:r>
      <w:r w:rsidRPr="00BD4B80">
        <w:rPr>
          <w:b/>
        </w:rPr>
        <w:t>18</w:t>
      </w:r>
      <w:r w:rsidRPr="00BD4B80">
        <w:t>(1):111.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7.</w:t>
      </w:r>
      <w:r w:rsidRPr="00BD4B80">
        <w:tab/>
        <w:t xml:space="preserve">Zhao QD, Viswanadhapalli S, Williams P, Shi Q, Tan C, Yi X, Bhandari B, Abboud HE: </w:t>
      </w:r>
      <w:r w:rsidRPr="00BD4B80">
        <w:rPr>
          <w:b/>
        </w:rPr>
        <w:t>NADPH oxidase 4 induces cardiac fibrosis and hypertrophy through activating Akt/mTOR and NFκB signaling pathways</w:t>
      </w:r>
      <w:r w:rsidRPr="00BD4B80">
        <w:t xml:space="preserve">. </w:t>
      </w:r>
      <w:r w:rsidRPr="00BD4B80">
        <w:rPr>
          <w:i/>
        </w:rPr>
        <w:t xml:space="preserve">Circulation </w:t>
      </w:r>
      <w:r w:rsidRPr="00BD4B80">
        <w:t xml:space="preserve">2015, </w:t>
      </w:r>
      <w:r w:rsidRPr="00BD4B80">
        <w:rPr>
          <w:b/>
        </w:rPr>
        <w:t>131</w:t>
      </w:r>
      <w:r w:rsidRPr="00BD4B80">
        <w:t>(7):643-655.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8.</w:t>
      </w:r>
      <w:r w:rsidRPr="00BD4B80">
        <w:tab/>
        <w:t xml:space="preserve">Gauldie J, Kolb M, Ask K, Martin G, Bonniaud P, Warburton D: </w:t>
      </w:r>
      <w:r w:rsidRPr="00BD4B80">
        <w:rPr>
          <w:b/>
        </w:rPr>
        <w:t>Smad3 signaling involved in pulmonary fibrosis and emphysema</w:t>
      </w:r>
      <w:r w:rsidRPr="00BD4B80">
        <w:t xml:space="preserve">. </w:t>
      </w:r>
      <w:r w:rsidRPr="00BD4B80">
        <w:rPr>
          <w:i/>
        </w:rPr>
        <w:t xml:space="preserve">Proc Am Thorac Soc </w:t>
      </w:r>
      <w:r w:rsidRPr="00BD4B80">
        <w:t xml:space="preserve">2006, </w:t>
      </w:r>
      <w:r w:rsidRPr="00BD4B80">
        <w:rPr>
          <w:b/>
        </w:rPr>
        <w:t>3</w:t>
      </w:r>
      <w:r w:rsidRPr="00BD4B80">
        <w:t>(8):696-702.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9.</w:t>
      </w:r>
      <w:r w:rsidRPr="00BD4B80">
        <w:tab/>
        <w:t xml:space="preserve">Huang XR, Chung AC, Yang F, Yue W, Deng C, Lau CP, Tse HF, Lan HY: </w:t>
      </w:r>
      <w:r w:rsidRPr="00BD4B80">
        <w:rPr>
          <w:b/>
        </w:rPr>
        <w:t>Smad3 mediates cardiac inflammation and fibrosis in angiotensin II-induced hypertensive cardiac remodeling</w:t>
      </w:r>
      <w:r w:rsidRPr="00BD4B80">
        <w:t xml:space="preserve">. </w:t>
      </w:r>
      <w:r w:rsidRPr="00BD4B80">
        <w:rPr>
          <w:i/>
        </w:rPr>
        <w:t xml:space="preserve">Hypertension </w:t>
      </w:r>
      <w:r w:rsidRPr="00BD4B80">
        <w:t xml:space="preserve">2010, </w:t>
      </w:r>
      <w:r w:rsidRPr="00BD4B80">
        <w:rPr>
          <w:b/>
        </w:rPr>
        <w:t>55</w:t>
      </w:r>
      <w:r w:rsidRPr="00BD4B80">
        <w:t>(5):1165-1171.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10.</w:t>
      </w:r>
      <w:r w:rsidRPr="00BD4B80">
        <w:tab/>
        <w:t xml:space="preserve">Huang YC, Li Z, Hyseni X, Schmitt M, Devlin RB, Karoly ED, Soukup JM: </w:t>
      </w:r>
      <w:r w:rsidRPr="00BD4B80">
        <w:rPr>
          <w:b/>
        </w:rPr>
        <w:t>Identification of gene biomarkers for respiratory syncytial virus infection in a bronchial epithelial cell line</w:t>
      </w:r>
      <w:r w:rsidRPr="00BD4B80">
        <w:t xml:space="preserve">. </w:t>
      </w:r>
      <w:r w:rsidRPr="00BD4B80">
        <w:rPr>
          <w:i/>
        </w:rPr>
        <w:t xml:space="preserve">Genomic Med </w:t>
      </w:r>
      <w:r w:rsidRPr="00BD4B80">
        <w:t xml:space="preserve">2008, </w:t>
      </w:r>
      <w:r w:rsidRPr="00BD4B80">
        <w:rPr>
          <w:b/>
        </w:rPr>
        <w:t>2</w:t>
      </w:r>
      <w:r w:rsidRPr="00BD4B80">
        <w:t>(3-4):113-125.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11.</w:t>
      </w:r>
      <w:r w:rsidRPr="00BD4B80">
        <w:tab/>
        <w:t xml:space="preserve">Freson K, De Vos R, Wittevrongel C, Thys C, Defoor J, Vanhees L, Vermylen J, Peerlinck K, Van Geet C: </w:t>
      </w:r>
      <w:r w:rsidRPr="00BD4B80">
        <w:rPr>
          <w:b/>
        </w:rPr>
        <w:t>The TUBB1 Q43P functional polymorphism reduces the risk of cardiovascular disease in men by modulating platelet function and structure</w:t>
      </w:r>
      <w:r w:rsidRPr="00BD4B80">
        <w:t xml:space="preserve">. </w:t>
      </w:r>
      <w:r w:rsidRPr="00BD4B80">
        <w:rPr>
          <w:i/>
        </w:rPr>
        <w:t xml:space="preserve">Blood </w:t>
      </w:r>
      <w:r w:rsidRPr="00BD4B80">
        <w:t xml:space="preserve">2005, </w:t>
      </w:r>
      <w:r w:rsidRPr="00BD4B80">
        <w:rPr>
          <w:b/>
        </w:rPr>
        <w:t>106</w:t>
      </w:r>
      <w:r w:rsidRPr="00BD4B80">
        <w:t>(7):2356-2362.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12.</w:t>
      </w:r>
      <w:r w:rsidRPr="00BD4B80">
        <w:tab/>
        <w:t>Caruso P, Dunmore BJ, Schlosser K, Schoors S, Dos Santos C, Perez-Iratxeta C, Lavoie JR, Zhang H, Long L, Flockton AR</w:t>
      </w:r>
      <w:r w:rsidRPr="00BD4B80">
        <w:rPr>
          <w:i/>
        </w:rPr>
        <w:t xml:space="preserve"> et al</w:t>
      </w:r>
      <w:r w:rsidRPr="00BD4B80">
        <w:t xml:space="preserve">: </w:t>
      </w:r>
      <w:r w:rsidRPr="00BD4B80">
        <w:rPr>
          <w:b/>
        </w:rPr>
        <w:t>Identification of MicroRNA-124 as a Major Regulator of Enhanced Endothelial Cell Glycolysis in Pulmonary Arterial Hypertension via PTBP1 (Polypyrimidine Tract Binding Protein) and Pyruvate Kinase M2</w:t>
      </w:r>
      <w:r w:rsidRPr="00BD4B80">
        <w:t xml:space="preserve">. </w:t>
      </w:r>
      <w:r w:rsidRPr="00BD4B80">
        <w:rPr>
          <w:i/>
        </w:rPr>
        <w:t xml:space="preserve">Circulation </w:t>
      </w:r>
      <w:r w:rsidRPr="00BD4B80">
        <w:t xml:space="preserve">2017, </w:t>
      </w:r>
      <w:r w:rsidRPr="00BD4B80">
        <w:rPr>
          <w:b/>
        </w:rPr>
        <w:t>136</w:t>
      </w:r>
      <w:r w:rsidRPr="00BD4B80">
        <w:t>(25):2451-2467.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13.</w:t>
      </w:r>
      <w:r w:rsidRPr="00BD4B80">
        <w:tab/>
        <w:t xml:space="preserve">Fochi S, Lorenzi P, Galasso M, Stefani C, Trabetti E, Zipeto D, Romanelli MG: </w:t>
      </w:r>
      <w:r w:rsidRPr="00BD4B80">
        <w:rPr>
          <w:b/>
        </w:rPr>
        <w:t>The Emerging Role of the RBM20 and PTBP1 Ribonucleoproteins in Heart Development and Cardiovascular Diseases</w:t>
      </w:r>
      <w:r w:rsidRPr="00BD4B80">
        <w:t xml:space="preserve">. </w:t>
      </w:r>
      <w:r w:rsidRPr="00BD4B80">
        <w:rPr>
          <w:i/>
        </w:rPr>
        <w:t xml:space="preserve">Genes (Basel) </w:t>
      </w:r>
      <w:r w:rsidRPr="00BD4B80">
        <w:t xml:space="preserve">2020, </w:t>
      </w:r>
      <w:r w:rsidRPr="00BD4B80">
        <w:rPr>
          <w:b/>
        </w:rPr>
        <w:t>11</w:t>
      </w:r>
      <w:r w:rsidRPr="00BD4B80">
        <w:t>(4)</w:t>
      </w:r>
      <w:r>
        <w:t>:402.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14.</w:t>
      </w:r>
      <w:r w:rsidRPr="00BD4B80">
        <w:tab/>
        <w:t xml:space="preserve">Teixeira Gomes M, Chen J, Haider S, Bai Y, Singla S, Machado RF: </w:t>
      </w:r>
      <w:r w:rsidRPr="00BD4B80">
        <w:rPr>
          <w:b/>
        </w:rPr>
        <w:t>Smooth Muscle Cell Loss of the Tumor Suppressor WWOX Contributes to the Development of Pulmonary Hypertension</w:t>
      </w:r>
      <w:r w:rsidRPr="00BD4B80">
        <w:t xml:space="preserve">. </w:t>
      </w:r>
      <w:r w:rsidRPr="00BD4B80">
        <w:rPr>
          <w:i/>
        </w:rPr>
        <w:t xml:space="preserve">Am J Respir Crit Care Med </w:t>
      </w:r>
      <w:r w:rsidRPr="00BD4B80">
        <w:t xml:space="preserve">2020, </w:t>
      </w:r>
      <w:r w:rsidRPr="00BD4B80">
        <w:rPr>
          <w:b/>
        </w:rPr>
        <w:t>201</w:t>
      </w:r>
      <w:r w:rsidRPr="00BD4B80">
        <w:t>:A7211.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15.</w:t>
      </w:r>
      <w:r w:rsidRPr="00BD4B80">
        <w:tab/>
        <w:t xml:space="preserve">Tanna M, Aqeilan RI: </w:t>
      </w:r>
      <w:r w:rsidRPr="00BD4B80">
        <w:rPr>
          <w:b/>
        </w:rPr>
        <w:t>Modeling WWOX Loss of Function in vivo: What Have We Learned?</w:t>
      </w:r>
      <w:r w:rsidRPr="00BD4B80">
        <w:t xml:space="preserve"> </w:t>
      </w:r>
      <w:r w:rsidRPr="00BD4B80">
        <w:rPr>
          <w:i/>
        </w:rPr>
        <w:t xml:space="preserve">Front Oncol </w:t>
      </w:r>
      <w:r w:rsidRPr="00BD4B80">
        <w:t xml:space="preserve">2018, </w:t>
      </w:r>
      <w:r w:rsidRPr="00BD4B80">
        <w:rPr>
          <w:b/>
        </w:rPr>
        <w:t>8</w:t>
      </w:r>
      <w:r w:rsidRPr="00BD4B80">
        <w:t>:420.</w:t>
      </w:r>
    </w:p>
    <w:p w:rsidR="00BD4B80" w:rsidRPr="00BD4B80" w:rsidRDefault="00BD4B80" w:rsidP="00BD4B80">
      <w:pPr>
        <w:pStyle w:val="EndNoteBibliography"/>
        <w:spacing w:after="0"/>
        <w:ind w:left="720" w:hanging="720"/>
      </w:pPr>
      <w:r w:rsidRPr="00BD4B80">
        <w:t>16.</w:t>
      </w:r>
      <w:r w:rsidRPr="00BD4B80">
        <w:tab/>
        <w:t xml:space="preserve">Wang H, Brun T, Kataoka K, Sharma AJ, Wollheim CB: </w:t>
      </w:r>
      <w:r w:rsidRPr="00BD4B80">
        <w:rPr>
          <w:b/>
        </w:rPr>
        <w:t>MAFA controls genes implicated in insulin biosynthesis and secretion</w:t>
      </w:r>
      <w:r w:rsidRPr="00BD4B80">
        <w:t xml:space="preserve">. </w:t>
      </w:r>
      <w:r w:rsidRPr="00BD4B80">
        <w:rPr>
          <w:i/>
        </w:rPr>
        <w:t xml:space="preserve">Diabetologia </w:t>
      </w:r>
      <w:r w:rsidRPr="00BD4B80">
        <w:t xml:space="preserve">2007, </w:t>
      </w:r>
      <w:r w:rsidRPr="00BD4B80">
        <w:rPr>
          <w:b/>
        </w:rPr>
        <w:t>50</w:t>
      </w:r>
      <w:r w:rsidRPr="00BD4B80">
        <w:t>(2):348-358.</w:t>
      </w:r>
    </w:p>
    <w:p w:rsidR="00BD4B80" w:rsidRPr="00BD4B80" w:rsidRDefault="00BD4B80" w:rsidP="00BD4B80">
      <w:pPr>
        <w:pStyle w:val="EndNoteBibliography"/>
        <w:ind w:left="720" w:hanging="720"/>
      </w:pPr>
      <w:r w:rsidRPr="00BD4B80">
        <w:t>17.</w:t>
      </w:r>
      <w:r w:rsidRPr="00BD4B80">
        <w:tab/>
        <w:t>Zhang C, Moriguchi T, Kajihara M, Esaki R, Harada A, Shimohata H, Oishi H, Hamada M, Morito N, Hasegawa K</w:t>
      </w:r>
      <w:r w:rsidRPr="00BD4B80">
        <w:rPr>
          <w:i/>
        </w:rPr>
        <w:t xml:space="preserve"> et al</w:t>
      </w:r>
      <w:r w:rsidRPr="00BD4B80">
        <w:t xml:space="preserve">: </w:t>
      </w:r>
      <w:r w:rsidRPr="00BD4B80">
        <w:rPr>
          <w:b/>
        </w:rPr>
        <w:t>MafA is a key regulator of glucose-stimulated insulin secretion</w:t>
      </w:r>
      <w:r w:rsidRPr="00BD4B80">
        <w:t xml:space="preserve">. </w:t>
      </w:r>
      <w:r w:rsidRPr="00BD4B80">
        <w:rPr>
          <w:i/>
        </w:rPr>
        <w:t xml:space="preserve">Mol Cell Biol </w:t>
      </w:r>
      <w:r w:rsidRPr="00BD4B80">
        <w:t xml:space="preserve">2005, </w:t>
      </w:r>
      <w:r w:rsidRPr="00BD4B80">
        <w:rPr>
          <w:b/>
        </w:rPr>
        <w:t>25</w:t>
      </w:r>
      <w:r w:rsidRPr="00BD4B80">
        <w:t>(12):4969-4976.</w:t>
      </w:r>
    </w:p>
    <w:p w:rsidR="00981799" w:rsidRPr="00B87551" w:rsidRDefault="00BD4B80" w:rsidP="007B70C9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end"/>
      </w:r>
    </w:p>
    <w:sectPr w:rsidR="00981799" w:rsidRPr="00B87551" w:rsidSect="00B13B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4A54" w:rsidRDefault="00E94A54" w:rsidP="00994272">
      <w:pPr>
        <w:spacing w:after="0" w:line="240" w:lineRule="auto"/>
      </w:pPr>
      <w:r>
        <w:separator/>
      </w:r>
    </w:p>
  </w:endnote>
  <w:endnote w:type="continuationSeparator" w:id="0">
    <w:p w:rsidR="00E94A54" w:rsidRDefault="00E94A54" w:rsidP="00994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4A54" w:rsidRDefault="00E94A54" w:rsidP="00994272">
      <w:pPr>
        <w:spacing w:after="0" w:line="240" w:lineRule="auto"/>
      </w:pPr>
      <w:r>
        <w:separator/>
      </w:r>
    </w:p>
  </w:footnote>
  <w:footnote w:type="continuationSeparator" w:id="0">
    <w:p w:rsidR="00E94A54" w:rsidRDefault="00E94A54" w:rsidP="009942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al Genet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881D66"/>
    <w:rsid w:val="00011D6A"/>
    <w:rsid w:val="0002306B"/>
    <w:rsid w:val="000241EA"/>
    <w:rsid w:val="00024487"/>
    <w:rsid w:val="00027C91"/>
    <w:rsid w:val="0003103B"/>
    <w:rsid w:val="00036DC8"/>
    <w:rsid w:val="00041973"/>
    <w:rsid w:val="00042C0C"/>
    <w:rsid w:val="0004382D"/>
    <w:rsid w:val="000550BC"/>
    <w:rsid w:val="0005791F"/>
    <w:rsid w:val="000625CF"/>
    <w:rsid w:val="00072AF1"/>
    <w:rsid w:val="00076565"/>
    <w:rsid w:val="00076C6D"/>
    <w:rsid w:val="00097772"/>
    <w:rsid w:val="000B0E42"/>
    <w:rsid w:val="000B17B1"/>
    <w:rsid w:val="000B2736"/>
    <w:rsid w:val="000B2BF4"/>
    <w:rsid w:val="000C1A42"/>
    <w:rsid w:val="000C3DE3"/>
    <w:rsid w:val="000D0256"/>
    <w:rsid w:val="000E1C6A"/>
    <w:rsid w:val="000E472A"/>
    <w:rsid w:val="000E6CD8"/>
    <w:rsid w:val="000F7900"/>
    <w:rsid w:val="001012B3"/>
    <w:rsid w:val="00102A73"/>
    <w:rsid w:val="00111C67"/>
    <w:rsid w:val="001229B1"/>
    <w:rsid w:val="00125F31"/>
    <w:rsid w:val="00127D90"/>
    <w:rsid w:val="00130A54"/>
    <w:rsid w:val="00143866"/>
    <w:rsid w:val="001528B0"/>
    <w:rsid w:val="0016324A"/>
    <w:rsid w:val="00163836"/>
    <w:rsid w:val="00172CF6"/>
    <w:rsid w:val="00176011"/>
    <w:rsid w:val="00181AE0"/>
    <w:rsid w:val="00181EEC"/>
    <w:rsid w:val="00187A85"/>
    <w:rsid w:val="00193FFB"/>
    <w:rsid w:val="0019548C"/>
    <w:rsid w:val="00196866"/>
    <w:rsid w:val="00196D97"/>
    <w:rsid w:val="00197508"/>
    <w:rsid w:val="001A4F1D"/>
    <w:rsid w:val="001B478C"/>
    <w:rsid w:val="001B565B"/>
    <w:rsid w:val="001C00E8"/>
    <w:rsid w:val="001C4975"/>
    <w:rsid w:val="001D5266"/>
    <w:rsid w:val="001D56BE"/>
    <w:rsid w:val="001D5FF9"/>
    <w:rsid w:val="001E240A"/>
    <w:rsid w:val="001F2CD9"/>
    <w:rsid w:val="001F644F"/>
    <w:rsid w:val="0021374B"/>
    <w:rsid w:val="00213E24"/>
    <w:rsid w:val="00214675"/>
    <w:rsid w:val="00221BB7"/>
    <w:rsid w:val="0023553C"/>
    <w:rsid w:val="00235583"/>
    <w:rsid w:val="0023605A"/>
    <w:rsid w:val="00242094"/>
    <w:rsid w:val="00252F35"/>
    <w:rsid w:val="00270C42"/>
    <w:rsid w:val="0027490D"/>
    <w:rsid w:val="00283D99"/>
    <w:rsid w:val="00284268"/>
    <w:rsid w:val="002A40F0"/>
    <w:rsid w:val="002B3AA4"/>
    <w:rsid w:val="002C1735"/>
    <w:rsid w:val="002D27B3"/>
    <w:rsid w:val="002E4CF4"/>
    <w:rsid w:val="00300063"/>
    <w:rsid w:val="0031316B"/>
    <w:rsid w:val="003277A0"/>
    <w:rsid w:val="0033063A"/>
    <w:rsid w:val="003320E6"/>
    <w:rsid w:val="00337153"/>
    <w:rsid w:val="0033772A"/>
    <w:rsid w:val="00340D89"/>
    <w:rsid w:val="00343D8A"/>
    <w:rsid w:val="00352737"/>
    <w:rsid w:val="003534F3"/>
    <w:rsid w:val="0036686A"/>
    <w:rsid w:val="0037565B"/>
    <w:rsid w:val="0037755A"/>
    <w:rsid w:val="00380A82"/>
    <w:rsid w:val="0038196D"/>
    <w:rsid w:val="00387223"/>
    <w:rsid w:val="003A315F"/>
    <w:rsid w:val="003B5E80"/>
    <w:rsid w:val="003D730B"/>
    <w:rsid w:val="003E31D9"/>
    <w:rsid w:val="003F162B"/>
    <w:rsid w:val="003F55A5"/>
    <w:rsid w:val="00400F86"/>
    <w:rsid w:val="00414E00"/>
    <w:rsid w:val="00457442"/>
    <w:rsid w:val="00464DED"/>
    <w:rsid w:val="00467201"/>
    <w:rsid w:val="00490C01"/>
    <w:rsid w:val="004913D6"/>
    <w:rsid w:val="00491F1F"/>
    <w:rsid w:val="0049719C"/>
    <w:rsid w:val="004B13B5"/>
    <w:rsid w:val="004B7C80"/>
    <w:rsid w:val="004C0406"/>
    <w:rsid w:val="004D311A"/>
    <w:rsid w:val="004E50E6"/>
    <w:rsid w:val="004F71FF"/>
    <w:rsid w:val="00510BF5"/>
    <w:rsid w:val="00522685"/>
    <w:rsid w:val="00522F1B"/>
    <w:rsid w:val="00530A42"/>
    <w:rsid w:val="0055221C"/>
    <w:rsid w:val="00554EF4"/>
    <w:rsid w:val="00556F94"/>
    <w:rsid w:val="00565A63"/>
    <w:rsid w:val="005803F1"/>
    <w:rsid w:val="00591214"/>
    <w:rsid w:val="00591453"/>
    <w:rsid w:val="005936F9"/>
    <w:rsid w:val="005955DE"/>
    <w:rsid w:val="005A499B"/>
    <w:rsid w:val="005C7563"/>
    <w:rsid w:val="005D6117"/>
    <w:rsid w:val="005E3838"/>
    <w:rsid w:val="005F01CB"/>
    <w:rsid w:val="0060291E"/>
    <w:rsid w:val="00612E64"/>
    <w:rsid w:val="0061308A"/>
    <w:rsid w:val="0062382B"/>
    <w:rsid w:val="00626AD3"/>
    <w:rsid w:val="00634737"/>
    <w:rsid w:val="00650BE0"/>
    <w:rsid w:val="00661285"/>
    <w:rsid w:val="00663DC6"/>
    <w:rsid w:val="00673B8D"/>
    <w:rsid w:val="006742C0"/>
    <w:rsid w:val="00683F07"/>
    <w:rsid w:val="0068527F"/>
    <w:rsid w:val="0068795C"/>
    <w:rsid w:val="0069708E"/>
    <w:rsid w:val="006A0D8B"/>
    <w:rsid w:val="006C39EA"/>
    <w:rsid w:val="006C773E"/>
    <w:rsid w:val="006E3901"/>
    <w:rsid w:val="006E6F5A"/>
    <w:rsid w:val="006E6F80"/>
    <w:rsid w:val="006F5044"/>
    <w:rsid w:val="007341A1"/>
    <w:rsid w:val="007360E7"/>
    <w:rsid w:val="007372B0"/>
    <w:rsid w:val="00752D6C"/>
    <w:rsid w:val="00761384"/>
    <w:rsid w:val="0077532D"/>
    <w:rsid w:val="007873C5"/>
    <w:rsid w:val="00787F95"/>
    <w:rsid w:val="00797436"/>
    <w:rsid w:val="007A6280"/>
    <w:rsid w:val="007B0C53"/>
    <w:rsid w:val="007B70C9"/>
    <w:rsid w:val="007C1F0C"/>
    <w:rsid w:val="00816A03"/>
    <w:rsid w:val="0082162C"/>
    <w:rsid w:val="00841DD3"/>
    <w:rsid w:val="00847FB0"/>
    <w:rsid w:val="00860E0F"/>
    <w:rsid w:val="00863EC9"/>
    <w:rsid w:val="008707FB"/>
    <w:rsid w:val="00881D66"/>
    <w:rsid w:val="008A349A"/>
    <w:rsid w:val="008A54D0"/>
    <w:rsid w:val="008A715E"/>
    <w:rsid w:val="008A73DC"/>
    <w:rsid w:val="008B022C"/>
    <w:rsid w:val="008B11EA"/>
    <w:rsid w:val="008B175D"/>
    <w:rsid w:val="008B2662"/>
    <w:rsid w:val="008B5EB2"/>
    <w:rsid w:val="008C2BA1"/>
    <w:rsid w:val="008E2952"/>
    <w:rsid w:val="008E71E5"/>
    <w:rsid w:val="00911A93"/>
    <w:rsid w:val="0091531A"/>
    <w:rsid w:val="00926053"/>
    <w:rsid w:val="00945A9B"/>
    <w:rsid w:val="009531E0"/>
    <w:rsid w:val="00962179"/>
    <w:rsid w:val="00981799"/>
    <w:rsid w:val="00990026"/>
    <w:rsid w:val="00994272"/>
    <w:rsid w:val="009A37B7"/>
    <w:rsid w:val="009A6024"/>
    <w:rsid w:val="009A7849"/>
    <w:rsid w:val="009B2D78"/>
    <w:rsid w:val="009B6503"/>
    <w:rsid w:val="009C1A46"/>
    <w:rsid w:val="009C46FC"/>
    <w:rsid w:val="009D3F39"/>
    <w:rsid w:val="009E1E75"/>
    <w:rsid w:val="009E498C"/>
    <w:rsid w:val="009E6D95"/>
    <w:rsid w:val="009F25C2"/>
    <w:rsid w:val="009F2744"/>
    <w:rsid w:val="009F43E9"/>
    <w:rsid w:val="009F4BFC"/>
    <w:rsid w:val="009F58E1"/>
    <w:rsid w:val="00A03392"/>
    <w:rsid w:val="00A046AB"/>
    <w:rsid w:val="00A05204"/>
    <w:rsid w:val="00A136AC"/>
    <w:rsid w:val="00A22F40"/>
    <w:rsid w:val="00A23896"/>
    <w:rsid w:val="00A37B51"/>
    <w:rsid w:val="00A51F6A"/>
    <w:rsid w:val="00A53C40"/>
    <w:rsid w:val="00A61340"/>
    <w:rsid w:val="00A651AA"/>
    <w:rsid w:val="00A70E62"/>
    <w:rsid w:val="00A72166"/>
    <w:rsid w:val="00A854A3"/>
    <w:rsid w:val="00A90F8D"/>
    <w:rsid w:val="00AB0408"/>
    <w:rsid w:val="00AE29B2"/>
    <w:rsid w:val="00AE3FDB"/>
    <w:rsid w:val="00B012E6"/>
    <w:rsid w:val="00B01B9C"/>
    <w:rsid w:val="00B1388F"/>
    <w:rsid w:val="00B13B42"/>
    <w:rsid w:val="00B204EA"/>
    <w:rsid w:val="00B34005"/>
    <w:rsid w:val="00B5170C"/>
    <w:rsid w:val="00B6247C"/>
    <w:rsid w:val="00B62E3F"/>
    <w:rsid w:val="00B743AE"/>
    <w:rsid w:val="00B77441"/>
    <w:rsid w:val="00B80D14"/>
    <w:rsid w:val="00B8142B"/>
    <w:rsid w:val="00B85D56"/>
    <w:rsid w:val="00B87551"/>
    <w:rsid w:val="00BB21C6"/>
    <w:rsid w:val="00BB7550"/>
    <w:rsid w:val="00BC1F44"/>
    <w:rsid w:val="00BC553F"/>
    <w:rsid w:val="00BD10CC"/>
    <w:rsid w:val="00BD4B80"/>
    <w:rsid w:val="00BD5DD3"/>
    <w:rsid w:val="00BE53B4"/>
    <w:rsid w:val="00BF0463"/>
    <w:rsid w:val="00BF1658"/>
    <w:rsid w:val="00BF4399"/>
    <w:rsid w:val="00BF7419"/>
    <w:rsid w:val="00C22143"/>
    <w:rsid w:val="00C507DE"/>
    <w:rsid w:val="00C5180D"/>
    <w:rsid w:val="00C64689"/>
    <w:rsid w:val="00C66EA3"/>
    <w:rsid w:val="00C7138A"/>
    <w:rsid w:val="00C713F9"/>
    <w:rsid w:val="00C72EBD"/>
    <w:rsid w:val="00C95D34"/>
    <w:rsid w:val="00C96065"/>
    <w:rsid w:val="00C979E3"/>
    <w:rsid w:val="00CA0A8F"/>
    <w:rsid w:val="00CA2B01"/>
    <w:rsid w:val="00CA4F0A"/>
    <w:rsid w:val="00CA5FC0"/>
    <w:rsid w:val="00CB62FA"/>
    <w:rsid w:val="00CB6C7A"/>
    <w:rsid w:val="00CC31CE"/>
    <w:rsid w:val="00CC553F"/>
    <w:rsid w:val="00CE4E91"/>
    <w:rsid w:val="00CE6CE6"/>
    <w:rsid w:val="00CF2DD9"/>
    <w:rsid w:val="00CF3DCF"/>
    <w:rsid w:val="00D02929"/>
    <w:rsid w:val="00D04D7C"/>
    <w:rsid w:val="00D126B5"/>
    <w:rsid w:val="00D13F93"/>
    <w:rsid w:val="00D211EA"/>
    <w:rsid w:val="00D47CAD"/>
    <w:rsid w:val="00D5018D"/>
    <w:rsid w:val="00D52556"/>
    <w:rsid w:val="00D55BE3"/>
    <w:rsid w:val="00D61EE9"/>
    <w:rsid w:val="00D70241"/>
    <w:rsid w:val="00D80CF3"/>
    <w:rsid w:val="00D93C0A"/>
    <w:rsid w:val="00D975B7"/>
    <w:rsid w:val="00D9774B"/>
    <w:rsid w:val="00DB01B8"/>
    <w:rsid w:val="00DB525F"/>
    <w:rsid w:val="00DC1B98"/>
    <w:rsid w:val="00DD5753"/>
    <w:rsid w:val="00DD6AEF"/>
    <w:rsid w:val="00DF12F9"/>
    <w:rsid w:val="00DF3716"/>
    <w:rsid w:val="00E02517"/>
    <w:rsid w:val="00E07396"/>
    <w:rsid w:val="00E12047"/>
    <w:rsid w:val="00E15A4E"/>
    <w:rsid w:val="00E1735C"/>
    <w:rsid w:val="00E20D95"/>
    <w:rsid w:val="00E23D9C"/>
    <w:rsid w:val="00E24FFC"/>
    <w:rsid w:val="00E30CA3"/>
    <w:rsid w:val="00E32A6B"/>
    <w:rsid w:val="00E36442"/>
    <w:rsid w:val="00E52B37"/>
    <w:rsid w:val="00E743A5"/>
    <w:rsid w:val="00E76C11"/>
    <w:rsid w:val="00E83E11"/>
    <w:rsid w:val="00E847F2"/>
    <w:rsid w:val="00E8697F"/>
    <w:rsid w:val="00E87906"/>
    <w:rsid w:val="00E93400"/>
    <w:rsid w:val="00E94A54"/>
    <w:rsid w:val="00EA31D6"/>
    <w:rsid w:val="00EA4B76"/>
    <w:rsid w:val="00EB7225"/>
    <w:rsid w:val="00EC56F3"/>
    <w:rsid w:val="00ED0378"/>
    <w:rsid w:val="00ED50F8"/>
    <w:rsid w:val="00ED64D9"/>
    <w:rsid w:val="00EE4AA3"/>
    <w:rsid w:val="00EF7593"/>
    <w:rsid w:val="00F00BEB"/>
    <w:rsid w:val="00F02DD9"/>
    <w:rsid w:val="00F03136"/>
    <w:rsid w:val="00F11FF7"/>
    <w:rsid w:val="00F1635C"/>
    <w:rsid w:val="00F24CC3"/>
    <w:rsid w:val="00F37544"/>
    <w:rsid w:val="00F3799C"/>
    <w:rsid w:val="00F41676"/>
    <w:rsid w:val="00F44E80"/>
    <w:rsid w:val="00F4504F"/>
    <w:rsid w:val="00F4649B"/>
    <w:rsid w:val="00F511C9"/>
    <w:rsid w:val="00F53D17"/>
    <w:rsid w:val="00F572E8"/>
    <w:rsid w:val="00F66FCA"/>
    <w:rsid w:val="00F72D9B"/>
    <w:rsid w:val="00F76196"/>
    <w:rsid w:val="00F83E68"/>
    <w:rsid w:val="00F85043"/>
    <w:rsid w:val="00F90922"/>
    <w:rsid w:val="00FA1582"/>
    <w:rsid w:val="00FA5D5C"/>
    <w:rsid w:val="00FC0061"/>
    <w:rsid w:val="00FC0D4E"/>
    <w:rsid w:val="00FC1C38"/>
    <w:rsid w:val="00FC20DD"/>
    <w:rsid w:val="00FC75CE"/>
    <w:rsid w:val="00FE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FA984"/>
  <w15:chartTrackingRefBased/>
  <w15:docId w15:val="{AE757216-7A6E-414C-9DC1-88E57B8A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3B4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E6CD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A6B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E23D9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23D9C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23D9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23D9C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994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272"/>
  </w:style>
  <w:style w:type="paragraph" w:styleId="Footer">
    <w:name w:val="footer"/>
    <w:basedOn w:val="Normal"/>
    <w:link w:val="FooterChar"/>
    <w:uiPriority w:val="99"/>
    <w:unhideWhenUsed/>
    <w:rsid w:val="00994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272"/>
  </w:style>
  <w:style w:type="paragraph" w:styleId="BalloonText">
    <w:name w:val="Balloon Text"/>
    <w:basedOn w:val="Normal"/>
    <w:link w:val="BalloonTextChar"/>
    <w:uiPriority w:val="99"/>
    <w:semiHidden/>
    <w:unhideWhenUsed/>
    <w:rsid w:val="00685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2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3829</Words>
  <Characters>21826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Oh, Jung Hun/Medical Physics</dc:creator>
  <cp:keywords/>
  <dc:description/>
  <cp:lastModifiedBy>Oh, Jung Hun/Medical Physics</cp:lastModifiedBy>
  <cp:revision>12</cp:revision>
  <dcterms:created xsi:type="dcterms:W3CDTF">2020-10-30T13:22:00Z</dcterms:created>
  <dcterms:modified xsi:type="dcterms:W3CDTF">2020-11-06T05:41:00Z</dcterms:modified>
</cp:coreProperties>
</file>