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466" w:rsidRDefault="008874CC" w:rsidP="00A3211F">
      <w:r>
        <w:rPr>
          <w:rFonts w:ascii="Times New Roman" w:hAnsi="Times New Roman" w:cs="Times New Roman"/>
        </w:rPr>
        <w:t>S</w:t>
      </w:r>
      <w:r w:rsidR="00C62466" w:rsidRPr="00C62466">
        <w:rPr>
          <w:rFonts w:ascii="Times New Roman" w:hAnsi="Times New Roman" w:cs="Times New Roman"/>
        </w:rPr>
        <w:t>upplementary Table 1. Multiple linear regression showing the association between dietary fat and cg02263260 methylation in Taiwanese women stratified by menopausal status</w:t>
      </w:r>
      <w:r>
        <w:rPr>
          <w:rFonts w:ascii="Times New Roman" w:hAnsi="Times New Roman" w:cs="Times New Roman"/>
        </w:rPr>
        <w:t>.</w:t>
      </w:r>
    </w:p>
    <w:tbl>
      <w:tblPr>
        <w:tblpPr w:leftFromText="180" w:rightFromText="180" w:vertAnchor="page" w:horzAnchor="margin" w:tblpXSpec="center" w:tblpY="1582"/>
        <w:tblW w:w="5486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9"/>
        <w:gridCol w:w="992"/>
        <w:gridCol w:w="992"/>
        <w:gridCol w:w="992"/>
        <w:gridCol w:w="852"/>
        <w:gridCol w:w="992"/>
        <w:gridCol w:w="992"/>
        <w:gridCol w:w="992"/>
        <w:gridCol w:w="850"/>
      </w:tblGrid>
      <w:tr w:rsidR="00713A89" w:rsidRPr="00A3211F" w:rsidTr="00713A89">
        <w:trPr>
          <w:trHeight w:val="465"/>
        </w:trPr>
        <w:tc>
          <w:tcPr>
            <w:tcW w:w="166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Menopause</w:t>
            </w: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No menopause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95% CI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P-value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95% CI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P-value</w:t>
            </w:r>
          </w:p>
        </w:tc>
      </w:tr>
      <w:tr w:rsidR="00713A89" w:rsidRPr="00A3211F" w:rsidTr="00713A89">
        <w:trPr>
          <w:trHeight w:val="144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Dietary fat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</w:tr>
      <w:tr w:rsidR="00713A89" w:rsidRPr="00A3211F" w:rsidTr="00713A89">
        <w:trPr>
          <w:trHeight w:val="144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Low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Moderate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0.00316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-0.00281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0.00913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0.2978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0.00278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0.00876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0.3616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High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0.00508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0.01409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0.2680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0.00724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0.01413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0.0395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6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P-trend 0.2075</w:t>
            </w:r>
          </w:p>
        </w:tc>
        <w:tc>
          <w:tcPr>
            <w:tcW w:w="166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P-trend 0.0376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Age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0.00033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0.5583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0.00028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0.5614</w:t>
            </w:r>
          </w:p>
        </w:tc>
      </w:tr>
      <w:tr w:rsidR="00713A89" w:rsidRPr="00A3211F" w:rsidTr="00713A89">
        <w:trPr>
          <w:trHeight w:val="113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BMI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0.00172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0.3856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-0.00141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0.00045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0.3128</w:t>
            </w: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0926A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Body fat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Men </w:t>
            </w:r>
            <w:r w:rsidRPr="00707BFE">
              <w:rPr>
                <w:rFonts w:ascii="Times New Roman" w:eastAsia="DFKai-SB" w:hAnsi="Times New Roman" w:cs="Times New Roman"/>
                <w:szCs w:val="24"/>
              </w:rPr>
              <w:t>&lt;25; women &lt;30</w:t>
            </w: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Men </w:t>
            </w:r>
            <w:r w:rsidRPr="00707BFE">
              <w:rPr>
                <w:rFonts w:ascii="Times New Roman" w:eastAsia="DFKai-SB" w:hAnsi="Times New Roman" w:cs="Times New Roman"/>
                <w:szCs w:val="24"/>
              </w:rPr>
              <w:t>≥25; women ≥30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0.00169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-0.00596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0.00935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0.6626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0.00263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0.00920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0.4320</w:t>
            </w: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Waist-hip ratio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ind w:firstLineChars="100" w:firstLine="240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Men ≤0.9; women ≤0.85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Men &gt;0.9; women &gt;0.85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0.00268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0.00854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0.3687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-0.00531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-0.01119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0.00056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0.0762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Exercise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No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136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0.00414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-0.00175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0.01003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0.1669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0.00155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0.00682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0.5624</w:t>
            </w:r>
          </w:p>
        </w:tc>
      </w:tr>
      <w:tr w:rsidR="00713A89" w:rsidRPr="00A3211F" w:rsidTr="00713A89">
        <w:trPr>
          <w:trHeight w:val="69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Cigarette smoking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69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Never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Former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-0.01027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-0.02765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0.00710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0.2449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0.00533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-0.00570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0.01635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0.3418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Current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-0.02048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0.01853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0.9212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-0.00961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-0.02266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0.00345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0.1484</w:t>
            </w:r>
          </w:p>
        </w:tc>
      </w:tr>
      <w:tr w:rsidR="00713A89" w:rsidRPr="00A3211F" w:rsidTr="00713A89">
        <w:trPr>
          <w:trHeight w:val="91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Alcohol drinking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91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Never (reference)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Former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-0.03242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-0.07082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0.00598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0.0975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0.02635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0.05171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0.0418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Current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0.02064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-0.00679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0.04807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0.1394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-0.02372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0.01704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0.7470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Coffee consumption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No (reference)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0.00241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0.00827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0.4168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-0.00466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-0.00957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0.00025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0.0625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Tea consumption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No (reference)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6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0.00271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-0.00310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0.00852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0.3592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0.00385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-0.00124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0.00894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0.1370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Vegetarian diet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1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No (reference)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1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ind w:firstLineChars="100" w:firstLine="240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0.00429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-0.00852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0.01711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0.5095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0.00326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-0.00649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0.01300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0.5109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HDL-C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-0.00002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-0.00038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0.00033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0.8936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-0.00045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-0.00080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-0.00010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0.0131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LDL-C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0.00026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0.7747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0.1724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TG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-0.00005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0.00004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0.6827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-0.00005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-0.00011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0.00001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0.1271</w:t>
            </w:r>
          </w:p>
        </w:tc>
      </w:tr>
      <w:tr w:rsidR="00713A89" w:rsidRPr="00A3211F" w:rsidTr="00713A89">
        <w:trPr>
          <w:trHeight w:val="5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lastRenderedPageBreak/>
              <w:t>TC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0.00029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0.9617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-0.00008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0.00045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A89" w:rsidRPr="00707BFE" w:rsidRDefault="00713A89" w:rsidP="00713A89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0.1749</w:t>
            </w:r>
          </w:p>
        </w:tc>
      </w:tr>
      <w:tr w:rsidR="00713A89" w:rsidRPr="00A3211F" w:rsidTr="00713A89">
        <w:trPr>
          <w:trHeight w:val="5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A89" w:rsidRDefault="00713A89" w:rsidP="00713A89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BMI: body mass index, TG: triglyceride</w:t>
            </w:r>
            <w:r w:rsidR="005A25FC">
              <w:rPr>
                <w:rFonts w:ascii="Times New Roman" w:eastAsia="DFKai-SB" w:hAnsi="Times New Roman" w:cs="Times New Roman"/>
                <w:color w:val="000000"/>
                <w:szCs w:val="24"/>
              </w:rPr>
              <w:t>s</w:t>
            </w: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, HDL-C: high-density lipoprotein cholesterol, LDL-C: low-density</w:t>
            </w:r>
            <w:r w:rsidR="008874CC">
              <w:rPr>
                <w:rFonts w:ascii="Times New Roman" w:eastAsia="DFKai-SB" w:hAnsi="Times New Roman" w:cs="Times New Roman"/>
                <w:color w:val="000000"/>
                <w:szCs w:val="24"/>
              </w:rPr>
              <w:t xml:space="preserve"> </w:t>
            </w:r>
            <w:r w:rsidRPr="00707BFE">
              <w:rPr>
                <w:rFonts w:ascii="Times New Roman" w:eastAsia="DFKai-SB" w:hAnsi="Times New Roman" w:cs="Times New Roman"/>
                <w:color w:val="000000"/>
                <w:szCs w:val="24"/>
              </w:rPr>
              <w:t>lipoprotein cholesterol, TC: total cholesterol.</w:t>
            </w:r>
          </w:p>
          <w:p w:rsidR="00713A89" w:rsidRPr="00707BFE" w:rsidRDefault="00713A89" w:rsidP="00713A89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</w:tbl>
    <w:p w:rsidR="00713A89" w:rsidRDefault="00713A89" w:rsidP="00E14E61">
      <w:pPr>
        <w:rPr>
          <w:rFonts w:ascii="Times New Roman" w:eastAsia="DFKai-SB" w:hAnsi="Times New Roman" w:cs="Times New Roman"/>
          <w:szCs w:val="24"/>
        </w:rPr>
      </w:pPr>
    </w:p>
    <w:p w:rsidR="00713A89" w:rsidRDefault="00713A89">
      <w:pPr>
        <w:widowControl/>
        <w:rPr>
          <w:rFonts w:ascii="Times New Roman" w:eastAsia="DFKai-SB" w:hAnsi="Times New Roman" w:cs="Times New Roman"/>
          <w:szCs w:val="24"/>
        </w:rPr>
      </w:pPr>
      <w:r>
        <w:rPr>
          <w:rFonts w:ascii="Times New Roman" w:eastAsia="DFKai-SB" w:hAnsi="Times New Roman" w:cs="Times New Roman"/>
          <w:szCs w:val="24"/>
        </w:rPr>
        <w:br w:type="page"/>
      </w:r>
    </w:p>
    <w:p w:rsidR="006B73A6" w:rsidRPr="00A3211F" w:rsidRDefault="008874CC" w:rsidP="00E14E61">
      <w:pPr>
        <w:rPr>
          <w:rFonts w:ascii="Times New Roman" w:eastAsia="DFKai-SB" w:hAnsi="Times New Roman" w:cs="Times New Roman"/>
          <w:szCs w:val="24"/>
        </w:rPr>
      </w:pPr>
      <w:r w:rsidRPr="008874CC">
        <w:rPr>
          <w:rFonts w:ascii="Times New Roman" w:eastAsia="DFKai-SB" w:hAnsi="Times New Roman" w:cs="Times New Roman"/>
          <w:szCs w:val="24"/>
        </w:rPr>
        <w:lastRenderedPageBreak/>
        <w:t>Supplementary Table 2. Multiple linear regression showing the association between dietary fat and cg02263260 methylation in Taiwanese adults (adjusted for ADIPOQ cg16126291)</w:t>
      </w:r>
      <w:r>
        <w:rPr>
          <w:rFonts w:ascii="Times New Roman" w:eastAsia="DFKai-SB" w:hAnsi="Times New Roman" w:cs="Times New Roman"/>
          <w:szCs w:val="24"/>
        </w:rPr>
        <w:t>.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04"/>
        <w:gridCol w:w="1659"/>
        <w:gridCol w:w="324"/>
        <w:gridCol w:w="1327"/>
        <w:gridCol w:w="1327"/>
        <w:gridCol w:w="1325"/>
      </w:tblGrid>
      <w:tr w:rsidR="00C61F6F" w:rsidRPr="00A3211F" w:rsidTr="0062447E">
        <w:trPr>
          <w:trHeight w:val="465"/>
          <w:jc w:val="center"/>
        </w:trPr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β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kern w:val="0"/>
                <w:szCs w:val="24"/>
              </w:rPr>
              <w:t>95 % CI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P-value</w:t>
            </w:r>
          </w:p>
        </w:tc>
      </w:tr>
      <w:tr w:rsidR="00C61F6F" w:rsidRPr="00A3211F" w:rsidTr="0062447E">
        <w:trPr>
          <w:trHeight w:val="144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Dietary fat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</w:tr>
      <w:tr w:rsidR="00C61F6F" w:rsidRPr="00A3211F" w:rsidTr="0062447E">
        <w:trPr>
          <w:trHeight w:val="144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Low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Moderate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0.00066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-0.00256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0.00388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0.6866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High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0.00077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-0.00313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0.00467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0.6986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Sex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Women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Men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0.00558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0.00894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0.0012</w:t>
            </w:r>
          </w:p>
        </w:tc>
      </w:tr>
      <w:tr w:rsidR="00BD1055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055" w:rsidRPr="00A3211F" w:rsidRDefault="00F4011B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cg1612629 methylation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055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0.11376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055" w:rsidRPr="00A3211F" w:rsidRDefault="00BD1055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1055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0.02183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1055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0.20569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1055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0.0153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Age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0.9750</w:t>
            </w:r>
          </w:p>
        </w:tc>
      </w:tr>
      <w:tr w:rsidR="00C61F6F" w:rsidRPr="00A3211F" w:rsidTr="0062447E">
        <w:trPr>
          <w:trHeight w:val="113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BMI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-0.00008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-0.00061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0.00044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0.7571</w:t>
            </w: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0926A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Body fat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Men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&lt;25; women &lt;30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Men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≥25; women ≥30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0.00192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-0.00158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0.00542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0.2824</w:t>
            </w: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Waist-hip ratio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 xml:space="preserve"> 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Men ≤0.9; women ≤0.85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 xml:space="preserve"> 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Men &gt;0.9; women &gt;0.85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-0.00160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-0.00453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0.00132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0.2826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Exercise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136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0.00117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-0.00157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0.00392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0.4019</w:t>
            </w:r>
          </w:p>
        </w:tc>
      </w:tr>
      <w:tr w:rsidR="00C61F6F" w:rsidRPr="00A3211F" w:rsidTr="0062447E">
        <w:trPr>
          <w:trHeight w:val="69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Cigarette smoking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</w:tr>
      <w:tr w:rsidR="00C61F6F" w:rsidRPr="00A3211F" w:rsidTr="0062447E">
        <w:trPr>
          <w:trHeight w:val="69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Never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Former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-0.00033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-0.00435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0.00369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0.8719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Current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-0.00315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-0.00761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0.00131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0.1664</w:t>
            </w:r>
          </w:p>
        </w:tc>
      </w:tr>
      <w:tr w:rsidR="00C61F6F" w:rsidRPr="00A3211F" w:rsidTr="0062447E">
        <w:trPr>
          <w:trHeight w:val="91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Alcohol drinking 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91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Never (reference)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Former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E125E8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0.0002</w:t>
            </w:r>
            <w:r w:rsidR="00E125E8">
              <w:rPr>
                <w:rFonts w:ascii="Times New Roman" w:eastAsia="DFKai-SB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-0.00758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0.00815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0.9429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Current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0.00143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-0.00377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0.00664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0.5888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Coffee consumption 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-0.00014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-0.00280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0.00252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0.9184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Tea consumption 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6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0.00133</w:t>
            </w: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-0.00133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0.00399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0.3261</w:t>
            </w:r>
          </w:p>
        </w:tc>
      </w:tr>
      <w:tr w:rsidR="00C61F6F" w:rsidRPr="00A3211F" w:rsidTr="0062447E">
        <w:trPr>
          <w:trHeight w:val="50"/>
          <w:jc w:val="center"/>
        </w:trPr>
        <w:tc>
          <w:tcPr>
            <w:tcW w:w="216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Vegetarian diet</w:t>
            </w:r>
          </w:p>
        </w:tc>
        <w:tc>
          <w:tcPr>
            <w:tcW w:w="79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C61F6F" w:rsidRPr="00A3211F" w:rsidTr="0062447E">
        <w:trPr>
          <w:trHeight w:val="50"/>
          <w:jc w:val="center"/>
        </w:trPr>
        <w:tc>
          <w:tcPr>
            <w:tcW w:w="216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79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63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2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6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</w:tr>
      <w:tr w:rsidR="00C61F6F" w:rsidRPr="00A3211F" w:rsidTr="0062447E">
        <w:trPr>
          <w:trHeight w:val="5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0.00066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-0.00576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0.00708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0.8405</w:t>
            </w:r>
          </w:p>
        </w:tc>
      </w:tr>
      <w:tr w:rsidR="00C61F6F" w:rsidRPr="00A3211F" w:rsidTr="0062447E">
        <w:trPr>
          <w:trHeight w:val="5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HDL-C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-0.00007</w:t>
            </w: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-0.00025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0.00012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0.4749</w:t>
            </w:r>
          </w:p>
        </w:tc>
      </w:tr>
      <w:tr w:rsidR="00C61F6F" w:rsidRPr="00A3211F" w:rsidTr="0062447E">
        <w:trPr>
          <w:trHeight w:val="50"/>
          <w:jc w:val="center"/>
        </w:trPr>
        <w:tc>
          <w:tcPr>
            <w:tcW w:w="2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lastRenderedPageBreak/>
              <w:t>LDL-C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0.9396</w:t>
            </w:r>
          </w:p>
        </w:tc>
      </w:tr>
      <w:tr w:rsidR="00C61F6F" w:rsidRPr="00A3211F" w:rsidTr="002C74A0">
        <w:trPr>
          <w:trHeight w:val="50"/>
          <w:jc w:val="center"/>
        </w:trPr>
        <w:tc>
          <w:tcPr>
            <w:tcW w:w="21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TG</w:t>
            </w:r>
          </w:p>
        </w:tc>
        <w:tc>
          <w:tcPr>
            <w:tcW w:w="7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-0.00003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0.00002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0.5710</w:t>
            </w:r>
          </w:p>
        </w:tc>
      </w:tr>
      <w:tr w:rsidR="00C61F6F" w:rsidRPr="00A3211F" w:rsidTr="002C74A0">
        <w:trPr>
          <w:trHeight w:val="50"/>
          <w:jc w:val="center"/>
        </w:trPr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TC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0.00001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C61F6F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1F6F" w:rsidRPr="00A3211F" w:rsidRDefault="00F3345A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1F6F" w:rsidRPr="00A3211F" w:rsidRDefault="009547C9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0.8462</w:t>
            </w:r>
          </w:p>
        </w:tc>
      </w:tr>
      <w:tr w:rsidR="002C74A0" w:rsidRPr="00A3211F" w:rsidTr="0062447E">
        <w:trPr>
          <w:trHeight w:val="50"/>
          <w:jc w:val="center"/>
        </w:trPr>
        <w:tc>
          <w:tcPr>
            <w:tcW w:w="1" w:type="pct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C74A0" w:rsidRPr="00A3211F" w:rsidRDefault="002C74A0" w:rsidP="002C74A0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BMI: body mass index, TG: triglyceride</w:t>
            </w:r>
            <w:r w:rsidR="005A25FC">
              <w:rPr>
                <w:rFonts w:ascii="Times New Roman" w:eastAsia="DFKai-SB" w:hAnsi="Times New Roman" w:cs="Times New Roman"/>
                <w:color w:val="000000"/>
                <w:szCs w:val="24"/>
              </w:rPr>
              <w:t>s</w:t>
            </w: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, HDL-C: high-density lipoprotein cholesterol, LDL-C: low-density lipoprotein cholesterol, TC: total cholesterol.</w:t>
            </w:r>
          </w:p>
        </w:tc>
      </w:tr>
    </w:tbl>
    <w:p w:rsidR="00163399" w:rsidRPr="00A3211F" w:rsidRDefault="00163399">
      <w:pPr>
        <w:widowControl/>
        <w:rPr>
          <w:rFonts w:ascii="Times New Roman" w:eastAsia="DFKai-SB" w:hAnsi="Times New Roman" w:cs="Times New Roman"/>
          <w:szCs w:val="24"/>
        </w:rPr>
      </w:pPr>
      <w:r w:rsidRPr="00A3211F">
        <w:rPr>
          <w:rFonts w:ascii="Times New Roman" w:eastAsia="DFKai-SB" w:hAnsi="Times New Roman" w:cs="Times New Roman"/>
          <w:szCs w:val="24"/>
        </w:rPr>
        <w:br w:type="page"/>
      </w:r>
    </w:p>
    <w:p w:rsidR="00163399" w:rsidRPr="00A3211F" w:rsidRDefault="008874CC" w:rsidP="00163399">
      <w:pPr>
        <w:rPr>
          <w:rFonts w:ascii="Times New Roman" w:eastAsia="DFKai-SB" w:hAnsi="Times New Roman" w:cs="Times New Roman"/>
          <w:szCs w:val="24"/>
        </w:rPr>
      </w:pPr>
      <w:r w:rsidRPr="00135F33">
        <w:rPr>
          <w:rFonts w:ascii="Times New Roman" w:eastAsia="PMingLiU" w:hAnsi="Times New Roman" w:cs="Times New Roman"/>
          <w:szCs w:val="24"/>
        </w:rPr>
        <w:lastRenderedPageBreak/>
        <w:t xml:space="preserve">Supplementary Table 3. Multiple linear regression showing the association between dietary fat and cg02263260 methylation in Taiwanese </w:t>
      </w:r>
      <w:r w:rsidRPr="00135F33">
        <w:rPr>
          <w:rFonts w:ascii="Times New Roman" w:hAnsi="Times New Roman" w:cs="Times New Roman"/>
          <w:szCs w:val="24"/>
        </w:rPr>
        <w:t xml:space="preserve">women (adjusted for </w:t>
      </w:r>
      <w:r w:rsidRPr="00135F33">
        <w:rPr>
          <w:rFonts w:ascii="Times New Roman" w:eastAsia="DFKai-SB" w:hAnsi="Times New Roman" w:cs="Times New Roman"/>
          <w:color w:val="000000"/>
          <w:kern w:val="0"/>
          <w:szCs w:val="24"/>
        </w:rPr>
        <w:t>ADIPOQ cg</w:t>
      </w:r>
      <w:r w:rsidRPr="00135F33">
        <w:rPr>
          <w:rFonts w:ascii="Times New Roman" w:eastAsia="DFKai-SB" w:hAnsi="Times New Roman" w:cs="Times New Roman" w:hint="eastAsia"/>
          <w:color w:val="000000"/>
          <w:kern w:val="0"/>
          <w:szCs w:val="24"/>
        </w:rPr>
        <w:t>1</w:t>
      </w:r>
      <w:r w:rsidRPr="00135F33">
        <w:rPr>
          <w:rFonts w:ascii="Times New Roman" w:eastAsia="DFKai-SB" w:hAnsi="Times New Roman" w:cs="Times New Roman"/>
          <w:color w:val="000000"/>
          <w:kern w:val="0"/>
          <w:szCs w:val="24"/>
        </w:rPr>
        <w:t>6126291)</w:t>
      </w:r>
    </w:p>
    <w:tbl>
      <w:tblPr>
        <w:tblW w:w="555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8"/>
        <w:gridCol w:w="993"/>
        <w:gridCol w:w="990"/>
        <w:gridCol w:w="993"/>
        <w:gridCol w:w="993"/>
        <w:gridCol w:w="993"/>
        <w:gridCol w:w="990"/>
        <w:gridCol w:w="993"/>
        <w:gridCol w:w="851"/>
      </w:tblGrid>
      <w:tr w:rsidR="00F443B7" w:rsidRPr="00A3211F" w:rsidTr="0062447E">
        <w:trPr>
          <w:trHeight w:val="53"/>
          <w:jc w:val="center"/>
        </w:trPr>
        <w:tc>
          <w:tcPr>
            <w:tcW w:w="164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Variables</w:t>
            </w:r>
          </w:p>
        </w:tc>
        <w:tc>
          <w:tcPr>
            <w:tcW w:w="1707" w:type="pct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Women</w:t>
            </w:r>
          </w:p>
        </w:tc>
        <w:tc>
          <w:tcPr>
            <w:tcW w:w="1646" w:type="pct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Men</w:t>
            </w:r>
          </w:p>
        </w:tc>
      </w:tr>
      <w:tr w:rsidR="00F443B7" w:rsidRPr="00A3211F" w:rsidTr="0062447E">
        <w:trPr>
          <w:trHeight w:val="53"/>
          <w:jc w:val="center"/>
        </w:trPr>
        <w:tc>
          <w:tcPr>
            <w:tcW w:w="164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β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kern w:val="0"/>
                <w:szCs w:val="24"/>
              </w:rPr>
              <w:t>95% CI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P-value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β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kern w:val="0"/>
                <w:szCs w:val="24"/>
              </w:rPr>
              <w:t>95% CI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jc w:val="center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P-value</w:t>
            </w:r>
          </w:p>
        </w:tc>
      </w:tr>
      <w:tr w:rsidR="00F443B7" w:rsidRPr="00A3211F" w:rsidTr="0062447E">
        <w:trPr>
          <w:trHeight w:val="114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Dietary fat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Low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Moderate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0.00281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-0.00132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0.00693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0.1818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-0.00220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-0.00740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0.00301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0.4072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High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0.00585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0.00052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0.01118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0.0316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-0.00419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-0.01011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0.00172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0.1644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BD1055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7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F443B7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P-trend  </w:t>
            </w:r>
            <w:r w:rsidR="00BA2B6C"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0.0305</w:t>
            </w:r>
          </w:p>
        </w:tc>
        <w:tc>
          <w:tcPr>
            <w:tcW w:w="164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F443B7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P-trend  </w:t>
            </w:r>
            <w:r w:rsidR="00BA2B6C"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0.1616</w:t>
            </w:r>
          </w:p>
        </w:tc>
      </w:tr>
      <w:tr w:rsidR="00AC7033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7033" w:rsidRPr="00A3211F" w:rsidRDefault="00AC7033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cg1612629 methylation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C7033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0.15619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0.03290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0.27949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0.0132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7033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0.07818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-0.06559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0.22194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7033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0.2857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Age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-0.00004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-0.00024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0.00017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0.7263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0.00003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-0.00016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0.00023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0.7469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BMI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-0.00010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-0.00082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0.00062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szCs w:val="24"/>
              </w:rPr>
              <w:t>0.7879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-0.00002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-0.00081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0.00077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0.9700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0926A9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bookmarkStart w:id="0" w:name="_GoBack"/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Body fat</w:t>
            </w:r>
            <w:bookmarkEnd w:id="0"/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43B7" w:rsidRPr="00A3211F" w:rsidTr="0062447E">
        <w:trPr>
          <w:trHeight w:val="83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Men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&lt;25; women &lt;30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Men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≥25; women ≥30</w:t>
            </w: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0.00181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-0.00311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0.00673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0.4700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0.00213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-0.00307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0.00732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0.4221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Waist-hip ratio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 xml:space="preserve"> 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Men ≤0.9; women ≤0.85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 xml:space="preserve">  </w:t>
            </w:r>
            <w:r w:rsidRPr="00A3211F">
              <w:rPr>
                <w:rFonts w:ascii="Times New Roman" w:eastAsia="DFKai-SB" w:hAnsi="Times New Roman" w:cs="Times New Roman"/>
                <w:szCs w:val="24"/>
              </w:rPr>
              <w:t>Men &gt;0.9; women &gt;0.85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-0.00131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-0.00539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0.00276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0.5260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-0.00195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-0.00640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0.00251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0.3907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Exercise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218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0.00360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-0.00023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0.00743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0.0655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-0.00094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-0.00500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0.00312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0.6497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Cigarette smoking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Never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Former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-0.00163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-0.01090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0.00765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0.7303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0.00052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-0.00413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0.00517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0.8258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Current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-0.00804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-0.01887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0.00280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0.1455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-0.00085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-0.00605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0.00435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3211F">
              <w:rPr>
                <w:rFonts w:ascii="Times New Roman" w:hAnsi="Times New Roman" w:cs="Times New Roman"/>
                <w:szCs w:val="24"/>
              </w:rPr>
              <w:t>0.7478</w:t>
            </w:r>
          </w:p>
        </w:tc>
      </w:tr>
      <w:tr w:rsidR="00F443B7" w:rsidRPr="00A3211F" w:rsidTr="0062447E">
        <w:trPr>
          <w:trHeight w:val="334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Alcohol drinking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Never (reference)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Former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-0.00082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-0.02202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0.02038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0.9394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-0.00013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-0.00905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0.00879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0.9770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Current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0.00424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-0.01213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0.02060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0.6112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0.00024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-0.00557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0.00605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0.9353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Coffee consumption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26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-0.00114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-0.00483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0.00255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0.5446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0.00072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-0.00323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0.00468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0.7189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Tea consumption 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0.00344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-0.00034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0.00723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0.0747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-0.00077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-0.00462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0.00308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0.6941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Vegetarian diet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No (reference)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PMingLiU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</w:t>
            </w:r>
          </w:p>
        </w:tc>
        <w:tc>
          <w:tcPr>
            <w:tcW w:w="36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F443B7" w:rsidP="0062447E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 Yes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0.00157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-0.00614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0.00928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0.6893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-0.00248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-0.01411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0.00914</w:t>
            </w:r>
          </w:p>
        </w:tc>
        <w:tc>
          <w:tcPr>
            <w:tcW w:w="36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0.6748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HDL-C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-0.00018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-0.00042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0.00006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0.1404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0.00005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-0.00023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0.00034</w:t>
            </w:r>
          </w:p>
        </w:tc>
        <w:tc>
          <w:tcPr>
            <w:tcW w:w="36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0.7206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LDL-C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-0.00003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-0.00022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0.00016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0.7719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-0.00023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0.00021</w:t>
            </w:r>
          </w:p>
        </w:tc>
        <w:tc>
          <w:tcPr>
            <w:tcW w:w="36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0.9313</w:t>
            </w:r>
          </w:p>
        </w:tc>
      </w:tr>
      <w:tr w:rsidR="00F443B7" w:rsidRPr="00A3211F" w:rsidTr="0062447E">
        <w:trPr>
          <w:trHeight w:val="60"/>
          <w:jc w:val="center"/>
        </w:trPr>
        <w:tc>
          <w:tcPr>
            <w:tcW w:w="1647" w:type="pct"/>
            <w:tcBorders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TG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-0.00001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-0.00005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0.00002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0.3540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0.00000</w:t>
            </w:r>
          </w:p>
        </w:tc>
        <w:tc>
          <w:tcPr>
            <w:tcW w:w="42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-0.00005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0.00004</w:t>
            </w:r>
          </w:p>
        </w:tc>
        <w:tc>
          <w:tcPr>
            <w:tcW w:w="366" w:type="pct"/>
            <w:tcBorders>
              <w:left w:val="nil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0.8908</w:t>
            </w:r>
          </w:p>
        </w:tc>
      </w:tr>
      <w:tr w:rsidR="00F443B7" w:rsidRPr="00A3211F" w:rsidTr="00FC4F8D">
        <w:trPr>
          <w:trHeight w:val="60"/>
          <w:jc w:val="center"/>
        </w:trPr>
        <w:tc>
          <w:tcPr>
            <w:tcW w:w="1647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43B7" w:rsidRPr="00A3211F" w:rsidRDefault="00F443B7" w:rsidP="0062447E">
            <w:pPr>
              <w:widowControl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lastRenderedPageBreak/>
              <w:t>TC</w:t>
            </w:r>
          </w:p>
        </w:tc>
        <w:tc>
          <w:tcPr>
            <w:tcW w:w="4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443B7" w:rsidRPr="00FC4F8D" w:rsidRDefault="00FC4F8D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FC4F8D">
              <w:rPr>
                <w:rFonts w:ascii="Times New Roman" w:eastAsia="DFKai-SB" w:hAnsi="Times New Roman" w:cs="Times New Roman" w:hint="eastAsia"/>
                <w:color w:val="000000"/>
                <w:szCs w:val="24"/>
              </w:rPr>
              <w:t>0</w:t>
            </w:r>
            <w:r w:rsidRPr="00FC4F8D">
              <w:rPr>
                <w:rFonts w:ascii="Times New Roman" w:eastAsia="DFKai-SB" w:hAnsi="Times New Roman" w:cs="Times New Roman"/>
                <w:color w:val="000000"/>
                <w:szCs w:val="24"/>
              </w:rPr>
              <w:t>.00000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-0.00019</w:t>
            </w:r>
          </w:p>
        </w:tc>
        <w:tc>
          <w:tcPr>
            <w:tcW w:w="4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0.00019</w:t>
            </w:r>
          </w:p>
        </w:tc>
        <w:tc>
          <w:tcPr>
            <w:tcW w:w="4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CC1E2E" w:rsidP="0062447E">
            <w:pPr>
              <w:jc w:val="center"/>
              <w:rPr>
                <w:rFonts w:ascii="Times New Roman" w:eastAsia="DFKai-SB" w:hAnsi="Times New Roman" w:cs="Times New Roman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szCs w:val="24"/>
              </w:rPr>
              <w:t>0.9933</w:t>
            </w:r>
          </w:p>
        </w:tc>
        <w:tc>
          <w:tcPr>
            <w:tcW w:w="4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0.00004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-0.00018</w:t>
            </w:r>
          </w:p>
        </w:tc>
        <w:tc>
          <w:tcPr>
            <w:tcW w:w="4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947006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0.00026</w:t>
            </w:r>
          </w:p>
        </w:tc>
        <w:tc>
          <w:tcPr>
            <w:tcW w:w="3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43B7" w:rsidRPr="00A3211F" w:rsidRDefault="00BA2B6C" w:rsidP="0062447E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A3211F">
              <w:rPr>
                <w:rFonts w:ascii="Times New Roman" w:eastAsia="DFKai-SB" w:hAnsi="Times New Roman" w:cs="Times New Roman"/>
                <w:color w:val="000000"/>
                <w:szCs w:val="24"/>
              </w:rPr>
              <w:t>0.7128</w:t>
            </w:r>
          </w:p>
        </w:tc>
      </w:tr>
    </w:tbl>
    <w:p w:rsidR="009D7751" w:rsidRDefault="009D7751" w:rsidP="008F141D">
      <w:pPr>
        <w:keepNext/>
        <w:rPr>
          <w:rFonts w:ascii="Times New Roman" w:eastAsia="DFKai-SB" w:hAnsi="Times New Roman" w:cs="Times New Roman"/>
          <w:color w:val="000000"/>
          <w:szCs w:val="24"/>
        </w:rPr>
      </w:pPr>
      <w:r w:rsidRPr="00A3211F">
        <w:rPr>
          <w:rFonts w:ascii="Times New Roman" w:eastAsia="DFKai-SB" w:hAnsi="Times New Roman" w:cs="Times New Roman"/>
          <w:color w:val="000000"/>
          <w:szCs w:val="24"/>
        </w:rPr>
        <w:t>BMI: body mass index, TG: triglyceride</w:t>
      </w:r>
      <w:r w:rsidR="005A25FC">
        <w:rPr>
          <w:rFonts w:ascii="Times New Roman" w:eastAsia="DFKai-SB" w:hAnsi="Times New Roman" w:cs="Times New Roman"/>
          <w:color w:val="000000"/>
          <w:szCs w:val="24"/>
        </w:rPr>
        <w:t>s</w:t>
      </w:r>
      <w:r w:rsidRPr="00A3211F">
        <w:rPr>
          <w:rFonts w:ascii="Times New Roman" w:eastAsia="DFKai-SB" w:hAnsi="Times New Roman" w:cs="Times New Roman"/>
          <w:color w:val="000000"/>
          <w:szCs w:val="24"/>
        </w:rPr>
        <w:t>, HDL-C: high-density lipoprotein cholesterol, LDL-C: low-density lipoprotein cholesterol, TC: total cholesterol.</w:t>
      </w:r>
    </w:p>
    <w:p w:rsidR="005A1596" w:rsidRPr="00A3211F" w:rsidRDefault="009D7751" w:rsidP="008F141D">
      <w:pPr>
        <w:keepNext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Sex</w:t>
      </w:r>
      <w:r w:rsidRPr="00A3211F">
        <w:rPr>
          <w:rFonts w:ascii="Times New Roman" w:hAnsi="Times New Roman" w:cs="Times New Roman"/>
        </w:rPr>
        <w:t>*</w:t>
      </w:r>
      <w:r w:rsidRPr="00A3211F">
        <w:rPr>
          <w:rFonts w:ascii="Times New Roman" w:eastAsia="DFKai-SB" w:hAnsi="Times New Roman" w:cs="Times New Roman"/>
          <w:color w:val="000000"/>
          <w:kern w:val="0"/>
          <w:szCs w:val="24"/>
        </w:rPr>
        <w:t>Dietary fat</w:t>
      </w:r>
      <w:r>
        <w:rPr>
          <w:rFonts w:ascii="Times New Roman" w:eastAsia="DFKai-SB" w:hAnsi="Times New Roman" w:cs="Times New Roman"/>
          <w:color w:val="000000"/>
          <w:kern w:val="0"/>
          <w:szCs w:val="24"/>
        </w:rPr>
        <w:t xml:space="preserve">: P-value </w:t>
      </w:r>
      <w:r w:rsidRPr="00A3211F">
        <w:rPr>
          <w:rFonts w:ascii="Times New Roman" w:hAnsi="Times New Roman" w:cs="Times New Roman"/>
        </w:rPr>
        <w:t>= 0.0144</w:t>
      </w:r>
    </w:p>
    <w:sectPr w:rsidR="005A1596" w:rsidRPr="00A3211F" w:rsidSect="00815B5F">
      <w:headerReference w:type="even" r:id="rId8"/>
      <w:footerReference w:type="default" r:id="rId9"/>
      <w:headerReference w:type="firs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2E7" w:rsidRDefault="00E632E7">
      <w:r>
        <w:separator/>
      </w:r>
    </w:p>
  </w:endnote>
  <w:endnote w:type="continuationSeparator" w:id="0">
    <w:p w:rsidR="00E632E7" w:rsidRDefault="00E6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SongGB18030C-LightHWL">
    <w:panose1 w:val="020A0304000101010101"/>
    <w:charset w:val="86"/>
    <w:family w:val="roman"/>
    <w:pitch w:val="variable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9797250"/>
      <w:docPartObj>
        <w:docPartGallery w:val="Page Numbers (Bottom of Page)"/>
        <w:docPartUnique/>
      </w:docPartObj>
    </w:sdtPr>
    <w:sdtEndPr/>
    <w:sdtContent>
      <w:p w:rsidR="0062447E" w:rsidRDefault="0062447E" w:rsidP="00D4179F">
        <w:pPr>
          <w:pStyle w:val="Footer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2E7" w:rsidRDefault="00E632E7">
      <w:r>
        <w:separator/>
      </w:r>
    </w:p>
  </w:footnote>
  <w:footnote w:type="continuationSeparator" w:id="0">
    <w:p w:rsidR="00E632E7" w:rsidRDefault="00E63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47E" w:rsidRDefault="00E632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242035" o:spid="_x0000_s2050" type="#_x0000_t75" style="position:absolute;margin-left:0;margin-top:0;width:162pt;height:162pt;z-index:-251656192;mso-position-horizontal:center;mso-position-horizontal-relative:margin;mso-position-vertical:center;mso-position-vertical-relative:margin" o:allowincell="f">
          <v:imagedata r:id="rId1" o:title="watermark_csm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47E" w:rsidRDefault="00E632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242034" o:spid="_x0000_s2049" type="#_x0000_t75" style="position:absolute;margin-left:0;margin-top:0;width:162pt;height:162pt;z-index:-251657216;mso-position-horizontal:center;mso-position-horizontal-relative:margin;mso-position-vertical:center;mso-position-vertical-relative:margin" o:allowincell="f">
          <v:imagedata r:id="rId1" o:title="watermark_csm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0C3E"/>
    <w:multiLevelType w:val="hybridMultilevel"/>
    <w:tmpl w:val="C7B02324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24E2189"/>
    <w:multiLevelType w:val="hybridMultilevel"/>
    <w:tmpl w:val="5472EC18"/>
    <w:lvl w:ilvl="0" w:tplc="CC7E8BF2">
      <w:start w:val="1"/>
      <w:numFmt w:val="bullet"/>
      <w:lvlText w:val="●"/>
      <w:lvlJc w:val="left"/>
      <w:pPr>
        <w:ind w:left="960" w:hanging="480"/>
      </w:pPr>
      <w:rPr>
        <w:rFonts w:ascii="CSongGB18030C-LightHWL" w:eastAsia="CSongGB18030C-LightHWL" w:hAnsi="CSongGB18030C-LightHWL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03161734"/>
    <w:multiLevelType w:val="hybridMultilevel"/>
    <w:tmpl w:val="89C862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851BE7"/>
    <w:multiLevelType w:val="hybridMultilevel"/>
    <w:tmpl w:val="39ACF9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34B690A"/>
    <w:multiLevelType w:val="hybridMultilevel"/>
    <w:tmpl w:val="05FAB572"/>
    <w:lvl w:ilvl="0" w:tplc="C4B839FE">
      <w:start w:val="1"/>
      <w:numFmt w:val="taiwaneseCountingThousand"/>
      <w:lvlText w:val="表%1、"/>
      <w:lvlJc w:val="left"/>
      <w:pPr>
        <w:ind w:left="275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30" w:hanging="480"/>
      </w:pPr>
    </w:lvl>
    <w:lvl w:ilvl="2" w:tplc="0409001B" w:tentative="1">
      <w:start w:val="1"/>
      <w:numFmt w:val="lowerRoman"/>
      <w:lvlText w:val="%3."/>
      <w:lvlJc w:val="right"/>
      <w:pPr>
        <w:ind w:left="3710" w:hanging="480"/>
      </w:pPr>
    </w:lvl>
    <w:lvl w:ilvl="3" w:tplc="0409000F" w:tentative="1">
      <w:start w:val="1"/>
      <w:numFmt w:val="decimal"/>
      <w:lvlText w:val="%4."/>
      <w:lvlJc w:val="left"/>
      <w:pPr>
        <w:ind w:left="4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0" w:hanging="480"/>
      </w:pPr>
    </w:lvl>
    <w:lvl w:ilvl="5" w:tplc="0409001B" w:tentative="1">
      <w:start w:val="1"/>
      <w:numFmt w:val="lowerRoman"/>
      <w:lvlText w:val="%6."/>
      <w:lvlJc w:val="right"/>
      <w:pPr>
        <w:ind w:left="5150" w:hanging="480"/>
      </w:pPr>
    </w:lvl>
    <w:lvl w:ilvl="6" w:tplc="0409000F" w:tentative="1">
      <w:start w:val="1"/>
      <w:numFmt w:val="decimal"/>
      <w:lvlText w:val="%7."/>
      <w:lvlJc w:val="left"/>
      <w:pPr>
        <w:ind w:left="5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0" w:hanging="480"/>
      </w:pPr>
    </w:lvl>
    <w:lvl w:ilvl="8" w:tplc="0409001B" w:tentative="1">
      <w:start w:val="1"/>
      <w:numFmt w:val="lowerRoman"/>
      <w:lvlText w:val="%9."/>
      <w:lvlJc w:val="right"/>
      <w:pPr>
        <w:ind w:left="6590" w:hanging="480"/>
      </w:pPr>
    </w:lvl>
  </w:abstractNum>
  <w:abstractNum w:abstractNumId="5">
    <w:nsid w:val="15A33F4B"/>
    <w:multiLevelType w:val="hybridMultilevel"/>
    <w:tmpl w:val="D9B6CCCC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7F70BCF"/>
    <w:multiLevelType w:val="hybridMultilevel"/>
    <w:tmpl w:val="768099A4"/>
    <w:lvl w:ilvl="0" w:tplc="9708B758">
      <w:start w:val="1"/>
      <w:numFmt w:val="taiwaneseCountingThousand"/>
      <w:lvlText w:val="表%1、"/>
      <w:lvlJc w:val="left"/>
      <w:pPr>
        <w:ind w:left="33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86E640A"/>
    <w:multiLevelType w:val="hybridMultilevel"/>
    <w:tmpl w:val="40D24238"/>
    <w:lvl w:ilvl="0" w:tplc="EDB6ED9C">
      <w:start w:val="1"/>
      <w:numFmt w:val="taiwaneseCountingThousand"/>
      <w:lvlText w:val="表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A829FD"/>
    <w:multiLevelType w:val="hybridMultilevel"/>
    <w:tmpl w:val="89C862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2A267A5"/>
    <w:multiLevelType w:val="hybridMultilevel"/>
    <w:tmpl w:val="65E8DFFA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9BD60EB"/>
    <w:multiLevelType w:val="hybridMultilevel"/>
    <w:tmpl w:val="A1108B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2B4E1745"/>
    <w:multiLevelType w:val="hybridMultilevel"/>
    <w:tmpl w:val="C98EF4C4"/>
    <w:lvl w:ilvl="0" w:tplc="E65ACB0E">
      <w:start w:val="1"/>
      <w:numFmt w:val="taiwaneseCountingThousand"/>
      <w:lvlText w:val="(%1)、"/>
      <w:lvlJc w:val="left"/>
      <w:pPr>
        <w:ind w:left="28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2">
    <w:nsid w:val="2DF977C9"/>
    <w:multiLevelType w:val="hybridMultilevel"/>
    <w:tmpl w:val="4562553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2F127754"/>
    <w:multiLevelType w:val="hybridMultilevel"/>
    <w:tmpl w:val="C406CA9C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05979DA"/>
    <w:multiLevelType w:val="hybridMultilevel"/>
    <w:tmpl w:val="EC46B8AE"/>
    <w:lvl w:ilvl="0" w:tplc="9708B758">
      <w:start w:val="1"/>
      <w:numFmt w:val="taiwaneseCountingThousand"/>
      <w:lvlText w:val="表%1、"/>
      <w:lvlJc w:val="left"/>
      <w:pPr>
        <w:ind w:left="33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15">
    <w:nsid w:val="3A8A0E1E"/>
    <w:multiLevelType w:val="hybridMultilevel"/>
    <w:tmpl w:val="68BEAFA2"/>
    <w:lvl w:ilvl="0" w:tplc="2AFC72B8">
      <w:start w:val="1"/>
      <w:numFmt w:val="taiwaneseCountingThousand"/>
      <w:lvlText w:val="表%1、"/>
      <w:lvlJc w:val="left"/>
      <w:pPr>
        <w:ind w:left="480" w:hanging="480"/>
      </w:pPr>
      <w:rPr>
        <w:rFonts w:hint="eastAsia"/>
        <w:kern w:val="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1B15F6F"/>
    <w:multiLevelType w:val="hybridMultilevel"/>
    <w:tmpl w:val="7938B8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5244394A"/>
    <w:multiLevelType w:val="hybridMultilevel"/>
    <w:tmpl w:val="7B76EF5E"/>
    <w:lvl w:ilvl="0" w:tplc="A7364BA6">
      <w:start w:val="1"/>
      <w:numFmt w:val="taiwaneseCountingThousand"/>
      <w:lvlText w:val="表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42D0926"/>
    <w:multiLevelType w:val="hybridMultilevel"/>
    <w:tmpl w:val="3EFCD112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F0F7B0B"/>
    <w:multiLevelType w:val="hybridMultilevel"/>
    <w:tmpl w:val="87766304"/>
    <w:lvl w:ilvl="0" w:tplc="04CA1816">
      <w:start w:val="1"/>
      <w:numFmt w:val="taiwaneseCountingThousand"/>
      <w:lvlText w:val="表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91341B3"/>
    <w:multiLevelType w:val="hybridMultilevel"/>
    <w:tmpl w:val="8D4AB8C2"/>
    <w:lvl w:ilvl="0" w:tplc="D18A45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13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5"/>
  </w:num>
  <w:num w:numId="10">
    <w:abstractNumId w:val="20"/>
  </w:num>
  <w:num w:numId="11">
    <w:abstractNumId w:val="9"/>
  </w:num>
  <w:num w:numId="12">
    <w:abstractNumId w:val="12"/>
  </w:num>
  <w:num w:numId="13">
    <w:abstractNumId w:val="8"/>
  </w:num>
  <w:num w:numId="14">
    <w:abstractNumId w:val="2"/>
  </w:num>
  <w:num w:numId="15">
    <w:abstractNumId w:val="17"/>
  </w:num>
  <w:num w:numId="16">
    <w:abstractNumId w:val="4"/>
  </w:num>
  <w:num w:numId="17">
    <w:abstractNumId w:val="7"/>
  </w:num>
  <w:num w:numId="18">
    <w:abstractNumId w:val="19"/>
  </w:num>
  <w:num w:numId="19">
    <w:abstractNumId w:val="15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NbE0M7EwNjEzNDBR0lEKTi0uzszPAykwrQUAB1MiFywAAAA="/>
  </w:docVars>
  <w:rsids>
    <w:rsidRoot w:val="008D131C"/>
    <w:rsid w:val="000015AB"/>
    <w:rsid w:val="00020E7E"/>
    <w:rsid w:val="0003339A"/>
    <w:rsid w:val="00033613"/>
    <w:rsid w:val="00036A88"/>
    <w:rsid w:val="00043EBC"/>
    <w:rsid w:val="00052092"/>
    <w:rsid w:val="00052203"/>
    <w:rsid w:val="0005334C"/>
    <w:rsid w:val="00064B2B"/>
    <w:rsid w:val="00064EC2"/>
    <w:rsid w:val="00066B57"/>
    <w:rsid w:val="000803EF"/>
    <w:rsid w:val="000821CE"/>
    <w:rsid w:val="000847E8"/>
    <w:rsid w:val="00090B23"/>
    <w:rsid w:val="000926A9"/>
    <w:rsid w:val="000932F0"/>
    <w:rsid w:val="000942F3"/>
    <w:rsid w:val="000958FE"/>
    <w:rsid w:val="000A2763"/>
    <w:rsid w:val="000A394A"/>
    <w:rsid w:val="000A4187"/>
    <w:rsid w:val="000A4BEA"/>
    <w:rsid w:val="000A563C"/>
    <w:rsid w:val="000B28AA"/>
    <w:rsid w:val="000B532B"/>
    <w:rsid w:val="000C327D"/>
    <w:rsid w:val="000D67AC"/>
    <w:rsid w:val="000E0CA9"/>
    <w:rsid w:val="000E1BA0"/>
    <w:rsid w:val="000F6597"/>
    <w:rsid w:val="0010169C"/>
    <w:rsid w:val="00106B77"/>
    <w:rsid w:val="001361EE"/>
    <w:rsid w:val="0014321F"/>
    <w:rsid w:val="001517C4"/>
    <w:rsid w:val="0015531E"/>
    <w:rsid w:val="00156891"/>
    <w:rsid w:val="00163269"/>
    <w:rsid w:val="00163399"/>
    <w:rsid w:val="00164305"/>
    <w:rsid w:val="00171829"/>
    <w:rsid w:val="00174460"/>
    <w:rsid w:val="0017690A"/>
    <w:rsid w:val="001846D0"/>
    <w:rsid w:val="00184FF1"/>
    <w:rsid w:val="00191832"/>
    <w:rsid w:val="001937AC"/>
    <w:rsid w:val="00193A76"/>
    <w:rsid w:val="001C3BD2"/>
    <w:rsid w:val="001C553C"/>
    <w:rsid w:val="001C5D69"/>
    <w:rsid w:val="001E0384"/>
    <w:rsid w:val="001E49A9"/>
    <w:rsid w:val="001E6C93"/>
    <w:rsid w:val="001F253F"/>
    <w:rsid w:val="001F7190"/>
    <w:rsid w:val="0020372E"/>
    <w:rsid w:val="00207EBF"/>
    <w:rsid w:val="002149A3"/>
    <w:rsid w:val="00216D9F"/>
    <w:rsid w:val="002544CA"/>
    <w:rsid w:val="00257246"/>
    <w:rsid w:val="00263E61"/>
    <w:rsid w:val="00264005"/>
    <w:rsid w:val="00266400"/>
    <w:rsid w:val="002739B6"/>
    <w:rsid w:val="00274F1F"/>
    <w:rsid w:val="00280559"/>
    <w:rsid w:val="00292BAF"/>
    <w:rsid w:val="00292BF1"/>
    <w:rsid w:val="002A7824"/>
    <w:rsid w:val="002B484C"/>
    <w:rsid w:val="002C1624"/>
    <w:rsid w:val="002C380D"/>
    <w:rsid w:val="002C74A0"/>
    <w:rsid w:val="002D364D"/>
    <w:rsid w:val="002D5704"/>
    <w:rsid w:val="002D5C63"/>
    <w:rsid w:val="002E1681"/>
    <w:rsid w:val="002E2004"/>
    <w:rsid w:val="002E3A8E"/>
    <w:rsid w:val="002E781F"/>
    <w:rsid w:val="002F4573"/>
    <w:rsid w:val="002F7068"/>
    <w:rsid w:val="00305B89"/>
    <w:rsid w:val="00310C13"/>
    <w:rsid w:val="00311FD4"/>
    <w:rsid w:val="00312584"/>
    <w:rsid w:val="0031680F"/>
    <w:rsid w:val="00323B50"/>
    <w:rsid w:val="00325DAF"/>
    <w:rsid w:val="00335693"/>
    <w:rsid w:val="00340480"/>
    <w:rsid w:val="00342754"/>
    <w:rsid w:val="00361FBF"/>
    <w:rsid w:val="00365F21"/>
    <w:rsid w:val="003665DB"/>
    <w:rsid w:val="0037190E"/>
    <w:rsid w:val="00377E68"/>
    <w:rsid w:val="00381113"/>
    <w:rsid w:val="0038366E"/>
    <w:rsid w:val="0038656A"/>
    <w:rsid w:val="003908B5"/>
    <w:rsid w:val="003A107F"/>
    <w:rsid w:val="003B7012"/>
    <w:rsid w:val="003C199C"/>
    <w:rsid w:val="003C5770"/>
    <w:rsid w:val="003D42F3"/>
    <w:rsid w:val="003F4E6C"/>
    <w:rsid w:val="003F6530"/>
    <w:rsid w:val="003F6EF0"/>
    <w:rsid w:val="00406777"/>
    <w:rsid w:val="00406F04"/>
    <w:rsid w:val="00416272"/>
    <w:rsid w:val="00421B90"/>
    <w:rsid w:val="004337CD"/>
    <w:rsid w:val="00436655"/>
    <w:rsid w:val="00454F66"/>
    <w:rsid w:val="00460ABF"/>
    <w:rsid w:val="004652C8"/>
    <w:rsid w:val="00466BC0"/>
    <w:rsid w:val="00475A81"/>
    <w:rsid w:val="00481AD5"/>
    <w:rsid w:val="004A7305"/>
    <w:rsid w:val="004A7736"/>
    <w:rsid w:val="004C4C90"/>
    <w:rsid w:val="004C55FD"/>
    <w:rsid w:val="004D508B"/>
    <w:rsid w:val="004F27BE"/>
    <w:rsid w:val="004F43A6"/>
    <w:rsid w:val="00501136"/>
    <w:rsid w:val="005012E0"/>
    <w:rsid w:val="005019C8"/>
    <w:rsid w:val="005322DC"/>
    <w:rsid w:val="00542B64"/>
    <w:rsid w:val="00545F05"/>
    <w:rsid w:val="00552BB1"/>
    <w:rsid w:val="0055747B"/>
    <w:rsid w:val="00564D9A"/>
    <w:rsid w:val="0057016F"/>
    <w:rsid w:val="005704EE"/>
    <w:rsid w:val="00573402"/>
    <w:rsid w:val="005776B2"/>
    <w:rsid w:val="00592B77"/>
    <w:rsid w:val="005930A0"/>
    <w:rsid w:val="00597EF8"/>
    <w:rsid w:val="005A1596"/>
    <w:rsid w:val="005A25FC"/>
    <w:rsid w:val="005A5940"/>
    <w:rsid w:val="005C31FC"/>
    <w:rsid w:val="005C6480"/>
    <w:rsid w:val="005D5397"/>
    <w:rsid w:val="005F421E"/>
    <w:rsid w:val="005F6E39"/>
    <w:rsid w:val="00602BF3"/>
    <w:rsid w:val="0060472A"/>
    <w:rsid w:val="006127FA"/>
    <w:rsid w:val="00621A32"/>
    <w:rsid w:val="0062447E"/>
    <w:rsid w:val="006257DE"/>
    <w:rsid w:val="00630D46"/>
    <w:rsid w:val="00631716"/>
    <w:rsid w:val="00631735"/>
    <w:rsid w:val="00631C0C"/>
    <w:rsid w:val="00634553"/>
    <w:rsid w:val="0065155B"/>
    <w:rsid w:val="00661E10"/>
    <w:rsid w:val="00664922"/>
    <w:rsid w:val="00666554"/>
    <w:rsid w:val="00674295"/>
    <w:rsid w:val="006A139E"/>
    <w:rsid w:val="006A20B5"/>
    <w:rsid w:val="006A6307"/>
    <w:rsid w:val="006A77B9"/>
    <w:rsid w:val="006B3829"/>
    <w:rsid w:val="006B490F"/>
    <w:rsid w:val="006B73A6"/>
    <w:rsid w:val="006C5D0F"/>
    <w:rsid w:val="006E0149"/>
    <w:rsid w:val="006E0B75"/>
    <w:rsid w:val="006E17FB"/>
    <w:rsid w:val="006E33F5"/>
    <w:rsid w:val="006E5D34"/>
    <w:rsid w:val="00707BFE"/>
    <w:rsid w:val="007120B6"/>
    <w:rsid w:val="00712B85"/>
    <w:rsid w:val="007132B6"/>
    <w:rsid w:val="00713A89"/>
    <w:rsid w:val="00713E6D"/>
    <w:rsid w:val="007156A4"/>
    <w:rsid w:val="00724098"/>
    <w:rsid w:val="00740F19"/>
    <w:rsid w:val="00742604"/>
    <w:rsid w:val="00743AE5"/>
    <w:rsid w:val="0075128B"/>
    <w:rsid w:val="00752A98"/>
    <w:rsid w:val="007743F1"/>
    <w:rsid w:val="00780608"/>
    <w:rsid w:val="00782983"/>
    <w:rsid w:val="007A3BE8"/>
    <w:rsid w:val="007A7440"/>
    <w:rsid w:val="007B1143"/>
    <w:rsid w:val="007B43A0"/>
    <w:rsid w:val="007D22DF"/>
    <w:rsid w:val="007D247E"/>
    <w:rsid w:val="007D6FAF"/>
    <w:rsid w:val="007E75E7"/>
    <w:rsid w:val="007F1C11"/>
    <w:rsid w:val="007F5E1E"/>
    <w:rsid w:val="008001B7"/>
    <w:rsid w:val="008046F8"/>
    <w:rsid w:val="00804713"/>
    <w:rsid w:val="00815B5F"/>
    <w:rsid w:val="00815D8E"/>
    <w:rsid w:val="00816AD3"/>
    <w:rsid w:val="00817B2B"/>
    <w:rsid w:val="00823359"/>
    <w:rsid w:val="00830114"/>
    <w:rsid w:val="00842234"/>
    <w:rsid w:val="008434B9"/>
    <w:rsid w:val="008568BF"/>
    <w:rsid w:val="00864019"/>
    <w:rsid w:val="00873C58"/>
    <w:rsid w:val="00875CC9"/>
    <w:rsid w:val="00876783"/>
    <w:rsid w:val="0087789C"/>
    <w:rsid w:val="00883F6E"/>
    <w:rsid w:val="008874CC"/>
    <w:rsid w:val="008911A7"/>
    <w:rsid w:val="00896DD4"/>
    <w:rsid w:val="008A15FE"/>
    <w:rsid w:val="008B1949"/>
    <w:rsid w:val="008B4213"/>
    <w:rsid w:val="008B4C4A"/>
    <w:rsid w:val="008B707D"/>
    <w:rsid w:val="008C292F"/>
    <w:rsid w:val="008C56F2"/>
    <w:rsid w:val="008D131C"/>
    <w:rsid w:val="008D2D09"/>
    <w:rsid w:val="008D5B6A"/>
    <w:rsid w:val="008E16FE"/>
    <w:rsid w:val="008E3297"/>
    <w:rsid w:val="008E5700"/>
    <w:rsid w:val="008E7E32"/>
    <w:rsid w:val="008F141D"/>
    <w:rsid w:val="008F45E2"/>
    <w:rsid w:val="008F5063"/>
    <w:rsid w:val="00903C00"/>
    <w:rsid w:val="009254DD"/>
    <w:rsid w:val="00930771"/>
    <w:rsid w:val="00931669"/>
    <w:rsid w:val="009331B5"/>
    <w:rsid w:val="00934C06"/>
    <w:rsid w:val="00935954"/>
    <w:rsid w:val="0094074A"/>
    <w:rsid w:val="00947006"/>
    <w:rsid w:val="00953D84"/>
    <w:rsid w:val="0095458E"/>
    <w:rsid w:val="009547C9"/>
    <w:rsid w:val="0095762D"/>
    <w:rsid w:val="009602FE"/>
    <w:rsid w:val="009673A1"/>
    <w:rsid w:val="009760D9"/>
    <w:rsid w:val="00976342"/>
    <w:rsid w:val="00980C64"/>
    <w:rsid w:val="009941DF"/>
    <w:rsid w:val="009A37B0"/>
    <w:rsid w:val="009A4353"/>
    <w:rsid w:val="009A4D66"/>
    <w:rsid w:val="009A5E57"/>
    <w:rsid w:val="009A7946"/>
    <w:rsid w:val="009B06FF"/>
    <w:rsid w:val="009C6397"/>
    <w:rsid w:val="009C72C1"/>
    <w:rsid w:val="009D491D"/>
    <w:rsid w:val="009D4F41"/>
    <w:rsid w:val="009D6747"/>
    <w:rsid w:val="009D7751"/>
    <w:rsid w:val="009E5E94"/>
    <w:rsid w:val="009F0065"/>
    <w:rsid w:val="009F3513"/>
    <w:rsid w:val="009F600E"/>
    <w:rsid w:val="00A0493A"/>
    <w:rsid w:val="00A11DAA"/>
    <w:rsid w:val="00A16078"/>
    <w:rsid w:val="00A163A7"/>
    <w:rsid w:val="00A218E2"/>
    <w:rsid w:val="00A25A1C"/>
    <w:rsid w:val="00A27295"/>
    <w:rsid w:val="00A3105E"/>
    <w:rsid w:val="00A3211F"/>
    <w:rsid w:val="00A37B45"/>
    <w:rsid w:val="00A45D6C"/>
    <w:rsid w:val="00A462DC"/>
    <w:rsid w:val="00A63C1F"/>
    <w:rsid w:val="00A7420C"/>
    <w:rsid w:val="00A83F3D"/>
    <w:rsid w:val="00A919DE"/>
    <w:rsid w:val="00A932CB"/>
    <w:rsid w:val="00AA0EDC"/>
    <w:rsid w:val="00AB2070"/>
    <w:rsid w:val="00AC3493"/>
    <w:rsid w:val="00AC7033"/>
    <w:rsid w:val="00AD39D9"/>
    <w:rsid w:val="00AE38ED"/>
    <w:rsid w:val="00AE69C3"/>
    <w:rsid w:val="00B11977"/>
    <w:rsid w:val="00B21EFF"/>
    <w:rsid w:val="00B22740"/>
    <w:rsid w:val="00B22B06"/>
    <w:rsid w:val="00B27D16"/>
    <w:rsid w:val="00B343FB"/>
    <w:rsid w:val="00B377E3"/>
    <w:rsid w:val="00B42DAF"/>
    <w:rsid w:val="00B42F12"/>
    <w:rsid w:val="00B53160"/>
    <w:rsid w:val="00B55CD3"/>
    <w:rsid w:val="00B60DBE"/>
    <w:rsid w:val="00B673DE"/>
    <w:rsid w:val="00B73BBA"/>
    <w:rsid w:val="00B80F71"/>
    <w:rsid w:val="00B8336E"/>
    <w:rsid w:val="00B84C72"/>
    <w:rsid w:val="00B85C7A"/>
    <w:rsid w:val="00B869BC"/>
    <w:rsid w:val="00B96F61"/>
    <w:rsid w:val="00BA2B6C"/>
    <w:rsid w:val="00BA320F"/>
    <w:rsid w:val="00BB6D26"/>
    <w:rsid w:val="00BC787B"/>
    <w:rsid w:val="00BD1055"/>
    <w:rsid w:val="00BD43B8"/>
    <w:rsid w:val="00BD4A68"/>
    <w:rsid w:val="00BE2528"/>
    <w:rsid w:val="00BE307E"/>
    <w:rsid w:val="00BF0B8C"/>
    <w:rsid w:val="00BF33E0"/>
    <w:rsid w:val="00BF7DCA"/>
    <w:rsid w:val="00C15DDC"/>
    <w:rsid w:val="00C22EAC"/>
    <w:rsid w:val="00C34676"/>
    <w:rsid w:val="00C60C62"/>
    <w:rsid w:val="00C61F6F"/>
    <w:rsid w:val="00C62466"/>
    <w:rsid w:val="00C71401"/>
    <w:rsid w:val="00C71B2A"/>
    <w:rsid w:val="00C856F0"/>
    <w:rsid w:val="00C869CE"/>
    <w:rsid w:val="00C90726"/>
    <w:rsid w:val="00C937C2"/>
    <w:rsid w:val="00CA488B"/>
    <w:rsid w:val="00CA6AF5"/>
    <w:rsid w:val="00CB0F6B"/>
    <w:rsid w:val="00CB6FE3"/>
    <w:rsid w:val="00CB7419"/>
    <w:rsid w:val="00CC1D16"/>
    <w:rsid w:val="00CC1E2E"/>
    <w:rsid w:val="00CC4118"/>
    <w:rsid w:val="00CD22E5"/>
    <w:rsid w:val="00CD5B1C"/>
    <w:rsid w:val="00CE2AE0"/>
    <w:rsid w:val="00CF139E"/>
    <w:rsid w:val="00CF2B8B"/>
    <w:rsid w:val="00CF7A1D"/>
    <w:rsid w:val="00D02A95"/>
    <w:rsid w:val="00D10A4D"/>
    <w:rsid w:val="00D17945"/>
    <w:rsid w:val="00D21DAB"/>
    <w:rsid w:val="00D403C5"/>
    <w:rsid w:val="00D40C2B"/>
    <w:rsid w:val="00D4179F"/>
    <w:rsid w:val="00D4327D"/>
    <w:rsid w:val="00D52216"/>
    <w:rsid w:val="00D526DF"/>
    <w:rsid w:val="00D60BDB"/>
    <w:rsid w:val="00D60D16"/>
    <w:rsid w:val="00D72B15"/>
    <w:rsid w:val="00DA0ADB"/>
    <w:rsid w:val="00DB44E8"/>
    <w:rsid w:val="00DC0305"/>
    <w:rsid w:val="00DC3C30"/>
    <w:rsid w:val="00DC6B25"/>
    <w:rsid w:val="00DE0435"/>
    <w:rsid w:val="00DE4CFC"/>
    <w:rsid w:val="00E014EC"/>
    <w:rsid w:val="00E02DF5"/>
    <w:rsid w:val="00E033B3"/>
    <w:rsid w:val="00E125E8"/>
    <w:rsid w:val="00E1493D"/>
    <w:rsid w:val="00E14E61"/>
    <w:rsid w:val="00E34738"/>
    <w:rsid w:val="00E46295"/>
    <w:rsid w:val="00E632E7"/>
    <w:rsid w:val="00E723A8"/>
    <w:rsid w:val="00E745DF"/>
    <w:rsid w:val="00E87B29"/>
    <w:rsid w:val="00E93477"/>
    <w:rsid w:val="00E93B3C"/>
    <w:rsid w:val="00E949CE"/>
    <w:rsid w:val="00EA015F"/>
    <w:rsid w:val="00EA1A6E"/>
    <w:rsid w:val="00EA4693"/>
    <w:rsid w:val="00EB29D5"/>
    <w:rsid w:val="00EB4711"/>
    <w:rsid w:val="00EB562F"/>
    <w:rsid w:val="00ED116C"/>
    <w:rsid w:val="00ED1468"/>
    <w:rsid w:val="00EF6215"/>
    <w:rsid w:val="00F0267F"/>
    <w:rsid w:val="00F06B22"/>
    <w:rsid w:val="00F20F46"/>
    <w:rsid w:val="00F3345A"/>
    <w:rsid w:val="00F34849"/>
    <w:rsid w:val="00F4011B"/>
    <w:rsid w:val="00F422DC"/>
    <w:rsid w:val="00F443B7"/>
    <w:rsid w:val="00F45AC8"/>
    <w:rsid w:val="00F51699"/>
    <w:rsid w:val="00F61A36"/>
    <w:rsid w:val="00F74A6D"/>
    <w:rsid w:val="00F9304A"/>
    <w:rsid w:val="00F94592"/>
    <w:rsid w:val="00FB5006"/>
    <w:rsid w:val="00FC12C9"/>
    <w:rsid w:val="00FC4F8D"/>
    <w:rsid w:val="00FC694F"/>
    <w:rsid w:val="00FD2F4A"/>
    <w:rsid w:val="00FD7813"/>
    <w:rsid w:val="00FD7E71"/>
    <w:rsid w:val="00FE082C"/>
    <w:rsid w:val="00FF2895"/>
    <w:rsid w:val="00F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9F247B9C-A8C0-432E-9299-3B94DA13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31C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13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31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ListParagraph">
    <w:name w:val="List Paragraph"/>
    <w:basedOn w:val="Normal"/>
    <w:uiPriority w:val="34"/>
    <w:qFormat/>
    <w:rsid w:val="008D131C"/>
    <w:pPr>
      <w:ind w:leftChars="200" w:left="480"/>
    </w:pPr>
  </w:style>
  <w:style w:type="character" w:styleId="Hyperlink">
    <w:name w:val="Hyperlink"/>
    <w:basedOn w:val="DefaultParagraphFont"/>
    <w:uiPriority w:val="99"/>
    <w:unhideWhenUsed/>
    <w:rsid w:val="008D131C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0"/>
    <w:rsid w:val="008D131C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8D131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8D131C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8D131C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8D1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D131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D131C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D131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13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131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13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31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31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1C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8D13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D131C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131C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D131C"/>
  </w:style>
  <w:style w:type="paragraph" w:styleId="TOC2">
    <w:name w:val="toc 2"/>
    <w:basedOn w:val="Normal"/>
    <w:next w:val="Normal"/>
    <w:autoRedefine/>
    <w:uiPriority w:val="39"/>
    <w:unhideWhenUsed/>
    <w:rsid w:val="008D131C"/>
    <w:pPr>
      <w:tabs>
        <w:tab w:val="right" w:leader="dot" w:pos="8296"/>
      </w:tabs>
      <w:spacing w:line="360" w:lineRule="auto"/>
      <w:ind w:leftChars="200" w:left="480"/>
    </w:pPr>
    <w:rPr>
      <w:rFonts w:ascii="Times New Roman" w:eastAsia="DFKai-SB" w:hAnsi="Times New Roman" w:cs="Times New Roman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D131C"/>
    <w:pPr>
      <w:ind w:leftChars="400" w:left="960"/>
    </w:pPr>
  </w:style>
  <w:style w:type="paragraph" w:styleId="Caption">
    <w:name w:val="caption"/>
    <w:basedOn w:val="Normal"/>
    <w:next w:val="Normal"/>
    <w:uiPriority w:val="35"/>
    <w:unhideWhenUsed/>
    <w:qFormat/>
    <w:rsid w:val="008D131C"/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8D131C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8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B4DB6-5AD1-4530-99F8-55A968A24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2020-03-20T07:10:00Z</cp:lastPrinted>
  <dcterms:created xsi:type="dcterms:W3CDTF">2020-12-04T07:25:00Z</dcterms:created>
  <dcterms:modified xsi:type="dcterms:W3CDTF">2020-12-04T07:25:00Z</dcterms:modified>
</cp:coreProperties>
</file>