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2812D1" w14:textId="7DA6EE03" w:rsidR="00E91E44" w:rsidRPr="00C35369" w:rsidRDefault="00C35369">
      <w:pPr>
        <w:rPr>
          <w:sz w:val="28"/>
        </w:rPr>
      </w:pPr>
      <w:r w:rsidRPr="00C35369">
        <w:rPr>
          <w:sz w:val="28"/>
        </w:rPr>
        <w:t xml:space="preserve">Interview schedule for Key Informants of </w:t>
      </w:r>
      <w:r w:rsidR="00AA61F2">
        <w:rPr>
          <w:sz w:val="28"/>
        </w:rPr>
        <w:t>g</w:t>
      </w:r>
      <w:r w:rsidRPr="00C35369">
        <w:rPr>
          <w:sz w:val="28"/>
        </w:rPr>
        <w:t>enomic</w:t>
      </w:r>
      <w:r w:rsidR="00AA61F2">
        <w:rPr>
          <w:sz w:val="28"/>
        </w:rPr>
        <w:t xml:space="preserve"> implementation in Australia</w:t>
      </w:r>
    </w:p>
    <w:p w14:paraId="08FF34FD" w14:textId="38849D4D" w:rsidR="00C35369" w:rsidRDefault="00C35369">
      <w:r w:rsidRPr="00C35369">
        <w:rPr>
          <w:b/>
        </w:rPr>
        <w:t>Aim</w:t>
      </w:r>
      <w:r>
        <w:t>: To refine and validate rich pictures of national level and health service level (laboratories)</w:t>
      </w:r>
    </w:p>
    <w:p w14:paraId="4287CE16" w14:textId="0DF9FE05" w:rsidR="00C35369" w:rsidRDefault="00C35369">
      <w:r>
        <w:rPr>
          <w:b/>
        </w:rPr>
        <w:t xml:space="preserve">Materials: </w:t>
      </w:r>
    </w:p>
    <w:p w14:paraId="34370F14" w14:textId="13FF5F01" w:rsidR="00C35369" w:rsidRDefault="00C35369" w:rsidP="00C35369">
      <w:pPr>
        <w:pStyle w:val="ListParagraph"/>
        <w:numPr>
          <w:ilvl w:val="0"/>
          <w:numId w:val="1"/>
        </w:numPr>
      </w:pPr>
      <w:r>
        <w:t>Participant information sheet and consent form</w:t>
      </w:r>
    </w:p>
    <w:p w14:paraId="46EC67B4" w14:textId="66DDF862" w:rsidR="00C35369" w:rsidRDefault="00C35369" w:rsidP="00C35369">
      <w:pPr>
        <w:pStyle w:val="ListParagraph"/>
        <w:numPr>
          <w:ilvl w:val="0"/>
          <w:numId w:val="1"/>
        </w:numPr>
      </w:pPr>
      <w:r>
        <w:t xml:space="preserve">Rich picture </w:t>
      </w:r>
      <w:r w:rsidR="00AA61F2">
        <w:t>draft</w:t>
      </w:r>
    </w:p>
    <w:p w14:paraId="2A5F714B" w14:textId="3023EF0F" w:rsidR="00EA0949" w:rsidRDefault="00EA0949" w:rsidP="00C35369">
      <w:pPr>
        <w:pStyle w:val="ListParagraph"/>
        <w:numPr>
          <w:ilvl w:val="0"/>
          <w:numId w:val="1"/>
        </w:numPr>
      </w:pPr>
      <w:r>
        <w:t>Pencil</w:t>
      </w:r>
    </w:p>
    <w:p w14:paraId="720D1B2C" w14:textId="242199DB" w:rsidR="00C35369" w:rsidRPr="00C35369" w:rsidRDefault="00C35369" w:rsidP="00AA61F2">
      <w:pPr>
        <w:pBdr>
          <w:top w:val="single" w:sz="4" w:space="1" w:color="auto"/>
          <w:left w:val="single" w:sz="4" w:space="4" w:color="auto"/>
          <w:bottom w:val="single" w:sz="4" w:space="1" w:color="auto"/>
          <w:right w:val="single" w:sz="4" w:space="4" w:color="auto"/>
        </w:pBdr>
      </w:pPr>
      <w:r>
        <w:t>Get participant to r</w:t>
      </w:r>
      <w:r w:rsidRPr="00C35369">
        <w:t xml:space="preserve">ead and sign consent form. Check they are happy for it to be recorded and </w:t>
      </w:r>
      <w:r>
        <w:t>remind them their comments will be treated confidentially.</w:t>
      </w:r>
    </w:p>
    <w:p w14:paraId="6E17A4A4" w14:textId="5AF487DD" w:rsidR="00C35369" w:rsidRPr="00AA61F2" w:rsidRDefault="00C35369" w:rsidP="00AA61F2">
      <w:pPr>
        <w:rPr>
          <w:b/>
          <w:bCs/>
        </w:rPr>
      </w:pPr>
      <w:r w:rsidRPr="00AA61F2">
        <w:rPr>
          <w:b/>
          <w:bCs/>
        </w:rPr>
        <w:t>Introduction</w:t>
      </w:r>
    </w:p>
    <w:p w14:paraId="575E4D13" w14:textId="4EB0728C" w:rsidR="00C35369" w:rsidRPr="00D178EA" w:rsidRDefault="00C35369" w:rsidP="00AA61F2">
      <w:pPr>
        <w:rPr>
          <w:i/>
        </w:rPr>
      </w:pPr>
      <w:r w:rsidRPr="00EA0949">
        <w:rPr>
          <w:i/>
        </w:rPr>
        <w:t>Thank you for agreeing to be one of our expert advisors. We are recording this so we can listen to what you are saying and not be distracted by taking notes. It is our intention that you remain anonymous in any reporting.</w:t>
      </w:r>
    </w:p>
    <w:p w14:paraId="2A386CE6" w14:textId="6227322F" w:rsidR="00EA0949" w:rsidRPr="00AA61F2" w:rsidRDefault="00C35369" w:rsidP="00AA61F2">
      <w:pPr>
        <w:pBdr>
          <w:top w:val="single" w:sz="4" w:space="1" w:color="auto"/>
          <w:left w:val="single" w:sz="4" w:space="4" w:color="auto"/>
          <w:bottom w:val="single" w:sz="4" w:space="1" w:color="auto"/>
          <w:right w:val="single" w:sz="4" w:space="4" w:color="auto"/>
        </w:pBdr>
        <w:rPr>
          <w:bCs/>
        </w:rPr>
      </w:pPr>
      <w:r w:rsidRPr="00AA61F2">
        <w:rPr>
          <w:bCs/>
        </w:rPr>
        <w:t xml:space="preserve">Show Rich picture </w:t>
      </w:r>
      <w:r w:rsidR="00EA0949" w:rsidRPr="00AA61F2">
        <w:rPr>
          <w:bCs/>
        </w:rPr>
        <w:t>and give participant a pencil. Encourage them to draw on the graphic to add, subtract or move items and to “think out loud” while doing it.</w:t>
      </w:r>
    </w:p>
    <w:p w14:paraId="376D215E" w14:textId="77777777" w:rsidR="00EA0949" w:rsidRPr="00EA0949" w:rsidRDefault="00C35369" w:rsidP="00AA61F2">
      <w:pPr>
        <w:rPr>
          <w:i/>
        </w:rPr>
      </w:pPr>
      <w:r w:rsidRPr="00EA0949">
        <w:rPr>
          <w:i/>
        </w:rPr>
        <w:t xml:space="preserve">This is a graphic of </w:t>
      </w:r>
      <w:r w:rsidR="00EA0949" w:rsidRPr="00EA0949">
        <w:rPr>
          <w:i/>
        </w:rPr>
        <w:t xml:space="preserve">features, influences and stakeholders involved in Australian Genomics’ endeavour to introduce genomic medicine into routine care. </w:t>
      </w:r>
    </w:p>
    <w:p w14:paraId="3AF07A43" w14:textId="2E091EAE" w:rsidR="00C35369" w:rsidRPr="00EA0949" w:rsidRDefault="00EA0949" w:rsidP="00AA61F2">
      <w:pPr>
        <w:pStyle w:val="ListParagraph"/>
        <w:numPr>
          <w:ilvl w:val="0"/>
          <w:numId w:val="3"/>
        </w:numPr>
        <w:spacing w:line="480" w:lineRule="auto"/>
        <w:ind w:left="357" w:hanging="357"/>
        <w:rPr>
          <w:i/>
        </w:rPr>
      </w:pPr>
      <w:r w:rsidRPr="00EA0949">
        <w:rPr>
          <w:i/>
        </w:rPr>
        <w:t>Do you think this is an accurately representation of the national level?</w:t>
      </w:r>
    </w:p>
    <w:p w14:paraId="2EEABBD3" w14:textId="3A633CDC" w:rsidR="00EA0949" w:rsidRPr="00EA0949" w:rsidRDefault="00EA0949" w:rsidP="00AA61F2">
      <w:pPr>
        <w:pStyle w:val="ListParagraph"/>
        <w:numPr>
          <w:ilvl w:val="0"/>
          <w:numId w:val="3"/>
        </w:numPr>
        <w:spacing w:line="480" w:lineRule="auto"/>
        <w:ind w:left="357" w:hanging="357"/>
        <w:rPr>
          <w:i/>
        </w:rPr>
      </w:pPr>
      <w:r w:rsidRPr="00EA0949">
        <w:rPr>
          <w:i/>
        </w:rPr>
        <w:t>Have we missed out any components or stakeholders?</w:t>
      </w:r>
    </w:p>
    <w:p w14:paraId="0C228DE1" w14:textId="4CEA13B0" w:rsidR="00EA0949" w:rsidRPr="00EA0949" w:rsidRDefault="00EA0949" w:rsidP="00AA61F2">
      <w:pPr>
        <w:pStyle w:val="ListParagraph"/>
        <w:numPr>
          <w:ilvl w:val="0"/>
          <w:numId w:val="3"/>
        </w:numPr>
        <w:spacing w:line="480" w:lineRule="auto"/>
        <w:ind w:left="357" w:hanging="357"/>
        <w:rPr>
          <w:i/>
        </w:rPr>
      </w:pPr>
      <w:r w:rsidRPr="00EA0949">
        <w:rPr>
          <w:i/>
        </w:rPr>
        <w:t>Have we missed out any interactions or influences?</w:t>
      </w:r>
    </w:p>
    <w:p w14:paraId="4B021683" w14:textId="13FB81E9" w:rsidR="00EA0949" w:rsidRDefault="00EA0949" w:rsidP="00AA61F2">
      <w:pPr>
        <w:pStyle w:val="ListParagraph"/>
        <w:numPr>
          <w:ilvl w:val="0"/>
          <w:numId w:val="3"/>
        </w:numPr>
        <w:spacing w:line="240" w:lineRule="auto"/>
        <w:ind w:left="357" w:hanging="357"/>
        <w:rPr>
          <w:i/>
        </w:rPr>
      </w:pPr>
      <w:r w:rsidRPr="00EA0949">
        <w:rPr>
          <w:i/>
        </w:rPr>
        <w:t>Are you now happy with it?</w:t>
      </w:r>
      <w:r w:rsidR="00D178EA" w:rsidRPr="00D178EA">
        <w:rPr>
          <w:i/>
        </w:rPr>
        <w:t xml:space="preserve"> </w:t>
      </w:r>
      <w:r w:rsidR="00D178EA">
        <w:rPr>
          <w:i/>
        </w:rPr>
        <w:t xml:space="preserve"> Would you be </w:t>
      </w:r>
      <w:r w:rsidR="00D178EA" w:rsidRPr="00D178EA">
        <w:rPr>
          <w:i/>
        </w:rPr>
        <w:t xml:space="preserve">happy for us to send you </w:t>
      </w:r>
      <w:r w:rsidR="00D178EA">
        <w:rPr>
          <w:i/>
        </w:rPr>
        <w:t xml:space="preserve">the </w:t>
      </w:r>
      <w:r w:rsidR="00A11DB5">
        <w:rPr>
          <w:i/>
        </w:rPr>
        <w:t>final</w:t>
      </w:r>
      <w:r w:rsidR="00D178EA" w:rsidRPr="00D178EA">
        <w:rPr>
          <w:i/>
        </w:rPr>
        <w:t xml:space="preserve"> draft of the graphic </w:t>
      </w:r>
      <w:r w:rsidR="00A11DB5">
        <w:rPr>
          <w:i/>
        </w:rPr>
        <w:t xml:space="preserve">once we get all our experts to refine it, </w:t>
      </w:r>
      <w:r w:rsidR="00D178EA" w:rsidRPr="00D178EA">
        <w:rPr>
          <w:i/>
        </w:rPr>
        <w:t>as a final validation?</w:t>
      </w:r>
    </w:p>
    <w:p w14:paraId="195CF0AC" w14:textId="03152A44" w:rsidR="00EA0949" w:rsidRPr="00EA0949" w:rsidRDefault="00EA0949" w:rsidP="00EA0949">
      <w:pPr>
        <w:rPr>
          <w:i/>
        </w:rPr>
      </w:pPr>
      <w:r w:rsidRPr="00EA0949">
        <w:rPr>
          <w:i/>
        </w:rPr>
        <w:t xml:space="preserve">Thank you. We also have three themes that have emerged from the literature and from talking to people that we would like to get your thoughts about. </w:t>
      </w:r>
    </w:p>
    <w:p w14:paraId="5E032248" w14:textId="3A8C4C90" w:rsidR="00EA0949" w:rsidRPr="00D178EA" w:rsidRDefault="00D178EA" w:rsidP="00EA0949">
      <w:pPr>
        <w:pStyle w:val="ListParagraph"/>
        <w:numPr>
          <w:ilvl w:val="0"/>
          <w:numId w:val="3"/>
        </w:numPr>
        <w:spacing w:line="480" w:lineRule="auto"/>
        <w:rPr>
          <w:i/>
        </w:rPr>
      </w:pPr>
      <w:r w:rsidRPr="00D178EA">
        <w:rPr>
          <w:i/>
        </w:rPr>
        <w:t xml:space="preserve">The first theme is funding. </w:t>
      </w:r>
      <w:r w:rsidR="00A11DB5">
        <w:rPr>
          <w:i/>
        </w:rPr>
        <w:t>Can you t</w:t>
      </w:r>
      <w:r w:rsidRPr="00D178EA">
        <w:rPr>
          <w:i/>
        </w:rPr>
        <w:t>ell us about funding for genomics from your perspective</w:t>
      </w:r>
      <w:r w:rsidR="00A11DB5">
        <w:rPr>
          <w:i/>
        </w:rPr>
        <w:t>?</w:t>
      </w:r>
      <w:r w:rsidR="006131F3">
        <w:rPr>
          <w:i/>
        </w:rPr>
        <w:t xml:space="preserve"> [Prompt: Is funding adequate? Does it raise issues of equity of access to testing?]</w:t>
      </w:r>
    </w:p>
    <w:p w14:paraId="313034FF" w14:textId="3362153E" w:rsidR="00D178EA" w:rsidRDefault="00D178EA" w:rsidP="00D178EA">
      <w:pPr>
        <w:pStyle w:val="ListParagraph"/>
        <w:numPr>
          <w:ilvl w:val="0"/>
          <w:numId w:val="3"/>
        </w:numPr>
        <w:spacing w:line="240" w:lineRule="auto"/>
        <w:ind w:left="357" w:hanging="357"/>
        <w:rPr>
          <w:i/>
        </w:rPr>
      </w:pPr>
      <w:r w:rsidRPr="00D178EA">
        <w:rPr>
          <w:i/>
        </w:rPr>
        <w:t>The second theme is “new ways of working” in genomics, for example, working with different professionals</w:t>
      </w:r>
      <w:r>
        <w:rPr>
          <w:i/>
        </w:rPr>
        <w:t>. Do you have any comments about that?</w:t>
      </w:r>
    </w:p>
    <w:p w14:paraId="54D5B8B3" w14:textId="4CD227E0" w:rsidR="006131F3" w:rsidRPr="006131F3" w:rsidRDefault="006131F3" w:rsidP="006131F3">
      <w:pPr>
        <w:spacing w:line="240" w:lineRule="auto"/>
        <w:ind w:left="357"/>
        <w:rPr>
          <w:i/>
        </w:rPr>
      </w:pPr>
      <w:r>
        <w:rPr>
          <w:i/>
        </w:rPr>
        <w:t>[Prompt: How is genomic work different from other clinical or lab practice? Have any</w:t>
      </w:r>
      <w:r w:rsidRPr="006131F3">
        <w:rPr>
          <w:rFonts w:ascii="Times" w:hAnsi="Times"/>
          <w:i/>
          <w:color w:val="000000"/>
          <w:sz w:val="24"/>
          <w:szCs w:val="24"/>
        </w:rPr>
        <w:t xml:space="preserve"> new ways of working impact</w:t>
      </w:r>
      <w:r>
        <w:rPr>
          <w:rFonts w:ascii="Times" w:hAnsi="Times"/>
          <w:i/>
          <w:color w:val="000000"/>
          <w:sz w:val="24"/>
          <w:szCs w:val="24"/>
        </w:rPr>
        <w:t>ed</w:t>
      </w:r>
      <w:r w:rsidRPr="006131F3">
        <w:rPr>
          <w:rFonts w:ascii="Times" w:hAnsi="Times"/>
          <w:i/>
          <w:color w:val="000000"/>
          <w:sz w:val="24"/>
          <w:szCs w:val="24"/>
        </w:rPr>
        <w:t xml:space="preserve"> </w:t>
      </w:r>
      <w:r>
        <w:rPr>
          <w:rFonts w:ascii="Times" w:hAnsi="Times"/>
          <w:i/>
          <w:color w:val="000000"/>
          <w:sz w:val="24"/>
          <w:szCs w:val="24"/>
        </w:rPr>
        <w:t>your</w:t>
      </w:r>
      <w:r w:rsidRPr="006131F3">
        <w:rPr>
          <w:rFonts w:ascii="Times" w:hAnsi="Times"/>
          <w:i/>
          <w:color w:val="000000"/>
          <w:sz w:val="24"/>
          <w:szCs w:val="24"/>
        </w:rPr>
        <w:t xml:space="preserve"> practice, whether it be a positive</w:t>
      </w:r>
      <w:r>
        <w:rPr>
          <w:rFonts w:ascii="Times" w:hAnsi="Times"/>
          <w:i/>
          <w:color w:val="000000"/>
          <w:sz w:val="24"/>
          <w:szCs w:val="24"/>
        </w:rPr>
        <w:t>ly or</w:t>
      </w:r>
      <w:r w:rsidRPr="006131F3">
        <w:rPr>
          <w:rFonts w:ascii="Times" w:hAnsi="Times"/>
          <w:i/>
          <w:color w:val="000000"/>
          <w:sz w:val="24"/>
          <w:szCs w:val="24"/>
        </w:rPr>
        <w:t xml:space="preserve"> negative</w:t>
      </w:r>
      <w:r>
        <w:rPr>
          <w:rFonts w:ascii="Times" w:hAnsi="Times"/>
          <w:i/>
          <w:color w:val="000000"/>
          <w:sz w:val="24"/>
          <w:szCs w:val="24"/>
        </w:rPr>
        <w:t>ly?]</w:t>
      </w:r>
    </w:p>
    <w:p w14:paraId="5A682BC0" w14:textId="77777777" w:rsidR="00D178EA" w:rsidRDefault="00D178EA" w:rsidP="00D178EA">
      <w:pPr>
        <w:pStyle w:val="ListParagraph"/>
        <w:spacing w:line="240" w:lineRule="auto"/>
        <w:ind w:left="357"/>
        <w:rPr>
          <w:i/>
        </w:rPr>
      </w:pPr>
    </w:p>
    <w:p w14:paraId="4B08EBEE" w14:textId="69633D63" w:rsidR="00D178EA" w:rsidRDefault="00D178EA" w:rsidP="00D178EA">
      <w:pPr>
        <w:pStyle w:val="ListParagraph"/>
        <w:numPr>
          <w:ilvl w:val="0"/>
          <w:numId w:val="3"/>
        </w:numPr>
        <w:spacing w:line="240" w:lineRule="auto"/>
        <w:ind w:left="357" w:hanging="357"/>
        <w:rPr>
          <w:i/>
        </w:rPr>
      </w:pPr>
      <w:r>
        <w:rPr>
          <w:i/>
        </w:rPr>
        <w:t>The third theme is around uncertainty, unpredictable outcomes or unintended consequences that arise as one practices genomic medicine. What are your thoughts about that?</w:t>
      </w:r>
      <w:r w:rsidRPr="00D178EA">
        <w:rPr>
          <w:i/>
        </w:rPr>
        <w:t xml:space="preserve"> </w:t>
      </w:r>
    </w:p>
    <w:p w14:paraId="1B388E2F" w14:textId="35508F06" w:rsidR="00D178EA" w:rsidRDefault="00D178EA" w:rsidP="00D178EA">
      <w:pPr>
        <w:pStyle w:val="ListParagraph"/>
        <w:rPr>
          <w:i/>
        </w:rPr>
      </w:pPr>
    </w:p>
    <w:p w14:paraId="6E8B9A11" w14:textId="1A908E8F" w:rsidR="006131F3" w:rsidRPr="00D178EA" w:rsidRDefault="006131F3" w:rsidP="00D178EA">
      <w:pPr>
        <w:pStyle w:val="ListParagraph"/>
        <w:rPr>
          <w:i/>
        </w:rPr>
      </w:pPr>
      <w:r>
        <w:rPr>
          <w:i/>
        </w:rPr>
        <w:t>[Prompt</w:t>
      </w:r>
      <w:r w:rsidRPr="006131F3">
        <w:rPr>
          <w:i/>
        </w:rPr>
        <w:t xml:space="preserve">: </w:t>
      </w:r>
      <w:r>
        <w:rPr>
          <w:i/>
        </w:rPr>
        <w:t xml:space="preserve">People talk a lot about the uncertainty of some results </w:t>
      </w:r>
      <w:r w:rsidR="00572C61">
        <w:rPr>
          <w:i/>
        </w:rPr>
        <w:t xml:space="preserve">and the difficulty of dealing in that uncertain zone, </w:t>
      </w:r>
      <w:r>
        <w:rPr>
          <w:i/>
        </w:rPr>
        <w:t xml:space="preserve">so there’s that </w:t>
      </w:r>
      <w:r w:rsidR="00572C61">
        <w:rPr>
          <w:i/>
        </w:rPr>
        <w:t>aspect. W</w:t>
      </w:r>
      <w:r>
        <w:rPr>
          <w:i/>
        </w:rPr>
        <w:t xml:space="preserve">e </w:t>
      </w:r>
      <w:r w:rsidR="00572C61">
        <w:rPr>
          <w:i/>
        </w:rPr>
        <w:t xml:space="preserve">also </w:t>
      </w:r>
      <w:r>
        <w:rPr>
          <w:i/>
        </w:rPr>
        <w:t xml:space="preserve">wonder if </w:t>
      </w:r>
      <w:r w:rsidR="00572C61">
        <w:rPr>
          <w:i/>
        </w:rPr>
        <w:t>you h</w:t>
      </w:r>
      <w:r>
        <w:rPr>
          <w:i/>
        </w:rPr>
        <w:t xml:space="preserve">ave </w:t>
      </w:r>
      <w:r w:rsidR="00572C61">
        <w:rPr>
          <w:i/>
        </w:rPr>
        <w:t xml:space="preserve">ever </w:t>
      </w:r>
      <w:r>
        <w:rPr>
          <w:i/>
        </w:rPr>
        <w:t xml:space="preserve">observed </w:t>
      </w:r>
      <w:r>
        <w:rPr>
          <w:i/>
        </w:rPr>
        <w:lastRenderedPageBreak/>
        <w:t xml:space="preserve">times when </w:t>
      </w:r>
      <w:r w:rsidR="00572C61">
        <w:rPr>
          <w:i/>
        </w:rPr>
        <w:t>unexpected, unpredictable things had happened, or something that seemed perfectly logical was shown to be wrong.]</w:t>
      </w:r>
    </w:p>
    <w:p w14:paraId="22408600" w14:textId="48630286" w:rsidR="00D178EA" w:rsidRPr="00D178EA" w:rsidRDefault="00D178EA" w:rsidP="00D178EA">
      <w:pPr>
        <w:rPr>
          <w:i/>
        </w:rPr>
      </w:pPr>
      <w:r w:rsidRPr="00D178EA">
        <w:rPr>
          <w:i/>
        </w:rPr>
        <w:t xml:space="preserve">Thank you for your time. </w:t>
      </w:r>
    </w:p>
    <w:p w14:paraId="32FF3C35" w14:textId="77777777" w:rsidR="00D178EA" w:rsidRPr="00D178EA" w:rsidRDefault="00D178EA">
      <w:pPr>
        <w:rPr>
          <w:i/>
        </w:rPr>
      </w:pPr>
    </w:p>
    <w:sectPr w:rsidR="00D178EA" w:rsidRPr="00D178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013DEF"/>
    <w:multiLevelType w:val="hybridMultilevel"/>
    <w:tmpl w:val="2884D9D0"/>
    <w:lvl w:ilvl="0" w:tplc="B46034B4">
      <w:start w:val="1"/>
      <w:numFmt w:val="decimal"/>
      <w:lvlText w:val="Q%1."/>
      <w:lvlJc w:val="left"/>
      <w:pPr>
        <w:ind w:left="502" w:hanging="360"/>
      </w:pPr>
      <w:rPr>
        <w:rFonts w:hint="default"/>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1" w15:restartNumberingAfterBreak="0">
    <w:nsid w:val="39467581"/>
    <w:multiLevelType w:val="hybridMultilevel"/>
    <w:tmpl w:val="33D86F8E"/>
    <w:lvl w:ilvl="0" w:tplc="9940C790">
      <w:start w:val="1"/>
      <w:numFmt w:val="decimal"/>
      <w:lvlText w:val="Q%1."/>
      <w:lvlJc w:val="left"/>
      <w:pPr>
        <w:ind w:left="960" w:hanging="360"/>
      </w:pPr>
      <w:rPr>
        <w:rFonts w:ascii="Calibri" w:hAnsi="Calibri" w:hint="default"/>
        <w:b/>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BF152E2"/>
    <w:multiLevelType w:val="hybridMultilevel"/>
    <w:tmpl w:val="6512DC02"/>
    <w:lvl w:ilvl="0" w:tplc="9940C790">
      <w:start w:val="1"/>
      <w:numFmt w:val="decimal"/>
      <w:lvlText w:val="Q%1."/>
      <w:lvlJc w:val="left"/>
      <w:pPr>
        <w:ind w:left="360" w:hanging="360"/>
      </w:pPr>
      <w:rPr>
        <w:rFonts w:ascii="Calibri" w:hAnsi="Calibri" w:hint="default"/>
        <w:b/>
        <w:i w:val="0"/>
      </w:rPr>
    </w:lvl>
    <w:lvl w:ilvl="1" w:tplc="0C090019" w:tentative="1">
      <w:start w:val="1"/>
      <w:numFmt w:val="lowerLetter"/>
      <w:lvlText w:val="%2."/>
      <w:lvlJc w:val="left"/>
      <w:pPr>
        <w:ind w:left="840" w:hanging="360"/>
      </w:pPr>
    </w:lvl>
    <w:lvl w:ilvl="2" w:tplc="0C09001B" w:tentative="1">
      <w:start w:val="1"/>
      <w:numFmt w:val="lowerRoman"/>
      <w:lvlText w:val="%3."/>
      <w:lvlJc w:val="right"/>
      <w:pPr>
        <w:ind w:left="1560" w:hanging="180"/>
      </w:pPr>
    </w:lvl>
    <w:lvl w:ilvl="3" w:tplc="0C09000F" w:tentative="1">
      <w:start w:val="1"/>
      <w:numFmt w:val="decimal"/>
      <w:lvlText w:val="%4."/>
      <w:lvlJc w:val="left"/>
      <w:pPr>
        <w:ind w:left="2280" w:hanging="360"/>
      </w:pPr>
    </w:lvl>
    <w:lvl w:ilvl="4" w:tplc="0C090019" w:tentative="1">
      <w:start w:val="1"/>
      <w:numFmt w:val="lowerLetter"/>
      <w:lvlText w:val="%5."/>
      <w:lvlJc w:val="left"/>
      <w:pPr>
        <w:ind w:left="3000" w:hanging="360"/>
      </w:pPr>
    </w:lvl>
    <w:lvl w:ilvl="5" w:tplc="0C09001B" w:tentative="1">
      <w:start w:val="1"/>
      <w:numFmt w:val="lowerRoman"/>
      <w:lvlText w:val="%6."/>
      <w:lvlJc w:val="right"/>
      <w:pPr>
        <w:ind w:left="3720" w:hanging="180"/>
      </w:pPr>
    </w:lvl>
    <w:lvl w:ilvl="6" w:tplc="0C09000F" w:tentative="1">
      <w:start w:val="1"/>
      <w:numFmt w:val="decimal"/>
      <w:lvlText w:val="%7."/>
      <w:lvlJc w:val="left"/>
      <w:pPr>
        <w:ind w:left="4440" w:hanging="360"/>
      </w:pPr>
    </w:lvl>
    <w:lvl w:ilvl="7" w:tplc="0C090019" w:tentative="1">
      <w:start w:val="1"/>
      <w:numFmt w:val="lowerLetter"/>
      <w:lvlText w:val="%8."/>
      <w:lvlJc w:val="left"/>
      <w:pPr>
        <w:ind w:left="5160" w:hanging="360"/>
      </w:pPr>
    </w:lvl>
    <w:lvl w:ilvl="8" w:tplc="0C09001B" w:tentative="1">
      <w:start w:val="1"/>
      <w:numFmt w:val="lowerRoman"/>
      <w:lvlText w:val="%9."/>
      <w:lvlJc w:val="right"/>
      <w:pPr>
        <w:ind w:left="5880" w:hanging="180"/>
      </w:pPr>
    </w:lvl>
  </w:abstractNum>
  <w:abstractNum w:abstractNumId="3" w15:restartNumberingAfterBreak="0">
    <w:nsid w:val="3F491DA7"/>
    <w:multiLevelType w:val="hybridMultilevel"/>
    <w:tmpl w:val="798210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369"/>
    <w:rsid w:val="00572C61"/>
    <w:rsid w:val="006131F3"/>
    <w:rsid w:val="00A11DB5"/>
    <w:rsid w:val="00AA61F2"/>
    <w:rsid w:val="00C35369"/>
    <w:rsid w:val="00D178EA"/>
    <w:rsid w:val="00E743D3"/>
    <w:rsid w:val="00E91E44"/>
    <w:rsid w:val="00EA094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BA525"/>
  <w15:chartTrackingRefBased/>
  <w15:docId w15:val="{602ED4D5-345B-4866-ABB5-01ADA70D4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53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365</Words>
  <Characters>2084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Janet Long</dc:creator>
  <cp:keywords/>
  <dc:description/>
  <cp:lastModifiedBy>Janet Long</cp:lastModifiedBy>
  <cp:revision>2</cp:revision>
  <dcterms:created xsi:type="dcterms:W3CDTF">2020-06-18T06:02:00Z</dcterms:created>
  <dcterms:modified xsi:type="dcterms:W3CDTF">2020-06-18T06:02:00Z</dcterms:modified>
</cp:coreProperties>
</file>