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4652D" w14:textId="4E77A88E" w:rsidR="00577B55" w:rsidRPr="003C469B" w:rsidRDefault="00577B55" w:rsidP="0079135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36E25">
        <w:rPr>
          <w:rFonts w:ascii="Times New Roman" w:hAnsi="Times New Roman" w:cs="Times New Roman"/>
          <w:bCs/>
          <w:sz w:val="24"/>
          <w:szCs w:val="24"/>
        </w:rPr>
        <w:t>Supplement</w:t>
      </w:r>
      <w:r w:rsidR="00791358" w:rsidRPr="00B36E25">
        <w:rPr>
          <w:rFonts w:ascii="Times New Roman" w:hAnsi="Times New Roman" w:cs="Times New Roman"/>
          <w:bCs/>
          <w:sz w:val="24"/>
          <w:szCs w:val="24"/>
        </w:rPr>
        <w:t>al</w:t>
      </w:r>
      <w:r w:rsidRPr="00B36E25">
        <w:rPr>
          <w:rFonts w:ascii="Times New Roman" w:hAnsi="Times New Roman" w:cs="Times New Roman"/>
          <w:bCs/>
          <w:sz w:val="24"/>
          <w:szCs w:val="24"/>
        </w:rPr>
        <w:t xml:space="preserve"> Figure 1</w:t>
      </w:r>
      <w:r w:rsidRPr="00B36E25">
        <w:rPr>
          <w:rFonts w:ascii="Times New Roman" w:hAnsi="Times New Roman" w:cs="Times New Roman"/>
          <w:sz w:val="24"/>
          <w:szCs w:val="24"/>
        </w:rPr>
        <w:t>.</w:t>
      </w:r>
      <w:r w:rsidRPr="003C46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Distribution of cardiomyopathy phenotypes</w:t>
      </w:r>
      <w:bookmarkStart w:id="0" w:name="_GoBack"/>
      <w:bookmarkEnd w:id="0"/>
    </w:p>
    <w:p w14:paraId="4551E07C" w14:textId="77777777" w:rsidR="00577B55" w:rsidRPr="003C469B" w:rsidRDefault="00577B55" w:rsidP="0063571C">
      <w:pPr>
        <w:wordWrap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11DC49E" wp14:editId="44D54B79">
            <wp:extent cx="5260592" cy="4149725"/>
            <wp:effectExtent l="0" t="0" r="0" b="3175"/>
            <wp:docPr id="22" name="그림 22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그림 22" descr="Chart, pi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199" cy="415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750E7" w14:textId="6E5790F8" w:rsidR="001901DA" w:rsidRDefault="001901DA" w:rsidP="0063571C">
      <w:pPr>
        <w:wordWrap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DCM (41/72 patients; 56.9%) and HCM (25/72 patients; 34.7%) were the most common subtypes.</w:t>
      </w:r>
    </w:p>
    <w:p w14:paraId="616CD04C" w14:textId="452F1AE3" w:rsidR="00577B55" w:rsidRDefault="00577B55" w:rsidP="0063571C">
      <w:pPr>
        <w:wordWrap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Abbreviations: DCM, dilated cardiomyopathy; HCM, hypertrophic cardiomyopathy; RCM, restrictive cardiomyopathy; LVNC, left ventricular non</w:t>
      </w:r>
      <w:r w:rsidR="00EA2DA3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compaction</w:t>
      </w:r>
      <w:r w:rsidR="00EA2DA3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26E0AB" w14:textId="77777777" w:rsidR="00B62CB2" w:rsidRDefault="00B62CB2"/>
    <w:sectPr w:rsidR="00B62C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5EB091" w16cex:dateUtc="2023-01-03T08:18:00Z"/>
  <w16cex:commentExtensible w16cex:durableId="27605639" w16cex:dateUtc="2023-01-04T14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FB9E672" w16cid:durableId="275EB091"/>
  <w16cid:commentId w16cid:paraId="7F5C9113" w16cid:durableId="276056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E280B" w14:textId="77777777" w:rsidR="0063571C" w:rsidRDefault="0063571C" w:rsidP="0063571C">
      <w:pPr>
        <w:spacing w:after="0" w:line="240" w:lineRule="auto"/>
      </w:pPr>
      <w:r>
        <w:separator/>
      </w:r>
    </w:p>
  </w:endnote>
  <w:endnote w:type="continuationSeparator" w:id="0">
    <w:p w14:paraId="1EEABA26" w14:textId="77777777" w:rsidR="0063571C" w:rsidRDefault="0063571C" w:rsidP="00635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FAFCE" w14:textId="77777777" w:rsidR="0063571C" w:rsidRDefault="0063571C" w:rsidP="0063571C">
      <w:pPr>
        <w:spacing w:after="0" w:line="240" w:lineRule="auto"/>
      </w:pPr>
      <w:r>
        <w:separator/>
      </w:r>
    </w:p>
  </w:footnote>
  <w:footnote w:type="continuationSeparator" w:id="0">
    <w:p w14:paraId="59407B37" w14:textId="77777777" w:rsidR="0063571C" w:rsidRDefault="0063571C" w:rsidP="006357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16922"/>
    <w:multiLevelType w:val="hybridMultilevel"/>
    <w:tmpl w:val="00E23200"/>
    <w:lvl w:ilvl="0" w:tplc="98E893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02EE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F5AD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EAC5B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D1A87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2E2E9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5B4F8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62800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17E4A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yMDc2NzG3MLYwNTRS0lEKTi0uzszPAykwrgUAHSVq3iwAAAA="/>
  </w:docVars>
  <w:rsids>
    <w:rsidRoot w:val="00577B55"/>
    <w:rsid w:val="001901DA"/>
    <w:rsid w:val="00564780"/>
    <w:rsid w:val="00577B55"/>
    <w:rsid w:val="005805E4"/>
    <w:rsid w:val="0063571C"/>
    <w:rsid w:val="0078195F"/>
    <w:rsid w:val="00791358"/>
    <w:rsid w:val="008A1084"/>
    <w:rsid w:val="00B36E25"/>
    <w:rsid w:val="00B62CB2"/>
    <w:rsid w:val="00EA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D2547CE"/>
  <w15:chartTrackingRefBased/>
  <w15:docId w15:val="{EA29FDFF-561C-42C8-9C3F-FB876E88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B55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577B55"/>
    <w:pPr>
      <w:spacing w:after="0" w:line="240" w:lineRule="auto"/>
    </w:pPr>
    <w:rPr>
      <w:kern w:val="2"/>
      <w:sz w:val="20"/>
    </w:rPr>
  </w:style>
  <w:style w:type="character" w:styleId="a4">
    <w:name w:val="annotation reference"/>
    <w:basedOn w:val="a0"/>
    <w:uiPriority w:val="99"/>
    <w:semiHidden/>
    <w:unhideWhenUsed/>
    <w:rsid w:val="00577B55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577B55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5"/>
    <w:uiPriority w:val="99"/>
    <w:rsid w:val="00577B55"/>
    <w:rPr>
      <w:kern w:val="2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577B55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577B55"/>
    <w:rPr>
      <w:b/>
      <w:bCs/>
      <w:kern w:val="2"/>
      <w:sz w:val="20"/>
      <w:szCs w:val="20"/>
    </w:rPr>
  </w:style>
  <w:style w:type="character" w:styleId="a7">
    <w:name w:val="Hyperlink"/>
    <w:basedOn w:val="a0"/>
    <w:uiPriority w:val="99"/>
    <w:unhideWhenUsed/>
    <w:rsid w:val="00577B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7B55"/>
    <w:rPr>
      <w:color w:val="605E5C"/>
      <w:shd w:val="clear" w:color="auto" w:fill="E1DFDD"/>
    </w:rPr>
  </w:style>
  <w:style w:type="paragraph" w:styleId="a8">
    <w:name w:val="Balloon Text"/>
    <w:basedOn w:val="a"/>
    <w:link w:val="Char1"/>
    <w:uiPriority w:val="99"/>
    <w:semiHidden/>
    <w:unhideWhenUsed/>
    <w:rsid w:val="0063571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63571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63571C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63571C"/>
    <w:rPr>
      <w:kern w:val="2"/>
      <w:sz w:val="20"/>
    </w:rPr>
  </w:style>
  <w:style w:type="paragraph" w:styleId="aa">
    <w:name w:val="footer"/>
    <w:basedOn w:val="a"/>
    <w:link w:val="Char3"/>
    <w:uiPriority w:val="99"/>
    <w:unhideWhenUsed/>
    <w:rsid w:val="0063571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63571C"/>
    <w:rPr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admin</cp:lastModifiedBy>
  <cp:revision>6</cp:revision>
  <dcterms:created xsi:type="dcterms:W3CDTF">2023-01-07T04:13:00Z</dcterms:created>
  <dcterms:modified xsi:type="dcterms:W3CDTF">2023-06-21T08:09:00Z</dcterms:modified>
</cp:coreProperties>
</file>