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F6A68A" w14:textId="67F95E9B" w:rsidR="000A3A13" w:rsidRPr="0051001D" w:rsidRDefault="00047C59" w:rsidP="009A7F94">
      <w:pPr>
        <w:spacing w:afterLines="50" w:after="156"/>
        <w:rPr>
          <w:rFonts w:ascii="Times New Roman" w:hAnsi="Times New Roman" w:cs="Times New Roman"/>
        </w:rPr>
      </w:pPr>
      <w:r w:rsidRPr="0051001D">
        <w:rPr>
          <w:rFonts w:ascii="Times New Roman" w:hAnsi="Times New Roman" w:cs="Times New Roman"/>
        </w:rPr>
        <w:t>Supplemental Table 1.</w:t>
      </w:r>
      <w:r w:rsidR="00ED3FC6" w:rsidRPr="0051001D">
        <w:rPr>
          <w:rFonts w:ascii="Times New Roman" w:hAnsi="Times New Roman" w:cs="Times New Roman"/>
        </w:rPr>
        <w:t xml:space="preserve"> Binary logistic regression analysis for pregnancy outcomes.</w:t>
      </w:r>
    </w:p>
    <w:tbl>
      <w:tblPr>
        <w:tblW w:w="8364" w:type="dxa"/>
        <w:tblLook w:val="04A0" w:firstRow="1" w:lastRow="0" w:firstColumn="1" w:lastColumn="0" w:noHBand="0" w:noVBand="1"/>
      </w:tblPr>
      <w:tblGrid>
        <w:gridCol w:w="3544"/>
        <w:gridCol w:w="2977"/>
        <w:gridCol w:w="1843"/>
      </w:tblGrid>
      <w:tr w:rsidR="00ED3FC6" w:rsidRPr="0051001D" w14:paraId="73B82820" w14:textId="77777777" w:rsidTr="00ED3FC6">
        <w:trPr>
          <w:trHeight w:val="293"/>
        </w:trPr>
        <w:tc>
          <w:tcPr>
            <w:tcW w:w="3544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D0F58CD" w14:textId="77777777" w:rsidR="00ED3FC6" w:rsidRPr="0051001D" w:rsidRDefault="00ED3FC6" w:rsidP="00ED3FC6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51001D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  <w:t>Variable</w:t>
            </w:r>
          </w:p>
        </w:tc>
        <w:tc>
          <w:tcPr>
            <w:tcW w:w="2977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0CE98FF" w14:textId="5C805A2C" w:rsidR="00ED3FC6" w:rsidRPr="0051001D" w:rsidRDefault="00E67396" w:rsidP="00ED3FC6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  <w:t>A</w:t>
            </w:r>
            <w:r>
              <w:rPr>
                <w:rFonts w:ascii="Times New Roman" w:eastAsia="等线" w:hAnsi="Times New Roman" w:cs="Times New Roman" w:hint="eastAsia"/>
                <w:b/>
                <w:bCs/>
                <w:color w:val="000000"/>
                <w:kern w:val="0"/>
                <w:sz w:val="22"/>
              </w:rPr>
              <w:t>dju</w:t>
            </w:r>
            <w:r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  <w:t xml:space="preserve">sted </w:t>
            </w:r>
            <w:proofErr w:type="gramStart"/>
            <w:r w:rsidR="00ED3FC6" w:rsidRPr="0051001D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  <w:t>OR(</w:t>
            </w:r>
            <w:proofErr w:type="gramEnd"/>
            <w:r w:rsidR="00ED3FC6" w:rsidRPr="0051001D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  <w:t>95%</w:t>
            </w:r>
            <w:r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  <w:t xml:space="preserve"> </w:t>
            </w:r>
            <w:r w:rsidR="00ED3FC6" w:rsidRPr="0051001D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  <w:t>CI)</w:t>
            </w:r>
          </w:p>
        </w:tc>
        <w:tc>
          <w:tcPr>
            <w:tcW w:w="1843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0D05777" w14:textId="77777777" w:rsidR="00ED3FC6" w:rsidRPr="0051001D" w:rsidRDefault="00ED3FC6" w:rsidP="00ED3FC6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kern w:val="0"/>
                <w:sz w:val="22"/>
              </w:rPr>
            </w:pPr>
            <w:r w:rsidRPr="0051001D"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kern w:val="0"/>
                <w:sz w:val="22"/>
              </w:rPr>
              <w:t xml:space="preserve">P </w:t>
            </w:r>
            <w:r w:rsidRPr="0051001D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  <w:t>value</w:t>
            </w:r>
          </w:p>
        </w:tc>
      </w:tr>
      <w:tr w:rsidR="00ED3FC6" w:rsidRPr="0051001D" w14:paraId="6E8234FF" w14:textId="77777777" w:rsidTr="00ED3FC6">
        <w:trPr>
          <w:trHeight w:val="278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E840CB" w14:textId="03450F79" w:rsidR="00ED3FC6" w:rsidRPr="0051001D" w:rsidRDefault="00ED3FC6" w:rsidP="00ED3FC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51001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Clinical pregnancy 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0A9E9D" w14:textId="4AB2D074" w:rsidR="00ED3FC6" w:rsidRPr="0051001D" w:rsidRDefault="00ED3FC6" w:rsidP="00ED3FC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51001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1.954</w:t>
            </w:r>
            <w:r w:rsidR="00E6739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 </w:t>
            </w:r>
            <w:r w:rsidRPr="0051001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(0.935</w:t>
            </w:r>
            <w:r w:rsidR="00E6739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</w:t>
            </w:r>
            <w:r w:rsidRPr="0051001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4.086)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73B20C" w14:textId="77777777" w:rsidR="00ED3FC6" w:rsidRPr="0051001D" w:rsidRDefault="00ED3FC6" w:rsidP="00ED3FC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51001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0.075</w:t>
            </w:r>
          </w:p>
        </w:tc>
      </w:tr>
      <w:tr w:rsidR="00ED3FC6" w:rsidRPr="0051001D" w14:paraId="37115448" w14:textId="77777777" w:rsidTr="00ED3FC6">
        <w:trPr>
          <w:trHeight w:val="285"/>
        </w:trPr>
        <w:tc>
          <w:tcPr>
            <w:tcW w:w="3544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4381526" w14:textId="449CDA22" w:rsidR="00ED3FC6" w:rsidRPr="0051001D" w:rsidRDefault="00157899" w:rsidP="00ED3FC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</w:t>
            </w:r>
            <w:r w:rsidR="00ED3FC6" w:rsidRPr="0051001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arly pregnancy loss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69005AE" w14:textId="5069157F" w:rsidR="00ED3FC6" w:rsidRPr="0051001D" w:rsidRDefault="00ED3FC6" w:rsidP="00ED3FC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51001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0.415</w:t>
            </w:r>
            <w:r w:rsidR="00E6739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 </w:t>
            </w:r>
            <w:r w:rsidRPr="0051001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(0.082</w:t>
            </w:r>
            <w:r w:rsidR="00E6739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</w:t>
            </w:r>
            <w:r w:rsidRPr="0051001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2.094)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E36CADD" w14:textId="77777777" w:rsidR="00ED3FC6" w:rsidRPr="0051001D" w:rsidRDefault="00ED3FC6" w:rsidP="00ED3FC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51001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0.287</w:t>
            </w:r>
          </w:p>
        </w:tc>
      </w:tr>
    </w:tbl>
    <w:p w14:paraId="31B79328" w14:textId="7B262C03" w:rsidR="00ED3FC6" w:rsidRPr="0051001D" w:rsidRDefault="00ED3FC6" w:rsidP="000A3A13">
      <w:pPr>
        <w:rPr>
          <w:rFonts w:ascii="Times New Roman" w:hAnsi="Times New Roman" w:cs="Times New Roman"/>
        </w:rPr>
      </w:pPr>
      <w:r w:rsidRPr="0051001D">
        <w:rPr>
          <w:rFonts w:ascii="Times New Roman" w:hAnsi="Times New Roman" w:cs="Times New Roman"/>
        </w:rPr>
        <w:t>Adjusted: maternal age, BMI, embryo developmental stage, good-quality embryo transfer, endometrial thickness on embryo transfer day.</w:t>
      </w:r>
    </w:p>
    <w:p w14:paraId="2E6CC575" w14:textId="233BE937" w:rsidR="000A3A13" w:rsidRPr="000A3A13" w:rsidRDefault="00993C21" w:rsidP="000A3A13">
      <w:r w:rsidRPr="00993C21">
        <w:rPr>
          <w:rFonts w:ascii="Times New Roman" w:eastAsia="Times New Roman" w:hAnsi="Times New Roman" w:cs="Times New Roman"/>
          <w:snapToGrid w:val="0"/>
          <w:color w:val="000000"/>
          <w:w w:val="0"/>
          <w:kern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14:paraId="170C2512" w14:textId="77777777" w:rsidR="000A3A13" w:rsidRPr="005672B9" w:rsidRDefault="000A3A13" w:rsidP="000A3A13"/>
    <w:sectPr w:rsidR="000A3A13" w:rsidRPr="005672B9" w:rsidSect="00EA515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7FD599" w14:textId="77777777" w:rsidR="00BF4687" w:rsidRDefault="00BF4687" w:rsidP="00484CBE">
      <w:r>
        <w:separator/>
      </w:r>
    </w:p>
  </w:endnote>
  <w:endnote w:type="continuationSeparator" w:id="0">
    <w:p w14:paraId="69067742" w14:textId="77777777" w:rsidR="00BF4687" w:rsidRDefault="00BF4687" w:rsidP="00484C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B121D2" w14:textId="77777777" w:rsidR="00BF4687" w:rsidRDefault="00BF4687" w:rsidP="00484CBE">
      <w:r>
        <w:separator/>
      </w:r>
    </w:p>
  </w:footnote>
  <w:footnote w:type="continuationSeparator" w:id="0">
    <w:p w14:paraId="28E63BC4" w14:textId="77777777" w:rsidR="00BF4687" w:rsidRDefault="00BF4687" w:rsidP="00484CB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7797"/>
    <w:rsid w:val="000132F9"/>
    <w:rsid w:val="00047C59"/>
    <w:rsid w:val="00055584"/>
    <w:rsid w:val="000A3A13"/>
    <w:rsid w:val="000E2679"/>
    <w:rsid w:val="00106946"/>
    <w:rsid w:val="00157899"/>
    <w:rsid w:val="001E527F"/>
    <w:rsid w:val="00203633"/>
    <w:rsid w:val="0021270D"/>
    <w:rsid w:val="00451806"/>
    <w:rsid w:val="00460316"/>
    <w:rsid w:val="00484CBE"/>
    <w:rsid w:val="004D7797"/>
    <w:rsid w:val="00506786"/>
    <w:rsid w:val="0051001D"/>
    <w:rsid w:val="005672B9"/>
    <w:rsid w:val="005B706D"/>
    <w:rsid w:val="00611BCE"/>
    <w:rsid w:val="00667AC5"/>
    <w:rsid w:val="006958C3"/>
    <w:rsid w:val="00750E66"/>
    <w:rsid w:val="007857B7"/>
    <w:rsid w:val="007C5CD4"/>
    <w:rsid w:val="007E227A"/>
    <w:rsid w:val="008809C8"/>
    <w:rsid w:val="009811CE"/>
    <w:rsid w:val="00993C21"/>
    <w:rsid w:val="009A7F94"/>
    <w:rsid w:val="00A00045"/>
    <w:rsid w:val="00B216E5"/>
    <w:rsid w:val="00B7350B"/>
    <w:rsid w:val="00BD4AA9"/>
    <w:rsid w:val="00BF4687"/>
    <w:rsid w:val="00BF7EDC"/>
    <w:rsid w:val="00C21CA2"/>
    <w:rsid w:val="00C6379E"/>
    <w:rsid w:val="00C644E3"/>
    <w:rsid w:val="00C841AE"/>
    <w:rsid w:val="00D20901"/>
    <w:rsid w:val="00D34E12"/>
    <w:rsid w:val="00D3528A"/>
    <w:rsid w:val="00DE59CA"/>
    <w:rsid w:val="00DE78C1"/>
    <w:rsid w:val="00E0776F"/>
    <w:rsid w:val="00E67396"/>
    <w:rsid w:val="00EA2E34"/>
    <w:rsid w:val="00EA515C"/>
    <w:rsid w:val="00ED3FC6"/>
    <w:rsid w:val="00EE26D2"/>
    <w:rsid w:val="00F738DD"/>
    <w:rsid w:val="00FF5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BFD43F9"/>
  <w15:chartTrackingRefBased/>
  <w15:docId w15:val="{9F755017-0906-408B-A565-6DAC69CF14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84CB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484CBE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484CB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484CBE"/>
    <w:rPr>
      <w:sz w:val="18"/>
      <w:szCs w:val="18"/>
    </w:rPr>
  </w:style>
  <w:style w:type="paragraph" w:styleId="a7">
    <w:name w:val="Revision"/>
    <w:hidden/>
    <w:uiPriority w:val="99"/>
    <w:semiHidden/>
    <w:rsid w:val="00C644E3"/>
  </w:style>
  <w:style w:type="character" w:styleId="a8">
    <w:name w:val="annotation reference"/>
    <w:basedOn w:val="a0"/>
    <w:uiPriority w:val="99"/>
    <w:semiHidden/>
    <w:unhideWhenUsed/>
    <w:rsid w:val="00506786"/>
    <w:rPr>
      <w:sz w:val="21"/>
      <w:szCs w:val="21"/>
    </w:rPr>
  </w:style>
  <w:style w:type="paragraph" w:styleId="a9">
    <w:name w:val="annotation text"/>
    <w:basedOn w:val="a"/>
    <w:link w:val="aa"/>
    <w:uiPriority w:val="99"/>
    <w:unhideWhenUsed/>
    <w:rsid w:val="00506786"/>
    <w:pPr>
      <w:jc w:val="left"/>
    </w:pPr>
  </w:style>
  <w:style w:type="character" w:customStyle="1" w:styleId="aa">
    <w:name w:val="批注文字 字符"/>
    <w:basedOn w:val="a0"/>
    <w:link w:val="a9"/>
    <w:uiPriority w:val="99"/>
    <w:rsid w:val="00506786"/>
  </w:style>
  <w:style w:type="paragraph" w:styleId="ab">
    <w:name w:val="annotation subject"/>
    <w:basedOn w:val="a9"/>
    <w:next w:val="a9"/>
    <w:link w:val="ac"/>
    <w:uiPriority w:val="99"/>
    <w:semiHidden/>
    <w:unhideWhenUsed/>
    <w:rsid w:val="00506786"/>
    <w:rPr>
      <w:b/>
      <w:bCs/>
    </w:rPr>
  </w:style>
  <w:style w:type="character" w:customStyle="1" w:styleId="ac">
    <w:name w:val="批注主题 字符"/>
    <w:basedOn w:val="aa"/>
    <w:link w:val="ab"/>
    <w:uiPriority w:val="99"/>
    <w:semiHidden/>
    <w:rsid w:val="0050678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746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92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17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050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74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180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67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52</Words>
  <Characters>299</Characters>
  <Application>Microsoft Office Word</Application>
  <DocSecurity>0</DocSecurity>
  <Lines>2</Lines>
  <Paragraphs>1</Paragraphs>
  <ScaleCrop>false</ScaleCrop>
  <Company/>
  <LinksUpToDate>false</LinksUpToDate>
  <CharactersWithSpaces>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jiang wei</dc:creator>
  <cp:keywords/>
  <dc:description/>
  <cp:lastModifiedBy>wei jiang</cp:lastModifiedBy>
  <cp:revision>7</cp:revision>
  <dcterms:created xsi:type="dcterms:W3CDTF">2023-02-09T13:58:00Z</dcterms:created>
  <dcterms:modified xsi:type="dcterms:W3CDTF">2023-12-07T18:36:00Z</dcterms:modified>
</cp:coreProperties>
</file>