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B8E" w:rsidRPr="00022363" w:rsidRDefault="00975B8E" w:rsidP="00975B8E">
      <w:pPr>
        <w:spacing w:line="480" w:lineRule="auto"/>
        <w:jc w:val="both"/>
      </w:pPr>
      <w:r w:rsidRPr="00022363">
        <w:rPr>
          <w:b/>
        </w:rPr>
        <w:t>Figure S1. Gene Ontology (GO) Enrichment and Kyoto Encyclopedia of Genes and Genomes (KEGG) Pathway Analysis of Differentially Expressed Immune-related Genes in Diabetic Nephropathy (DN) and Normal Controls.</w:t>
      </w:r>
      <w:r w:rsidRPr="00022363">
        <w:t xml:space="preserve"> This figure presents the top 10 enriched GO terms and KEGG pathways associated with the differentially expressed genes between DN and normal controls. The abbreviations BP, CC, and MF stand for biological process, cellular component, and molecular function, respectively.</w:t>
      </w:r>
    </w:p>
    <w:p w:rsidR="00DB328F" w:rsidRPr="00975B8E" w:rsidRDefault="00975B8E" w:rsidP="00975B8E">
      <w:pPr>
        <w:pStyle w:val="a5"/>
        <w:shd w:val="clear" w:color="auto" w:fill="FFFFFF"/>
        <w:spacing w:before="0" w:beforeAutospacing="0" w:after="0" w:afterAutospacing="0" w:line="480" w:lineRule="auto"/>
        <w:jc w:val="both"/>
        <w:rPr>
          <w:rFonts w:hint="eastAsia"/>
        </w:rPr>
      </w:pPr>
      <w:r w:rsidRPr="00022363">
        <w:rPr>
          <w:b/>
        </w:rPr>
        <w:t>Figure S2. Hub Gene Correlation Analysis. (A)</w:t>
      </w:r>
      <w:r w:rsidRPr="00022363">
        <w:t xml:space="preserve"> Interaction multifactor networks depicting the intricate relationships among hub genes (red), lncRNAs (green), miRNAs (yellow), and transcription factors (blue). </w:t>
      </w:r>
      <w:r w:rsidRPr="00022363">
        <w:rPr>
          <w:b/>
        </w:rPr>
        <w:t>(B)</w:t>
      </w:r>
      <w:r w:rsidRPr="00022363">
        <w:t xml:space="preserve"> Heatmap displaying the correlation analysis of hub gene expression. Significance levels are indicated as follows: * (p &lt; 0.05), ** (p &lt; 0.01), and *** (p &lt; 0.001). </w:t>
      </w:r>
      <w:bookmarkStart w:id="0" w:name="_GoBack"/>
      <w:bookmarkEnd w:id="0"/>
    </w:p>
    <w:sectPr w:rsidR="00DB328F" w:rsidRPr="00975B8E" w:rsidSect="00975B8E">
      <w:footerReference w:type="default" r:id="rId6"/>
      <w:footerReference w:type="first" r:id="rId7"/>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C0" w:rsidRDefault="00EC0DC0" w:rsidP="00975B8E">
      <w:r>
        <w:separator/>
      </w:r>
    </w:p>
  </w:endnote>
  <w:endnote w:type="continuationSeparator" w:id="0">
    <w:p w:rsidR="00EC0DC0" w:rsidRDefault="00EC0DC0" w:rsidP="00975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167091"/>
      <w:docPartObj>
        <w:docPartGallery w:val="Page Numbers (Bottom of Page)"/>
        <w:docPartUnique/>
      </w:docPartObj>
    </w:sdtPr>
    <w:sdtEndPr/>
    <w:sdtContent>
      <w:p w:rsidR="0053264D" w:rsidRDefault="00EC0DC0">
        <w:pPr>
          <w:pStyle w:val="a4"/>
          <w:jc w:val="center"/>
        </w:pPr>
        <w:r>
          <w:fldChar w:fldCharType="begin"/>
        </w:r>
        <w:r>
          <w:instrText>PAGE   \* MERGEFORMAT</w:instrText>
        </w:r>
        <w:r>
          <w:fldChar w:fldCharType="separate"/>
        </w:r>
        <w:r w:rsidRPr="0024651C">
          <w:rPr>
            <w:noProof/>
            <w:lang w:val="zh-CN"/>
          </w:rPr>
          <w:t>10</w:t>
        </w:r>
        <w:r>
          <w:fldChar w:fldCharType="end"/>
        </w:r>
      </w:p>
    </w:sdtContent>
  </w:sdt>
  <w:p w:rsidR="008163A1" w:rsidRDefault="00EC0DC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307069"/>
      <w:docPartObj>
        <w:docPartGallery w:val="Page Numbers (Bottom of Page)"/>
        <w:docPartUnique/>
      </w:docPartObj>
    </w:sdtPr>
    <w:sdtEndPr>
      <w:rPr>
        <w:noProof/>
      </w:rPr>
    </w:sdtEndPr>
    <w:sdtContent>
      <w:p w:rsidR="008163A1" w:rsidRDefault="00EC0DC0">
        <w:pPr>
          <w:pStyle w:val="a4"/>
          <w:jc w:val="right"/>
        </w:pPr>
        <w:r>
          <w:fldChar w:fldCharType="begin"/>
        </w:r>
        <w:r>
          <w:instrText xml:space="preserve"> PAGE   \* MERGEFORMAT </w:instrText>
        </w:r>
        <w:r>
          <w:fldChar w:fldCharType="separate"/>
        </w:r>
        <w:r w:rsidR="00975B8E">
          <w:rPr>
            <w:noProof/>
          </w:rPr>
          <w:t>1</w:t>
        </w:r>
        <w:r>
          <w:rPr>
            <w:noProof/>
          </w:rPr>
          <w:fldChar w:fldCharType="end"/>
        </w:r>
      </w:p>
    </w:sdtContent>
  </w:sdt>
  <w:p w:rsidR="008163A1" w:rsidRDefault="00EC0DC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C0" w:rsidRDefault="00EC0DC0" w:rsidP="00975B8E">
      <w:r>
        <w:separator/>
      </w:r>
    </w:p>
  </w:footnote>
  <w:footnote w:type="continuationSeparator" w:id="0">
    <w:p w:rsidR="00EC0DC0" w:rsidRDefault="00EC0DC0" w:rsidP="00975B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7D1"/>
    <w:rsid w:val="00117261"/>
    <w:rsid w:val="001367D1"/>
    <w:rsid w:val="005E7990"/>
    <w:rsid w:val="00975B8E"/>
    <w:rsid w:val="00D318C4"/>
    <w:rsid w:val="00EC0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49BDAD6-863E-4C2A-9222-C26EB73E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B8E"/>
    <w:rPr>
      <w:rFonts w:ascii="Times New Roman" w:eastAsia="Times New Roman"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5B8E"/>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975B8E"/>
    <w:rPr>
      <w:sz w:val="18"/>
      <w:szCs w:val="18"/>
    </w:rPr>
  </w:style>
  <w:style w:type="paragraph" w:styleId="a4">
    <w:name w:val="footer"/>
    <w:basedOn w:val="a"/>
    <w:link w:val="Char0"/>
    <w:uiPriority w:val="99"/>
    <w:unhideWhenUsed/>
    <w:rsid w:val="00975B8E"/>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975B8E"/>
    <w:rPr>
      <w:sz w:val="18"/>
      <w:szCs w:val="18"/>
    </w:rPr>
  </w:style>
  <w:style w:type="paragraph" w:styleId="a5">
    <w:name w:val="Normal (Web)"/>
    <w:basedOn w:val="a"/>
    <w:link w:val="Char1"/>
    <w:uiPriority w:val="99"/>
    <w:unhideWhenUsed/>
    <w:qFormat/>
    <w:rsid w:val="00975B8E"/>
    <w:pPr>
      <w:spacing w:before="100" w:beforeAutospacing="1" w:after="100" w:afterAutospacing="1"/>
    </w:pPr>
  </w:style>
  <w:style w:type="character" w:customStyle="1" w:styleId="Char1">
    <w:name w:val="普通(网站) Char"/>
    <w:basedOn w:val="a0"/>
    <w:link w:val="a5"/>
    <w:uiPriority w:val="99"/>
    <w:qFormat/>
    <w:rsid w:val="00975B8E"/>
    <w:rPr>
      <w:rFonts w:ascii="Times New Roman" w:eastAsia="Times New Roman" w:hAnsi="Times New Roman" w:cs="Times New Roman"/>
      <w:kern w:val="0"/>
      <w:sz w:val="24"/>
      <w:szCs w:val="24"/>
    </w:rPr>
  </w:style>
  <w:style w:type="character" w:styleId="a6">
    <w:name w:val="line number"/>
    <w:basedOn w:val="a0"/>
    <w:uiPriority w:val="99"/>
    <w:semiHidden/>
    <w:unhideWhenUsed/>
    <w:rsid w:val="00975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2</cp:revision>
  <dcterms:created xsi:type="dcterms:W3CDTF">2023-10-20T03:08:00Z</dcterms:created>
  <dcterms:modified xsi:type="dcterms:W3CDTF">2023-10-20T03:09:00Z</dcterms:modified>
</cp:coreProperties>
</file>