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14D183C" w14:textId="77777777" w:rsidR="004E7046" w:rsidRPr="005D2F1B" w:rsidRDefault="004E7046" w:rsidP="004E7046">
      <w:pPr>
        <w:spacing w:line="240" w:lineRule="atLeast"/>
        <w:rPr>
          <w:rStyle w:val="fontstyle01"/>
          <w:rFonts w:hint="eastAsia"/>
          <w:color w:val="auto"/>
        </w:rPr>
      </w:pPr>
      <w:r w:rsidRPr="005D2F1B">
        <w:rPr>
          <w:rStyle w:val="fontstyle01"/>
          <w:color w:val="auto"/>
        </w:rPr>
        <w:t>Appendix A. Supplementary data</w:t>
      </w:r>
    </w:p>
    <w:p w14:paraId="10ACF27F" w14:textId="1DDC18E5" w:rsidR="00104BB7" w:rsidRPr="00A251DA" w:rsidRDefault="00104BB7" w:rsidP="00104BB7">
      <w:pPr>
        <w:ind w:left="420"/>
        <w:jc w:val="center"/>
        <w:rPr>
          <w:b/>
          <w:bCs/>
          <w:sz w:val="36"/>
          <w:szCs w:val="36"/>
        </w:rPr>
      </w:pPr>
      <w:bookmarkStart w:id="0" w:name="_Hlk165334244"/>
      <w:r w:rsidRPr="00A251DA">
        <w:rPr>
          <w:b/>
          <w:bCs/>
          <w:sz w:val="36"/>
          <w:szCs w:val="36"/>
        </w:rPr>
        <w:t xml:space="preserve">A rare </w:t>
      </w:r>
      <w:bookmarkStart w:id="1" w:name="_Hlk143732310"/>
      <w:bookmarkStart w:id="2" w:name="_Hlk144924683"/>
      <w:r w:rsidRPr="00A251DA">
        <w:rPr>
          <w:b/>
          <w:bCs/>
          <w:sz w:val="36"/>
          <w:szCs w:val="36"/>
        </w:rPr>
        <w:t>Coffin-Siris syndrome</w:t>
      </w:r>
      <w:bookmarkEnd w:id="1"/>
      <w:r w:rsidRPr="00A251DA">
        <w:rPr>
          <w:b/>
          <w:bCs/>
          <w:sz w:val="36"/>
          <w:szCs w:val="36"/>
        </w:rPr>
        <w:t xml:space="preserve"> induced by </w:t>
      </w:r>
      <w:r w:rsidRPr="00A251DA">
        <w:rPr>
          <w:b/>
          <w:bCs/>
          <w:i/>
          <w:iCs/>
          <w:sz w:val="36"/>
          <w:szCs w:val="36"/>
        </w:rPr>
        <w:t>SOX11</w:t>
      </w:r>
      <w:bookmarkEnd w:id="2"/>
      <w:r w:rsidRPr="00A251DA">
        <w:rPr>
          <w:b/>
          <w:bCs/>
          <w:sz w:val="36"/>
          <w:szCs w:val="36"/>
        </w:rPr>
        <w:t xml:space="preserve">: </w:t>
      </w:r>
      <w:r w:rsidR="005D2F1B">
        <w:rPr>
          <w:rFonts w:hint="eastAsia"/>
          <w:b/>
          <w:bCs/>
          <w:sz w:val="36"/>
          <w:szCs w:val="36"/>
        </w:rPr>
        <w:t>A</w:t>
      </w:r>
      <w:r w:rsidRPr="00A251DA">
        <w:rPr>
          <w:rFonts w:hint="eastAsia"/>
          <w:b/>
          <w:bCs/>
          <w:sz w:val="36"/>
          <w:szCs w:val="36"/>
        </w:rPr>
        <w:t xml:space="preserve"> </w:t>
      </w:r>
      <w:r w:rsidRPr="005D2F1B">
        <w:rPr>
          <w:b/>
          <w:bCs/>
          <w:i/>
          <w:iCs/>
          <w:sz w:val="36"/>
          <w:szCs w:val="36"/>
        </w:rPr>
        <w:t xml:space="preserve">de novo </w:t>
      </w:r>
      <w:r w:rsidRPr="00A251DA">
        <w:rPr>
          <w:b/>
          <w:bCs/>
          <w:sz w:val="36"/>
          <w:szCs w:val="36"/>
        </w:rPr>
        <w:t xml:space="preserve">nonsense </w:t>
      </w:r>
      <w:r w:rsidRPr="00A251DA">
        <w:rPr>
          <w:rFonts w:hint="eastAsia"/>
          <w:b/>
          <w:bCs/>
          <w:sz w:val="36"/>
          <w:szCs w:val="36"/>
        </w:rPr>
        <w:t>v</w:t>
      </w:r>
      <w:r w:rsidRPr="00A251DA">
        <w:rPr>
          <w:b/>
          <w:bCs/>
          <w:sz w:val="36"/>
          <w:szCs w:val="36"/>
        </w:rPr>
        <w:t>ariant of short stature</w:t>
      </w:r>
      <w:bookmarkEnd w:id="0"/>
    </w:p>
    <w:p w14:paraId="346C586E" w14:textId="77777777" w:rsidR="00827C2C" w:rsidRPr="00A251DA" w:rsidRDefault="00827C2C" w:rsidP="00827C2C">
      <w:pPr>
        <w:spacing w:line="360" w:lineRule="auto"/>
        <w:rPr>
          <w:rFonts w:ascii="Times New Roman Regular" w:hAnsi="Times New Roman Regular" w:cs="Times New Roman Regular"/>
          <w:b/>
          <w:bCs/>
          <w:szCs w:val="21"/>
        </w:rPr>
      </w:pPr>
      <w:proofErr w:type="spellStart"/>
      <w:r w:rsidRPr="00A251DA">
        <w:rPr>
          <w:rFonts w:ascii="Times New Roman Regular" w:hAnsi="Times New Roman Regular" w:cs="Times New Roman Regular"/>
          <w:b/>
          <w:bCs/>
          <w:szCs w:val="21"/>
        </w:rPr>
        <w:t>Guibin</w:t>
      </w:r>
      <w:proofErr w:type="spellEnd"/>
      <w:r w:rsidRPr="00A251DA">
        <w:rPr>
          <w:rFonts w:ascii="Times New Roman Regular" w:hAnsi="Times New Roman Regular" w:cs="Times New Roman Regular"/>
          <w:b/>
          <w:bCs/>
          <w:szCs w:val="21"/>
        </w:rPr>
        <w:t xml:space="preserve"> Bai, </w:t>
      </w:r>
      <w:proofErr w:type="spellStart"/>
      <w:r w:rsidRPr="00A251DA">
        <w:rPr>
          <w:rFonts w:ascii="Times New Roman Regular" w:hAnsi="Times New Roman Regular" w:cs="Times New Roman Regular"/>
          <w:b/>
          <w:bCs/>
          <w:szCs w:val="21"/>
        </w:rPr>
        <w:t>Rougang</w:t>
      </w:r>
      <w:proofErr w:type="spellEnd"/>
      <w:r w:rsidRPr="00A251DA">
        <w:rPr>
          <w:rFonts w:ascii="Times New Roman Regular" w:hAnsi="Times New Roman Regular" w:cs="Times New Roman Regular"/>
          <w:b/>
          <w:bCs/>
          <w:szCs w:val="21"/>
        </w:rPr>
        <w:t xml:space="preserve"> Yuan, Jian Yuan, </w:t>
      </w:r>
      <w:proofErr w:type="spellStart"/>
      <w:r w:rsidRPr="00A251DA">
        <w:rPr>
          <w:rFonts w:ascii="Times New Roman Regular" w:hAnsi="Times New Roman Regular" w:cs="Times New Roman Regular"/>
          <w:b/>
          <w:bCs/>
          <w:szCs w:val="21"/>
        </w:rPr>
        <w:t>Yanqin</w:t>
      </w:r>
      <w:proofErr w:type="spellEnd"/>
      <w:r w:rsidRPr="00A251DA">
        <w:rPr>
          <w:rFonts w:ascii="Times New Roman Regular" w:hAnsi="Times New Roman Regular" w:cs="Times New Roman Regular"/>
          <w:b/>
          <w:bCs/>
          <w:szCs w:val="21"/>
        </w:rPr>
        <w:t xml:space="preserve"> </w:t>
      </w:r>
      <w:proofErr w:type="gramStart"/>
      <w:r w:rsidRPr="00A251DA">
        <w:rPr>
          <w:rFonts w:ascii="Times New Roman Regular" w:hAnsi="Times New Roman Regular" w:cs="Times New Roman Regular"/>
          <w:b/>
          <w:bCs/>
          <w:szCs w:val="21"/>
        </w:rPr>
        <w:t>Liu</w:t>
      </w:r>
      <w:bookmarkStart w:id="3" w:name="_Hlk145371152"/>
      <w:r w:rsidRPr="00A251DA">
        <w:rPr>
          <w:rFonts w:ascii="Times New Roman Regular" w:hAnsi="Times New Roman Regular" w:cs="Times New Roman Regular"/>
          <w:b/>
          <w:bCs/>
          <w:szCs w:val="21"/>
        </w:rPr>
        <w:t xml:space="preserve"> ,</w:t>
      </w:r>
      <w:proofErr w:type="gramEnd"/>
      <w:r w:rsidRPr="00A251DA">
        <w:rPr>
          <w:rFonts w:ascii="Times New Roman Regular" w:hAnsi="Times New Roman Regular" w:cs="Times New Roman Regular"/>
          <w:b/>
          <w:bCs/>
          <w:szCs w:val="21"/>
        </w:rPr>
        <w:t xml:space="preserve"> </w:t>
      </w:r>
      <w:proofErr w:type="spellStart"/>
      <w:r w:rsidRPr="00A251DA">
        <w:rPr>
          <w:rFonts w:ascii="Times New Roman Regular" w:hAnsi="Times New Roman Regular" w:cs="Times New Roman Regular"/>
          <w:b/>
          <w:bCs/>
          <w:szCs w:val="21"/>
        </w:rPr>
        <w:t>Shaozhi</w:t>
      </w:r>
      <w:proofErr w:type="spellEnd"/>
      <w:r w:rsidRPr="00A251DA">
        <w:rPr>
          <w:rFonts w:ascii="Times New Roman Regular" w:hAnsi="Times New Roman Regular" w:cs="Times New Roman Regular"/>
          <w:b/>
          <w:bCs/>
          <w:szCs w:val="21"/>
        </w:rPr>
        <w:t xml:space="preserve"> Zhao, </w:t>
      </w:r>
      <w:proofErr w:type="spellStart"/>
      <w:r w:rsidRPr="00A251DA">
        <w:rPr>
          <w:rFonts w:ascii="Times New Roman Regular" w:hAnsi="Times New Roman Regular" w:cs="Times New Roman Regular"/>
          <w:b/>
          <w:bCs/>
          <w:szCs w:val="21"/>
        </w:rPr>
        <w:t>Xinwen</w:t>
      </w:r>
      <w:proofErr w:type="spellEnd"/>
      <w:r w:rsidRPr="00A251DA">
        <w:rPr>
          <w:rFonts w:ascii="Times New Roman Regular" w:hAnsi="Times New Roman Regular" w:cs="Times New Roman Regular"/>
          <w:b/>
          <w:bCs/>
          <w:szCs w:val="21"/>
        </w:rPr>
        <w:t xml:space="preserve"> Zhang</w:t>
      </w:r>
      <w:bookmarkEnd w:id="3"/>
      <w:r w:rsidRPr="00A251DA">
        <w:rPr>
          <w:rFonts w:ascii="Times New Roman Regular" w:hAnsi="Times New Roman Regular" w:cs="Times New Roman Regular"/>
          <w:b/>
          <w:bCs/>
          <w:szCs w:val="21"/>
        </w:rPr>
        <w:t xml:space="preserve">* </w:t>
      </w:r>
    </w:p>
    <w:p w14:paraId="3B894D20" w14:textId="77777777" w:rsidR="00827C2C" w:rsidRPr="00A251DA" w:rsidRDefault="00827C2C" w:rsidP="00827C2C">
      <w:pPr>
        <w:spacing w:line="360" w:lineRule="auto"/>
        <w:rPr>
          <w:rFonts w:ascii="Times New Roman Regular" w:hAnsi="Times New Roman Regular" w:cs="Times New Roman Regular"/>
          <w:b/>
          <w:bCs/>
          <w:szCs w:val="21"/>
        </w:rPr>
      </w:pPr>
      <w:r w:rsidRPr="00A251DA">
        <w:rPr>
          <w:rFonts w:ascii="Times New Roman Regular" w:hAnsi="Times New Roman Regular" w:cs="Times New Roman Regular"/>
          <w:b/>
          <w:bCs/>
          <w:szCs w:val="21"/>
        </w:rPr>
        <w:t>Xi’an People’s Hospital (Xi’an Fourth Hospital), Xi’an, China</w:t>
      </w:r>
    </w:p>
    <w:p w14:paraId="1D60A450" w14:textId="77777777" w:rsidR="00827C2C" w:rsidRPr="00A251DA" w:rsidRDefault="00827C2C" w:rsidP="00827C2C">
      <w:pPr>
        <w:spacing w:line="360" w:lineRule="auto"/>
        <w:rPr>
          <w:rFonts w:ascii="Times New Roman Regular" w:hAnsi="Times New Roman Regular" w:cs="Times New Roman Regular"/>
          <w:szCs w:val="21"/>
        </w:rPr>
      </w:pPr>
      <w:r w:rsidRPr="00A251DA">
        <w:rPr>
          <w:rFonts w:ascii="Times New Roman Regular" w:hAnsi="Times New Roman Regular" w:cs="Times New Roman Regular"/>
          <w:szCs w:val="21"/>
        </w:rPr>
        <w:t xml:space="preserve">*Corresponding author: </w:t>
      </w:r>
      <w:proofErr w:type="spellStart"/>
      <w:r w:rsidRPr="00A251DA">
        <w:rPr>
          <w:rFonts w:ascii="Times New Roman Regular" w:hAnsi="Times New Roman Regular" w:cs="Times New Roman Regular"/>
          <w:szCs w:val="21"/>
        </w:rPr>
        <w:t>Xinwen</w:t>
      </w:r>
      <w:proofErr w:type="spellEnd"/>
      <w:r w:rsidRPr="00A251DA">
        <w:rPr>
          <w:rFonts w:ascii="Times New Roman Regular" w:hAnsi="Times New Roman Regular" w:cs="Times New Roman Regular"/>
          <w:szCs w:val="21"/>
        </w:rPr>
        <w:t xml:space="preserve"> Zhang </w:t>
      </w:r>
    </w:p>
    <w:p w14:paraId="664A0AD1" w14:textId="12524A7B" w:rsidR="00827C2C" w:rsidRPr="00A251DA" w:rsidRDefault="00827C2C" w:rsidP="004E7046">
      <w:pPr>
        <w:spacing w:line="360" w:lineRule="auto"/>
        <w:rPr>
          <w:rStyle w:val="a7"/>
          <w:rFonts w:ascii="Times New Roman Regular" w:hAnsi="Times New Roman Regular" w:cs="Times New Roman Regular"/>
          <w:color w:val="auto"/>
          <w:szCs w:val="21"/>
          <w:u w:val="none"/>
        </w:rPr>
      </w:pPr>
      <w:r w:rsidRPr="00A251DA">
        <w:rPr>
          <w:rFonts w:ascii="Times New Roman Regular" w:hAnsi="Times New Roman Regular" w:cs="Times New Roman Regular"/>
          <w:szCs w:val="21"/>
        </w:rPr>
        <w:t xml:space="preserve">E-mail address: </w:t>
      </w:r>
      <w:hyperlink r:id="rId7" w:history="1">
        <w:r w:rsidRPr="00A251DA">
          <w:rPr>
            <w:rFonts w:ascii="Times New Roman Regular" w:hAnsi="Times New Roman Regular" w:cs="Times New Roman Regular"/>
          </w:rPr>
          <w:t>xianxinwen@163.com</w:t>
        </w:r>
      </w:hyperlink>
    </w:p>
    <w:p w14:paraId="3B468DFF" w14:textId="77777777" w:rsidR="00827C2C" w:rsidRPr="00A251DA" w:rsidRDefault="00827C2C" w:rsidP="004E7046">
      <w:pPr>
        <w:spacing w:line="360" w:lineRule="auto"/>
        <w:rPr>
          <w:rStyle w:val="a7"/>
          <w:color w:val="auto"/>
        </w:rPr>
      </w:pPr>
    </w:p>
    <w:p w14:paraId="78B30729" w14:textId="77777777" w:rsidR="00827C2C" w:rsidRPr="00A251DA" w:rsidRDefault="00827C2C" w:rsidP="004E7046">
      <w:pPr>
        <w:spacing w:line="360" w:lineRule="auto"/>
        <w:rPr>
          <w:rStyle w:val="a7"/>
          <w:color w:val="auto"/>
        </w:rPr>
        <w:sectPr w:rsidR="00827C2C" w:rsidRPr="00A251DA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14:paraId="51241CF8" w14:textId="360DE95A" w:rsidR="004E7046" w:rsidRPr="00A251DA" w:rsidRDefault="004E7046" w:rsidP="00C14121">
      <w:pPr>
        <w:spacing w:line="360" w:lineRule="auto"/>
        <w:ind w:firstLineChars="100" w:firstLine="211"/>
        <w:rPr>
          <w:rFonts w:ascii="Times New Roman Regular" w:hAnsi="Times New Roman Regular" w:cs="Times New Roman Regular"/>
          <w:b/>
          <w:bCs/>
          <w:szCs w:val="21"/>
        </w:rPr>
      </w:pPr>
      <w:r w:rsidRPr="00A251DA">
        <w:rPr>
          <w:rFonts w:ascii="Times New Roman Regular" w:hAnsi="Times New Roman Regular" w:cs="Times New Roman Regular" w:hint="eastAsia"/>
          <w:b/>
          <w:bCs/>
          <w:szCs w:val="21"/>
        </w:rPr>
        <w:lastRenderedPageBreak/>
        <w:t xml:space="preserve">1. </w:t>
      </w:r>
      <w:r w:rsidRPr="00A251DA">
        <w:rPr>
          <w:rFonts w:ascii="Times New Roman Regular" w:hAnsi="Times New Roman Regular" w:cs="Times New Roman Regular"/>
          <w:b/>
          <w:bCs/>
          <w:szCs w:val="21"/>
        </w:rPr>
        <w:t>The whole exome sequencing method</w:t>
      </w:r>
    </w:p>
    <w:p w14:paraId="2A719C89" w14:textId="6DD24FC4" w:rsidR="004D24E5" w:rsidRPr="00A251DA" w:rsidRDefault="000B5E46" w:rsidP="00C14121">
      <w:pPr>
        <w:spacing w:line="360" w:lineRule="auto"/>
        <w:ind w:firstLineChars="100" w:firstLine="210"/>
        <w:rPr>
          <w:rFonts w:ascii="Times New Roman Regular" w:hAnsi="Times New Roman Regular" w:cs="Times New Roman Regular"/>
          <w:szCs w:val="21"/>
        </w:rPr>
      </w:pPr>
      <w:r w:rsidRPr="00A251DA">
        <w:rPr>
          <w:rFonts w:ascii="Times New Roman Regular" w:hAnsi="Times New Roman Regular" w:cs="Times New Roman Regular"/>
          <w:szCs w:val="21"/>
        </w:rPr>
        <w:t>The whole exome sequencing method was performed as follows</w:t>
      </w:r>
      <w:r w:rsidR="007A60E7" w:rsidRPr="00A251DA">
        <w:rPr>
          <w:rFonts w:ascii="Times New Roman Regular" w:hAnsi="Times New Roman Regular" w:cs="Times New Roman Regular"/>
          <w:szCs w:val="21"/>
        </w:rPr>
        <w:t>:</w:t>
      </w:r>
      <w:r w:rsidRPr="00A251DA">
        <w:rPr>
          <w:rFonts w:ascii="Times New Roman Regular" w:hAnsi="Times New Roman Regular" w:cs="Times New Roman Regular"/>
          <w:szCs w:val="21"/>
        </w:rPr>
        <w:t xml:space="preserve"> </w:t>
      </w:r>
      <w:r w:rsidR="007A60E7" w:rsidRPr="00A251DA">
        <w:rPr>
          <w:rFonts w:ascii="Times New Roman Regular" w:hAnsi="Times New Roman Regular" w:cs="Times New Roman Regular"/>
          <w:szCs w:val="21"/>
        </w:rPr>
        <w:t xml:space="preserve">Firstly, the genomic DNA was </w:t>
      </w:r>
      <w:r w:rsidR="007D77D8" w:rsidRPr="00A251DA">
        <w:rPr>
          <w:rFonts w:ascii="Times New Roman Regular" w:hAnsi="Times New Roman Regular" w:cs="Times New Roman Regular"/>
          <w:szCs w:val="21"/>
        </w:rPr>
        <w:t>extracted from patient</w:t>
      </w:r>
      <w:r w:rsidR="001A51D3" w:rsidRPr="00A251DA">
        <w:rPr>
          <w:rFonts w:ascii="Times New Roman Regular" w:hAnsi="Times New Roman Regular" w:cs="Times New Roman Regular"/>
          <w:szCs w:val="21"/>
        </w:rPr>
        <w:t>’</w:t>
      </w:r>
      <w:r w:rsidR="007D77D8" w:rsidRPr="00A251DA">
        <w:rPr>
          <w:rFonts w:ascii="Times New Roman Regular" w:hAnsi="Times New Roman Regular" w:cs="Times New Roman Regular"/>
          <w:szCs w:val="21"/>
        </w:rPr>
        <w:t xml:space="preserve">s </w:t>
      </w:r>
      <w:r w:rsidR="003C6380" w:rsidRPr="00A251DA">
        <w:rPr>
          <w:rFonts w:ascii="Times New Roman Regular" w:hAnsi="Times New Roman Regular" w:cs="Times New Roman Regular" w:hint="eastAsia"/>
          <w:szCs w:val="21"/>
        </w:rPr>
        <w:t>whole blood</w:t>
      </w:r>
      <w:r w:rsidR="006953AD" w:rsidRPr="00A251DA">
        <w:rPr>
          <w:rFonts w:ascii="Times New Roman Regular" w:hAnsi="Times New Roman Regular" w:cs="Times New Roman Regular" w:hint="eastAsia"/>
          <w:szCs w:val="21"/>
        </w:rPr>
        <w:t xml:space="preserve"> by</w:t>
      </w:r>
      <w:r w:rsidR="003C6380" w:rsidRPr="00A251DA">
        <w:rPr>
          <w:rFonts w:ascii="Times New Roman Regular" w:hAnsi="Times New Roman Regular" w:cs="Times New Roman Regular" w:hint="eastAsia"/>
          <w:szCs w:val="21"/>
        </w:rPr>
        <w:t xml:space="preserve"> the kit</w:t>
      </w:r>
      <w:r w:rsidR="00104BB7" w:rsidRPr="00A251DA">
        <w:rPr>
          <w:rFonts w:ascii="Times New Roman Regular" w:hAnsi="Times New Roman Regular" w:cs="Times New Roman Regular" w:hint="eastAsia"/>
          <w:szCs w:val="21"/>
        </w:rPr>
        <w:t xml:space="preserve"> (</w:t>
      </w:r>
      <w:r w:rsidR="00B30493" w:rsidRPr="00A251DA">
        <w:rPr>
          <w:rFonts w:ascii="Times New Roman Regular" w:hAnsi="Times New Roman Regular" w:cs="Times New Roman Regular" w:hint="eastAsia"/>
          <w:szCs w:val="21"/>
        </w:rPr>
        <w:t>Berry Gene</w:t>
      </w:r>
      <w:r w:rsidR="00104BB7" w:rsidRPr="00A251DA">
        <w:rPr>
          <w:rFonts w:ascii="Times New Roman Regular" w:hAnsi="Times New Roman Regular" w:cs="Times New Roman Regular" w:hint="eastAsia"/>
          <w:szCs w:val="21"/>
        </w:rPr>
        <w:t>)</w:t>
      </w:r>
      <w:r w:rsidR="003C6380" w:rsidRPr="00A251DA">
        <w:rPr>
          <w:rFonts w:ascii="Times New Roman Regular" w:hAnsi="Times New Roman Regular" w:cs="Times New Roman Regular" w:hint="eastAsia"/>
          <w:szCs w:val="21"/>
        </w:rPr>
        <w:t xml:space="preserve">. The DNA fragment was broken to about 200bp, followed by end repair and </w:t>
      </w:r>
      <w:r w:rsidR="004E773F" w:rsidRPr="00A251DA">
        <w:rPr>
          <w:rFonts w:ascii="Times New Roman Regular" w:hAnsi="Times New Roman Regular" w:cs="Times New Roman Regular" w:hint="eastAsia"/>
          <w:szCs w:val="21"/>
        </w:rPr>
        <w:t xml:space="preserve">the operation of </w:t>
      </w:r>
      <w:r w:rsidR="003C6380" w:rsidRPr="00A251DA">
        <w:rPr>
          <w:rFonts w:ascii="Times New Roman Regular" w:hAnsi="Times New Roman Regular" w:cs="Times New Roman Regular" w:hint="eastAsia"/>
          <w:szCs w:val="21"/>
        </w:rPr>
        <w:t>3'-end plus A.</w:t>
      </w:r>
      <w:r w:rsidR="006A7B89" w:rsidRPr="00A251DA">
        <w:rPr>
          <w:rFonts w:ascii="Times New Roman Regular" w:hAnsi="Times New Roman Regular" w:cs="Times New Roman Regular" w:hint="eastAsia"/>
          <w:szCs w:val="21"/>
        </w:rPr>
        <w:t xml:space="preserve"> </w:t>
      </w:r>
      <w:r w:rsidR="006A7B89" w:rsidRPr="00A251DA">
        <w:rPr>
          <w:rFonts w:ascii="Times New Roman Regular" w:hAnsi="Times New Roman Regular" w:cs="Times New Roman Regular"/>
          <w:szCs w:val="21"/>
        </w:rPr>
        <w:t>T</w:t>
      </w:r>
      <w:r w:rsidR="006A7B89" w:rsidRPr="00A251DA">
        <w:rPr>
          <w:rFonts w:ascii="Times New Roman Regular" w:hAnsi="Times New Roman Regular" w:cs="Times New Roman Regular" w:hint="eastAsia"/>
          <w:szCs w:val="21"/>
        </w:rPr>
        <w:t xml:space="preserve">hen, the DNA fragment was connected to the sequencing linker containing barcode sequence, </w:t>
      </w:r>
      <w:r w:rsidR="00EC25D0" w:rsidRPr="00A251DA">
        <w:rPr>
          <w:rFonts w:ascii="Times New Roman Regular" w:hAnsi="Times New Roman Regular" w:cs="Times New Roman Regular" w:hint="eastAsia"/>
          <w:szCs w:val="21"/>
        </w:rPr>
        <w:t>and</w:t>
      </w:r>
      <w:r w:rsidR="006A7B89" w:rsidRPr="00A251DA">
        <w:rPr>
          <w:rFonts w:ascii="Times New Roman Regular" w:hAnsi="Times New Roman Regular" w:cs="Times New Roman Regular" w:hint="eastAsia"/>
          <w:szCs w:val="21"/>
        </w:rPr>
        <w:t xml:space="preserve"> the ligation product was purified without PCR amplification.</w:t>
      </w:r>
      <w:r w:rsidR="00EC25D0" w:rsidRPr="00A251DA">
        <w:rPr>
          <w:rFonts w:ascii="Times New Roman Regular" w:hAnsi="Times New Roman Regular" w:cs="Times New Roman Regular" w:hint="eastAsia"/>
          <w:szCs w:val="21"/>
        </w:rPr>
        <w:t xml:space="preserve"> The pre</w:t>
      </w:r>
      <w:r w:rsidR="003E70A6" w:rsidRPr="00A251DA">
        <w:rPr>
          <w:rFonts w:ascii="Times New Roman Regular" w:hAnsi="Times New Roman Regular" w:cs="Times New Roman Regular" w:hint="eastAsia"/>
          <w:szCs w:val="21"/>
        </w:rPr>
        <w:t>-</w:t>
      </w:r>
      <w:r w:rsidR="00EC25D0" w:rsidRPr="00A251DA">
        <w:rPr>
          <w:rFonts w:ascii="Times New Roman Regular" w:hAnsi="Times New Roman Regular" w:cs="Times New Roman Regular" w:hint="eastAsia"/>
          <w:szCs w:val="21"/>
        </w:rPr>
        <w:t xml:space="preserve">library was captured by liquid phase hybridization according to the standard process of Berry Gene </w:t>
      </w:r>
      <w:proofErr w:type="spellStart"/>
      <w:r w:rsidR="00EC25D0" w:rsidRPr="00A251DA">
        <w:rPr>
          <w:rFonts w:ascii="Times New Roman Regular" w:hAnsi="Times New Roman Regular" w:cs="Times New Roman Regular" w:hint="eastAsia"/>
          <w:szCs w:val="21"/>
        </w:rPr>
        <w:t>NanoWES</w:t>
      </w:r>
      <w:proofErr w:type="spellEnd"/>
      <w:r w:rsidR="00EC25D0" w:rsidRPr="00A251DA">
        <w:rPr>
          <w:rFonts w:ascii="Times New Roman Regular" w:hAnsi="Times New Roman Regular" w:cs="Times New Roman Regular" w:hint="eastAsia"/>
          <w:szCs w:val="21"/>
        </w:rPr>
        <w:t xml:space="preserve"> chip. </w:t>
      </w:r>
      <w:r w:rsidR="003E70A6" w:rsidRPr="00A251DA">
        <w:rPr>
          <w:rFonts w:ascii="Times New Roman Regular" w:hAnsi="Times New Roman Regular" w:cs="Times New Roman Regular"/>
          <w:szCs w:val="21"/>
        </w:rPr>
        <w:t>A</w:t>
      </w:r>
      <w:r w:rsidR="003E70A6" w:rsidRPr="00A251DA">
        <w:rPr>
          <w:rFonts w:ascii="Times New Roman Regular" w:hAnsi="Times New Roman Regular" w:cs="Times New Roman Regular" w:hint="eastAsia"/>
          <w:szCs w:val="21"/>
        </w:rPr>
        <w:t xml:space="preserve">fter eluting and collecting, </w:t>
      </w:r>
      <w:r w:rsidR="005A3782" w:rsidRPr="00A251DA">
        <w:rPr>
          <w:rFonts w:ascii="Times New Roman Regular" w:hAnsi="Times New Roman Regular" w:cs="Times New Roman Regular" w:hint="eastAsia"/>
          <w:szCs w:val="21"/>
        </w:rPr>
        <w:t>t</w:t>
      </w:r>
      <w:r w:rsidR="00EC25D0" w:rsidRPr="00A251DA">
        <w:rPr>
          <w:rFonts w:ascii="Times New Roman Regular" w:hAnsi="Times New Roman Regular" w:cs="Times New Roman Regular" w:hint="eastAsia"/>
          <w:szCs w:val="21"/>
        </w:rPr>
        <w:t xml:space="preserve">he exon library was obtained by PCR amplification and purification. Libraries were quantified </w:t>
      </w:r>
      <w:r w:rsidR="00994B2D" w:rsidRPr="00A251DA">
        <w:rPr>
          <w:rFonts w:ascii="Times New Roman Regular" w:hAnsi="Times New Roman Regular" w:cs="Times New Roman Regular" w:hint="eastAsia"/>
          <w:szCs w:val="21"/>
        </w:rPr>
        <w:t xml:space="preserve">by </w:t>
      </w:r>
      <w:r w:rsidR="00EC25D0" w:rsidRPr="00A251DA">
        <w:rPr>
          <w:rFonts w:ascii="Times New Roman Regular" w:hAnsi="Times New Roman Regular" w:cs="Times New Roman Regular" w:hint="eastAsia"/>
          <w:szCs w:val="21"/>
        </w:rPr>
        <w:t>qPCR.</w:t>
      </w:r>
      <w:r w:rsidR="00994B2D" w:rsidRPr="00A251DA">
        <w:rPr>
          <w:rFonts w:ascii="Times New Roman Regular" w:hAnsi="Times New Roman Regular" w:cs="Times New Roman Regular" w:hint="eastAsia"/>
          <w:szCs w:val="21"/>
        </w:rPr>
        <w:t xml:space="preserve"> </w:t>
      </w:r>
      <w:r w:rsidR="004D24E5" w:rsidRPr="00A251DA">
        <w:rPr>
          <w:rFonts w:ascii="Times New Roman Regular" w:hAnsi="Times New Roman Regular" w:cs="Times New Roman Regular" w:hint="eastAsia"/>
          <w:szCs w:val="21"/>
        </w:rPr>
        <w:t xml:space="preserve">Illumina Novaseq6000 platform (Illumina, San Diego, USA) was used for high-throughput sequencing, and CASAVA v1.82 processing was used to obtain </w:t>
      </w:r>
      <w:r w:rsidR="00EC25D0" w:rsidRPr="00A251DA">
        <w:rPr>
          <w:rFonts w:ascii="Times New Roman Regular" w:hAnsi="Times New Roman Regular" w:cs="Times New Roman Regular" w:hint="eastAsia"/>
          <w:szCs w:val="21"/>
        </w:rPr>
        <w:t>the</w:t>
      </w:r>
      <w:r w:rsidR="004D24E5" w:rsidRPr="00A251DA">
        <w:rPr>
          <w:rFonts w:ascii="Times New Roman Regular" w:hAnsi="Times New Roman Regular" w:cs="Times New Roman Regular" w:hint="eastAsia"/>
          <w:szCs w:val="21"/>
        </w:rPr>
        <w:t xml:space="preserve"> data.</w:t>
      </w:r>
    </w:p>
    <w:p w14:paraId="607AB9A7" w14:textId="78509DEB" w:rsidR="00121EF2" w:rsidRPr="00A251DA" w:rsidRDefault="00121EF2" w:rsidP="001A51D3">
      <w:pPr>
        <w:spacing w:line="360" w:lineRule="auto"/>
        <w:rPr>
          <w:rFonts w:ascii="Times New Roman Regular" w:hAnsi="Times New Roman Regular" w:cs="Times New Roman Regular"/>
          <w:szCs w:val="21"/>
        </w:rPr>
      </w:pPr>
    </w:p>
    <w:sectPr w:rsidR="00121EF2" w:rsidRPr="00A251D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92C35EF" w14:textId="77777777" w:rsidR="001A2C18" w:rsidRDefault="001A2C18" w:rsidP="004E7046">
      <w:r>
        <w:separator/>
      </w:r>
    </w:p>
  </w:endnote>
  <w:endnote w:type="continuationSeparator" w:id="0">
    <w:p w14:paraId="48763874" w14:textId="77777777" w:rsidR="001A2C18" w:rsidRDefault="001A2C18" w:rsidP="004E70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Helvetica-Bold">
    <w:altName w:val="Times New Roman"/>
    <w:panose1 w:val="00000000000000000000"/>
    <w:charset w:val="00"/>
    <w:family w:val="roman"/>
    <w:notTrueType/>
    <w:pitch w:val="default"/>
  </w:font>
  <w:font w:name="Times New Roman Regular">
    <w:altName w:val="Times New Roman"/>
    <w:charset w:val="00"/>
    <w:family w:val="auto"/>
    <w:pitch w:val="default"/>
    <w:sig w:usb0="E0002AEF" w:usb1="C0007841" w:usb2="00000009" w:usb3="00000000" w:csb0="400001FF" w:csb1="FFFF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7E736FA" w14:textId="77777777" w:rsidR="001A2C18" w:rsidRDefault="001A2C18" w:rsidP="004E7046">
      <w:r>
        <w:separator/>
      </w:r>
    </w:p>
  </w:footnote>
  <w:footnote w:type="continuationSeparator" w:id="0">
    <w:p w14:paraId="77F940F1" w14:textId="77777777" w:rsidR="001A2C18" w:rsidRDefault="001A2C18" w:rsidP="004E704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5E46"/>
    <w:rsid w:val="000B5E46"/>
    <w:rsid w:val="0010109A"/>
    <w:rsid w:val="00104BB7"/>
    <w:rsid w:val="00121EF2"/>
    <w:rsid w:val="001A2C18"/>
    <w:rsid w:val="001A51D3"/>
    <w:rsid w:val="001C371F"/>
    <w:rsid w:val="00225946"/>
    <w:rsid w:val="00244BBE"/>
    <w:rsid w:val="0025325D"/>
    <w:rsid w:val="00262E83"/>
    <w:rsid w:val="0037168A"/>
    <w:rsid w:val="003C16D4"/>
    <w:rsid w:val="003C6380"/>
    <w:rsid w:val="003E70A6"/>
    <w:rsid w:val="004D24E5"/>
    <w:rsid w:val="004E7046"/>
    <w:rsid w:val="004E773F"/>
    <w:rsid w:val="00584DAE"/>
    <w:rsid w:val="005A3782"/>
    <w:rsid w:val="005D2F1B"/>
    <w:rsid w:val="006953AD"/>
    <w:rsid w:val="006A7B89"/>
    <w:rsid w:val="0074393C"/>
    <w:rsid w:val="0078513C"/>
    <w:rsid w:val="007A60E7"/>
    <w:rsid w:val="007D77D8"/>
    <w:rsid w:val="00827C2C"/>
    <w:rsid w:val="00994B2D"/>
    <w:rsid w:val="00A251DA"/>
    <w:rsid w:val="00AD1243"/>
    <w:rsid w:val="00B30493"/>
    <w:rsid w:val="00C14121"/>
    <w:rsid w:val="00C73FCF"/>
    <w:rsid w:val="00D10784"/>
    <w:rsid w:val="00D96E8A"/>
    <w:rsid w:val="00DB2233"/>
    <w:rsid w:val="00E12F28"/>
    <w:rsid w:val="00E949BB"/>
    <w:rsid w:val="00EC25D0"/>
    <w:rsid w:val="00F101C3"/>
    <w:rsid w:val="00F139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2F49AE2"/>
  <w15:chartTrackingRefBased/>
  <w15:docId w15:val="{F9CF2279-EF43-448A-8150-D537FC5933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E7046"/>
    <w:pPr>
      <w:widowControl w:val="0"/>
      <w:jc w:val="both"/>
    </w:pPr>
    <w:rPr>
      <w:rFonts w:ascii="Times New Roman" w:eastAsia="宋体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E7046"/>
    <w:pP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4E7046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4E7046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4E7046"/>
    <w:rPr>
      <w:sz w:val="18"/>
      <w:szCs w:val="18"/>
    </w:rPr>
  </w:style>
  <w:style w:type="character" w:customStyle="1" w:styleId="fontstyle01">
    <w:name w:val="fontstyle01"/>
    <w:basedOn w:val="a0"/>
    <w:rsid w:val="004E7046"/>
    <w:rPr>
      <w:rFonts w:ascii="Helvetica-Bold" w:hAnsi="Helvetica-Bold" w:hint="default"/>
      <w:b/>
      <w:bCs/>
      <w:i w:val="0"/>
      <w:iCs w:val="0"/>
      <w:color w:val="000000"/>
      <w:sz w:val="28"/>
      <w:szCs w:val="28"/>
    </w:rPr>
  </w:style>
  <w:style w:type="character" w:styleId="a7">
    <w:name w:val="Hyperlink"/>
    <w:basedOn w:val="a0"/>
    <w:uiPriority w:val="99"/>
    <w:unhideWhenUsed/>
    <w:rsid w:val="004E704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xianxinwen@163.com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FA302AD-A48E-4C19-9464-44BB5CE278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184</Words>
  <Characters>1052</Characters>
  <Application>Microsoft Office Word</Application>
  <DocSecurity>0</DocSecurity>
  <Lines>8</Lines>
  <Paragraphs>2</Paragraphs>
  <ScaleCrop>false</ScaleCrop>
  <Company/>
  <LinksUpToDate>false</LinksUpToDate>
  <CharactersWithSpaces>1234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fan ding</dc:creator>
  <cp:keywords/>
  <dc:description/>
  <cp:lastModifiedBy>贵斌 白</cp:lastModifiedBy>
  <cp:revision>2</cp:revision>
  <dcterms:created xsi:type="dcterms:W3CDTF">2024-09-22T19:46:00Z</dcterms:created>
  <dcterms:modified xsi:type="dcterms:W3CDTF">2024-09-22T19:46:00Z</dcterms:modified>
</cp:coreProperties>
</file>