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77849" w14:textId="22E69ED3" w:rsidR="00120860" w:rsidRPr="008C3E73" w:rsidRDefault="00000000" w:rsidP="008C3E73">
      <w:pPr>
        <w:pStyle w:val="13"/>
        <w:rPr>
          <w:rFonts w:hint="eastAsia"/>
          <w:sz w:val="28"/>
          <w:szCs w:val="28"/>
        </w:rPr>
      </w:pPr>
      <w:r w:rsidRPr="008C3E73">
        <w:rPr>
          <w:sz w:val="28"/>
          <w:szCs w:val="28"/>
        </w:rPr>
        <w:t xml:space="preserve">Supplementary </w:t>
      </w:r>
      <w:r w:rsidRPr="008C3E73">
        <w:rPr>
          <w:rFonts w:hint="eastAsia"/>
          <w:sz w:val="28"/>
          <w:szCs w:val="28"/>
        </w:rPr>
        <w:t>Figures</w:t>
      </w:r>
      <w:r w:rsidRPr="008C3E73">
        <w:rPr>
          <w:sz w:val="28"/>
          <w:szCs w:val="28"/>
        </w:rPr>
        <w:t xml:space="preserve"> </w:t>
      </w:r>
    </w:p>
    <w:p w14:paraId="0999155B" w14:textId="77777777" w:rsidR="008C3E73" w:rsidRDefault="008C3E73" w:rsidP="008C3E73">
      <w:pPr>
        <w:pStyle w:val="13"/>
      </w:pPr>
    </w:p>
    <w:p w14:paraId="5DA0D4F1" w14:textId="3A4F2707" w:rsidR="008C3E73" w:rsidRDefault="008C3E73" w:rsidP="008C3E73">
      <w:pPr>
        <w:pStyle w:val="13"/>
      </w:pPr>
      <w:r>
        <w:rPr>
          <w:noProof/>
          <w14:ligatures w14:val="none"/>
        </w:rPr>
        <w:drawing>
          <wp:anchor distT="0" distB="0" distL="114300" distR="114300" simplePos="0" relativeHeight="251662336" behindDoc="0" locked="0" layoutInCell="1" allowOverlap="1" wp14:anchorId="06CBDF22" wp14:editId="3CDAD9DE">
            <wp:simplePos x="0" y="0"/>
            <wp:positionH relativeFrom="margin">
              <wp:align>center</wp:align>
            </wp:positionH>
            <wp:positionV relativeFrom="paragraph">
              <wp:posOffset>457567</wp:posOffset>
            </wp:positionV>
            <wp:extent cx="3686175" cy="2785110"/>
            <wp:effectExtent l="0" t="0" r="9525" b="0"/>
            <wp:wrapTopAndBottom/>
            <wp:docPr id="9668431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843143" name="图片 96684314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2785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Fig</w:t>
      </w:r>
      <w:r>
        <w:rPr>
          <w:rFonts w:hint="eastAsia"/>
        </w:rPr>
        <w:t>. S1</w:t>
      </w:r>
      <w:r>
        <w:rPr>
          <w:rFonts w:hint="eastAsia"/>
        </w:rPr>
        <w:t xml:space="preserve"> </w:t>
      </w:r>
      <w:r w:rsidRPr="008C3E73">
        <w:rPr>
          <w:b w:val="0"/>
          <w:bCs w:val="0"/>
        </w:rPr>
        <w:t xml:space="preserve">Scatter plot of the </w:t>
      </w:r>
      <w:proofErr w:type="spellStart"/>
      <w:r w:rsidRPr="008C3E73">
        <w:rPr>
          <w:b w:val="0"/>
          <w:bCs w:val="0"/>
        </w:rPr>
        <w:t>logFC</w:t>
      </w:r>
      <w:proofErr w:type="spellEnd"/>
      <w:r w:rsidRPr="008C3E73">
        <w:rPr>
          <w:b w:val="0"/>
          <w:bCs w:val="0"/>
        </w:rPr>
        <w:t xml:space="preserve"> distribution of common DEGs in AAA and RA datasets.</w:t>
      </w:r>
    </w:p>
    <w:p w14:paraId="378D063F" w14:textId="77777777" w:rsidR="008C3E73" w:rsidRDefault="008C3E73" w:rsidP="008C3E73">
      <w:pPr>
        <w:pStyle w:val="13"/>
      </w:pPr>
    </w:p>
    <w:p w14:paraId="76204C58" w14:textId="77777777" w:rsidR="008C3E73" w:rsidRDefault="008C3E73" w:rsidP="008C3E73">
      <w:pPr>
        <w:pStyle w:val="13"/>
      </w:pPr>
    </w:p>
    <w:p w14:paraId="19D8BB38" w14:textId="57527C63" w:rsidR="00120860" w:rsidRDefault="008C3E73" w:rsidP="008C3E73">
      <w:pPr>
        <w:pStyle w:val="13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901B38F" wp14:editId="7DF1B5DD">
            <wp:simplePos x="0" y="0"/>
            <wp:positionH relativeFrom="margin">
              <wp:posOffset>938831</wp:posOffset>
            </wp:positionH>
            <wp:positionV relativeFrom="paragraph">
              <wp:posOffset>554589</wp:posOffset>
            </wp:positionV>
            <wp:extent cx="3647440" cy="4271010"/>
            <wp:effectExtent l="0" t="0" r="0" b="0"/>
            <wp:wrapTopAndBottom/>
            <wp:docPr id="3453317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331736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47440" cy="427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t>Fig</w:t>
      </w:r>
      <w:r w:rsidR="00000000">
        <w:rPr>
          <w:rFonts w:hint="eastAsia"/>
        </w:rPr>
        <w:t>. S</w:t>
      </w:r>
      <w:r>
        <w:rPr>
          <w:rFonts w:hint="eastAsia"/>
        </w:rPr>
        <w:t>2</w:t>
      </w:r>
      <w:r w:rsidR="00000000">
        <w:rPr>
          <w:rFonts w:hint="eastAsia"/>
        </w:rPr>
        <w:t xml:space="preserve"> </w:t>
      </w:r>
      <w:r w:rsidR="00000000" w:rsidRPr="008C3E73">
        <w:rPr>
          <w:b w:val="0"/>
          <w:bCs w:val="0"/>
        </w:rPr>
        <w:t xml:space="preserve">ROC curves of ITK expression in AAA and RA datasets. (A-B) </w:t>
      </w:r>
      <w:r w:rsidR="00000000" w:rsidRPr="008C3E73">
        <w:rPr>
          <w:rFonts w:hint="eastAsia"/>
          <w:b w:val="0"/>
          <w:bCs w:val="0"/>
        </w:rPr>
        <w:t>I</w:t>
      </w:r>
      <w:r w:rsidR="00000000" w:rsidRPr="008C3E73">
        <w:rPr>
          <w:b w:val="0"/>
          <w:bCs w:val="0"/>
        </w:rPr>
        <w:t xml:space="preserve">n AAA datasets (GSE57691 and GSE232911). (C-D) </w:t>
      </w:r>
      <w:r w:rsidR="00000000" w:rsidRPr="008C3E73">
        <w:rPr>
          <w:rFonts w:hint="eastAsia"/>
          <w:b w:val="0"/>
          <w:bCs w:val="0"/>
        </w:rPr>
        <w:t>I</w:t>
      </w:r>
      <w:r w:rsidR="00000000" w:rsidRPr="008C3E73">
        <w:rPr>
          <w:b w:val="0"/>
          <w:bCs w:val="0"/>
        </w:rPr>
        <w:t>n RA datasets (GSE1919 and GSE55457).</w:t>
      </w:r>
    </w:p>
    <w:p w14:paraId="2A93246B" w14:textId="3082DF28" w:rsidR="00120860" w:rsidRPr="008C3E73" w:rsidRDefault="00806568" w:rsidP="008C3E73">
      <w:pPr>
        <w:pStyle w:val="13"/>
        <w:rPr>
          <w:b w:val="0"/>
          <w:bCs w:val="0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6A0216F4" wp14:editId="4C1CAFE4">
            <wp:simplePos x="0" y="0"/>
            <wp:positionH relativeFrom="margin">
              <wp:posOffset>-247197</wp:posOffset>
            </wp:positionH>
            <wp:positionV relativeFrom="paragraph">
              <wp:posOffset>787544</wp:posOffset>
            </wp:positionV>
            <wp:extent cx="6272530" cy="5332095"/>
            <wp:effectExtent l="0" t="0" r="0" b="1905"/>
            <wp:wrapTopAndBottom/>
            <wp:docPr id="1445164318" name="图片 2" descr="图表, 条形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164318" name="图片 2" descr="图表, 条形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72530" cy="533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t>Fig</w:t>
      </w:r>
      <w:r w:rsidR="00000000">
        <w:rPr>
          <w:rFonts w:hint="eastAsia"/>
        </w:rPr>
        <w:t>. S</w:t>
      </w:r>
      <w:r w:rsidR="008C3E73">
        <w:rPr>
          <w:rFonts w:hint="eastAsia"/>
        </w:rPr>
        <w:t>3</w:t>
      </w:r>
      <w:r w:rsidR="00000000">
        <w:rPr>
          <w:rFonts w:hint="eastAsia"/>
        </w:rPr>
        <w:t xml:space="preserve"> </w:t>
      </w:r>
      <w:r w:rsidR="00000000" w:rsidRPr="008C3E73">
        <w:rPr>
          <w:b w:val="0"/>
          <w:bCs w:val="0"/>
        </w:rPr>
        <w:t>(A</w:t>
      </w:r>
      <w:r w:rsidR="00000000" w:rsidRPr="008C3E73">
        <w:rPr>
          <w:rFonts w:hint="eastAsia"/>
          <w:b w:val="0"/>
          <w:bCs w:val="0"/>
        </w:rPr>
        <w:t>-B</w:t>
      </w:r>
      <w:r w:rsidR="00000000" w:rsidRPr="008C3E73">
        <w:rPr>
          <w:b w:val="0"/>
          <w:bCs w:val="0"/>
        </w:rPr>
        <w:t xml:space="preserve">) GO </w:t>
      </w:r>
      <w:r w:rsidR="00000000" w:rsidRPr="008C3E73">
        <w:rPr>
          <w:rFonts w:hint="eastAsia"/>
          <w:b w:val="0"/>
          <w:bCs w:val="0"/>
        </w:rPr>
        <w:t>e</w:t>
      </w:r>
      <w:r w:rsidR="00000000" w:rsidRPr="008C3E73">
        <w:rPr>
          <w:b w:val="0"/>
          <w:bCs w:val="0"/>
        </w:rPr>
        <w:t xml:space="preserve">nrichment </w:t>
      </w:r>
      <w:r w:rsidR="00000000" w:rsidRPr="008C3E73">
        <w:rPr>
          <w:rFonts w:hint="eastAsia"/>
          <w:b w:val="0"/>
          <w:bCs w:val="0"/>
        </w:rPr>
        <w:t>a</w:t>
      </w:r>
      <w:r w:rsidR="00000000" w:rsidRPr="008C3E73">
        <w:rPr>
          <w:b w:val="0"/>
          <w:bCs w:val="0"/>
        </w:rPr>
        <w:t>nalyses of DEGs in ITK-</w:t>
      </w:r>
      <w:r w:rsidR="00000000" w:rsidRPr="008C3E73">
        <w:rPr>
          <w:rFonts w:hint="eastAsia"/>
          <w:b w:val="0"/>
          <w:bCs w:val="0"/>
        </w:rPr>
        <w:t>h</w:t>
      </w:r>
      <w:r w:rsidR="00000000" w:rsidRPr="008C3E73">
        <w:rPr>
          <w:b w:val="0"/>
          <w:bCs w:val="0"/>
        </w:rPr>
        <w:t xml:space="preserve">igh </w:t>
      </w:r>
      <w:r w:rsidR="00000000" w:rsidRPr="008C3E73">
        <w:rPr>
          <w:rFonts w:hint="eastAsia"/>
          <w:b w:val="0"/>
          <w:bCs w:val="0"/>
        </w:rPr>
        <w:t>e</w:t>
      </w:r>
      <w:r w:rsidR="00000000" w:rsidRPr="008C3E73">
        <w:rPr>
          <w:b w:val="0"/>
          <w:bCs w:val="0"/>
        </w:rPr>
        <w:t xml:space="preserve">xpressing </w:t>
      </w:r>
      <w:r w:rsidR="00000000" w:rsidRPr="008C3E73">
        <w:rPr>
          <w:rFonts w:hint="eastAsia"/>
          <w:b w:val="0"/>
          <w:bCs w:val="0"/>
        </w:rPr>
        <w:t>c</w:t>
      </w:r>
      <w:r w:rsidR="00000000" w:rsidRPr="008C3E73">
        <w:rPr>
          <w:b w:val="0"/>
          <w:bCs w:val="0"/>
        </w:rPr>
        <w:t xml:space="preserve">ell </w:t>
      </w:r>
      <w:r w:rsidR="00000000" w:rsidRPr="008C3E73">
        <w:rPr>
          <w:rFonts w:hint="eastAsia"/>
          <w:b w:val="0"/>
          <w:bCs w:val="0"/>
        </w:rPr>
        <w:t>p</w:t>
      </w:r>
      <w:r w:rsidR="00000000" w:rsidRPr="008C3E73">
        <w:rPr>
          <w:b w:val="0"/>
          <w:bCs w:val="0"/>
        </w:rPr>
        <w:t>opulations from AAA</w:t>
      </w:r>
      <w:r w:rsidR="00000000" w:rsidRPr="008C3E73">
        <w:rPr>
          <w:rFonts w:hint="eastAsia"/>
          <w:b w:val="0"/>
          <w:bCs w:val="0"/>
        </w:rPr>
        <w:t xml:space="preserve"> and</w:t>
      </w:r>
      <w:r w:rsidR="00000000" w:rsidRPr="008C3E73">
        <w:rPr>
          <w:b w:val="0"/>
          <w:bCs w:val="0"/>
        </w:rPr>
        <w:t xml:space="preserve"> </w:t>
      </w:r>
      <w:r w:rsidR="00000000" w:rsidRPr="008C3E73">
        <w:rPr>
          <w:rFonts w:hint="eastAsia"/>
          <w:b w:val="0"/>
          <w:bCs w:val="0"/>
        </w:rPr>
        <w:t>RA.</w:t>
      </w:r>
      <w:r w:rsidR="00000000" w:rsidRPr="008C3E73">
        <w:rPr>
          <w:b w:val="0"/>
          <w:bCs w:val="0"/>
        </w:rPr>
        <w:t xml:space="preserve"> (</w:t>
      </w:r>
      <w:r w:rsidR="00000000" w:rsidRPr="008C3E73">
        <w:rPr>
          <w:rFonts w:hint="eastAsia"/>
          <w:b w:val="0"/>
          <w:bCs w:val="0"/>
        </w:rPr>
        <w:t>C-D</w:t>
      </w:r>
      <w:r w:rsidR="00000000" w:rsidRPr="008C3E73">
        <w:rPr>
          <w:b w:val="0"/>
          <w:bCs w:val="0"/>
        </w:rPr>
        <w:t>)</w:t>
      </w:r>
      <w:r w:rsidR="00000000" w:rsidRPr="008C3E73">
        <w:rPr>
          <w:rFonts w:hint="eastAsia"/>
          <w:b w:val="0"/>
          <w:bCs w:val="0"/>
        </w:rPr>
        <w:t xml:space="preserve"> KEGG e</w:t>
      </w:r>
      <w:r w:rsidR="00000000" w:rsidRPr="008C3E73">
        <w:rPr>
          <w:b w:val="0"/>
          <w:bCs w:val="0"/>
        </w:rPr>
        <w:t xml:space="preserve">nrichment </w:t>
      </w:r>
      <w:r w:rsidR="00000000" w:rsidRPr="008C3E73">
        <w:rPr>
          <w:rFonts w:hint="eastAsia"/>
          <w:b w:val="0"/>
          <w:bCs w:val="0"/>
        </w:rPr>
        <w:t>a</w:t>
      </w:r>
      <w:r w:rsidR="00000000" w:rsidRPr="008C3E73">
        <w:rPr>
          <w:b w:val="0"/>
          <w:bCs w:val="0"/>
        </w:rPr>
        <w:t>nalyses of DEGs in ITK-</w:t>
      </w:r>
      <w:r w:rsidR="00000000" w:rsidRPr="008C3E73">
        <w:rPr>
          <w:rFonts w:hint="eastAsia"/>
          <w:b w:val="0"/>
          <w:bCs w:val="0"/>
        </w:rPr>
        <w:t>h</w:t>
      </w:r>
      <w:r w:rsidR="00000000" w:rsidRPr="008C3E73">
        <w:rPr>
          <w:b w:val="0"/>
          <w:bCs w:val="0"/>
        </w:rPr>
        <w:t xml:space="preserve">igh </w:t>
      </w:r>
      <w:r w:rsidR="00000000" w:rsidRPr="008C3E73">
        <w:rPr>
          <w:rFonts w:hint="eastAsia"/>
          <w:b w:val="0"/>
          <w:bCs w:val="0"/>
        </w:rPr>
        <w:t>e</w:t>
      </w:r>
      <w:r w:rsidR="00000000" w:rsidRPr="008C3E73">
        <w:rPr>
          <w:b w:val="0"/>
          <w:bCs w:val="0"/>
        </w:rPr>
        <w:t xml:space="preserve">xpressing </w:t>
      </w:r>
      <w:r w:rsidR="00000000" w:rsidRPr="008C3E73">
        <w:rPr>
          <w:rFonts w:hint="eastAsia"/>
          <w:b w:val="0"/>
          <w:bCs w:val="0"/>
        </w:rPr>
        <w:t>c</w:t>
      </w:r>
      <w:r w:rsidR="00000000" w:rsidRPr="008C3E73">
        <w:rPr>
          <w:b w:val="0"/>
          <w:bCs w:val="0"/>
        </w:rPr>
        <w:t xml:space="preserve">ell </w:t>
      </w:r>
      <w:r w:rsidR="00000000" w:rsidRPr="008C3E73">
        <w:rPr>
          <w:rFonts w:hint="eastAsia"/>
          <w:b w:val="0"/>
          <w:bCs w:val="0"/>
        </w:rPr>
        <w:t>p</w:t>
      </w:r>
      <w:r w:rsidR="00000000" w:rsidRPr="008C3E73">
        <w:rPr>
          <w:b w:val="0"/>
          <w:bCs w:val="0"/>
        </w:rPr>
        <w:t>opulations from AAA</w:t>
      </w:r>
      <w:r w:rsidR="00000000" w:rsidRPr="008C3E73">
        <w:rPr>
          <w:rFonts w:hint="eastAsia"/>
          <w:b w:val="0"/>
          <w:bCs w:val="0"/>
        </w:rPr>
        <w:t xml:space="preserve"> and</w:t>
      </w:r>
      <w:r w:rsidR="00000000" w:rsidRPr="008C3E73">
        <w:rPr>
          <w:b w:val="0"/>
          <w:bCs w:val="0"/>
        </w:rPr>
        <w:t xml:space="preserve"> </w:t>
      </w:r>
      <w:r w:rsidR="00000000" w:rsidRPr="008C3E73">
        <w:rPr>
          <w:rFonts w:hint="eastAsia"/>
          <w:b w:val="0"/>
          <w:bCs w:val="0"/>
        </w:rPr>
        <w:t>RA.</w:t>
      </w:r>
    </w:p>
    <w:p w14:paraId="69E8E4E0" w14:textId="38625C7C" w:rsidR="00120860" w:rsidRDefault="00120860">
      <w:pPr>
        <w:rPr>
          <w:rFonts w:hint="eastAsia"/>
        </w:rPr>
      </w:pPr>
    </w:p>
    <w:p w14:paraId="26A15492" w14:textId="77777777" w:rsidR="00120860" w:rsidRDefault="00120860">
      <w:pPr>
        <w:rPr>
          <w:rFonts w:hint="eastAsia"/>
        </w:rPr>
      </w:pPr>
    </w:p>
    <w:p w14:paraId="16362DCC" w14:textId="77777777" w:rsidR="00120860" w:rsidRDefault="00120860">
      <w:pPr>
        <w:rPr>
          <w:rFonts w:hint="eastAsia"/>
        </w:rPr>
      </w:pPr>
    </w:p>
    <w:p w14:paraId="3787ACE6" w14:textId="77777777" w:rsidR="00120860" w:rsidRDefault="00120860">
      <w:pPr>
        <w:rPr>
          <w:rFonts w:hint="eastAsia"/>
        </w:rPr>
      </w:pPr>
    </w:p>
    <w:p w14:paraId="6B00B976" w14:textId="77777777" w:rsidR="00120860" w:rsidRDefault="00120860">
      <w:pPr>
        <w:rPr>
          <w:rFonts w:hint="eastAsia"/>
        </w:rPr>
      </w:pPr>
    </w:p>
    <w:p w14:paraId="15D7CFC4" w14:textId="77777777" w:rsidR="00120860" w:rsidRDefault="00120860">
      <w:pPr>
        <w:rPr>
          <w:rFonts w:hint="eastAsia"/>
        </w:rPr>
      </w:pPr>
    </w:p>
    <w:p w14:paraId="134A5B43" w14:textId="77777777" w:rsidR="00120860" w:rsidRDefault="00120860">
      <w:pPr>
        <w:rPr>
          <w:rFonts w:hint="eastAsia"/>
        </w:rPr>
      </w:pPr>
    </w:p>
    <w:p w14:paraId="269BD0A4" w14:textId="77777777" w:rsidR="00120860" w:rsidRDefault="00120860">
      <w:pPr>
        <w:rPr>
          <w:rFonts w:hint="eastAsia"/>
        </w:rPr>
      </w:pPr>
    </w:p>
    <w:p w14:paraId="429FD901" w14:textId="77777777" w:rsidR="00120860" w:rsidRDefault="00120860">
      <w:pPr>
        <w:rPr>
          <w:rFonts w:hint="eastAsia"/>
        </w:rPr>
      </w:pPr>
    </w:p>
    <w:p w14:paraId="0954C266" w14:textId="77777777" w:rsidR="00120860" w:rsidRDefault="00120860">
      <w:pPr>
        <w:rPr>
          <w:rFonts w:hint="eastAsia"/>
        </w:rPr>
      </w:pPr>
    </w:p>
    <w:p w14:paraId="13B27E07" w14:textId="77777777" w:rsidR="00120860" w:rsidRDefault="00120860">
      <w:pPr>
        <w:rPr>
          <w:rFonts w:hint="eastAsia"/>
        </w:rPr>
      </w:pPr>
    </w:p>
    <w:p w14:paraId="41998425" w14:textId="77777777" w:rsidR="00120860" w:rsidRDefault="00120860">
      <w:pPr>
        <w:rPr>
          <w:rFonts w:hint="eastAsia"/>
        </w:rPr>
      </w:pPr>
    </w:p>
    <w:p w14:paraId="396F62B9" w14:textId="77777777" w:rsidR="00120860" w:rsidRDefault="00120860">
      <w:pPr>
        <w:rPr>
          <w:rFonts w:hint="eastAsia"/>
        </w:rPr>
      </w:pPr>
    </w:p>
    <w:p w14:paraId="012B208A" w14:textId="09B19D71" w:rsidR="00120860" w:rsidRPr="008C3E73" w:rsidRDefault="00000000" w:rsidP="008C3E73">
      <w:pPr>
        <w:pStyle w:val="13"/>
        <w:rPr>
          <w:b w:val="0"/>
          <w:bCs w:val="0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63F13DA" wp14:editId="3CE9540F">
            <wp:simplePos x="0" y="0"/>
            <wp:positionH relativeFrom="margin">
              <wp:align>right</wp:align>
            </wp:positionH>
            <wp:positionV relativeFrom="paragraph">
              <wp:posOffset>913130</wp:posOffset>
            </wp:positionV>
            <wp:extent cx="5200015" cy="7362825"/>
            <wp:effectExtent l="0" t="0" r="635" b="9525"/>
            <wp:wrapTopAndBottom/>
            <wp:docPr id="142721616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216169" name="图片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0015" cy="736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Fig</w:t>
      </w:r>
      <w:r>
        <w:rPr>
          <w:rFonts w:hint="eastAsia"/>
        </w:rPr>
        <w:t>. S</w:t>
      </w:r>
      <w:r w:rsidR="008C3E73">
        <w:rPr>
          <w:rFonts w:hint="eastAsia"/>
        </w:rPr>
        <w:t>4</w:t>
      </w:r>
      <w:r>
        <w:rPr>
          <w:rFonts w:hint="eastAsia"/>
        </w:rPr>
        <w:t xml:space="preserve"> </w:t>
      </w:r>
      <w:r w:rsidRPr="008C3E73">
        <w:rPr>
          <w:b w:val="0"/>
          <w:bCs w:val="0"/>
        </w:rPr>
        <w:t>(A) Identification of the disease, miRNAs, and TFs associated with ITK.</w:t>
      </w:r>
      <w:r w:rsidRPr="008C3E73">
        <w:rPr>
          <w:rFonts w:hint="eastAsia"/>
          <w:b w:val="0"/>
          <w:bCs w:val="0"/>
        </w:rPr>
        <w:t xml:space="preserve"> </w:t>
      </w:r>
      <w:r w:rsidRPr="008C3E73">
        <w:rPr>
          <w:b w:val="0"/>
          <w:bCs w:val="0"/>
        </w:rPr>
        <w:t>(</w:t>
      </w:r>
      <w:r w:rsidRPr="008C3E73">
        <w:rPr>
          <w:rFonts w:hint="eastAsia"/>
          <w:b w:val="0"/>
          <w:bCs w:val="0"/>
        </w:rPr>
        <w:t>B</w:t>
      </w:r>
      <w:r w:rsidRPr="008C3E73">
        <w:rPr>
          <w:b w:val="0"/>
          <w:bCs w:val="0"/>
        </w:rPr>
        <w:t>) Potential drugs for the treatment of diseases associated with ITK.</w:t>
      </w:r>
    </w:p>
    <w:p w14:paraId="6E8BECA0" w14:textId="77777777" w:rsidR="00120860" w:rsidRDefault="00120860">
      <w:pPr>
        <w:rPr>
          <w:rFonts w:hint="eastAsia"/>
        </w:rPr>
      </w:pPr>
    </w:p>
    <w:sectPr w:rsidR="001208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B2F"/>
    <w:rsid w:val="00120860"/>
    <w:rsid w:val="0027242D"/>
    <w:rsid w:val="00290955"/>
    <w:rsid w:val="004C421D"/>
    <w:rsid w:val="005727F7"/>
    <w:rsid w:val="005E50D6"/>
    <w:rsid w:val="007C5699"/>
    <w:rsid w:val="00806568"/>
    <w:rsid w:val="0081725C"/>
    <w:rsid w:val="008C3E73"/>
    <w:rsid w:val="009A5CFE"/>
    <w:rsid w:val="00D12B2F"/>
    <w:rsid w:val="00DF5799"/>
    <w:rsid w:val="00F04D98"/>
    <w:rsid w:val="04F30B8D"/>
    <w:rsid w:val="2D060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354A9C1"/>
  <w15:docId w15:val="{3B1A4244-4C9B-4EAC-999F-DA06E47BD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6">
    <w:name w:val="标题 字符"/>
    <w:basedOn w:val="a0"/>
    <w:link w:val="a5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明显引用 字符"/>
    <w:basedOn w:val="a0"/>
    <w:link w:val="aa"/>
    <w:uiPriority w:val="30"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13">
    <w:name w:val="正文1"/>
    <w:link w:val="14"/>
    <w:autoRedefine/>
    <w:qFormat/>
    <w:rsid w:val="008C3E73"/>
    <w:pPr>
      <w:jc w:val="both"/>
    </w:pPr>
    <w:rPr>
      <w:rFonts w:ascii="Times New Roman" w:hAnsi="Times New Roman" w:cs="Times New Roman"/>
      <w:b/>
      <w:bCs/>
      <w:kern w:val="2"/>
      <w14:ligatures w14:val="standardContextual"/>
    </w:rPr>
  </w:style>
  <w:style w:type="character" w:customStyle="1" w:styleId="14">
    <w:name w:val="正文1 字符"/>
    <w:basedOn w:val="a0"/>
    <w:link w:val="13"/>
    <w:autoRedefine/>
    <w:qFormat/>
    <w:rsid w:val="008C3E73"/>
    <w:rPr>
      <w:rFonts w:ascii="Times New Roman" w:hAnsi="Times New Roman" w:cs="Times New Roman"/>
      <w:b/>
      <w:bCs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101</Words>
  <Characters>532</Characters>
  <Application>Microsoft Office Word</Application>
  <DocSecurity>0</DocSecurity>
  <Lines>33</Lines>
  <Paragraphs>5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youth wang</dc:creator>
  <cp:lastModifiedBy>youth wang</cp:lastModifiedBy>
  <cp:revision>4</cp:revision>
  <dcterms:created xsi:type="dcterms:W3CDTF">2025-08-19T15:49:00Z</dcterms:created>
  <dcterms:modified xsi:type="dcterms:W3CDTF">2025-08-25T03:23:00Z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eyJoZGlkIjoiMzcxNzFhZjY1OGJkMjg0Yjk2Yjc5ZjU3YTczZTQ2NDciLCJ1c2VySWQiOiIyNDU4MDgxOTUifQ==</vt:lpwstr>
  </property>
  <property fmtid="{D5CDD505-2E9C-101B-9397-08002B2CF9AE}" pid="3" name="KSOProductBuildVer">
    <vt:lpwstr>2052-12.1.0.21915</vt:lpwstr>
  </property>
  <property fmtid="{D5CDD505-2E9C-101B-9397-08002B2CF9AE}" pid="4" name="ICV">
    <vt:lpwstr>0C5F665D37124518BF1840050A49DB2E_12</vt:lpwstr>
  </property>
</Properties>
</file>