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CFD" w:rsidRDefault="00680CFD" w:rsidP="00680CFD">
      <w:pPr>
        <w:rPr>
          <w:rFonts w:ascii="Times New Roman" w:eastAsia="Times New Roman" w:hAnsi="Times New Roman" w:cs="Times New Roman"/>
          <w:b/>
          <w:bCs/>
          <w:color w:val="000000"/>
          <w:lang w:eastAsia="es-ES"/>
        </w:rPr>
      </w:pPr>
      <w:proofErr w:type="spellStart"/>
      <w:r w:rsidRPr="003D4616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Table</w:t>
      </w:r>
      <w:proofErr w:type="spellEnd"/>
      <w:r w:rsidRPr="003D4616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S</w:t>
      </w:r>
      <w:r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3</w:t>
      </w:r>
      <w:r w:rsidRPr="003D4616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.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Scoring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system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for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the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five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HbF-associated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SNPs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used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to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calculate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the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Genetic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Modifier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 xml:space="preserve"> </w:t>
      </w:r>
      <w:proofErr w:type="spellStart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Score</w:t>
      </w:r>
      <w:proofErr w:type="spellEnd"/>
      <w:r w:rsidRPr="00680CFD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.</w:t>
      </w:r>
    </w:p>
    <w:p w:rsidR="00E52EBD" w:rsidRDefault="00E52EBD"/>
    <w:tbl>
      <w:tblPr>
        <w:tblW w:w="65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960"/>
        <w:gridCol w:w="960"/>
        <w:gridCol w:w="2350"/>
      </w:tblGrid>
      <w:tr w:rsidR="00680CFD" w:rsidRPr="00680CFD" w:rsidTr="00680CFD">
        <w:trPr>
          <w:trHeight w:val="300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 xml:space="preserve">SNP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proofErr w:type="spellStart"/>
            <w:r w:rsidRPr="00680CF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Zygosity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proofErr w:type="spellStart"/>
            <w:r w:rsidRPr="00680CF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Allele</w:t>
            </w:r>
            <w:proofErr w:type="spellEnd"/>
          </w:p>
        </w:tc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</w:pPr>
            <w:proofErr w:type="spellStart"/>
            <w:r w:rsidRPr="00680CF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Genetic</w:t>
            </w:r>
            <w:proofErr w:type="spellEnd"/>
            <w:r w:rsidRPr="00680CF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 xml:space="preserve"> </w:t>
            </w:r>
            <w:proofErr w:type="spellStart"/>
            <w:r w:rsidRPr="00680CF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Modifier</w:t>
            </w:r>
            <w:proofErr w:type="spellEnd"/>
            <w:r w:rsidRPr="00680CF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 xml:space="preserve"> </w:t>
            </w:r>
            <w:proofErr w:type="spellStart"/>
            <w:r w:rsidRPr="00680CF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tr-TR"/>
              </w:rPr>
              <w:t>Score</w:t>
            </w:r>
            <w:proofErr w:type="spellEnd"/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rs1427407 (G&gt;T)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GG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0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CFD" w:rsidRPr="00680CFD" w:rsidRDefault="00680CFD" w:rsidP="00680CFD">
            <w:pPr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GT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1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CFD" w:rsidRPr="00680CFD" w:rsidRDefault="00680CFD" w:rsidP="00680CFD">
            <w:pPr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bCs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b/>
                <w:bCs/>
                <w:color w:val="0F1115"/>
                <w:sz w:val="22"/>
                <w:szCs w:val="22"/>
                <w:lang w:eastAsia="tr-TR"/>
              </w:rPr>
              <w:t>TT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b/>
                <w:color w:val="0F1115"/>
                <w:sz w:val="22"/>
                <w:szCs w:val="22"/>
                <w:lang w:eastAsia="tr-TR"/>
              </w:rPr>
              <w:t>2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rs10189857 (A&gt;G)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bCs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b/>
                <w:bCs/>
                <w:color w:val="0F1115"/>
                <w:sz w:val="22"/>
                <w:szCs w:val="22"/>
                <w:lang w:eastAsia="tr-TR"/>
              </w:rPr>
              <w:t>AA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b/>
                <w:color w:val="0F1115"/>
                <w:sz w:val="22"/>
                <w:szCs w:val="22"/>
                <w:lang w:eastAsia="tr-TR"/>
              </w:rPr>
              <w:t>2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CFD" w:rsidRPr="00680CFD" w:rsidRDefault="00680CFD" w:rsidP="00680CFD">
            <w:pPr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AG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1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CFD" w:rsidRPr="00680CFD" w:rsidRDefault="00680CFD" w:rsidP="00680CFD">
            <w:pPr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GG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0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rs28384513 (A&gt;C)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bCs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b/>
                <w:bCs/>
                <w:color w:val="0F1115"/>
                <w:sz w:val="22"/>
                <w:szCs w:val="22"/>
                <w:lang w:eastAsia="tr-TR"/>
              </w:rPr>
              <w:t>AA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b/>
                <w:color w:val="0F1115"/>
                <w:sz w:val="22"/>
                <w:szCs w:val="22"/>
                <w:lang w:eastAsia="tr-TR"/>
              </w:rPr>
              <w:t>2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CFD" w:rsidRPr="00680CFD" w:rsidRDefault="00680CFD" w:rsidP="00680CFD">
            <w:pPr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AC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1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CFD" w:rsidRPr="00680CFD" w:rsidRDefault="00680CFD" w:rsidP="00680CFD">
            <w:pPr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CC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0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rs9399137 (T&gt;C)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TT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0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CFD" w:rsidRPr="00680CFD" w:rsidRDefault="00680CFD" w:rsidP="00680CFD">
            <w:pPr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TC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1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CFD" w:rsidRPr="00680CFD" w:rsidRDefault="00680CFD" w:rsidP="00680CFD">
            <w:pPr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bCs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b/>
                <w:bCs/>
                <w:color w:val="0F1115"/>
                <w:sz w:val="22"/>
                <w:szCs w:val="22"/>
                <w:lang w:eastAsia="tr-TR"/>
              </w:rPr>
              <w:t>CC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b/>
                <w:color w:val="0F1115"/>
                <w:sz w:val="22"/>
                <w:szCs w:val="22"/>
                <w:lang w:eastAsia="tr-TR"/>
              </w:rPr>
              <w:t>2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rs7482144 (C&gt;T)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CC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0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CFD" w:rsidRPr="00680CFD" w:rsidRDefault="00680CFD" w:rsidP="00680CFD">
            <w:pPr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CT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1</w:t>
            </w:r>
          </w:p>
        </w:tc>
      </w:tr>
      <w:tr w:rsidR="00680CFD" w:rsidRPr="00680CFD" w:rsidTr="00680CFD">
        <w:trPr>
          <w:trHeight w:val="300"/>
        </w:trPr>
        <w:tc>
          <w:tcPr>
            <w:tcW w:w="2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CFD" w:rsidRPr="00680CFD" w:rsidRDefault="00680CFD" w:rsidP="00680CFD">
            <w:pPr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color w:val="0F1115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bCs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b/>
                <w:bCs/>
                <w:color w:val="0F1115"/>
                <w:sz w:val="22"/>
                <w:szCs w:val="22"/>
                <w:lang w:eastAsia="tr-TR"/>
              </w:rPr>
              <w:t>TT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CFD" w:rsidRPr="00680CFD" w:rsidRDefault="00680CFD" w:rsidP="00680CFD">
            <w:pPr>
              <w:jc w:val="center"/>
              <w:rPr>
                <w:rFonts w:ascii="Calibri" w:eastAsia="Times New Roman" w:hAnsi="Calibri" w:cs="Calibri"/>
                <w:b/>
                <w:color w:val="0F1115"/>
                <w:sz w:val="22"/>
                <w:szCs w:val="22"/>
                <w:lang w:eastAsia="tr-TR"/>
              </w:rPr>
            </w:pPr>
            <w:r w:rsidRPr="00680CFD">
              <w:rPr>
                <w:rFonts w:ascii="Calibri" w:eastAsia="Times New Roman" w:hAnsi="Calibri" w:cs="Calibri"/>
                <w:b/>
                <w:color w:val="0F1115"/>
                <w:sz w:val="22"/>
                <w:szCs w:val="22"/>
                <w:lang w:eastAsia="tr-TR"/>
              </w:rPr>
              <w:t>2</w:t>
            </w:r>
          </w:p>
        </w:tc>
      </w:tr>
    </w:tbl>
    <w:p w:rsidR="00680CFD" w:rsidRDefault="00680CFD"/>
    <w:p w:rsidR="00680CFD" w:rsidRDefault="00680CFD" w:rsidP="00680CFD">
      <w:proofErr w:type="spellStart"/>
      <w:r w:rsidRPr="00680CFD">
        <w:t>The</w:t>
      </w:r>
      <w:proofErr w:type="spellEnd"/>
      <w:r w:rsidRPr="00680CFD">
        <w:t xml:space="preserve"> total </w:t>
      </w:r>
      <w:proofErr w:type="spellStart"/>
      <w:r w:rsidRPr="00680CFD">
        <w:t>score</w:t>
      </w:r>
      <w:proofErr w:type="spellEnd"/>
      <w:r w:rsidRPr="00680CFD">
        <w:t xml:space="preserve"> is </w:t>
      </w:r>
      <w:proofErr w:type="spellStart"/>
      <w:r w:rsidRPr="00680CFD">
        <w:t>the</w:t>
      </w:r>
      <w:proofErr w:type="spellEnd"/>
      <w:r w:rsidRPr="00680CFD">
        <w:t xml:space="preserve"> </w:t>
      </w:r>
      <w:proofErr w:type="spellStart"/>
      <w:r w:rsidRPr="00680CFD">
        <w:t>sum</w:t>
      </w:r>
      <w:proofErr w:type="spellEnd"/>
      <w:r w:rsidRPr="00680CFD">
        <w:t xml:space="preserve"> of </w:t>
      </w:r>
      <w:proofErr w:type="spellStart"/>
      <w:r w:rsidRPr="00680CFD">
        <w:t>points</w:t>
      </w:r>
      <w:proofErr w:type="spellEnd"/>
      <w:r w:rsidRPr="00680CFD">
        <w:t xml:space="preserve"> </w:t>
      </w:r>
      <w:proofErr w:type="spellStart"/>
      <w:r w:rsidRPr="00680CFD">
        <w:t>assigned</w:t>
      </w:r>
      <w:proofErr w:type="spellEnd"/>
      <w:r w:rsidRPr="00680CFD">
        <w:t xml:space="preserve"> </w:t>
      </w:r>
      <w:proofErr w:type="spellStart"/>
      <w:r w:rsidRPr="00680CFD">
        <w:t>to</w:t>
      </w:r>
      <w:proofErr w:type="spellEnd"/>
      <w:r w:rsidRPr="00680CFD">
        <w:t xml:space="preserve"> </w:t>
      </w:r>
      <w:proofErr w:type="spellStart"/>
      <w:r w:rsidRPr="00680CFD">
        <w:t>each</w:t>
      </w:r>
      <w:proofErr w:type="spellEnd"/>
      <w:r w:rsidRPr="00680CFD">
        <w:t xml:space="preserve"> </w:t>
      </w:r>
      <w:proofErr w:type="spellStart"/>
      <w:r w:rsidRPr="00680CFD">
        <w:t>genotype</w:t>
      </w:r>
      <w:proofErr w:type="spellEnd"/>
      <w:r w:rsidRPr="00680CFD">
        <w:t xml:space="preserve">, </w:t>
      </w:r>
      <w:proofErr w:type="spellStart"/>
      <w:r w:rsidRPr="00680CFD">
        <w:t>with</w:t>
      </w:r>
      <w:proofErr w:type="spellEnd"/>
      <w:r w:rsidRPr="00680CFD">
        <w:t xml:space="preserve"> a </w:t>
      </w:r>
      <w:proofErr w:type="spellStart"/>
      <w:r w:rsidRPr="00680CFD">
        <w:t>theoretical</w:t>
      </w:r>
      <w:proofErr w:type="spellEnd"/>
      <w:r w:rsidRPr="00680CFD">
        <w:t xml:space="preserve"> </w:t>
      </w:r>
      <w:proofErr w:type="spellStart"/>
      <w:r w:rsidRPr="00680CFD">
        <w:t>maximum</w:t>
      </w:r>
      <w:proofErr w:type="spellEnd"/>
      <w:r w:rsidRPr="00680CFD">
        <w:t xml:space="preserve"> of 10 </w:t>
      </w:r>
      <w:proofErr w:type="spellStart"/>
      <w:r w:rsidRPr="00680CFD">
        <w:t>points</w:t>
      </w:r>
      <w:proofErr w:type="spellEnd"/>
      <w:r w:rsidRPr="00680CFD">
        <w:t xml:space="preserve">. </w:t>
      </w:r>
      <w:proofErr w:type="spellStart"/>
      <w:r w:rsidRPr="00680CFD">
        <w:t>For</w:t>
      </w:r>
      <w:proofErr w:type="spellEnd"/>
      <w:r w:rsidRPr="00680CFD">
        <w:t xml:space="preserve"> </w:t>
      </w:r>
      <w:proofErr w:type="spellStart"/>
      <w:r w:rsidRPr="00680CFD">
        <w:t>example</w:t>
      </w:r>
      <w:proofErr w:type="spellEnd"/>
      <w:r w:rsidRPr="00680CFD">
        <w:t xml:space="preserve">, a </w:t>
      </w:r>
      <w:proofErr w:type="spellStart"/>
      <w:r w:rsidRPr="00680CFD">
        <w:t>patient</w:t>
      </w:r>
      <w:proofErr w:type="spellEnd"/>
      <w:r w:rsidRPr="00680CFD">
        <w:t xml:space="preserve"> </w:t>
      </w:r>
      <w:proofErr w:type="spellStart"/>
      <w:r w:rsidRPr="00680CFD">
        <w:t>with</w:t>
      </w:r>
      <w:proofErr w:type="spellEnd"/>
      <w:r w:rsidRPr="00680CFD">
        <w:t xml:space="preserve"> a </w:t>
      </w:r>
      <w:proofErr w:type="spellStart"/>
      <w:r w:rsidRPr="00680CFD">
        <w:t>genotype</w:t>
      </w:r>
      <w:proofErr w:type="spellEnd"/>
      <w:r w:rsidRPr="00680CFD">
        <w:t xml:space="preserve"> </w:t>
      </w:r>
      <w:proofErr w:type="spellStart"/>
      <w:r w:rsidRPr="00680CFD">
        <w:t>code</w:t>
      </w:r>
      <w:proofErr w:type="spellEnd"/>
      <w:r w:rsidRPr="00680CFD">
        <w:t xml:space="preserve"> of "2-1-0-0-0" </w:t>
      </w:r>
      <w:proofErr w:type="spellStart"/>
      <w:r w:rsidRPr="00680CFD">
        <w:t>would</w:t>
      </w:r>
      <w:proofErr w:type="spellEnd"/>
      <w:r w:rsidRPr="00680CFD">
        <w:t xml:space="preserve"> </w:t>
      </w:r>
      <w:proofErr w:type="spellStart"/>
      <w:r w:rsidRPr="00680CFD">
        <w:t>receive</w:t>
      </w:r>
      <w:proofErr w:type="spellEnd"/>
      <w:r w:rsidRPr="00680CFD">
        <w:t xml:space="preserve"> a total of 3 </w:t>
      </w:r>
      <w:proofErr w:type="spellStart"/>
      <w:r w:rsidRPr="00680CFD">
        <w:t>points</w:t>
      </w:r>
      <w:proofErr w:type="spellEnd"/>
      <w:r w:rsidRPr="00680CFD">
        <w:t xml:space="preserve"> (</w:t>
      </w:r>
      <w:proofErr w:type="spellStart"/>
      <w:r w:rsidRPr="00680CFD">
        <w:t>calculated</w:t>
      </w:r>
      <w:proofErr w:type="spellEnd"/>
      <w:r w:rsidRPr="00680CFD">
        <w:t xml:space="preserve"> as 2 + 1 + 0 + 0 + 0). </w:t>
      </w:r>
      <w:proofErr w:type="spellStart"/>
      <w:r w:rsidRPr="00680CFD">
        <w:t>This</w:t>
      </w:r>
      <w:proofErr w:type="spellEnd"/>
      <w:r w:rsidRPr="00680CFD">
        <w:t xml:space="preserve"> </w:t>
      </w:r>
      <w:proofErr w:type="spellStart"/>
      <w:r w:rsidRPr="00680CFD">
        <w:t>code</w:t>
      </w:r>
      <w:proofErr w:type="spellEnd"/>
      <w:r w:rsidRPr="00680CFD">
        <w:t xml:space="preserve"> is </w:t>
      </w:r>
      <w:proofErr w:type="spellStart"/>
      <w:r w:rsidRPr="00680CFD">
        <w:t>interpreted</w:t>
      </w:r>
      <w:proofErr w:type="spellEnd"/>
      <w:r w:rsidRPr="00680CFD">
        <w:t xml:space="preserve"> as: 2 </w:t>
      </w:r>
      <w:proofErr w:type="spellStart"/>
      <w:r w:rsidRPr="00680CFD">
        <w:t>points</w:t>
      </w:r>
      <w:proofErr w:type="spellEnd"/>
      <w:r w:rsidRPr="00680CFD">
        <w:t xml:space="preserve"> (</w:t>
      </w:r>
      <w:proofErr w:type="spellStart"/>
      <w:r w:rsidRPr="00680CFD">
        <w:t>homozygous</w:t>
      </w:r>
      <w:proofErr w:type="spellEnd"/>
      <w:r w:rsidRPr="00680CFD">
        <w:t xml:space="preserve">) </w:t>
      </w:r>
      <w:proofErr w:type="spellStart"/>
      <w:r w:rsidRPr="00680CFD">
        <w:t>for</w:t>
      </w:r>
      <w:proofErr w:type="spellEnd"/>
      <w:r w:rsidRPr="00680CFD">
        <w:t xml:space="preserve"> rs1427407, 1 </w:t>
      </w:r>
      <w:proofErr w:type="spellStart"/>
      <w:r w:rsidRPr="00680CFD">
        <w:t>point</w:t>
      </w:r>
      <w:proofErr w:type="spellEnd"/>
      <w:r w:rsidRPr="00680CFD">
        <w:t xml:space="preserve"> (</w:t>
      </w:r>
      <w:proofErr w:type="spellStart"/>
      <w:r w:rsidRPr="00680CFD">
        <w:t>heterozygous</w:t>
      </w:r>
      <w:proofErr w:type="spellEnd"/>
      <w:r w:rsidRPr="00680CFD">
        <w:t xml:space="preserve">) </w:t>
      </w:r>
      <w:proofErr w:type="spellStart"/>
      <w:r w:rsidRPr="00680CFD">
        <w:t>for</w:t>
      </w:r>
      <w:proofErr w:type="spellEnd"/>
      <w:r w:rsidRPr="00680CFD">
        <w:t xml:space="preserve"> rs10189857, and 0 </w:t>
      </w:r>
      <w:proofErr w:type="spellStart"/>
      <w:r w:rsidRPr="00680CFD">
        <w:t>points</w:t>
      </w:r>
      <w:proofErr w:type="spellEnd"/>
      <w:r w:rsidRPr="00680CFD">
        <w:t xml:space="preserve"> (</w:t>
      </w:r>
      <w:proofErr w:type="spellStart"/>
      <w:r w:rsidRPr="00680CFD">
        <w:t>homozygous</w:t>
      </w:r>
      <w:proofErr w:type="spellEnd"/>
      <w:r w:rsidRPr="00680CFD">
        <w:t xml:space="preserve"> </w:t>
      </w:r>
      <w:proofErr w:type="spellStart"/>
      <w:r w:rsidRPr="00680CFD">
        <w:t>wild-type</w:t>
      </w:r>
      <w:proofErr w:type="spellEnd"/>
      <w:r w:rsidRPr="00680CFD">
        <w:t xml:space="preserve">) </w:t>
      </w:r>
      <w:proofErr w:type="spellStart"/>
      <w:r w:rsidRPr="00680CFD">
        <w:t>for</w:t>
      </w:r>
      <w:proofErr w:type="spellEnd"/>
      <w:r w:rsidRPr="00680CFD">
        <w:t xml:space="preserve"> rs28384513, rs9399137, and rs7482144</w:t>
      </w:r>
      <w:bookmarkStart w:id="0" w:name="_GoBack"/>
      <w:bookmarkEnd w:id="0"/>
    </w:p>
    <w:sectPr w:rsidR="00680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1CD"/>
    <w:rsid w:val="00680CFD"/>
    <w:rsid w:val="006C4A77"/>
    <w:rsid w:val="008F71CD"/>
    <w:rsid w:val="00E5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D60E6B-C203-4705-AB71-D93F1F5E0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CFD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2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2</cp:revision>
  <dcterms:created xsi:type="dcterms:W3CDTF">2025-10-21T12:49:00Z</dcterms:created>
  <dcterms:modified xsi:type="dcterms:W3CDTF">2025-10-21T12:56:00Z</dcterms:modified>
</cp:coreProperties>
</file>