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8ECF2" w14:textId="77777777" w:rsidR="00CE39FC" w:rsidRPr="00A3640A" w:rsidRDefault="00CE39FC" w:rsidP="00CE39FC">
      <w:pPr>
        <w:jc w:val="center"/>
        <w:rPr>
          <w:rFonts w:ascii="Times New Roman" w:hAnsi="Times New Roman" w:cs="Times New Roman"/>
          <w:color w:val="000000" w:themeColor="text1"/>
          <w:szCs w:val="21"/>
        </w:rPr>
      </w:pPr>
      <w:bookmarkStart w:id="0" w:name="_Hlk207354886"/>
      <w:r w:rsidRPr="00A3640A">
        <w:rPr>
          <w:rFonts w:ascii="Times New Roman" w:hAnsi="Times New Roman" w:cs="Times New Roman"/>
          <w:b/>
          <w:bCs/>
          <w:color w:val="000000" w:themeColor="text1"/>
          <w:szCs w:val="21"/>
        </w:rPr>
        <w:t>Table 1</w:t>
      </w:r>
      <w:r w:rsidRPr="00A3640A">
        <w:rPr>
          <w:rFonts w:ascii="Times New Roman" w:hAnsi="Times New Roman" w:cs="Times New Roman"/>
          <w:color w:val="000000" w:themeColor="text1"/>
          <w:szCs w:val="21"/>
        </w:rPr>
        <w:t xml:space="preserve"> characteristics of studies included in the meta-analysis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23"/>
        <w:gridCol w:w="1571"/>
        <w:gridCol w:w="2291"/>
        <w:gridCol w:w="4167"/>
        <w:gridCol w:w="2125"/>
        <w:gridCol w:w="1121"/>
      </w:tblGrid>
      <w:tr w:rsidR="00374AC9" w:rsidRPr="00A3640A" w14:paraId="51E12CA7" w14:textId="6C644441" w:rsidTr="00374AC9">
        <w:trPr>
          <w:trHeight w:val="300"/>
        </w:trPr>
        <w:tc>
          <w:tcPr>
            <w:tcW w:w="133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15DC5B" w14:textId="77777777" w:rsidR="00374AC9" w:rsidRPr="00A3640A" w:rsidRDefault="00374AC9" w:rsidP="005C02D7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Author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B3418F" w14:textId="77777777" w:rsidR="00374AC9" w:rsidRPr="00A3640A" w:rsidRDefault="00374AC9" w:rsidP="005C02D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Year</w:t>
            </w:r>
          </w:p>
        </w:tc>
        <w:tc>
          <w:tcPr>
            <w:tcW w:w="74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E6F520" w14:textId="77777777" w:rsidR="00374AC9" w:rsidRPr="00A3640A" w:rsidRDefault="00374AC9" w:rsidP="005C02D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Race</w:t>
            </w:r>
          </w:p>
        </w:tc>
        <w:tc>
          <w:tcPr>
            <w:tcW w:w="13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569C80" w14:textId="75DBAD63" w:rsidR="00374AC9" w:rsidRPr="00A3640A" w:rsidRDefault="00374AC9" w:rsidP="005C02D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Control type</w:t>
            </w:r>
          </w:p>
        </w:tc>
        <w:tc>
          <w:tcPr>
            <w:tcW w:w="69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BEA61A" w14:textId="7DA25CA2" w:rsidR="00374AC9" w:rsidRPr="00A3640A" w:rsidRDefault="00374AC9" w:rsidP="005C02D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831ED8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Testing method</w:t>
            </w:r>
          </w:p>
        </w:tc>
        <w:tc>
          <w:tcPr>
            <w:tcW w:w="36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F717DA" w14:textId="561106D7" w:rsidR="00374AC9" w:rsidRPr="00A3640A" w:rsidRDefault="00374AC9" w:rsidP="005C02D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374AC9">
              <w:rPr>
                <w:rFonts w:ascii="Times New Roman" w:eastAsia="等线" w:hAnsi="Times New Roman" w:cs="Times New Roman" w:hint="eastAsia"/>
                <w:i/>
                <w:iCs/>
                <w:color w:val="000000" w:themeColor="text1"/>
                <w:kern w:val="0"/>
                <w:szCs w:val="21"/>
                <w14:ligatures w14:val="none"/>
              </w:rPr>
              <w:t>P</w:t>
            </w:r>
            <w:r w:rsidRPr="00374AC9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:vertAlign w:val="subscript"/>
                <w14:ligatures w14:val="none"/>
              </w:rPr>
              <w:t>HWE</w:t>
            </w:r>
          </w:p>
        </w:tc>
      </w:tr>
      <w:tr w:rsidR="00374AC9" w:rsidRPr="00A3640A" w14:paraId="56837CB5" w14:textId="2C4B14A0" w:rsidTr="00374AC9">
        <w:trPr>
          <w:trHeight w:val="301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AF708" w14:textId="0C76954B" w:rsidR="00374AC9" w:rsidRPr="00A3640A" w:rsidRDefault="00374AC9" w:rsidP="005C02D7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 xml:space="preserve">Tian et al. 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[26]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3CB1D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2010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4163D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Caucasian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601FF" w14:textId="0797ADE6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ALD without ALC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75367" w14:textId="4F68950F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RT-PCR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75FFF" w14:textId="3B81E6F6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0.128</w:t>
            </w:r>
          </w:p>
        </w:tc>
      </w:tr>
      <w:tr w:rsidR="00374AC9" w:rsidRPr="00A3640A" w14:paraId="2F8B6A94" w14:textId="0FCC0E35" w:rsidTr="00374AC9">
        <w:trPr>
          <w:trHeight w:val="301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41B2D" w14:textId="1EEFC14A" w:rsidR="00374AC9" w:rsidRPr="00A3640A" w:rsidRDefault="00374AC9" w:rsidP="005C02D7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 xml:space="preserve">Seth et al. 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[27]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344A4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2010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D49BB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Caucasian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2520B" w14:textId="60F6F8A4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Alcoholics without ALD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231F0" w14:textId="69A6E0B0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RT-PCR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E271AC" w14:textId="6C715488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0.136</w:t>
            </w:r>
          </w:p>
        </w:tc>
      </w:tr>
      <w:tr w:rsidR="00374AC9" w:rsidRPr="00A3640A" w14:paraId="6C6AD398" w14:textId="027BFEE0" w:rsidTr="00374AC9">
        <w:trPr>
          <w:trHeight w:val="301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48676" w14:textId="4842B2C1" w:rsidR="00374AC9" w:rsidRPr="00A3640A" w:rsidRDefault="00374AC9" w:rsidP="005C02D7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 xml:space="preserve">Falleti et al. 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[28]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7166B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2011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3A72A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Caucasian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0DB1C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Healthy controls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2B936" w14:textId="105F079C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RT-PCR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67FFA4" w14:textId="16640434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0.988</w:t>
            </w:r>
          </w:p>
        </w:tc>
      </w:tr>
      <w:tr w:rsidR="00374AC9" w:rsidRPr="00A3640A" w14:paraId="3E71B123" w14:textId="595EFA15" w:rsidTr="00374AC9">
        <w:trPr>
          <w:trHeight w:val="301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46AD3" w14:textId="22964C61" w:rsidR="00374AC9" w:rsidRPr="00A3640A" w:rsidRDefault="00374AC9" w:rsidP="005C02D7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proofErr w:type="spellStart"/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Nischalke</w:t>
            </w:r>
            <w:proofErr w:type="spellEnd"/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 xml:space="preserve"> et al. 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[29]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2FD31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2011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800CA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Caucasian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323DD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Healthy controls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3D75C" w14:textId="14EE2DC8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RT-PCR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A9CADA" w14:textId="41218989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0.693</w:t>
            </w:r>
          </w:p>
        </w:tc>
      </w:tr>
      <w:tr w:rsidR="00374AC9" w:rsidRPr="00A3640A" w14:paraId="16C301F1" w14:textId="237351A9" w:rsidTr="00374AC9">
        <w:trPr>
          <w:trHeight w:val="301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56F85" w14:textId="61686CE9" w:rsidR="00374AC9" w:rsidRPr="00A3640A" w:rsidRDefault="00374AC9" w:rsidP="005C02D7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 xml:space="preserve">Stickel et al. 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[30]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4190F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2011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222D3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Caucasian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ED257" w14:textId="7DAD8C3B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ALD without ALC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83DB4" w14:textId="768E047D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RT-PCR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B40407" w14:textId="75C6B4F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0.324</w:t>
            </w:r>
          </w:p>
        </w:tc>
      </w:tr>
      <w:tr w:rsidR="00374AC9" w:rsidRPr="00A3640A" w14:paraId="3FF2F80A" w14:textId="05B5729E" w:rsidTr="00374AC9">
        <w:trPr>
          <w:trHeight w:val="301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E4541" w14:textId="413A80F0" w:rsidR="00374AC9" w:rsidRPr="00A3640A" w:rsidRDefault="00374AC9" w:rsidP="005C02D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proofErr w:type="spellStart"/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Trépo</w:t>
            </w:r>
            <w:proofErr w:type="spellEnd"/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 xml:space="preserve"> et al. 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[31]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3AC1F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2011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F1579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Caucasian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7B898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Healthy controls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17FF4" w14:textId="414F293F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RT-PCR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867A3A" w14:textId="74582BB2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0.129</w:t>
            </w:r>
          </w:p>
        </w:tc>
      </w:tr>
      <w:tr w:rsidR="00374AC9" w:rsidRPr="00A3640A" w14:paraId="102820FF" w14:textId="5B2C11B8" w:rsidTr="00374AC9">
        <w:trPr>
          <w:trHeight w:val="301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27524" w14:textId="31AE4F55" w:rsidR="00374AC9" w:rsidRPr="00A3640A" w:rsidRDefault="00374AC9" w:rsidP="005C02D7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 xml:space="preserve">Krawczyk et al. 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[32]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4DA4B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2011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73E85" w14:textId="2F3106E6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Caucasian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654E7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CLD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3DA91" w14:textId="0225933C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RT-PCR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64AC70" w14:textId="4201FE43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0.980</w:t>
            </w:r>
          </w:p>
        </w:tc>
      </w:tr>
      <w:tr w:rsidR="00374AC9" w:rsidRPr="00A3640A" w14:paraId="4CA12CA4" w14:textId="48FB7E1B" w:rsidTr="00374AC9">
        <w:trPr>
          <w:trHeight w:val="301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869BCB" w14:textId="4E923B14" w:rsidR="00374AC9" w:rsidRPr="00A3640A" w:rsidRDefault="00374AC9" w:rsidP="005C02D7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 xml:space="preserve">Dutta et al. 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[33]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3ADB0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2013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B04FE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Asians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B45C2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Healthy controls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01A3E" w14:textId="6A8469E8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9D4E79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RFLP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-</w:t>
            </w:r>
            <w:r w:rsidRPr="009D4E79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PCR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EB6C2D" w14:textId="3654477E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0.053</w:t>
            </w:r>
          </w:p>
        </w:tc>
      </w:tr>
      <w:tr w:rsidR="00374AC9" w:rsidRPr="00A3640A" w14:paraId="4A10CCB8" w14:textId="6BA0A98C" w:rsidTr="00374AC9">
        <w:trPr>
          <w:trHeight w:val="301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A7854" w14:textId="610B9755" w:rsidR="00374AC9" w:rsidRPr="00A3640A" w:rsidRDefault="00374AC9" w:rsidP="005C02D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 xml:space="preserve">Vigano et al. 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[34]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705D0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2013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6A120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Caucasian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03B0A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CHB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5D67C" w14:textId="50BE694A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RT-PCR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122373" w14:textId="2946043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0.812</w:t>
            </w:r>
          </w:p>
        </w:tc>
      </w:tr>
      <w:tr w:rsidR="00374AC9" w:rsidRPr="00A3640A" w14:paraId="137BBBCE" w14:textId="331DBF65" w:rsidTr="00374AC9">
        <w:trPr>
          <w:trHeight w:val="301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A83BE" w14:textId="7931F5CE" w:rsidR="00374AC9" w:rsidRPr="00A3640A" w:rsidRDefault="00374AC9" w:rsidP="005C02D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 xml:space="preserve">Tong et al. 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[23]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CBBC8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2014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CC47E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Asians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AFD1A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CHB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C946E" w14:textId="4254F81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RT-PCR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A70C77" w14:textId="153D7FFF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0.434</w:t>
            </w:r>
          </w:p>
        </w:tc>
      </w:tr>
      <w:tr w:rsidR="00374AC9" w:rsidRPr="00A3640A" w14:paraId="08005131" w14:textId="30CA875A" w:rsidTr="00374AC9">
        <w:trPr>
          <w:trHeight w:val="301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08CEE" w14:textId="2385E709" w:rsidR="00374AC9" w:rsidRPr="00A3640A" w:rsidRDefault="00374AC9" w:rsidP="005C02D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 xml:space="preserve">Brouwer et al. 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[35]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B37B1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2014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441BE" w14:textId="682528D8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Caucasian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AD197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CHB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77735" w14:textId="1C9A7D1A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9D4E79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AS-PCR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74FA08" w14:textId="11EF0FA9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0.462</w:t>
            </w:r>
          </w:p>
        </w:tc>
      </w:tr>
      <w:tr w:rsidR="00374AC9" w:rsidRPr="00A3640A" w14:paraId="166061C0" w14:textId="69A9FC00" w:rsidTr="00374AC9">
        <w:trPr>
          <w:trHeight w:val="301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78252" w14:textId="1CD5C634" w:rsidR="00374AC9" w:rsidRPr="00A3640A" w:rsidRDefault="00374AC9" w:rsidP="005C02D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Chan et al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.</w:t>
            </w: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[36]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F3C22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2017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2D4F9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Asians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10829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CHB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2CD1C" w14:textId="0061C87C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RT-PCR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D37832" w14:textId="0761B6A0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0.227</w:t>
            </w:r>
          </w:p>
        </w:tc>
      </w:tr>
      <w:tr w:rsidR="00374AC9" w:rsidRPr="00A3640A" w14:paraId="268B993A" w14:textId="540EB28E" w:rsidTr="00374AC9">
        <w:trPr>
          <w:trHeight w:val="301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2BDA6" w14:textId="4545D8E7" w:rsidR="00374AC9" w:rsidRPr="00A3640A" w:rsidRDefault="00374AC9" w:rsidP="005C02D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proofErr w:type="spellStart"/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Govaere</w:t>
            </w:r>
            <w:proofErr w:type="spellEnd"/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 xml:space="preserve"> et al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. [37]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233F1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2020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F6597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Caucasian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91ECE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ALD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FB395" w14:textId="0ED79AFE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RT-PCR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F9206F" w14:textId="738FFECD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0.957</w:t>
            </w:r>
          </w:p>
        </w:tc>
      </w:tr>
      <w:tr w:rsidR="00374AC9" w:rsidRPr="00A3640A" w14:paraId="2D41ED97" w14:textId="31B29FDC" w:rsidTr="00374AC9">
        <w:trPr>
          <w:trHeight w:val="301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20E86" w14:textId="22D0FD9E" w:rsidR="00374AC9" w:rsidRPr="00A3640A" w:rsidRDefault="00374AC9" w:rsidP="005C02D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proofErr w:type="spellStart"/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Peregud</w:t>
            </w:r>
            <w:proofErr w:type="spellEnd"/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 xml:space="preserve"> et al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. [38]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41D53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2021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5A92F" w14:textId="749CDBBB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Caucasian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8341B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AA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3ED50" w14:textId="3DFF867F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RT-PCR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F3F96A" w14:textId="0D3E93F6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0.912</w:t>
            </w:r>
          </w:p>
        </w:tc>
      </w:tr>
      <w:tr w:rsidR="00374AC9" w:rsidRPr="00A3640A" w14:paraId="5AB730DA" w14:textId="4DF268F3" w:rsidTr="00374AC9">
        <w:trPr>
          <w:trHeight w:val="301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48D06" w14:textId="4395D040" w:rsidR="00374AC9" w:rsidRPr="00A3640A" w:rsidRDefault="00374AC9" w:rsidP="005C02D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Hsueh et al.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 xml:space="preserve"> [39]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310D9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2022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A1D5D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Asians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54C09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T2DM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2A12E" w14:textId="13F9580B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B55023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Biobank chip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BE2620" w14:textId="594A6DA2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0.092</w:t>
            </w:r>
          </w:p>
        </w:tc>
      </w:tr>
      <w:tr w:rsidR="00374AC9" w:rsidRPr="00A3640A" w14:paraId="75741397" w14:textId="1049F422" w:rsidTr="00374AC9">
        <w:trPr>
          <w:trHeight w:val="301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A1328" w14:textId="30CADB58" w:rsidR="00374AC9" w:rsidRPr="00A3640A" w:rsidRDefault="00374AC9" w:rsidP="005C02D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Shao et al.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 xml:space="preserve"> [22]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DB7F5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2022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6DDFC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Asians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EFE49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NASH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E2C62" w14:textId="52E533C2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B55023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RT-PCR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C97ACC" w14:textId="17205D82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0.052</w:t>
            </w:r>
          </w:p>
        </w:tc>
      </w:tr>
      <w:tr w:rsidR="00374AC9" w:rsidRPr="00A3640A" w14:paraId="5546A46D" w14:textId="022B1E83" w:rsidTr="00374AC9">
        <w:trPr>
          <w:trHeight w:val="301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09134" w14:textId="32CABEA0" w:rsidR="00374AC9" w:rsidRPr="00A3640A" w:rsidRDefault="00374AC9" w:rsidP="005C02D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 xml:space="preserve">Mohamed </w:t>
            </w:r>
            <w:proofErr w:type="spellStart"/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Fteah</w:t>
            </w:r>
            <w:proofErr w:type="spellEnd"/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 xml:space="preserve"> et al.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 xml:space="preserve"> [40]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F296B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2023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4CA30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Asians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D49FD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Healthy controls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C2B61" w14:textId="130571A3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B55023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RT-PCR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08F21F" w14:textId="2037A81F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0.086</w:t>
            </w:r>
          </w:p>
        </w:tc>
      </w:tr>
      <w:tr w:rsidR="00374AC9" w:rsidRPr="00A3640A" w14:paraId="558812B2" w14:textId="2F0DA879" w:rsidTr="00374AC9">
        <w:trPr>
          <w:trHeight w:val="301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EC011" w14:textId="6C39931A" w:rsidR="00374AC9" w:rsidRPr="00A3640A" w:rsidRDefault="00374AC9" w:rsidP="005C02D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Falleti et al. (a)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 xml:space="preserve"> [41]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B172E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2016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512BB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Caucasian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C73A9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Healthy controls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E1188" w14:textId="3F7F55A5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3C44A9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RT-PCR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83610D" w14:textId="2986895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0.461</w:t>
            </w:r>
          </w:p>
        </w:tc>
      </w:tr>
      <w:tr w:rsidR="00374AC9" w:rsidRPr="00A3640A" w14:paraId="2D41AEF4" w14:textId="695929DB" w:rsidTr="00374AC9">
        <w:trPr>
          <w:trHeight w:val="301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2233C" w14:textId="438F8DB6" w:rsidR="00374AC9" w:rsidRPr="00A3640A" w:rsidRDefault="00374AC9" w:rsidP="005C02D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Falleti et al. (b)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 xml:space="preserve"> [41]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E9634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2016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527D3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Caucasian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5A8D0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Healthy controls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A0144" w14:textId="0CAB54F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B55023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RT-PCR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2F4F0B" w14:textId="49EE4B1C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0.461</w:t>
            </w:r>
          </w:p>
        </w:tc>
      </w:tr>
      <w:tr w:rsidR="00374AC9" w:rsidRPr="00A3640A" w14:paraId="485E1C7B" w14:textId="63DFA4C7" w:rsidTr="00374AC9">
        <w:trPr>
          <w:trHeight w:val="301"/>
        </w:trPr>
        <w:tc>
          <w:tcPr>
            <w:tcW w:w="133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BE1A2F4" w14:textId="09ECFD66" w:rsidR="00374AC9" w:rsidRPr="00A3640A" w:rsidRDefault="00374AC9" w:rsidP="005C02D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 xml:space="preserve">Alam et al. 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[42]</w:t>
            </w:r>
          </w:p>
        </w:tc>
        <w:tc>
          <w:tcPr>
            <w:tcW w:w="510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2A353C17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2017</w:t>
            </w:r>
          </w:p>
        </w:tc>
        <w:tc>
          <w:tcPr>
            <w:tcW w:w="74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74F02D7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Asians</w:t>
            </w:r>
          </w:p>
        </w:tc>
        <w:tc>
          <w:tcPr>
            <w:tcW w:w="1353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D2CCCB2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Healthy controls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5934C" w14:textId="33EAFC5B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B55023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RT-PCR</w:t>
            </w:r>
          </w:p>
        </w:tc>
        <w:tc>
          <w:tcPr>
            <w:tcW w:w="36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2E07AC9" w14:textId="41D47C98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0.672</w:t>
            </w:r>
          </w:p>
        </w:tc>
      </w:tr>
      <w:tr w:rsidR="00374AC9" w:rsidRPr="00A3640A" w14:paraId="5FC6800E" w14:textId="320B26EC" w:rsidTr="00374AC9">
        <w:trPr>
          <w:trHeight w:val="301"/>
        </w:trPr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78155" w14:textId="36AA3D7F" w:rsidR="00374AC9" w:rsidRPr="00A3640A" w:rsidRDefault="00374AC9" w:rsidP="005C02D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 xml:space="preserve">Gentilucci et al. 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[43]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9943D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2016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8B364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Caucasian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6C4E5" w14:textId="77777777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NAFLD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C3632" w14:textId="4F5DF8F3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bookmarkStart w:id="1" w:name="OLE_LINK3"/>
            <w:r w:rsidRPr="00B55023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RT-PCR</w:t>
            </w:r>
            <w:bookmarkEnd w:id="1"/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E7EE10" w14:textId="06EEC4D9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0.006</w:t>
            </w:r>
          </w:p>
        </w:tc>
      </w:tr>
      <w:tr w:rsidR="00374AC9" w:rsidRPr="00A3640A" w14:paraId="521675C6" w14:textId="77777777" w:rsidTr="00374AC9">
        <w:trPr>
          <w:trHeight w:val="301"/>
        </w:trPr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A424E1" w14:textId="3408370E" w:rsidR="00374AC9" w:rsidRPr="00A3640A" w:rsidRDefault="00374AC9" w:rsidP="005C02D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930F7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Xia Gao et al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. [44]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278D99" w14:textId="79A22CE6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2017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7019D2" w14:textId="6EF212AB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Asians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9B7537" w14:textId="63DC2D73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A3640A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Healthy controls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0EC9659" w14:textId="7D110EEE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B55023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RT-PCR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F50A63A" w14:textId="021327B5" w:rsidR="00374AC9" w:rsidRPr="00A3640A" w:rsidRDefault="00374AC9" w:rsidP="00926CC2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14:ligatures w14:val="none"/>
              </w:rPr>
              <w:t>0.761</w:t>
            </w:r>
          </w:p>
        </w:tc>
      </w:tr>
    </w:tbl>
    <w:p w14:paraId="1BA33D89" w14:textId="312528FE" w:rsidR="00176CC7" w:rsidRDefault="005C02D7" w:rsidP="005C02D7">
      <w:pPr>
        <w:rPr>
          <w:rFonts w:ascii="Times New Roman" w:hAnsi="Times New Roman" w:cs="Times New Roman" w:hint="eastAsia"/>
          <w:color w:val="000000" w:themeColor="text1"/>
          <w:szCs w:val="21"/>
        </w:rPr>
      </w:pPr>
      <w:r w:rsidRPr="00A3640A">
        <w:rPr>
          <w:rFonts w:ascii="Times New Roman" w:hAnsi="Times New Roman" w:cs="Times New Roman"/>
          <w:color w:val="000000" w:themeColor="text1"/>
          <w:szCs w:val="21"/>
        </w:rPr>
        <w:t xml:space="preserve">Note: ALC, chronic liver disease; ALD, alcoholic liver disease; CLD, chronic liver disease; CHB, chronic HBV infection; AA, alcohol abuse; T2DM, Type 2 Diabetes Mellitus; NASH, non-alcoholic steatohepatitis; NAFLD, Non-alcoholic fatty liver disease; </w:t>
      </w:r>
      <w:r w:rsidR="00374AC9" w:rsidRPr="00374AC9">
        <w:rPr>
          <w:rFonts w:ascii="Times New Roman" w:hAnsi="Times New Roman" w:cs="Times New Roman" w:hint="eastAsia"/>
          <w:i/>
          <w:iCs/>
          <w:color w:val="000000" w:themeColor="text1"/>
          <w:szCs w:val="21"/>
        </w:rPr>
        <w:t>P</w:t>
      </w:r>
      <w:r w:rsidR="00F64987" w:rsidRPr="00374AC9">
        <w:rPr>
          <w:rFonts w:ascii="Times New Roman" w:hAnsi="Times New Roman" w:cs="Times New Roman" w:hint="eastAsia"/>
          <w:color w:val="000000" w:themeColor="text1"/>
          <w:szCs w:val="21"/>
          <w:vertAlign w:val="subscript"/>
        </w:rPr>
        <w:t>HWE</w:t>
      </w:r>
      <w:r w:rsidR="00F64987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r w:rsidR="00FB6547" w:rsidRPr="00FB6547">
        <w:rPr>
          <w:rFonts w:ascii="Times New Roman" w:hAnsi="Times New Roman" w:cs="Times New Roman" w:hint="eastAsia"/>
        </w:rPr>
        <w:t>Hardy-Weinberg equilibrium was applied to the control group</w:t>
      </w:r>
      <w:r w:rsidR="00374AC9">
        <w:rPr>
          <w:rFonts w:ascii="Times New Roman" w:hAnsi="Times New Roman" w:cs="Times New Roman" w:hint="eastAsia"/>
          <w:color w:val="000000" w:themeColor="text1"/>
          <w:szCs w:val="21"/>
        </w:rPr>
        <w:t>.</w:t>
      </w:r>
    </w:p>
    <w:bookmarkEnd w:id="0"/>
    <w:p w14:paraId="1F3E3523" w14:textId="77777777" w:rsidR="00176CC7" w:rsidRDefault="00176CC7" w:rsidP="005C02D7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50670FC5" w14:textId="4FB586B5" w:rsidR="00CE39FC" w:rsidRPr="00A3640A" w:rsidRDefault="00176CC7" w:rsidP="005C02D7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</w:rPr>
        <w:fldChar w:fldCharType="begin"/>
      </w:r>
      <w:r>
        <w:rPr>
          <w:rFonts w:ascii="Times New Roman" w:hAnsi="Times New Roman" w:cs="Times New Roman"/>
          <w:color w:val="000000" w:themeColor="text1"/>
          <w:szCs w:val="21"/>
        </w:rPr>
        <w:instrText xml:space="preserve"> ADDIN EN.REFLIST </w:instrText>
      </w:r>
      <w:r>
        <w:rPr>
          <w:rFonts w:ascii="Times New Roman" w:hAnsi="Times New Roman" w:cs="Times New Roman"/>
          <w:color w:val="000000" w:themeColor="text1"/>
          <w:szCs w:val="21"/>
        </w:rPr>
        <w:fldChar w:fldCharType="separate"/>
      </w:r>
      <w:r>
        <w:rPr>
          <w:rFonts w:ascii="Times New Roman" w:hAnsi="Times New Roman" w:cs="Times New Roman"/>
          <w:color w:val="000000" w:themeColor="text1"/>
          <w:szCs w:val="21"/>
        </w:rPr>
        <w:fldChar w:fldCharType="end"/>
      </w:r>
    </w:p>
    <w:sectPr w:rsidR="00CE39FC" w:rsidRPr="00A3640A" w:rsidSect="005C02D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45289" w14:textId="77777777" w:rsidR="00DD226F" w:rsidRDefault="00DD226F" w:rsidP="004B6050">
      <w:pPr>
        <w:rPr>
          <w:rFonts w:hint="eastAsia"/>
        </w:rPr>
      </w:pPr>
      <w:r>
        <w:separator/>
      </w:r>
    </w:p>
  </w:endnote>
  <w:endnote w:type="continuationSeparator" w:id="0">
    <w:p w14:paraId="3E91D6B5" w14:textId="77777777" w:rsidR="00DD226F" w:rsidRDefault="00DD226F" w:rsidP="004B605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D15CB" w14:textId="77777777" w:rsidR="00DD226F" w:rsidRDefault="00DD226F" w:rsidP="004B6050">
      <w:pPr>
        <w:rPr>
          <w:rFonts w:hint="eastAsia"/>
        </w:rPr>
      </w:pPr>
      <w:r>
        <w:separator/>
      </w:r>
    </w:p>
  </w:footnote>
  <w:footnote w:type="continuationSeparator" w:id="0">
    <w:p w14:paraId="28A9BF27" w14:textId="77777777" w:rsidR="00DD226F" w:rsidRDefault="00DD226F" w:rsidP="004B605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50rdrpawadravedzpaprdsuft9f0ttz9rxw&quot;&gt;My EndNote Library&lt;record-ids&gt;&lt;item&gt;39&lt;/item&gt;&lt;/record-ids&gt;&lt;/item&gt;&lt;/Libraries&gt;"/>
  </w:docVars>
  <w:rsids>
    <w:rsidRoot w:val="00CE39FC"/>
    <w:rsid w:val="000020D3"/>
    <w:rsid w:val="000904D4"/>
    <w:rsid w:val="001236C5"/>
    <w:rsid w:val="00123BBF"/>
    <w:rsid w:val="00136097"/>
    <w:rsid w:val="00146151"/>
    <w:rsid w:val="00176CC7"/>
    <w:rsid w:val="001F5AB8"/>
    <w:rsid w:val="00203888"/>
    <w:rsid w:val="00250CC7"/>
    <w:rsid w:val="00260536"/>
    <w:rsid w:val="00290C22"/>
    <w:rsid w:val="00293393"/>
    <w:rsid w:val="002A35EA"/>
    <w:rsid w:val="002E7524"/>
    <w:rsid w:val="00307B06"/>
    <w:rsid w:val="00310699"/>
    <w:rsid w:val="00374AC9"/>
    <w:rsid w:val="003B1111"/>
    <w:rsid w:val="003C44A9"/>
    <w:rsid w:val="003E1FB9"/>
    <w:rsid w:val="0049473D"/>
    <w:rsid w:val="004B6050"/>
    <w:rsid w:val="00524464"/>
    <w:rsid w:val="005A5E1E"/>
    <w:rsid w:val="005C02D7"/>
    <w:rsid w:val="005D47B3"/>
    <w:rsid w:val="00637FAB"/>
    <w:rsid w:val="0066740F"/>
    <w:rsid w:val="0068691F"/>
    <w:rsid w:val="007F5EB9"/>
    <w:rsid w:val="00831ED8"/>
    <w:rsid w:val="00926CC2"/>
    <w:rsid w:val="00971E60"/>
    <w:rsid w:val="009D1D58"/>
    <w:rsid w:val="009D4E79"/>
    <w:rsid w:val="00A078B7"/>
    <w:rsid w:val="00A34E7F"/>
    <w:rsid w:val="00A3640A"/>
    <w:rsid w:val="00A53305"/>
    <w:rsid w:val="00A930F7"/>
    <w:rsid w:val="00B26264"/>
    <w:rsid w:val="00B541B7"/>
    <w:rsid w:val="00B55023"/>
    <w:rsid w:val="00C4581B"/>
    <w:rsid w:val="00CE39FC"/>
    <w:rsid w:val="00CE7972"/>
    <w:rsid w:val="00D35719"/>
    <w:rsid w:val="00D5327E"/>
    <w:rsid w:val="00D53E71"/>
    <w:rsid w:val="00DD226F"/>
    <w:rsid w:val="00E02374"/>
    <w:rsid w:val="00E12435"/>
    <w:rsid w:val="00EB31B4"/>
    <w:rsid w:val="00F21DD8"/>
    <w:rsid w:val="00F64987"/>
    <w:rsid w:val="00FB6547"/>
    <w:rsid w:val="00FF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7D8E54"/>
  <w15:chartTrackingRefBased/>
  <w15:docId w15:val="{83A8AD1E-10B1-47F8-86FA-609D7C9A9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9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605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B605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B60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B6050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176CC7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76CC7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76CC7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76CC7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1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- admin</cp:lastModifiedBy>
  <cp:revision>13</cp:revision>
  <dcterms:created xsi:type="dcterms:W3CDTF">2025-06-19T09:35:00Z</dcterms:created>
  <dcterms:modified xsi:type="dcterms:W3CDTF">2025-08-29T08:15:00Z</dcterms:modified>
</cp:coreProperties>
</file>