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8D986" w14:textId="258F15EC" w:rsidR="007F0131" w:rsidRPr="00E23C03" w:rsidRDefault="00835B5D" w:rsidP="00E23C03">
      <w:pPr>
        <w:ind w:firstLineChars="600" w:firstLine="13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t xml:space="preserve">Supplementary </w:t>
      </w:r>
      <w:r w:rsidR="00E23C03" w:rsidRPr="00E23C03">
        <w:rPr>
          <w:rFonts w:ascii="Times New Roman" w:hAnsi="Times New Roman" w:cs="Times New Roman"/>
          <w:b/>
          <w:bCs/>
        </w:rPr>
        <w:t>Table 3</w:t>
      </w:r>
      <w:r w:rsidR="00E23C03" w:rsidRPr="00E23C03">
        <w:rPr>
          <w:rFonts w:ascii="Times New Roman" w:hAnsi="Times New Roman" w:cs="Times New Roman"/>
        </w:rPr>
        <w:t xml:space="preserve"> </w:t>
      </w:r>
      <w:r w:rsidR="007F0131" w:rsidRPr="00E23C03">
        <w:rPr>
          <w:rFonts w:ascii="Times New Roman" w:hAnsi="Times New Roman" w:cs="Times New Roman"/>
        </w:rPr>
        <w:t>Meta-regression for the PNPLA3 rs738409 SNP</w:t>
      </w:r>
    </w:p>
    <w:tbl>
      <w:tblPr>
        <w:tblStyle w:val="ae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2"/>
        <w:gridCol w:w="1301"/>
        <w:gridCol w:w="1254"/>
        <w:gridCol w:w="1329"/>
        <w:gridCol w:w="1329"/>
        <w:gridCol w:w="1271"/>
      </w:tblGrid>
      <w:tr w:rsidR="00E23C03" w:rsidRPr="00E23C03" w14:paraId="38BCDE2D" w14:textId="77777777" w:rsidTr="00E23C03">
        <w:tc>
          <w:tcPr>
            <w:tcW w:w="1097" w:type="pct"/>
            <w:tcBorders>
              <w:top w:val="single" w:sz="4" w:space="0" w:color="auto"/>
              <w:bottom w:val="single" w:sz="4" w:space="0" w:color="auto"/>
            </w:tcBorders>
          </w:tcPr>
          <w:p w14:paraId="50249500" w14:textId="0E128882" w:rsidR="007F0131" w:rsidRPr="00E23C03" w:rsidRDefault="007F0131" w:rsidP="007F0131">
            <w:pPr>
              <w:rPr>
                <w:rFonts w:ascii="Times New Roman" w:hAnsi="Times New Roman" w:cs="Times New Roman"/>
              </w:rPr>
            </w:pPr>
            <w:r w:rsidRPr="00E23C03">
              <w:rPr>
                <w:rFonts w:ascii="Times New Roman" w:hAnsi="Times New Roman" w:cs="Times New Roman"/>
              </w:rPr>
              <w:t>Covariate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</w:tcPr>
          <w:p w14:paraId="26750DDF" w14:textId="6F40F4C6" w:rsidR="007F0131" w:rsidRPr="00E23C03" w:rsidRDefault="00E23C03" w:rsidP="007F0131">
            <w:pPr>
              <w:rPr>
                <w:rFonts w:ascii="Times New Roman" w:hAnsi="Times New Roman" w:cs="Times New Roman"/>
              </w:rPr>
            </w:pPr>
            <w:r w:rsidRPr="00E23C03">
              <w:rPr>
                <w:rFonts w:ascii="Times New Roman" w:hAnsi="Times New Roman" w:cs="Times New Roman"/>
              </w:rPr>
              <w:t>Co</w:t>
            </w:r>
            <w:r>
              <w:rPr>
                <w:rFonts w:ascii="Times New Roman" w:hAnsi="Times New Roman" w:cs="Times New Roman" w:hint="eastAsia"/>
              </w:rPr>
              <w:t>e</w:t>
            </w:r>
            <w:r w:rsidR="007F0131" w:rsidRPr="00E23C03">
              <w:rPr>
                <w:rFonts w:ascii="Times New Roman" w:hAnsi="Times New Roman" w:cs="Times New Roman"/>
              </w:rPr>
              <w:t>fficients</w:t>
            </w:r>
          </w:p>
        </w:tc>
        <w:tc>
          <w:tcPr>
            <w:tcW w:w="755" w:type="pct"/>
            <w:tcBorders>
              <w:top w:val="single" w:sz="4" w:space="0" w:color="auto"/>
              <w:bottom w:val="single" w:sz="4" w:space="0" w:color="auto"/>
            </w:tcBorders>
          </w:tcPr>
          <w:p w14:paraId="3922E310" w14:textId="52F868CE" w:rsidR="007F0131" w:rsidRPr="00E23C03" w:rsidRDefault="007F0131" w:rsidP="007F0131">
            <w:pPr>
              <w:rPr>
                <w:rFonts w:ascii="Times New Roman" w:hAnsi="Times New Roman" w:cs="Times New Roman"/>
              </w:rPr>
            </w:pPr>
            <w:proofErr w:type="spellStart"/>
            <w:r w:rsidRPr="00E23C03">
              <w:rPr>
                <w:rFonts w:ascii="Times New Roman" w:hAnsi="Times New Roman" w:cs="Times New Roman"/>
              </w:rPr>
              <w:t>Std.error</w:t>
            </w:r>
            <w:proofErr w:type="spellEnd"/>
          </w:p>
        </w:tc>
        <w:tc>
          <w:tcPr>
            <w:tcW w:w="800" w:type="pct"/>
            <w:tcBorders>
              <w:top w:val="single" w:sz="4" w:space="0" w:color="auto"/>
              <w:bottom w:val="single" w:sz="4" w:space="0" w:color="auto"/>
            </w:tcBorders>
          </w:tcPr>
          <w:p w14:paraId="73A1FAED" w14:textId="615C9DE9" w:rsidR="007F0131" w:rsidRPr="00E23C03" w:rsidRDefault="007F0131" w:rsidP="007F0131">
            <w:pPr>
              <w:rPr>
                <w:rFonts w:ascii="Times New Roman" w:hAnsi="Times New Roman" w:cs="Times New Roman"/>
              </w:rPr>
            </w:pPr>
            <w:r w:rsidRPr="00E23C03">
              <w:rPr>
                <w:rFonts w:ascii="Times New Roman" w:hAnsi="Times New Roman" w:cs="Times New Roman"/>
              </w:rPr>
              <w:t>Lower bound</w:t>
            </w:r>
          </w:p>
        </w:tc>
        <w:tc>
          <w:tcPr>
            <w:tcW w:w="800" w:type="pct"/>
            <w:tcBorders>
              <w:top w:val="single" w:sz="4" w:space="0" w:color="auto"/>
              <w:bottom w:val="single" w:sz="4" w:space="0" w:color="auto"/>
            </w:tcBorders>
          </w:tcPr>
          <w:p w14:paraId="28244AEA" w14:textId="6B7580EC" w:rsidR="007F0131" w:rsidRPr="00E23C03" w:rsidRDefault="007F0131" w:rsidP="007F0131">
            <w:pPr>
              <w:rPr>
                <w:rFonts w:ascii="Times New Roman" w:hAnsi="Times New Roman" w:cs="Times New Roman"/>
              </w:rPr>
            </w:pPr>
            <w:r w:rsidRPr="00E23C03">
              <w:rPr>
                <w:rFonts w:ascii="Times New Roman" w:hAnsi="Times New Roman" w:cs="Times New Roman"/>
              </w:rPr>
              <w:t>Upper bound</w:t>
            </w: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</w:tcPr>
          <w:p w14:paraId="18BA28D3" w14:textId="7B4AD9E8" w:rsidR="007F0131" w:rsidRPr="00E23C03" w:rsidRDefault="00E23C03" w:rsidP="007F0131">
            <w:pPr>
              <w:rPr>
                <w:rFonts w:ascii="Times New Roman" w:hAnsi="Times New Roman" w:cs="Times New Roman"/>
              </w:rPr>
            </w:pPr>
            <w:r w:rsidRPr="00E23C03">
              <w:rPr>
                <w:rFonts w:ascii="Times New Roman" w:hAnsi="Times New Roman" w:cs="Times New Roman"/>
                <w:i/>
                <w:iCs/>
              </w:rPr>
              <w:t>P</w:t>
            </w:r>
            <w:r w:rsidR="007F0131" w:rsidRPr="00E23C03">
              <w:rPr>
                <w:rFonts w:ascii="Times New Roman" w:hAnsi="Times New Roman" w:cs="Times New Roman"/>
              </w:rPr>
              <w:t>-value</w:t>
            </w:r>
          </w:p>
        </w:tc>
      </w:tr>
      <w:tr w:rsidR="00E23C03" w:rsidRPr="00E23C03" w14:paraId="7E255B70" w14:textId="77777777" w:rsidTr="00E23C03">
        <w:tc>
          <w:tcPr>
            <w:tcW w:w="1097" w:type="pct"/>
            <w:tcBorders>
              <w:top w:val="single" w:sz="4" w:space="0" w:color="auto"/>
            </w:tcBorders>
          </w:tcPr>
          <w:p w14:paraId="40A42EAD" w14:textId="094E9E97" w:rsidR="007F0131" w:rsidRPr="00E23C03" w:rsidRDefault="00E23C03" w:rsidP="007F0131">
            <w:pPr>
              <w:rPr>
                <w:rFonts w:ascii="Times New Roman" w:hAnsi="Times New Roman" w:cs="Times New Roman"/>
              </w:rPr>
            </w:pPr>
            <w:r w:rsidRPr="00E23C03">
              <w:rPr>
                <w:rFonts w:ascii="Times New Roman" w:hAnsi="Times New Roman" w:cs="Times New Roman"/>
              </w:rPr>
              <w:t>Year</w:t>
            </w:r>
          </w:p>
        </w:tc>
        <w:tc>
          <w:tcPr>
            <w:tcW w:w="783" w:type="pct"/>
            <w:tcBorders>
              <w:top w:val="single" w:sz="4" w:space="0" w:color="auto"/>
            </w:tcBorders>
          </w:tcPr>
          <w:p w14:paraId="759F83E0" w14:textId="1F6D33E4" w:rsidR="007F0131" w:rsidRPr="00E23C03" w:rsidRDefault="007F0131" w:rsidP="007F0131">
            <w:pPr>
              <w:rPr>
                <w:rFonts w:ascii="Times New Roman" w:hAnsi="Times New Roman" w:cs="Times New Roman"/>
              </w:rPr>
            </w:pPr>
            <w:r w:rsidRPr="00E23C03">
              <w:rPr>
                <w:rFonts w:ascii="Times New Roman" w:hAnsi="Times New Roman" w:cs="Times New Roman"/>
              </w:rPr>
              <w:t>0.271</w:t>
            </w:r>
          </w:p>
        </w:tc>
        <w:tc>
          <w:tcPr>
            <w:tcW w:w="755" w:type="pct"/>
            <w:tcBorders>
              <w:top w:val="single" w:sz="4" w:space="0" w:color="auto"/>
            </w:tcBorders>
          </w:tcPr>
          <w:p w14:paraId="2E978FBF" w14:textId="627CF5F9" w:rsidR="007F0131" w:rsidRPr="00E23C03" w:rsidRDefault="007F0131" w:rsidP="007F0131">
            <w:pPr>
              <w:rPr>
                <w:rFonts w:ascii="Times New Roman" w:hAnsi="Times New Roman" w:cs="Times New Roman"/>
              </w:rPr>
            </w:pPr>
            <w:r w:rsidRPr="00E23C03">
              <w:rPr>
                <w:rFonts w:ascii="Times New Roman" w:hAnsi="Times New Roman" w:cs="Times New Roman"/>
              </w:rPr>
              <w:t>0.260</w:t>
            </w:r>
          </w:p>
        </w:tc>
        <w:tc>
          <w:tcPr>
            <w:tcW w:w="800" w:type="pct"/>
            <w:tcBorders>
              <w:top w:val="single" w:sz="4" w:space="0" w:color="auto"/>
            </w:tcBorders>
          </w:tcPr>
          <w:p w14:paraId="03933133" w14:textId="7FF997CA" w:rsidR="007F0131" w:rsidRPr="00E23C03" w:rsidRDefault="007F0131" w:rsidP="007F0131">
            <w:pPr>
              <w:rPr>
                <w:rFonts w:ascii="Times New Roman" w:hAnsi="Times New Roman" w:cs="Times New Roman"/>
              </w:rPr>
            </w:pPr>
            <w:r w:rsidRPr="00E23C03">
              <w:rPr>
                <w:rFonts w:ascii="Times New Roman" w:hAnsi="Times New Roman" w:cs="Times New Roman"/>
              </w:rPr>
              <w:t>-0.278</w:t>
            </w:r>
          </w:p>
        </w:tc>
        <w:tc>
          <w:tcPr>
            <w:tcW w:w="800" w:type="pct"/>
            <w:tcBorders>
              <w:top w:val="single" w:sz="4" w:space="0" w:color="auto"/>
            </w:tcBorders>
          </w:tcPr>
          <w:p w14:paraId="40D318B7" w14:textId="6CF2FB8B" w:rsidR="007F0131" w:rsidRPr="00E23C03" w:rsidRDefault="007F0131" w:rsidP="007F0131">
            <w:pPr>
              <w:rPr>
                <w:rFonts w:ascii="Times New Roman" w:hAnsi="Times New Roman" w:cs="Times New Roman"/>
              </w:rPr>
            </w:pPr>
            <w:r w:rsidRPr="00E23C03">
              <w:rPr>
                <w:rFonts w:ascii="Times New Roman" w:hAnsi="Times New Roman" w:cs="Times New Roman"/>
              </w:rPr>
              <w:t>0.821</w:t>
            </w:r>
          </w:p>
        </w:tc>
        <w:tc>
          <w:tcPr>
            <w:tcW w:w="765" w:type="pct"/>
            <w:tcBorders>
              <w:top w:val="single" w:sz="4" w:space="0" w:color="auto"/>
            </w:tcBorders>
          </w:tcPr>
          <w:p w14:paraId="19918198" w14:textId="6051B2AD" w:rsidR="007F0131" w:rsidRPr="00E23C03" w:rsidRDefault="007F0131" w:rsidP="007F0131">
            <w:pPr>
              <w:rPr>
                <w:rFonts w:ascii="Times New Roman" w:hAnsi="Times New Roman" w:cs="Times New Roman"/>
              </w:rPr>
            </w:pPr>
            <w:r w:rsidRPr="00E23C03">
              <w:rPr>
                <w:rFonts w:ascii="Times New Roman" w:hAnsi="Times New Roman" w:cs="Times New Roman"/>
              </w:rPr>
              <w:t>0.312</w:t>
            </w:r>
          </w:p>
        </w:tc>
      </w:tr>
      <w:tr w:rsidR="00E23C03" w:rsidRPr="00E23C03" w14:paraId="43C3CA7A" w14:textId="77777777" w:rsidTr="00E23C03">
        <w:tc>
          <w:tcPr>
            <w:tcW w:w="1097" w:type="pct"/>
          </w:tcPr>
          <w:p w14:paraId="7A31D2DE" w14:textId="6E85660B" w:rsidR="007F0131" w:rsidRPr="00E23C03" w:rsidRDefault="00E23C03" w:rsidP="007F0131">
            <w:pPr>
              <w:rPr>
                <w:rFonts w:ascii="Times New Roman" w:hAnsi="Times New Roman" w:cs="Times New Roman"/>
              </w:rPr>
            </w:pPr>
            <w:r w:rsidRPr="00E23C03">
              <w:rPr>
                <w:rFonts w:ascii="Times New Roman" w:hAnsi="Times New Roman" w:cs="Times New Roman"/>
              </w:rPr>
              <w:t>Race</w:t>
            </w:r>
          </w:p>
        </w:tc>
        <w:tc>
          <w:tcPr>
            <w:tcW w:w="783" w:type="pct"/>
          </w:tcPr>
          <w:p w14:paraId="6473802A" w14:textId="3C0B9D1E" w:rsidR="007F0131" w:rsidRPr="00E23C03" w:rsidRDefault="007F0131" w:rsidP="007F0131">
            <w:pPr>
              <w:rPr>
                <w:rFonts w:ascii="Times New Roman" w:hAnsi="Times New Roman" w:cs="Times New Roman"/>
              </w:rPr>
            </w:pPr>
            <w:r w:rsidRPr="00E23C03">
              <w:rPr>
                <w:rFonts w:ascii="Times New Roman" w:hAnsi="Times New Roman" w:cs="Times New Roman"/>
              </w:rPr>
              <w:t>-0.164</w:t>
            </w:r>
          </w:p>
        </w:tc>
        <w:tc>
          <w:tcPr>
            <w:tcW w:w="755" w:type="pct"/>
          </w:tcPr>
          <w:p w14:paraId="48DD3F34" w14:textId="782C9C81" w:rsidR="007F0131" w:rsidRPr="00E23C03" w:rsidRDefault="007F0131" w:rsidP="007F0131">
            <w:pPr>
              <w:rPr>
                <w:rFonts w:ascii="Times New Roman" w:hAnsi="Times New Roman" w:cs="Times New Roman"/>
              </w:rPr>
            </w:pPr>
            <w:r w:rsidRPr="00E23C03">
              <w:rPr>
                <w:rFonts w:ascii="Times New Roman" w:hAnsi="Times New Roman" w:cs="Times New Roman"/>
              </w:rPr>
              <w:t>0.273</w:t>
            </w:r>
          </w:p>
        </w:tc>
        <w:tc>
          <w:tcPr>
            <w:tcW w:w="800" w:type="pct"/>
          </w:tcPr>
          <w:p w14:paraId="3E08AC4A" w14:textId="0456AAC1" w:rsidR="007F0131" w:rsidRPr="00E23C03" w:rsidRDefault="007F0131" w:rsidP="007F0131">
            <w:pPr>
              <w:rPr>
                <w:rFonts w:ascii="Times New Roman" w:hAnsi="Times New Roman" w:cs="Times New Roman"/>
              </w:rPr>
            </w:pPr>
            <w:r w:rsidRPr="00E23C03">
              <w:rPr>
                <w:rFonts w:ascii="Times New Roman" w:hAnsi="Times New Roman" w:cs="Times New Roman"/>
              </w:rPr>
              <w:t>-0.740</w:t>
            </w:r>
          </w:p>
        </w:tc>
        <w:tc>
          <w:tcPr>
            <w:tcW w:w="800" w:type="pct"/>
          </w:tcPr>
          <w:p w14:paraId="6DC67556" w14:textId="467163DE" w:rsidR="007F0131" w:rsidRPr="00E23C03" w:rsidRDefault="007F0131" w:rsidP="007F0131">
            <w:pPr>
              <w:rPr>
                <w:rFonts w:ascii="Times New Roman" w:hAnsi="Times New Roman" w:cs="Times New Roman"/>
              </w:rPr>
            </w:pPr>
            <w:r w:rsidRPr="00E23C03">
              <w:rPr>
                <w:rFonts w:ascii="Times New Roman" w:hAnsi="Times New Roman" w:cs="Times New Roman"/>
              </w:rPr>
              <w:t>0.411</w:t>
            </w:r>
          </w:p>
        </w:tc>
        <w:tc>
          <w:tcPr>
            <w:tcW w:w="765" w:type="pct"/>
          </w:tcPr>
          <w:p w14:paraId="498D10A1" w14:textId="7FB26FEC" w:rsidR="007F0131" w:rsidRPr="00E23C03" w:rsidRDefault="007F0131" w:rsidP="007F0131">
            <w:pPr>
              <w:rPr>
                <w:rFonts w:ascii="Times New Roman" w:hAnsi="Times New Roman" w:cs="Times New Roman"/>
              </w:rPr>
            </w:pPr>
            <w:r w:rsidRPr="00E23C03">
              <w:rPr>
                <w:rFonts w:ascii="Times New Roman" w:hAnsi="Times New Roman" w:cs="Times New Roman"/>
              </w:rPr>
              <w:t>0.555</w:t>
            </w:r>
          </w:p>
        </w:tc>
      </w:tr>
      <w:tr w:rsidR="00E23C03" w:rsidRPr="00E23C03" w14:paraId="088F0C25" w14:textId="77777777" w:rsidTr="00E23C03">
        <w:tc>
          <w:tcPr>
            <w:tcW w:w="1097" w:type="pct"/>
          </w:tcPr>
          <w:p w14:paraId="493B89EE" w14:textId="5A26E0CC" w:rsidR="007F0131" w:rsidRPr="00E23C03" w:rsidRDefault="007F0131" w:rsidP="007F0131">
            <w:pPr>
              <w:rPr>
                <w:rFonts w:ascii="Times New Roman" w:hAnsi="Times New Roman" w:cs="Times New Roman"/>
              </w:rPr>
            </w:pPr>
            <w:r w:rsidRPr="00E23C03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  <w:t>Control type</w:t>
            </w:r>
          </w:p>
        </w:tc>
        <w:tc>
          <w:tcPr>
            <w:tcW w:w="783" w:type="pct"/>
          </w:tcPr>
          <w:p w14:paraId="0C27409D" w14:textId="1EDD9180" w:rsidR="007F0131" w:rsidRPr="00E23C03" w:rsidRDefault="007F0131" w:rsidP="007F0131">
            <w:pPr>
              <w:rPr>
                <w:rFonts w:ascii="Times New Roman" w:hAnsi="Times New Roman" w:cs="Times New Roman"/>
              </w:rPr>
            </w:pPr>
            <w:r w:rsidRPr="00E23C03">
              <w:rPr>
                <w:rFonts w:ascii="Times New Roman" w:hAnsi="Times New Roman" w:cs="Times New Roman"/>
              </w:rPr>
              <w:t>-0.332</w:t>
            </w:r>
          </w:p>
        </w:tc>
        <w:tc>
          <w:tcPr>
            <w:tcW w:w="755" w:type="pct"/>
          </w:tcPr>
          <w:p w14:paraId="0FF205D8" w14:textId="6A7B6ABD" w:rsidR="007F0131" w:rsidRPr="00E23C03" w:rsidRDefault="007F0131" w:rsidP="007F0131">
            <w:pPr>
              <w:rPr>
                <w:rFonts w:ascii="Times New Roman" w:hAnsi="Times New Roman" w:cs="Times New Roman"/>
              </w:rPr>
            </w:pPr>
            <w:r w:rsidRPr="00E23C03">
              <w:rPr>
                <w:rFonts w:ascii="Times New Roman" w:hAnsi="Times New Roman" w:cs="Times New Roman"/>
              </w:rPr>
              <w:t>0.244</w:t>
            </w:r>
          </w:p>
        </w:tc>
        <w:tc>
          <w:tcPr>
            <w:tcW w:w="800" w:type="pct"/>
          </w:tcPr>
          <w:p w14:paraId="58E66FA5" w14:textId="6AB7262B" w:rsidR="007F0131" w:rsidRPr="00E23C03" w:rsidRDefault="007F0131" w:rsidP="007F0131">
            <w:pPr>
              <w:rPr>
                <w:rFonts w:ascii="Times New Roman" w:hAnsi="Times New Roman" w:cs="Times New Roman"/>
              </w:rPr>
            </w:pPr>
            <w:r w:rsidRPr="00E23C03">
              <w:rPr>
                <w:rFonts w:ascii="Times New Roman" w:hAnsi="Times New Roman" w:cs="Times New Roman"/>
              </w:rPr>
              <w:t>-0.848</w:t>
            </w:r>
          </w:p>
        </w:tc>
        <w:tc>
          <w:tcPr>
            <w:tcW w:w="800" w:type="pct"/>
          </w:tcPr>
          <w:p w14:paraId="1B55F804" w14:textId="037F7E3D" w:rsidR="007F0131" w:rsidRPr="00E23C03" w:rsidRDefault="007F0131" w:rsidP="007F0131">
            <w:pPr>
              <w:rPr>
                <w:rFonts w:ascii="Times New Roman" w:hAnsi="Times New Roman" w:cs="Times New Roman"/>
              </w:rPr>
            </w:pPr>
            <w:r w:rsidRPr="00E23C03">
              <w:rPr>
                <w:rFonts w:ascii="Times New Roman" w:hAnsi="Times New Roman" w:cs="Times New Roman"/>
              </w:rPr>
              <w:t>0.183</w:t>
            </w:r>
          </w:p>
        </w:tc>
        <w:tc>
          <w:tcPr>
            <w:tcW w:w="765" w:type="pct"/>
          </w:tcPr>
          <w:p w14:paraId="62238AC1" w14:textId="71ADD76B" w:rsidR="007F0131" w:rsidRPr="00E23C03" w:rsidRDefault="007F0131" w:rsidP="007F0131">
            <w:pPr>
              <w:rPr>
                <w:rFonts w:ascii="Times New Roman" w:hAnsi="Times New Roman" w:cs="Times New Roman"/>
              </w:rPr>
            </w:pPr>
            <w:r w:rsidRPr="00E23C03">
              <w:rPr>
                <w:rFonts w:ascii="Times New Roman" w:hAnsi="Times New Roman" w:cs="Times New Roman"/>
              </w:rPr>
              <w:t>0.191</w:t>
            </w:r>
          </w:p>
        </w:tc>
      </w:tr>
      <w:tr w:rsidR="00E23C03" w:rsidRPr="00E23C03" w14:paraId="12AB1984" w14:textId="77777777" w:rsidTr="00E23C03">
        <w:tc>
          <w:tcPr>
            <w:tcW w:w="1097" w:type="pct"/>
          </w:tcPr>
          <w:p w14:paraId="0F8F4F36" w14:textId="3C0CAE61" w:rsidR="00E23C03" w:rsidRPr="00E23C03" w:rsidRDefault="00E23C03" w:rsidP="00E23C03">
            <w:pPr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  <w14:ligatures w14:val="none"/>
              </w:rPr>
            </w:pPr>
            <w:r w:rsidRPr="00E23C03">
              <w:rPr>
                <w:rFonts w:ascii="Times New Roman" w:hAnsi="Times New Roman" w:cs="Times New Roman"/>
              </w:rPr>
              <w:t>Case total</w:t>
            </w:r>
          </w:p>
        </w:tc>
        <w:tc>
          <w:tcPr>
            <w:tcW w:w="783" w:type="pct"/>
          </w:tcPr>
          <w:p w14:paraId="07DE7661" w14:textId="4D8A9D46" w:rsidR="00E23C03" w:rsidRPr="00E23C03" w:rsidRDefault="00E23C03" w:rsidP="00E23C03">
            <w:pPr>
              <w:rPr>
                <w:rFonts w:ascii="Times New Roman" w:hAnsi="Times New Roman" w:cs="Times New Roman"/>
              </w:rPr>
            </w:pPr>
            <w:r w:rsidRPr="00E23C03">
              <w:rPr>
                <w:rFonts w:ascii="Times New Roman" w:hAnsi="Times New Roman" w:cs="Times New Roman"/>
              </w:rPr>
              <w:t>-0.005</w:t>
            </w:r>
          </w:p>
        </w:tc>
        <w:tc>
          <w:tcPr>
            <w:tcW w:w="755" w:type="pct"/>
          </w:tcPr>
          <w:p w14:paraId="7C701DB5" w14:textId="59C05EB2" w:rsidR="00E23C03" w:rsidRPr="00E23C03" w:rsidRDefault="00E23C03" w:rsidP="00E23C03">
            <w:pPr>
              <w:rPr>
                <w:rFonts w:ascii="Times New Roman" w:hAnsi="Times New Roman" w:cs="Times New Roman"/>
              </w:rPr>
            </w:pPr>
            <w:r w:rsidRPr="00E23C03">
              <w:rPr>
                <w:rFonts w:ascii="Times New Roman" w:hAnsi="Times New Roman" w:cs="Times New Roman"/>
              </w:rPr>
              <w:t>0.260</w:t>
            </w:r>
          </w:p>
        </w:tc>
        <w:tc>
          <w:tcPr>
            <w:tcW w:w="800" w:type="pct"/>
          </w:tcPr>
          <w:p w14:paraId="7430AAFA" w14:textId="43FDAB74" w:rsidR="00E23C03" w:rsidRPr="00E23C03" w:rsidRDefault="00E23C03" w:rsidP="00E23C03">
            <w:pPr>
              <w:rPr>
                <w:rFonts w:ascii="Times New Roman" w:hAnsi="Times New Roman" w:cs="Times New Roman"/>
              </w:rPr>
            </w:pPr>
            <w:r w:rsidRPr="00E23C03">
              <w:rPr>
                <w:rFonts w:ascii="Times New Roman" w:hAnsi="Times New Roman" w:cs="Times New Roman"/>
              </w:rPr>
              <w:t>-0.555</w:t>
            </w:r>
          </w:p>
        </w:tc>
        <w:tc>
          <w:tcPr>
            <w:tcW w:w="800" w:type="pct"/>
          </w:tcPr>
          <w:p w14:paraId="0A1C2D56" w14:textId="75A76458" w:rsidR="00E23C03" w:rsidRPr="00E23C03" w:rsidRDefault="00E23C03" w:rsidP="00E23C03">
            <w:pPr>
              <w:rPr>
                <w:rFonts w:ascii="Times New Roman" w:hAnsi="Times New Roman" w:cs="Times New Roman"/>
              </w:rPr>
            </w:pPr>
            <w:r w:rsidRPr="00E23C03">
              <w:rPr>
                <w:rFonts w:ascii="Times New Roman" w:hAnsi="Times New Roman" w:cs="Times New Roman"/>
              </w:rPr>
              <w:t>0.544</w:t>
            </w:r>
          </w:p>
        </w:tc>
        <w:tc>
          <w:tcPr>
            <w:tcW w:w="765" w:type="pct"/>
          </w:tcPr>
          <w:p w14:paraId="76040119" w14:textId="31C170B1" w:rsidR="00E23C03" w:rsidRPr="00E23C03" w:rsidRDefault="00E23C03" w:rsidP="00E23C03">
            <w:pPr>
              <w:rPr>
                <w:rFonts w:ascii="Times New Roman" w:hAnsi="Times New Roman" w:cs="Times New Roman"/>
              </w:rPr>
            </w:pPr>
            <w:r w:rsidRPr="00E23C03">
              <w:rPr>
                <w:rFonts w:ascii="Times New Roman" w:hAnsi="Times New Roman" w:cs="Times New Roman"/>
              </w:rPr>
              <w:t>0.983</w:t>
            </w:r>
          </w:p>
        </w:tc>
      </w:tr>
      <w:tr w:rsidR="00E23C03" w:rsidRPr="00E23C03" w14:paraId="45665C52" w14:textId="77777777" w:rsidTr="00E23C03">
        <w:tc>
          <w:tcPr>
            <w:tcW w:w="1097" w:type="pct"/>
          </w:tcPr>
          <w:p w14:paraId="72D1AED8" w14:textId="134025A2" w:rsidR="00E23C03" w:rsidRPr="00E23C03" w:rsidRDefault="00E23C03" w:rsidP="00E23C03">
            <w:pPr>
              <w:rPr>
                <w:rFonts w:ascii="Times New Roman" w:hAnsi="Times New Roman" w:cs="Times New Roman"/>
              </w:rPr>
            </w:pPr>
            <w:r w:rsidRPr="00E23C03">
              <w:rPr>
                <w:rFonts w:ascii="Times New Roman" w:hAnsi="Times New Roman" w:cs="Times New Roman"/>
              </w:rPr>
              <w:t xml:space="preserve">Omnibus </w:t>
            </w:r>
            <w:r w:rsidRPr="00E23C03">
              <w:rPr>
                <w:rFonts w:ascii="Times New Roman" w:hAnsi="Times New Roman" w:cs="Times New Roman" w:hint="eastAsia"/>
                <w:i/>
                <w:iCs/>
              </w:rPr>
              <w:t>P</w:t>
            </w:r>
            <w:r w:rsidRPr="00E23C03">
              <w:rPr>
                <w:rFonts w:ascii="Times New Roman" w:hAnsi="Times New Roman" w:cs="Times New Roman"/>
              </w:rPr>
              <w:t>-value</w:t>
            </w:r>
          </w:p>
        </w:tc>
        <w:tc>
          <w:tcPr>
            <w:tcW w:w="3903" w:type="pct"/>
            <w:gridSpan w:val="5"/>
          </w:tcPr>
          <w:p w14:paraId="3671C383" w14:textId="0B7945ED" w:rsidR="00E23C03" w:rsidRPr="00E23C03" w:rsidRDefault="00E23C03" w:rsidP="00E23C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0.037</w:t>
            </w:r>
          </w:p>
        </w:tc>
      </w:tr>
    </w:tbl>
    <w:p w14:paraId="28F631DD" w14:textId="77777777" w:rsidR="007F0131" w:rsidRDefault="007F0131">
      <w:pPr>
        <w:rPr>
          <w:rFonts w:hint="eastAsia"/>
        </w:rPr>
      </w:pPr>
    </w:p>
    <w:sectPr w:rsidR="007F01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0DB6C" w14:textId="77777777" w:rsidR="009276F4" w:rsidRDefault="009276F4" w:rsidP="00835B5D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F96DC5D" w14:textId="77777777" w:rsidR="009276F4" w:rsidRDefault="009276F4" w:rsidP="00835B5D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E7ADC" w14:textId="77777777" w:rsidR="009276F4" w:rsidRDefault="009276F4" w:rsidP="00835B5D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4435CEF" w14:textId="77777777" w:rsidR="009276F4" w:rsidRDefault="009276F4" w:rsidP="00835B5D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131"/>
    <w:rsid w:val="007F0131"/>
    <w:rsid w:val="00835B5D"/>
    <w:rsid w:val="009276F4"/>
    <w:rsid w:val="00A364CE"/>
    <w:rsid w:val="00AC7E1A"/>
    <w:rsid w:val="00DC1E04"/>
    <w:rsid w:val="00E2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E8C5AE"/>
  <w15:chartTrackingRefBased/>
  <w15:docId w15:val="{EC6EDB86-291F-4B41-A53D-FDA0DAAAC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F013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01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013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013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013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0131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013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013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013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013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F01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F01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F013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F013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F013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F013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F013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F013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F013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F01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013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F01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F01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F01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F013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F013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F01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F013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F0131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7F0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35B5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835B5D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835B5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835B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48</Words>
  <Characters>273</Characters>
  <Application>Microsoft Office Word</Application>
  <DocSecurity>0</DocSecurity>
  <Lines>39</Lines>
  <Paragraphs>40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 admin</dc:creator>
  <cp:keywords/>
  <dc:description/>
  <cp:lastModifiedBy>Administrator</cp:lastModifiedBy>
  <cp:revision>3</cp:revision>
  <dcterms:created xsi:type="dcterms:W3CDTF">2025-09-02T06:01:00Z</dcterms:created>
  <dcterms:modified xsi:type="dcterms:W3CDTF">2025-09-02T07:34:00Z</dcterms:modified>
</cp:coreProperties>
</file>