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3EE8" w:rsidRDefault="00FE5220"/>
    <w:p w:rsidR="00993B02" w:rsidRDefault="00993B02"/>
    <w:p w:rsidR="00993B02" w:rsidRDefault="00993B02">
      <w:r>
        <w:object w:dxaOrig="8482" w:dyaOrig="38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423.75pt;height:194.25pt" o:ole="" filled="t">
            <v:imagedata r:id="rId4" o:title=""/>
          </v:shape>
          <o:OLEObject Type="Embed" ProgID="Prism7.Document" ShapeID="_x0000_i1032" DrawAspect="Content" ObjectID="_1576239122" r:id="rId5"/>
        </w:object>
      </w:r>
    </w:p>
    <w:p w:rsidR="00993B02" w:rsidRDefault="00993B02"/>
    <w:p w:rsidR="00993B02" w:rsidRDefault="00993B02">
      <w:r>
        <w:t>Supplement F</w:t>
      </w:r>
      <w:bookmarkStart w:id="0" w:name="_GoBack"/>
      <w:bookmarkEnd w:id="0"/>
      <w:r>
        <w:t xml:space="preserve">igure 1:  Immune responses of DPX-formulated vaccine up to 50 days.  HLA-A2 transgenic mice (HHD-DR1) received a single subcutaneous immunization with 50 </w:t>
      </w:r>
      <w:proofErr w:type="spellStart"/>
      <w:r>
        <w:t>uL</w:t>
      </w:r>
      <w:proofErr w:type="spellEnd"/>
      <w:r>
        <w:t xml:space="preserve"> of DPX-Survivac in the right flank.  Groups of mice (n=5) were terminated 8, 22 and 50 days after immunization and IFN-g ELISPOT performed using lymph node cells isolated from the right inguinal lymph node.  Cells were stimulated with syngeneic dendritic cells loaded with no peptide (empty), irrelevant peptide (), or SurA2.M (LMLGEFLKL). </w:t>
      </w:r>
    </w:p>
    <w:p w:rsidR="00993B02" w:rsidRDefault="00993B02"/>
    <w:sectPr w:rsidR="00993B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3B02"/>
    <w:rsid w:val="006C4D46"/>
    <w:rsid w:val="00993B02"/>
    <w:rsid w:val="00A0138D"/>
    <w:rsid w:val="00A32D5A"/>
    <w:rsid w:val="00BB43EA"/>
    <w:rsid w:val="00C104D3"/>
    <w:rsid w:val="00E87F17"/>
    <w:rsid w:val="00FE52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66AAF"/>
  <w15:chartTrackingRefBased/>
  <w15:docId w15:val="{525B7B71-FDFB-453D-9EAD-04DC70E7E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81</Words>
  <Characters>462</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Genevieve Weir</dc:creator>
  <cp:keywords/>
  <dc:description/>
  <cp:lastModifiedBy>Genevieve Weir</cp:lastModifiedBy>
  <cp:revision>1</cp:revision>
  <dcterms:created xsi:type="dcterms:W3CDTF">2017-12-31T18:30:00Z</dcterms:created>
  <dcterms:modified xsi:type="dcterms:W3CDTF">2017-12-31T19:20:00Z</dcterms:modified>
</cp:coreProperties>
</file>