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08972" w14:textId="77777777" w:rsidR="003B3911" w:rsidRDefault="003B3911" w:rsidP="00C148A0">
      <w:pPr>
        <w:contextualSpacing/>
        <w:sectPr w:rsidR="003B3911" w:rsidSect="006E515F">
          <w:footerReference w:type="default" r:id="rId8"/>
          <w:pgSz w:w="11900" w:h="16840"/>
          <w:pgMar w:top="1440" w:right="1440" w:bottom="1440" w:left="1440" w:header="708" w:footer="1128" w:gutter="0"/>
          <w:cols w:space="708"/>
          <w:docGrid w:linePitch="360"/>
        </w:sectPr>
      </w:pPr>
    </w:p>
    <w:p w14:paraId="6BBC5DF1" w14:textId="1D397D17" w:rsidR="00CB2012" w:rsidRPr="00FC05C1" w:rsidRDefault="003B3911" w:rsidP="00C148A0">
      <w:pPr>
        <w:contextualSpacing/>
        <w:rPr>
          <w:color w:val="000000"/>
          <w:shd w:val="clear" w:color="auto" w:fill="FFFFFF"/>
        </w:rPr>
      </w:pPr>
      <w:r w:rsidRPr="00724579">
        <w:rPr>
          <w:b/>
          <w:bCs/>
          <w:color w:val="000000"/>
          <w:highlight w:val="yellow"/>
          <w:shd w:val="clear" w:color="auto" w:fill="FFFFFF"/>
        </w:rPr>
        <w:lastRenderedPageBreak/>
        <w:t>Supplementary Table 1.</w:t>
      </w:r>
      <w:r w:rsidR="0009135B">
        <w:rPr>
          <w:b/>
          <w:bCs/>
          <w:color w:val="000000"/>
          <w:shd w:val="clear" w:color="auto" w:fill="FFFFFF"/>
        </w:rPr>
        <w:t xml:space="preserve"> </w:t>
      </w:r>
      <w:r w:rsidR="0009135B" w:rsidRPr="0009135B">
        <w:rPr>
          <w:color w:val="000000"/>
          <w:shd w:val="clear" w:color="auto" w:fill="FFFFFF"/>
        </w:rPr>
        <w:t>Necroptosis in MI mimicking conditions</w:t>
      </w:r>
      <w:r w:rsidR="0009135B" w:rsidRPr="0009135B">
        <w:rPr>
          <w:color w:val="000000"/>
          <w:shd w:val="clear" w:color="auto" w:fill="FFFFFF"/>
          <w:cs/>
        </w:rPr>
        <w:t xml:space="preserve">: </w:t>
      </w:r>
      <w:r w:rsidR="0009135B" w:rsidRPr="0009135B">
        <w:rPr>
          <w:color w:val="000000"/>
          <w:shd w:val="clear" w:color="auto" w:fill="FFFFFF"/>
        </w:rPr>
        <w:t xml:space="preserve">reports from </w:t>
      </w:r>
      <w:r w:rsidR="0009135B" w:rsidRPr="0009135B">
        <w:rPr>
          <w:i/>
          <w:color w:val="000000"/>
          <w:shd w:val="clear" w:color="auto" w:fill="FFFFFF"/>
        </w:rPr>
        <w:t>in vitro</w:t>
      </w:r>
      <w:r w:rsidR="0009135B" w:rsidRPr="0009135B">
        <w:rPr>
          <w:color w:val="000000"/>
          <w:shd w:val="clear" w:color="auto" w:fill="FFFFFF"/>
        </w:rPr>
        <w:t xml:space="preserve"> studies</w:t>
      </w:r>
      <w:r w:rsidR="0009135B" w:rsidRPr="0009135B">
        <w:rPr>
          <w:color w:val="000000"/>
          <w:shd w:val="clear" w:color="auto" w:fill="FFFFFF"/>
          <w:cs/>
        </w:rPr>
        <w:t>.</w:t>
      </w:r>
    </w:p>
    <w:tbl>
      <w:tblPr>
        <w:tblStyle w:val="TableGrid"/>
        <w:tblW w:w="15669" w:type="dxa"/>
        <w:tblLook w:val="04A0" w:firstRow="1" w:lastRow="0" w:firstColumn="1" w:lastColumn="0" w:noHBand="0" w:noVBand="1"/>
      </w:tblPr>
      <w:tblGrid>
        <w:gridCol w:w="1790"/>
        <w:gridCol w:w="1816"/>
        <w:gridCol w:w="1465"/>
        <w:gridCol w:w="2447"/>
        <w:gridCol w:w="2335"/>
        <w:gridCol w:w="2700"/>
        <w:gridCol w:w="2480"/>
        <w:gridCol w:w="636"/>
      </w:tblGrid>
      <w:tr w:rsidR="0009135B" w:rsidRPr="00C15F30" w14:paraId="3D75FEC0" w14:textId="77777777" w:rsidTr="0009135B">
        <w:trPr>
          <w:trHeight w:val="286"/>
          <w:tblHeader/>
        </w:trPr>
        <w:tc>
          <w:tcPr>
            <w:tcW w:w="1514" w:type="dxa"/>
            <w:vMerge w:val="restart"/>
            <w:tcBorders>
              <w:left w:val="nil"/>
              <w:right w:val="nil"/>
            </w:tcBorders>
            <w:vAlign w:val="center"/>
          </w:tcPr>
          <w:p w14:paraId="06AA207A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b/>
                <w:bCs/>
              </w:rPr>
              <w:t>Study model</w:t>
            </w:r>
          </w:p>
        </w:tc>
        <w:tc>
          <w:tcPr>
            <w:tcW w:w="1793" w:type="dxa"/>
            <w:vMerge w:val="restart"/>
            <w:tcBorders>
              <w:left w:val="nil"/>
              <w:right w:val="nil"/>
            </w:tcBorders>
            <w:vAlign w:val="center"/>
          </w:tcPr>
          <w:p w14:paraId="47ACAAB5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b/>
                <w:bCs/>
              </w:rPr>
              <w:t>Methods</w:t>
            </w:r>
          </w:p>
        </w:tc>
        <w:tc>
          <w:tcPr>
            <w:tcW w:w="9281" w:type="dxa"/>
            <w:gridSpan w:val="4"/>
            <w:tcBorders>
              <w:left w:val="nil"/>
              <w:right w:val="nil"/>
            </w:tcBorders>
            <w:vAlign w:val="center"/>
          </w:tcPr>
          <w:p w14:paraId="461DB90C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b/>
                <w:bCs/>
              </w:rPr>
              <w:t>Major finding</w:t>
            </w:r>
          </w:p>
        </w:tc>
        <w:tc>
          <w:tcPr>
            <w:tcW w:w="2570" w:type="dxa"/>
            <w:vMerge w:val="restart"/>
            <w:tcBorders>
              <w:left w:val="nil"/>
              <w:right w:val="nil"/>
            </w:tcBorders>
            <w:vAlign w:val="center"/>
          </w:tcPr>
          <w:p w14:paraId="7D50CC49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b/>
                <w:bCs/>
              </w:rPr>
              <w:t>Interpretation</w:t>
            </w:r>
          </w:p>
        </w:tc>
        <w:tc>
          <w:tcPr>
            <w:tcW w:w="511" w:type="dxa"/>
            <w:vMerge w:val="restart"/>
            <w:tcBorders>
              <w:left w:val="nil"/>
              <w:right w:val="nil"/>
            </w:tcBorders>
            <w:vAlign w:val="center"/>
          </w:tcPr>
          <w:p w14:paraId="1FB9FEF0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</w:rPr>
            </w:pPr>
            <w:r w:rsidRPr="00C15F30">
              <w:rPr>
                <w:b/>
                <w:bCs/>
              </w:rPr>
              <w:t>Ref</w:t>
            </w:r>
            <w:r w:rsidRPr="00C15F30">
              <w:rPr>
                <w:b/>
                <w:bCs/>
                <w:cs/>
              </w:rPr>
              <w:t>.</w:t>
            </w:r>
          </w:p>
        </w:tc>
      </w:tr>
      <w:tr w:rsidR="0009135B" w:rsidRPr="00C15F30" w14:paraId="3C33017E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72BAE31D" w14:textId="77777777" w:rsidR="0009135B" w:rsidRPr="00C15F30" w:rsidRDefault="0009135B" w:rsidP="0009135B">
            <w:pPr>
              <w:contextualSpacing/>
              <w:jc w:val="center"/>
            </w:pPr>
          </w:p>
        </w:tc>
        <w:tc>
          <w:tcPr>
            <w:tcW w:w="1793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06A7C7CD" w14:textId="77777777" w:rsidR="0009135B" w:rsidRPr="00C15F30" w:rsidRDefault="0009135B" w:rsidP="0009135B">
            <w:pPr>
              <w:contextualSpacing/>
              <w:jc w:val="center"/>
            </w:pPr>
          </w:p>
        </w:tc>
        <w:tc>
          <w:tcPr>
            <w:tcW w:w="1513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6DA8A51D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</w:rPr>
            </w:pPr>
            <w:r w:rsidRPr="00C15F30">
              <w:rPr>
                <w:b/>
                <w:bCs/>
              </w:rPr>
              <w:t xml:space="preserve">Cell viability </w:t>
            </w:r>
            <w:r w:rsidRPr="00C15F30">
              <w:rPr>
                <w:b/>
                <w:bCs/>
                <w:cs/>
              </w:rPr>
              <w:t>(%)</w:t>
            </w:r>
          </w:p>
        </w:tc>
        <w:tc>
          <w:tcPr>
            <w:tcW w:w="2546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79D338BA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</w:rPr>
            </w:pPr>
            <w:r w:rsidRPr="00C15F30">
              <w:rPr>
                <w:b/>
                <w:bCs/>
              </w:rPr>
              <w:t>Necroptosis</w:t>
            </w:r>
          </w:p>
        </w:tc>
        <w:tc>
          <w:tcPr>
            <w:tcW w:w="2461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373426B1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</w:rPr>
            </w:pPr>
            <w:r w:rsidRPr="00C15F30">
              <w:rPr>
                <w:b/>
                <w:bCs/>
              </w:rPr>
              <w:t>Apoptosis</w:t>
            </w:r>
          </w:p>
        </w:tc>
        <w:tc>
          <w:tcPr>
            <w:tcW w:w="2761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66BD1629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</w:rPr>
            </w:pPr>
            <w:r w:rsidRPr="00C15F30">
              <w:rPr>
                <w:b/>
                <w:bCs/>
              </w:rPr>
              <w:t>Other biochemical markers</w:t>
            </w:r>
          </w:p>
        </w:tc>
        <w:tc>
          <w:tcPr>
            <w:tcW w:w="2570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7F081621" w14:textId="77777777" w:rsidR="0009135B" w:rsidRPr="00C15F30" w:rsidRDefault="0009135B" w:rsidP="0009135B">
            <w:pPr>
              <w:contextualSpacing/>
              <w:jc w:val="center"/>
            </w:pPr>
          </w:p>
        </w:tc>
        <w:tc>
          <w:tcPr>
            <w:tcW w:w="511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7445FE20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0F6FC59F" w14:textId="77777777" w:rsidTr="0009135B">
        <w:trPr>
          <w:trHeight w:val="275"/>
        </w:trPr>
        <w:tc>
          <w:tcPr>
            <w:tcW w:w="151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BCD1FF5" w14:textId="77777777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t>H9c2 cells</w:t>
            </w:r>
          </w:p>
        </w:tc>
        <w:tc>
          <w:tcPr>
            <w:tcW w:w="179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574FC408" w14:textId="77777777" w:rsidR="0009135B" w:rsidRPr="00C15F30" w:rsidRDefault="0009135B" w:rsidP="0009135B">
            <w:pPr>
              <w:contextualSpacing/>
            </w:pPr>
            <w:r w:rsidRPr="00C15F30">
              <w:t>OGD</w:t>
            </w:r>
            <w:r w:rsidRPr="00C15F30">
              <w:rPr>
                <w:b/>
                <w:bCs/>
                <w:cs/>
              </w:rPr>
              <w:t xml:space="preserve"> </w:t>
            </w:r>
            <w:r w:rsidRPr="00C15F30">
              <w:t>for 24 h</w:t>
            </w:r>
          </w:p>
          <w:p w14:paraId="2A20526E" w14:textId="77777777" w:rsidR="0009135B" w:rsidRPr="00C15F30" w:rsidRDefault="0009135B" w:rsidP="0009135B">
            <w:pPr>
              <w:contextualSpacing/>
            </w:pPr>
            <w:r w:rsidRPr="00C15F30">
              <w:rPr>
                <w:cs/>
              </w:rPr>
              <w:t>(</w:t>
            </w:r>
            <w:r w:rsidRPr="00C15F30">
              <w:t>16</w:t>
            </w:r>
            <w:r w:rsidRPr="00C15F30">
              <w:rPr>
                <w:cs/>
              </w:rPr>
              <w:t xml:space="preserve">% </w:t>
            </w:r>
            <w:r w:rsidRPr="00C15F30">
              <w:t>CO</w:t>
            </w:r>
            <w:r w:rsidRPr="00C15F30">
              <w:rPr>
                <w:vertAlign w:val="subscript"/>
              </w:rPr>
              <w:t>2</w:t>
            </w:r>
            <w:r w:rsidRPr="00C15F30">
              <w:t>, &lt;0</w:t>
            </w:r>
            <w:r w:rsidRPr="00C15F30">
              <w:rPr>
                <w:cs/>
              </w:rPr>
              <w:t>.</w:t>
            </w:r>
            <w:r w:rsidRPr="00C15F30">
              <w:t>1</w:t>
            </w:r>
            <w:r w:rsidRPr="00C15F30">
              <w:rPr>
                <w:cs/>
              </w:rPr>
              <w:t xml:space="preserve">% </w:t>
            </w:r>
            <w:r w:rsidRPr="00C15F30">
              <w:t>O</w:t>
            </w:r>
            <w:r w:rsidRPr="00C15F30">
              <w:rPr>
                <w:vertAlign w:val="subscript"/>
              </w:rPr>
              <w:t>2</w:t>
            </w:r>
            <w:r w:rsidRPr="00C15F30">
              <w:rPr>
                <w:cs/>
              </w:rPr>
              <w:t>)</w:t>
            </w:r>
          </w:p>
          <w:p w14:paraId="3507128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6B5F040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  <w:p w14:paraId="372AA72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46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A5C8EB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  <w:r w:rsidRPr="00C15F30" w:rsidDel="00256887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4BDBD7C0" w14:textId="1C99E97C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  <w:r w:rsidR="00D36265">
              <w:rPr>
                <w:kern w:val="36"/>
                <w:bdr w:val="none" w:sz="0" w:space="0" w:color="auto" w:frame="1"/>
              </w:rPr>
              <w:br/>
            </w:r>
            <w:r w:rsidR="005B5CC6">
              <w:rPr>
                <w:kern w:val="36"/>
                <w:bdr w:val="none" w:sz="0" w:space="0" w:color="auto" w:frame="1"/>
              </w:rPr>
              <w:t xml:space="preserve">  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3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4BF0AF80" w14:textId="6D01C46C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RIPK1, RIPK3</w:t>
            </w:r>
            <w:r w:rsidR="005B5CC6">
              <w:rPr>
                <w:kern w:val="36"/>
                <w:bdr w:val="none" w:sz="0" w:space="0" w:color="auto" w:frame="1"/>
              </w:rPr>
              <w:br/>
              <w:t xml:space="preserve">  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after 3 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6B8997A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88C509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59FD7A9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Apoptotic cells</w:t>
            </w:r>
          </w:p>
          <w:p w14:paraId="6C55C23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CCP3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 xml:space="preserve">CP3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6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3D842829" w14:textId="77777777" w:rsidR="005B5CC6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CCP3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CP3</w:t>
            </w:r>
          </w:p>
          <w:p w14:paraId="31095289" w14:textId="7AEE1F47" w:rsidR="0009135B" w:rsidRPr="00C15F30" w:rsidRDefault="005B5CC6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>
              <w:rPr>
                <w:kern w:val="36"/>
                <w:bdr w:val="none" w:sz="0" w:space="0" w:color="auto" w:frame="1"/>
              </w:rPr>
              <w:t xml:space="preserve">    </w:t>
            </w:r>
            <w:r w:rsidR="0009135B"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="0009135B" w:rsidRPr="00C15F30">
              <w:rPr>
                <w:kern w:val="36"/>
                <w:bdr w:val="none" w:sz="0" w:space="0" w:color="auto" w:frame="1"/>
              </w:rPr>
              <w:t>after 6 h</w:t>
            </w:r>
            <w:r w:rsidR="0009135B"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4DB02A6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A57D36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76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1656581C" w14:textId="5963A10D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Autophagosomes </w:t>
            </w:r>
            <w:r w:rsidR="00D36265">
              <w:rPr>
                <w:kern w:val="36"/>
                <w:bdr w:val="none" w:sz="0" w:space="0" w:color="auto" w:frame="1"/>
              </w:rPr>
              <w:br/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3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97EF27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LC3 II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3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6629170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LC3 II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after 3 h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) </w:t>
            </w:r>
          </w:p>
          <w:p w14:paraId="51651FD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LC3 II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after 15 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2F82583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Aggresome</w:t>
            </w:r>
          </w:p>
          <w:p w14:paraId="367EEDC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p62</w:t>
            </w:r>
          </w:p>
          <w:p w14:paraId="3E75B7A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7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4514386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OGD mediated necroptosis via increased RIPK1, RIPK3 and also induced autophagy and apoptosis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</w:tc>
        <w:tc>
          <w:tcPr>
            <w:tcW w:w="51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3C45EA6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/>
            </w:r>
            <w:r w:rsidRPr="00C15F30">
              <w:instrText xml:space="preserve"> ADDIN EN.CITE &lt;EndNote&gt;&lt;Cite&gt;&lt;Author&gt;Liu&lt;/Author&gt;&lt;Year&gt;2016&lt;/Year&gt;&lt;RecNum&gt;3&lt;/RecNum&gt;&lt;DisplayText&gt;(29)&lt;/DisplayText&gt;&lt;record&gt;&lt;rec-number&gt;3&lt;/rec-number&gt;&lt;foreign-keys&gt;&lt;key app="EN" db-id="dwpdsaz9t9x2w6ewt075pevewezp0daa2azr" timestamp="1588221601"&gt;3&lt;/key&gt;&lt;/foreign-keys&gt;&lt;ref-type name="Journal Article"&gt;17&lt;/ref-type&gt;&lt;contributors&gt;&lt;authors&gt;&lt;author&gt;Liu, J.&lt;/author&gt;&lt;author&gt;Wu, P.&lt;/author&gt;&lt;author&gt;Wang, Y.&lt;/author&gt;&lt;author&gt;Du, Y.&lt;/author&gt;&lt;author&gt;A, N.&lt;/author&gt;&lt;author&gt;Liu, S.&lt;/author&gt;&lt;author&gt;Zhang, Y.&lt;/author&gt;&lt;author&gt;Zhou, N.&lt;/author&gt;&lt;author&gt;Xu, Z.&lt;/author&gt;&lt;author&gt;Yang, Z.&lt;/author&gt;&lt;/authors&gt;&lt;/contributors&gt;&lt;auth-address&gt;Department of Cardiology, The First Affiliated Hospital of Nanjing Medical University Nanjing, China.&amp;#xD;Department of Cardiology, The First Affiliated Hospital of Nanjing Medical UniversityNanjing, China; Department of Geriatrics, The First Affiliated Hospital of Nanjing Medical UniversityNanjing, China.&lt;/auth-address&gt;&lt;titles&gt;&lt;title&gt;Ad-HGF improves the cardiac remodeling of rat following myocardial infarction by upregulating autophagy and necroptosis and inhibiting apoptosis&lt;/title&gt;&lt;secondary-title&gt;Am J Transl Res&lt;/secondary-title&gt;&lt;/titles&gt;&lt;periodical&gt;&lt;full-title&gt;Am J Transl Res&lt;/full-title&gt;&lt;/periodical&gt;&lt;pages&gt;4605-4627&lt;/pages&gt;&lt;volume&gt;8&lt;/volume&gt;&lt;number&gt;11&lt;/number&gt;&lt;edition&gt;2016/12/03&lt;/edition&gt;&lt;keywords&gt;&lt;keyword&gt;Ad-HGF&lt;/keyword&gt;&lt;keyword&gt;apoptosis&lt;/keyword&gt;&lt;keyword&gt;autophagy&lt;/keyword&gt;&lt;keyword&gt;cardiac remodeling&lt;/keyword&gt;&lt;keyword&gt;myocardial infarction&lt;/keyword&gt;&lt;keyword&gt;necroptosis&lt;/keyword&gt;&lt;/keywords&gt;&lt;dates&gt;&lt;year&gt;2016&lt;/year&gt;&lt;/dates&gt;&lt;isbn&gt;1943-8141 (Print)&amp;#xD;1943-8141 (Linking)&lt;/isbn&gt;&lt;accession-num&gt;27904666&lt;/accession-num&gt;&lt;urls&gt;&lt;related-urls&gt;&lt;url&gt;https://www.ncbi.nlm.nih.gov/pubmed/27904666&lt;/url&gt;&lt;/related-urls&gt;&lt;/urls&gt;&lt;custom2&gt;PMC5126308&lt;/custom2&gt;&lt;/record&gt;&lt;/Cite&gt;&lt;/EndNote&gt;</w:instrText>
            </w:r>
            <w:r w:rsidRPr="00C15F30">
              <w:fldChar w:fldCharType="separate"/>
            </w:r>
            <w:r w:rsidRPr="00C15F30">
              <w:rPr>
                <w:noProof/>
              </w:rPr>
              <w:t>(29)</w:t>
            </w:r>
            <w:r w:rsidRPr="00C15F30">
              <w:fldChar w:fldCharType="end"/>
            </w:r>
          </w:p>
        </w:tc>
      </w:tr>
      <w:tr w:rsidR="0009135B" w:rsidRPr="00C15F30" w14:paraId="04DCDFBC" w14:textId="77777777" w:rsidTr="0009135B">
        <w:trPr>
          <w:trHeight w:val="275"/>
        </w:trPr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FD2AE5" w14:textId="77777777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  <w:vertAlign w:val="subscript"/>
              </w:rPr>
            </w:pPr>
            <w:r w:rsidRPr="00C15F30">
              <w:t>H9c2 cells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636DA2" w14:textId="77777777" w:rsidR="0009135B" w:rsidRPr="00C15F30" w:rsidRDefault="0009135B" w:rsidP="0009135B">
            <w:pPr>
              <w:contextualSpacing/>
            </w:pPr>
            <w:r w:rsidRPr="00C15F30">
              <w:t>OGD</w:t>
            </w:r>
            <w:r w:rsidRPr="00C15F30">
              <w:rPr>
                <w:b/>
                <w:bCs/>
                <w:cs/>
              </w:rPr>
              <w:t xml:space="preserve"> </w:t>
            </w:r>
            <w:r w:rsidRPr="00C15F30">
              <w:t>for 24 h</w:t>
            </w:r>
          </w:p>
          <w:p w14:paraId="75719C8A" w14:textId="77777777" w:rsidR="0009135B" w:rsidRPr="00C15F30" w:rsidRDefault="0009135B" w:rsidP="0009135B">
            <w:pPr>
              <w:contextualSpacing/>
            </w:pPr>
            <w:r w:rsidRPr="00C15F30">
              <w:rPr>
                <w:cs/>
              </w:rPr>
              <w:t>(</w:t>
            </w:r>
            <w:r w:rsidRPr="00C15F30">
              <w:t>5</w:t>
            </w:r>
            <w:r w:rsidRPr="00C15F30">
              <w:rPr>
                <w:cs/>
              </w:rPr>
              <w:t xml:space="preserve">% </w:t>
            </w:r>
            <w:r w:rsidRPr="00C15F30">
              <w:t>CO</w:t>
            </w:r>
            <w:r w:rsidRPr="00C15F30">
              <w:rPr>
                <w:vertAlign w:val="subscript"/>
              </w:rPr>
              <w:t>2</w:t>
            </w:r>
            <w:r w:rsidRPr="00C15F30">
              <w:t>, 94</w:t>
            </w:r>
            <w:r w:rsidRPr="00C15F30">
              <w:rPr>
                <w:cs/>
              </w:rPr>
              <w:t xml:space="preserve">% </w:t>
            </w:r>
            <w:r w:rsidRPr="00C15F30">
              <w:t>N</w:t>
            </w:r>
            <w:r w:rsidRPr="00C15F30">
              <w:rPr>
                <w:vertAlign w:val="subscript"/>
              </w:rPr>
              <w:t>2</w:t>
            </w:r>
            <w:r w:rsidRPr="00C15F30">
              <w:t>, 1</w:t>
            </w:r>
            <w:r w:rsidRPr="00C15F30">
              <w:rPr>
                <w:cs/>
              </w:rPr>
              <w:t xml:space="preserve">% </w:t>
            </w:r>
            <w:r w:rsidRPr="00C15F30">
              <w:t>O</w:t>
            </w:r>
            <w:r w:rsidRPr="00C15F30">
              <w:rPr>
                <w:vertAlign w:val="subscript"/>
              </w:rPr>
              <w:t>2</w:t>
            </w:r>
            <w:r w:rsidRPr="00C15F30">
              <w:rPr>
                <w:cs/>
              </w:rPr>
              <w:t>)</w:t>
            </w:r>
          </w:p>
          <w:p w14:paraId="228F5F48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471E73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  <w:p w14:paraId="5068250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62468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43397F7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0FDBD5D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</w:p>
          <w:p w14:paraId="7FA687B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CCP3</w:t>
            </w:r>
          </w:p>
          <w:p w14:paraId="32B2758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cs/>
              </w:rPr>
            </w:pPr>
          </w:p>
          <w:p w14:paraId="0354102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FCFDB7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9E22E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Beclin1 </w:t>
            </w:r>
          </w:p>
          <w:p w14:paraId="5BAD1AE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ATGs proteins</w:t>
            </w:r>
          </w:p>
          <w:p w14:paraId="1AEF0CB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t>PPARγ</w:t>
            </w:r>
          </w:p>
        </w:tc>
        <w:tc>
          <w:tcPr>
            <w:tcW w:w="2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C732F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OGD mediated necroptosis via increasing RIPK1, RIPK3, Traf2 and downregulating autophagy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FB75A3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(34)</w:t>
            </w:r>
            <w:r w:rsidRPr="00C15F30">
              <w:fldChar w:fldCharType="end"/>
            </w:r>
          </w:p>
        </w:tc>
      </w:tr>
      <w:tr w:rsidR="0009135B" w:rsidRPr="00C15F30" w14:paraId="016E7593" w14:textId="77777777" w:rsidTr="0009135B">
        <w:tc>
          <w:tcPr>
            <w:tcW w:w="151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87FE9F8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>H9c2 cells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3F8B30" w14:textId="77777777" w:rsidR="0009135B" w:rsidRPr="00C15F30" w:rsidRDefault="0009135B" w:rsidP="0009135B">
            <w:pPr>
              <w:contextualSpacing/>
            </w:pPr>
            <w:r w:rsidRPr="00C15F30">
              <w:t>OGD for 24 h</w:t>
            </w:r>
          </w:p>
          <w:p w14:paraId="76CB7DD6" w14:textId="77777777" w:rsidR="0009135B" w:rsidRPr="00C15F30" w:rsidRDefault="0009135B" w:rsidP="0009135B">
            <w:pPr>
              <w:contextualSpacing/>
            </w:pPr>
            <w:r w:rsidRPr="00C15F30">
              <w:rPr>
                <w:cs/>
              </w:rPr>
              <w:t>(</w:t>
            </w:r>
            <w:r w:rsidRPr="00C15F30">
              <w:t>5</w:t>
            </w:r>
            <w:r w:rsidRPr="00C15F30">
              <w:rPr>
                <w:cs/>
              </w:rPr>
              <w:t xml:space="preserve">% </w:t>
            </w:r>
            <w:r w:rsidRPr="00C15F30">
              <w:t>CO</w:t>
            </w:r>
            <w:r w:rsidRPr="00C15F30">
              <w:rPr>
                <w:vertAlign w:val="subscript"/>
              </w:rPr>
              <w:t>2</w:t>
            </w:r>
            <w:r w:rsidRPr="00C15F30">
              <w:t>, 94</w:t>
            </w:r>
            <w:r w:rsidRPr="00C15F30">
              <w:rPr>
                <w:cs/>
              </w:rPr>
              <w:t xml:space="preserve">% </w:t>
            </w:r>
            <w:r w:rsidRPr="00C15F30">
              <w:t>N</w:t>
            </w:r>
            <w:r w:rsidRPr="00C15F30">
              <w:rPr>
                <w:vertAlign w:val="subscript"/>
              </w:rPr>
              <w:t>2</w:t>
            </w:r>
            <w:r w:rsidRPr="00C15F30">
              <w:t>, 1</w:t>
            </w:r>
            <w:r w:rsidRPr="00C15F30">
              <w:rPr>
                <w:cs/>
              </w:rPr>
              <w:t xml:space="preserve">% </w:t>
            </w:r>
            <w:r w:rsidRPr="00C15F30">
              <w:t>O</w:t>
            </w:r>
            <w:r w:rsidRPr="00C15F30">
              <w:rPr>
                <w:vertAlign w:val="subscript"/>
              </w:rPr>
              <w:t>2</w:t>
            </w:r>
            <w:r w:rsidRPr="00C15F30">
              <w:rPr>
                <w:cs/>
              </w:rPr>
              <w:t>)</w:t>
            </w:r>
          </w:p>
          <w:p w14:paraId="77A76CEE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ADFC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37656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  <w:r w:rsidRPr="00C15F30" w:rsidDel="00256887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4939FC5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5093040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MLKL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0E59A2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91749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Beclin1 </w:t>
            </w:r>
          </w:p>
          <w:p w14:paraId="0F31BAE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LC3 II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I</w:t>
            </w:r>
          </w:p>
          <w:p w14:paraId="01DC6D7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p62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3 h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) </w:t>
            </w:r>
          </w:p>
          <w:p w14:paraId="00611D0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p62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6 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28A2FCA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Autophagosomes</w:t>
            </w:r>
          </w:p>
          <w:p w14:paraId="0FC4114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Autolysosomes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3 h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) </w:t>
            </w:r>
          </w:p>
          <w:p w14:paraId="6FD755E3" w14:textId="0C02F15C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Autolysosomes </w:t>
            </w:r>
            <w:r w:rsidR="005B5CC6">
              <w:rPr>
                <w:kern w:val="36"/>
                <w:bdr w:val="none" w:sz="0" w:space="0" w:color="auto" w:frame="1"/>
              </w:rPr>
              <w:br/>
              <w:t xml:space="preserve">   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12 h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3306CCC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6EB4DCE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OGD mediated necroptosis via increased RIPK1, RIPK3 and p</w:t>
            </w:r>
            <w:r w:rsidRPr="00C15F30">
              <w:rPr>
                <w:cs/>
              </w:rPr>
              <w:t>-</w:t>
            </w:r>
            <w:r w:rsidRPr="00C15F30">
              <w:t>MLKL signaling cascade and impaired autophagy flux</w:t>
            </w:r>
            <w:r w:rsidRPr="00C15F30">
              <w:rPr>
                <w:cs/>
              </w:rPr>
              <w:t>.</w:t>
            </w:r>
          </w:p>
          <w:p w14:paraId="2C14AB4F" w14:textId="77777777" w:rsidR="0009135B" w:rsidRPr="00C15F30" w:rsidRDefault="0009135B" w:rsidP="0009135B">
            <w:pPr>
              <w:contextualSpacing/>
            </w:pPr>
          </w:p>
          <w:p w14:paraId="2FFCB683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Impaired autophagy flux enhanced necroptosis in OGD injuries through decreased Beclin1 expression</w:t>
            </w:r>
            <w:r w:rsidRPr="00C15F30">
              <w:rPr>
                <w:cs/>
              </w:rPr>
              <w:t>.</w:t>
            </w:r>
          </w:p>
          <w:p w14:paraId="0CF29E01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2A43ABE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>
                <w:fldData xml:space="preserve">PEVuZE5vdGU+PENpdGU+PEF1dGhvcj5aaGFuZzwvQXV0aG9yPjxZZWFyPjIwMjA8L1llYXI+PFJl
Y051bT4zMDwvUmVjTnVtPjxEaXNwbGF5VGV4dD4oMjEpPC9EaXNwbGF5VGV4dD48cmVjb3JkPjxy
ZWMtbnVtYmVyPjMwPC9yZWMtbnVtYmVyPjxmb3JlaWduLWtleXM+PGtleSBhcHA9IkVOIiBkYi1p
ZD0icmRwZDIydGZocmQwZjNldDV3dnBwZGR5cncydzJmZTVzeHplIiB0aW1lc3RhbXA9IjE1ODc2
OTM1OTUiPjMwPC9rZXk+PC9mb3JlaWduLWtleXM+PHJlZi10eXBlIG5hbWU9IkpvdXJuYWwgQXJ0
aWNsZSI+MTc8L3JlZi10eXBlPjxjb250cmlidXRvcnM+PGF1dGhvcnM+PGF1dGhvcj5aaGFuZywg
SC48L2F1dGhvcj48YXV0aG9yPllpbiwgWS48L2F1dGhvcj48YXV0aG9yPkxpdSwgWS48L2F1dGhv
cj48YXV0aG9yPlpvdSwgRy48L2F1dGhvcj48YXV0aG9yPkh1YW5nLCBILjwvYXV0aG9yPjxhdXRo
b3I+UWlhbiwgUC48L2F1dGhvcj48YXV0aG9yPlpoYW5nLCBHLjwvYXV0aG9yPjxhdXRob3I+Wmhh
bmcsIEouPC9hdXRob3I+PC9hdXRob3JzPjwvY29udHJpYnV0b3JzPjxhdXRoLWFkZHJlc3M+RGVw
YXJ0bWVudCBvZiBQaGFybWFjb2xvZ3ksIFNjaG9vbCBvZiBQaGFybWFjZXV0aWNhbCBTY2llbmNl
cyBhbmQgdGhlIEZpZnRoIEFmZmlsaWF0ZWQgSG9zcGl0YWwsIEd1YW5nemhvdSBNZWRpY2FsIFVu
aXZlcnNpdHksIEd1YW5nemhvdSA1MTE0MzYsIFBSIENoaW5hLiBFbGVjdHJvbmljIGFkZHJlc3M6
IHpoYW5naG5AZ3pobXUuZWR1LmNuLiYjeEQ7QWZmaWxpYXRlZCBHdWFuZ3hpIEludGVybmF0aW9u
YWwgWmh1YW5nIE1lZGljYWwgSG9zcGl0YWwsIEd1YW5neGkgVW5pdmVyc2l0eSBvZiBUcmFkaXRp
b25hbCBDaGluZXNlIE1lZGljaW5lLCBOYW5uaW5nIDUzMDAyMSwgUFIgQ2hpbmEuJiN4RDtNZWRp
Y2FsIENvbGxlZ2Ugb2YgSmlheWluZyBVbml2ZXJzaXR5LCBNZWl6aG91IDUxNDAzMSwgUFIgQ2hp
bmEuJiN4RDtOYW5oYWkgTWVudGFsIEhlYWx0aCBDZW50ZXIsIFBlb3BsZSZhcG9zO3MgSG9zcGl0
YWwgb2YgTmFuaGFpIERpc3RyaWN0LCBGb3NoYW4gNTI4MjAwLCBQUiBDaGluYS4mI3hEO0RlcGFy
dG1lbnQgb2YgUGhhcm1hY29sb2d5LCBTY2hvb2wgb2YgUGhhcm1hY2V1dGljYWwgU2NpZW5jZXMg
YW5kIHRoZSBGaWZ0aCBBZmZpbGlhdGVkIEhvc3BpdGFsLCBHdWFuZ3pob3UgTWVkaWNhbCBVbml2
ZXJzaXR5LCBHdWFuZ3pob3UgNTExNDM2LCBQUiBDaGluYS4mI3hEO0RlcGFydG1lbnQgb2YgTWVk
aWNhbCBTdGF0aXN0aWNzIGFuZCBFcGlkZW1pb2xvZ3ksIFNjaG9vbCBvZiBQdWJsaWMgSGVhbHRo
LCBTdW4gWWF0LXNlbiBVbml2ZXJzaXR5LCBHdWFuZ3pob3UgNTEwMDgwLCBDaGluYS4gRWxlY3Ry
b25pYyBhZGRyZXNzOiB6aGppbnhAbWFpbC5zeXN1LmVkdS5jbi48L2F1dGgtYWRkcmVzcz48dGl0
bGVzPjx0aXRsZT5OZWNyb3B0b3NpcyBtZWRpYXRlZCBieSBpbXBhaXJlZCBhdXRvcGhhZ3kgZmx1
eCBjb250cmlidXRlcyB0byBhZHZlcnNlIHZlbnRyaWN1bGFyIHJlbW9kZWxpbmcgYWZ0ZXIgbXlv
Y2FyZGlhbCBpbmZhcmN0aW9uPC90aXRsZT48c2Vjb25kYXJ5LXRpdGxlPkJpb2NoZW0gUGhhcm1h
Y29sPC9zZWNvbmRhcnktdGl0bGU+PC90aXRsZXM+PHBlcmlvZGljYWw+PGZ1bGwtdGl0bGU+Qmlv
Y2hlbSBQaGFybWFjb2w8L2Z1bGwtdGl0bGU+PC9wZXJpb2RpY2FsPjxwYWdlcz4xMTM5MTU8L3Bh
Z2VzPjx2b2x1bWU+MTc1PC92b2x1bWU+PGVkaXRpb24+MjAyMC8wMy8xODwvZWRpdGlvbj48a2V5
d29yZHM+PGtleXdvcmQ+QXV0b3BoYWd5PC9rZXl3b3JkPjxrZXl3b3JkPkNhcmRpYWMgcmVtb2Rl
bGluZzwva2V5d29yZD48a2V5d29yZD5Mb3NzIG9mIGNhcmRpb215b2N5dGVzPC9rZXl3b3JkPjxr
ZXl3b3JkPk15b2NhcmRpYWwgaXNjaGVtaWE8L2tleXdvcmQ+PGtleXdvcmQ+TmVjcm9wdG9zaXM8
L2tleXdvcmQ+PGtleXdvcmQ+UklQMzwva2V5d29yZD48a2V5d29yZD5jb21wZXRpbmcgZmluYW5j
aWFsIGludGVyZXN0cyBvciBwZXJzb25hbCByZWxhdGlvbnNoaXBzIHRoYXQgY291bGQgaGF2ZSBh
cHBlYXJlZDwva2V5d29yZD48a2V5d29yZD50byBpbmZsdWVuY2UgdGhlIHdvcmsgcmVwb3J0ZWQg
aW4gdGhpcyBwYXBlci48L2tleXdvcmQ+PC9rZXl3b3Jkcz48ZGF0ZXM+PHllYXI+MjAyMDwveWVh
cj48cHViLWRhdGVzPjxkYXRlPk1heTwvZGF0ZT48L3B1Yi1kYXRlcz48L2RhdGVzPjxpc2JuPjE4
NzMtMjk2OCAoRWxlY3Ryb25pYykmI3hEOzAwMDYtMjk1MiAoTGlua2luZyk8L2lzYm4+PGFjY2Vz
c2lvbi1udW0+MzIxNzkwNDQ8L2FjY2Vzc2lvbi1udW0+PHVybHM+PHJlbGF0ZWQtdXJscz48dXJs
Pmh0dHBzOi8vd3d3Lm5jYmkubmxtLm5paC5nb3YvcHVibWVkLzMyMTc5MDQ0PC91cmw+PC9yZWxh
dGVkLXVybHM+PC91cmxzPjxlbGVjdHJvbmljLXJlc291cmNlLW51bT4xMC4xMDE2L2ouYmNwLjIw
MjAuMTEzOTE1PC9lbGVjdHJvbmljLXJlc291cmNlLW51bT48L3JlY29yZD48L0NpdGU+PC9FbmRO
b3RlPn==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PEVuZE5vdGU+PENpdGU+PEF1dGhvcj5aaGFuZzwvQXV0aG9yPjxZZWFyPjIwMjA8L1llYXI+PFJl
Y051bT4zMDwvUmVjTnVtPjxEaXNwbGF5VGV4dD4oMjEpPC9EaXNwbGF5VGV4dD48cmVjb3JkPjxy
ZWMtbnVtYmVyPjMwPC9yZWMtbnVtYmVyPjxmb3JlaWduLWtleXM+PGtleSBhcHA9IkVOIiBkYi1p
ZD0icmRwZDIydGZocmQwZjNldDV3dnBwZGR5cncydzJmZTVzeHplIiB0aW1lc3RhbXA9IjE1ODc2
OTM1OTUiPjMwPC9rZXk+PC9mb3JlaWduLWtleXM+PHJlZi10eXBlIG5hbWU9IkpvdXJuYWwgQXJ0
aWNsZSI+MTc8L3JlZi10eXBlPjxjb250cmlidXRvcnM+PGF1dGhvcnM+PGF1dGhvcj5aaGFuZywg
SC48L2F1dGhvcj48YXV0aG9yPllpbiwgWS48L2F1dGhvcj48YXV0aG9yPkxpdSwgWS48L2F1dGhv
cj48YXV0aG9yPlpvdSwgRy48L2F1dGhvcj48YXV0aG9yPkh1YW5nLCBILjwvYXV0aG9yPjxhdXRo
b3I+UWlhbiwgUC48L2F1dGhvcj48YXV0aG9yPlpoYW5nLCBHLjwvYXV0aG9yPjxhdXRob3I+Wmhh
bmcsIEouPC9hdXRob3I+PC9hdXRob3JzPjwvY29udHJpYnV0b3JzPjxhdXRoLWFkZHJlc3M+RGVw
YXJ0bWVudCBvZiBQaGFybWFjb2xvZ3ksIFNjaG9vbCBvZiBQaGFybWFjZXV0aWNhbCBTY2llbmNl
cyBhbmQgdGhlIEZpZnRoIEFmZmlsaWF0ZWQgSG9zcGl0YWwsIEd1YW5nemhvdSBNZWRpY2FsIFVu
aXZlcnNpdHksIEd1YW5nemhvdSA1MTE0MzYsIFBSIENoaW5hLiBFbGVjdHJvbmljIGFkZHJlc3M6
IHpoYW5naG5AZ3pobXUuZWR1LmNuLiYjeEQ7QWZmaWxpYXRlZCBHdWFuZ3hpIEludGVybmF0aW9u
YWwgWmh1YW5nIE1lZGljYWwgSG9zcGl0YWwsIEd1YW5neGkgVW5pdmVyc2l0eSBvZiBUcmFkaXRp
b25hbCBDaGluZXNlIE1lZGljaW5lLCBOYW5uaW5nIDUzMDAyMSwgUFIgQ2hpbmEuJiN4RDtNZWRp
Y2FsIENvbGxlZ2Ugb2YgSmlheWluZyBVbml2ZXJzaXR5LCBNZWl6aG91IDUxNDAzMSwgUFIgQ2hp
bmEuJiN4RDtOYW5oYWkgTWVudGFsIEhlYWx0aCBDZW50ZXIsIFBlb3BsZSZhcG9zO3MgSG9zcGl0
YWwgb2YgTmFuaGFpIERpc3RyaWN0LCBGb3NoYW4gNTI4MjAwLCBQUiBDaGluYS4mI3hEO0RlcGFy
dG1lbnQgb2YgUGhhcm1hY29sb2d5LCBTY2hvb2wgb2YgUGhhcm1hY2V1dGljYWwgU2NpZW5jZXMg
YW5kIHRoZSBGaWZ0aCBBZmZpbGlhdGVkIEhvc3BpdGFsLCBHdWFuZ3pob3UgTWVkaWNhbCBVbml2
ZXJzaXR5LCBHdWFuZ3pob3UgNTExNDM2LCBQUiBDaGluYS4mI3hEO0RlcGFydG1lbnQgb2YgTWVk
aWNhbCBTdGF0aXN0aWNzIGFuZCBFcGlkZW1pb2xvZ3ksIFNjaG9vbCBvZiBQdWJsaWMgSGVhbHRo
LCBTdW4gWWF0LXNlbiBVbml2ZXJzaXR5LCBHdWFuZ3pob3UgNTEwMDgwLCBDaGluYS4gRWxlY3Ry
b25pYyBhZGRyZXNzOiB6aGppbnhAbWFpbC5zeXN1LmVkdS5jbi48L2F1dGgtYWRkcmVzcz48dGl0
bGVzPjx0aXRsZT5OZWNyb3B0b3NpcyBtZWRpYXRlZCBieSBpbXBhaXJlZCBhdXRvcGhhZ3kgZmx1
eCBjb250cmlidXRlcyB0byBhZHZlcnNlIHZlbnRyaWN1bGFyIHJlbW9kZWxpbmcgYWZ0ZXIgbXlv
Y2FyZGlhbCBpbmZhcmN0aW9uPC90aXRsZT48c2Vjb25kYXJ5LXRpdGxlPkJpb2NoZW0gUGhhcm1h
Y29sPC9zZWNvbmRhcnktdGl0bGU+PC90aXRsZXM+PHBlcmlvZGljYWw+PGZ1bGwtdGl0bGU+Qmlv
Y2hlbSBQaGFybWFjb2w8L2Z1bGwtdGl0bGU+PC9wZXJpb2RpY2FsPjxwYWdlcz4xMTM5MTU8L3Bh
Z2VzPjx2b2x1bWU+MTc1PC92b2x1bWU+PGVkaXRpb24+MjAyMC8wMy8xODwvZWRpdGlvbj48a2V5
d29yZHM+PGtleXdvcmQ+QXV0b3BoYWd5PC9rZXl3b3JkPjxrZXl3b3JkPkNhcmRpYWMgcmVtb2Rl
bGluZzwva2V5d29yZD48a2V5d29yZD5Mb3NzIG9mIGNhcmRpb215b2N5dGVzPC9rZXl3b3JkPjxr
ZXl3b3JkPk15b2NhcmRpYWwgaXNjaGVtaWE8L2tleXdvcmQ+PGtleXdvcmQ+TmVjcm9wdG9zaXM8
L2tleXdvcmQ+PGtleXdvcmQ+UklQMzwva2V5d29yZD48a2V5d29yZD5jb21wZXRpbmcgZmluYW5j
aWFsIGludGVyZXN0cyBvciBwZXJzb25hbCByZWxhdGlvbnNoaXBzIHRoYXQgY291bGQgaGF2ZSBh
cHBlYXJlZDwva2V5d29yZD48a2V5d29yZD50byBpbmZsdWVuY2UgdGhlIHdvcmsgcmVwb3J0ZWQg
aW4gdGhpcyBwYXBlci48L2tleXdvcmQ+PC9rZXl3b3Jkcz48ZGF0ZXM+PHllYXI+MjAyMDwveWVh
cj48cHViLWRhdGVzPjxkYXRlPk1heTwvZGF0ZT48L3B1Yi1kYXRlcz48L2RhdGVzPjxpc2JuPjE4
NzMtMjk2OCAoRWxlY3Ryb25pYykmI3hEOzAwMDYtMjk1MiAoTGlua2luZyk8L2lzYm4+PGFjY2Vz
c2lvbi1udW0+MzIxNzkwNDQ8L2FjY2Vzc2lvbi1udW0+PHVybHM+PHJlbGF0ZWQtdXJscz48dXJs
Pmh0dHBzOi8vd3d3Lm5jYmkubmxtLm5paC5nb3YvcHVibWVkLzMyMTc5MDQ0PC91cmw+PC9yZWxh
dGVkLXVybHM+PC91cmxzPjxlbGVjdHJvbmljLXJlc291cmNlLW51bT4xMC4xMDE2L2ouYmNwLjIw
MjAuMTEzOTE1PC9lbGVjdHJvbmljLXJlc291cmNlLW51bT48L3JlY29yZD48L0NpdGU+PC9FbmRO
b3RlPn==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(21)</w:t>
            </w:r>
            <w:r w:rsidRPr="00C15F30">
              <w:fldChar w:fldCharType="end"/>
            </w:r>
          </w:p>
        </w:tc>
      </w:tr>
      <w:tr w:rsidR="0009135B" w:rsidRPr="00C15F30" w14:paraId="49F09F59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05A1471F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32250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:</w:t>
            </w:r>
          </w:p>
          <w:p w14:paraId="79C2C4A1" w14:textId="46AB3E99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RIPK3 overexpression</w:t>
            </w:r>
          </w:p>
          <w:p w14:paraId="3FFE3B92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402F6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46824D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5A277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FA803F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1BAE47D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070D3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1922E4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07127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A5C5EE9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64B1D7E6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15B488CB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4EA1D4CF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2F1DFDBD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BFE6C" w14:textId="6CCCE9F8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RIPK3 knockdown</w:t>
            </w:r>
          </w:p>
          <w:p w14:paraId="777C4900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09880C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lastRenderedPageBreak/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B528B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4EE81E7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E6A715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A4AC4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28718C2A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271AEA78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51558E1D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316DF386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242BDA" w14:textId="7A7E0252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Beclin1 overexpression</w:t>
            </w:r>
          </w:p>
          <w:p w14:paraId="20B331A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5856768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DCC50B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7FFCA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7A0D763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717C7E4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06793C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65D93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LC3 II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I</w:t>
            </w:r>
          </w:p>
          <w:p w14:paraId="154B452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Autophagosome</w:t>
            </w:r>
          </w:p>
          <w:p w14:paraId="03A90D7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Autophagolysosome</w:t>
            </w:r>
          </w:p>
          <w:p w14:paraId="077734D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03334AC4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61C80430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0E224EF2" w14:textId="77777777" w:rsidTr="0009135B">
        <w:tc>
          <w:tcPr>
            <w:tcW w:w="1514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5A39D5DC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CE4544" w14:textId="5B7D18DB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Beclin1 knockdown</w:t>
            </w:r>
          </w:p>
          <w:p w14:paraId="3F443492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  <w:p w14:paraId="36A18A0D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39D35C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  <w:p w14:paraId="3B6E6AE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0905B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732C8AA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0ED1093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45B019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257937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C1A8ED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7A84B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LC3 II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I</w:t>
            </w:r>
          </w:p>
          <w:p w14:paraId="1B42E4B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Autophagosome</w:t>
            </w:r>
          </w:p>
          <w:p w14:paraId="704CC77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Autophagolysosome</w:t>
            </w:r>
          </w:p>
        </w:tc>
        <w:tc>
          <w:tcPr>
            <w:tcW w:w="2570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4C8C5C7F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FC5462F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13B91D18" w14:textId="77777777" w:rsidTr="0009135B">
        <w:trPr>
          <w:trHeight w:val="275"/>
        </w:trPr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3B5388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 xml:space="preserve">Neonatal rat ventricular cardiomyocytes </w:t>
            </w:r>
            <w:r w:rsidRPr="00C15F30">
              <w:rPr>
                <w:cs/>
              </w:rPr>
              <w:t>(</w:t>
            </w:r>
            <w:r w:rsidRPr="00C15F30">
              <w:t>NRVCMs</w:t>
            </w:r>
            <w:r w:rsidRPr="00C15F30">
              <w:rPr>
                <w: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7C65" w14:textId="77777777" w:rsidR="0009135B" w:rsidRPr="00C15F30" w:rsidRDefault="0009135B" w:rsidP="0009135B">
            <w:pPr>
              <w:contextualSpacing/>
            </w:pPr>
            <w:r w:rsidRPr="00C15F30">
              <w:t xml:space="preserve">TNFα </w:t>
            </w:r>
            <w:r w:rsidRPr="00C15F30">
              <w:rPr>
                <w:cs/>
              </w:rPr>
              <w:t>+</w:t>
            </w:r>
            <w:r w:rsidRPr="00C15F30">
              <w:rPr>
                <w:kern w:val="36"/>
                <w:bdr w:val="none" w:sz="0" w:space="0" w:color="auto" w:frame="1"/>
              </w:rPr>
              <w:t xml:space="preserve"> zVAD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fmk</w:t>
            </w:r>
            <w:r w:rsidRPr="00C15F30">
              <w:rPr>
                <w:cs/>
              </w:rPr>
              <w:t xml:space="preserve"> </w:t>
            </w:r>
          </w:p>
          <w:p w14:paraId="0DB10F6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:</w:t>
            </w:r>
          </w:p>
          <w:p w14:paraId="6FE6B598" w14:textId="0E2D69EF" w:rsidR="0009135B" w:rsidRPr="00E908DE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AdV</w:t>
            </w:r>
            <w:r w:rsidR="00E908DE">
              <w:rPr>
                <w:kern w:val="36"/>
                <w:bdr w:val="none" w:sz="0" w:space="0" w:color="auto" w:frame="1"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 xml:space="preserve">RIPK3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t xml:space="preserve">TNFα </w:t>
            </w:r>
            <w:r w:rsidRPr="00C15F30">
              <w:rPr>
                <w:cs/>
              </w:rPr>
              <w:t>+</w:t>
            </w:r>
            <w:r w:rsidRPr="00C15F30">
              <w:rPr>
                <w:kern w:val="36"/>
                <w:bdr w:val="none" w:sz="0" w:space="0" w:color="auto" w:frame="1"/>
              </w:rPr>
              <w:t xml:space="preserve"> zVAD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fmk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(</w:t>
            </w:r>
            <w:r w:rsidRPr="00C15F30">
              <w:rPr>
                <w:kern w:val="36"/>
                <w:bdr w:val="none" w:sz="0" w:space="0" w:color="auto" w:frame="1"/>
              </w:rPr>
              <w:t>50 μM and 100 ng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mL respectively for 4 hr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0D178EA" w14:textId="77777777" w:rsidR="0009135B" w:rsidRPr="00C15F30" w:rsidRDefault="0009135B" w:rsidP="0009135B">
            <w:pPr>
              <w:contextualSpacing/>
            </w:pPr>
          </w:p>
          <w:p w14:paraId="7F1863AC" w14:textId="77777777" w:rsidR="0009135B" w:rsidRPr="00C15F30" w:rsidRDefault="0009135B" w:rsidP="0009135B">
            <w:pPr>
              <w:contextualSpacing/>
              <w:rPr>
                <w:b/>
                <w:bCs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B4C64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6328774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2274A993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A2A8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55DFA0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14E6E0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18DF1FC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42D352C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RIPK3 ubiquitination</w:t>
            </w:r>
          </w:p>
          <w:p w14:paraId="401BD10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RIPK1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RIPK3 complexes</w:t>
            </w:r>
          </w:p>
          <w:p w14:paraId="062E8B2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RIPK1</w:t>
            </w:r>
          </w:p>
          <w:p w14:paraId="429D24F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9F2039" w14:textId="77777777" w:rsidR="0009135B" w:rsidRPr="00C15F30" w:rsidRDefault="0009135B" w:rsidP="0009135B">
            <w:pPr>
              <w:contextualSpacing/>
              <w:jc w:val="center"/>
            </w:pPr>
          </w:p>
          <w:p w14:paraId="70A3E90B" w14:textId="77777777" w:rsidR="0009135B" w:rsidRPr="00C15F30" w:rsidRDefault="0009135B" w:rsidP="0009135B">
            <w:pPr>
              <w:contextualSpacing/>
              <w:jc w:val="center"/>
            </w:pPr>
          </w:p>
          <w:p w14:paraId="5B304FFE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79ACF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1EE97CA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7942027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656026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</w:rPr>
              <w:t xml:space="preserve">RIPK3 overexpression promoted </w:t>
            </w:r>
            <w:r w:rsidRPr="00C15F30">
              <w:t>TNFα</w:t>
            </w:r>
            <w:r w:rsidRPr="00C15F30">
              <w:rPr>
                <w:kern w:val="36"/>
                <w:bdr w:val="none" w:sz="0" w:space="0" w:color="auto" w:frame="1"/>
              </w:rPr>
              <w:t xml:space="preserve"> mediated necroptosis via increased RIPK1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RIPK3 complex and decreased RIPK1 level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269899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>
                <w:fldData xml:space="preserve">PEVuZE5vdGU+PENpdGU+PEF1dGhvcj5MdWVkZGU8L0F1dGhvcj48WWVhcj4yMDE0PC9ZZWFyPjxS
ZWNOdW0+NzM8L1JlY051bT48RGlzcGxheVRleHQ+KDMzKTwvRGlzcGxheVRleHQ+PHJlY29yZD48
cmVjLW51bWJlcj43MzwvcmVjLW51bWJlcj48Zm9yZWlnbi1rZXlzPjxrZXkgYXBwPSJFTiIgZGIt
aWQ9InJkcGQyMnRmaHJkMGYzZXQ1d3ZwcGRkeXJ3MncyZmU1c3h6ZSIgdGltZXN0YW1wPSIxNjA2
NTQ2OTIwIj43Mzwva2V5PjwvZm9yZWlnbi1rZXlzPjxyZWYtdHlwZSBuYW1lPSJKb3VybmFsIEFy
dGljbGUiPjE3PC9yZWYtdHlwZT48Y29udHJpYnV0b3JzPjxhdXRob3JzPjxhdXRob3I+THVlZGRl
LCBNLjwvYXV0aG9yPjxhdXRob3I+THV0eiwgTS48L2F1dGhvcj48YXV0aG9yPkNhcnRlciwgTi48
L2F1dGhvcj48YXV0aG9yPlNvc25hLCBKLjwvYXV0aG9yPjxhdXRob3I+SmFjb2J5LCBDLjwvYXV0
aG9yPjxhdXRob3I+VnVjdXIsIE0uPC9hdXRob3I+PGF1dGhvcj5HYXV0aGVyb24sIEouPC9hdXRo
b3I+PGF1dGhvcj5Sb2RlcmJ1cmcsIEMuPC9hdXRob3I+PGF1dGhvcj5Cb3JnLCBOLjwvYXV0aG9y
PjxhdXRob3I+UmVpc2luZ2VyLCBGLjwvYXV0aG9yPjxhdXRob3I+SGlwcGUsIEguIEouPC9hdXRo
b3I+PGF1dGhvcj5MaW5rZXJtYW5uLCBBLjwvYXV0aG9yPjxhdXRob3I+V29sZiwgTS4gSi48L2F1
dGhvcj48YXV0aG9yPlJvc2UtSm9obiwgUy48L2F1dGhvcj48YXV0aG9yPkx1bGxtYW5uLVJhdWNo
LCBSLjwvYXV0aG9yPjxhdXRob3I+QWRhbSwgRC48L2F1dGhvcj48YXV0aG9yPkZsb2dlbCwgVS48
L2F1dGhvcj48YXV0aG9yPkhlaWtlbndhbGRlciwgTS48L2F1dGhvcj48YXV0aG9yPkx1ZWRkZSwg
VC48L2F1dGhvcj48YXV0aG9yPkZyZXksIE4uPC9hdXRob3I+PC9hdXRob3JzPjwvY29udHJpYnV0
b3JzPjxhdXRoLWFkZHJlc3M+RGVwYXJ0bWVudCBvZiBJbnRlcm5hbCBNZWRpY2luZSBJSUk6IENh
cmRpb2xvZ3kgYW5kIEFuZ2lvbG9neSwgVW5pdmVyc2l0eSBvZiBLaWVsLCBBcm5vbGQtSGVsbGVy
LVN0cmFzc2UgMywgSGF1cyA2LCAyNDEwNSBLaWVsLCBHZXJtYW55LiYjeEQ7SW5zdGl0dXRlIG9m
IEltbXVub2xvZ3ksIFVuaXZlcnNpdHkgb2YgS2llbCwgS2llbCwgR2VybWFueS4mI3hEO0RlcGFy
dG1lbnQgb2YgTW9sZWN1bGFyIENhcmRpb2xvZ3ksIFVuaXZlcnNpdHkgb2YgRHVlc3NlbGRvcmYs
IER1ZXNzZWxkb3JmLCBHZXJtYW55LiYjeEQ7RGVwYXJ0bWVudCBvZiBJbnRlcm5hbCBNZWRpY2lu
ZSBJSUksIFVuaXZlcnNpdHkgSG9zcGl0YWwsIEFhY2hlbiwgR2VybWFueS4mI3hEO0luc3RpdHV0
ZSBvZiBWaXJvbG9neSwgVGVjaG5pY2FsIFVuaXZlcnNpdHkgb2YgTXVuaWNoLCBNdW5pY2gsIEdl
cm1hbnkuJiN4RDtEZXBhcnRtZW50IG9mIE5lcGhyb2xvZ3ksIFVuaXZlcnNpdHkgb2YgS2llbCwg
S2llbCwgR2VybWFueS4mI3hEO0luc3RpdHV0ZSBvZiBQaHlzaW9sb2d5LCBVbml2ZXJzaXR5IG9m
IFp1cmljaCBhbmQgWnVyaWNoIENlbnRlciBmb3IgSW50ZWdyYXRpdmUgSHVtYW4gUGh5c2lvbG9n
eSwgWnVyaWNoLCBTd2l0emVybGFuZC4mI3hEO0RlcGFydG1lbnQgb2YgQmlvY2hlbWlzdHJ5LCBV
bml2ZXJzaXR5IG9mIEtpZWwsIEtpZWwsIEdlcm1hbnkuJiN4RDtEZXBhcnRtZW50IG9mIEFuYXRv
bXksIFVuaXZlcnNpdHkgb2YgS2llbCwgS2llbCwgR2VybWFueS4mI3hEO0RlcGFydG1lbnQgb2Yg
SW50ZXJuYWwgTWVkaWNpbmUgSUlJOiBDYXJkaW9sb2d5IGFuZCBBbmdpb2xvZ3ksIFVuaXZlcnNp
dHkgb2YgS2llbCwgQXJub2xkLUhlbGxlci1TdHJhc3NlIDMsIEhhdXMgNiwgMjQxMDUgS2llbCwg
R2VybWFueSBEWkhLIChHZXJtYW4gQ2VudHJlIGZvciBDYXJkaW92YXNjdWxhciBSZXNlYXJjaCks
IFBhcnRuZXIgU2l0ZSBIYW1idXJnL0tpZWwvTHViZWNrLCBLaWVsLCBHZXJtYW55IG5vcmJlcnQu
ZnJleUB1a3NoLmRlIGZyZXlub3JiZXJ0QGhvdG1haWwuY29tLjwvYXV0aC1hZGRyZXNzPjx0aXRs
ZXM+PHRpdGxlPlJJUDMsIGEga2luYXNlIHByb21vdGluZyBuZWNyb3B0b3RpYyBjZWxsIGRlYXRo
LCBtZWRpYXRlcyBhZHZlcnNlIHJlbW9kZWxsaW5nIGFmdGVyIG15b2NhcmRpYWwgaW5mYXJjdGlv
bjwvdGl0bGU+PHNlY29uZGFyeS10aXRsZT5DYXJkaW92YXNjIFJlczwvc2Vjb25kYXJ5LXRpdGxl
PjwvdGl0bGVzPjxwZXJpb2RpY2FsPjxmdWxsLXRpdGxlPkNhcmRpb3Zhc2MgUmVzPC9mdWxsLXRp
dGxlPjwvcGVyaW9kaWNhbD48cGFnZXM+MjA2LTE2PC9wYWdlcz48dm9sdW1lPjEwMzwvdm9sdW1l
PjxudW1iZXI+MjwvbnVtYmVyPjxlZGl0aW9uPjIwMTQvMDYvMTM8L2VkaXRpb24+PGtleXdvcmRz
PjxrZXl3b3JkPkFuaW1hbHM8L2tleXdvcmQ+PGtleXdvcmQ+Q2VsbCBEZWF0aC9waHlzaW9sb2d5
PC9rZXl3b3JkPjxrZXl3b3JkPk1pY2UsIEluYnJlZCBDNTdCTDwva2V5d29yZD48a2V5d29yZD5N
aXRvY2hvbmRyaWEvbWV0YWJvbGlzbTwva2V5d29yZD48a2V5d29yZD5NeW9jYXJkaWFsIEluZmFy
Y3Rpb24vKm1ldGFib2xpc20vcGF0aG9sb2d5PC9rZXl3b3JkPjxrZXl3b3JkPk15b2NhcmRpdW0v
bWV0YWJvbGlzbTwva2V5d29yZD48a2V5d29yZD5NeW9jeXRlcywgQ2FyZGlhYy8qbWV0YWJvbGlz
bS9wYXRob2xvZ3k8L2tleXdvcmQ+PGtleXdvcmQ+UmF0cywgV2lzdGFyPC9rZXl3b3JkPjxrZXl3
b3JkPlJlYWN0aXZlIE94eWdlbiBTcGVjaWVzL21ldGFib2xpc208L2tleXdvcmQ+PGtleXdvcmQ+
UmVjZXB0b3ItSW50ZXJhY3RpbmcgUHJvdGVpbiBTZXJpbmUtVGhyZW9uaW5lIEtpbmFzZXMvKm1l
dGFib2xpc208L2tleXdvcmQ+PGtleXdvcmQ+U2lnbmFsIFRyYW5zZHVjdGlvbi9waHlzaW9sb2d5
PC9rZXl3b3JkPjxrZXl3b3JkPlR1bW9yIE5lY3Jvc2lzIEZhY3Rvci1hbHBoYS9tZXRhYm9saXNt
PC9rZXl3b3JkPjxrZXl3b3JkPkluZmxhbW1hdGlvbjwva2V5d29yZD48a2V5d29yZD5NeW9jYXJk
aWFsIGluZmFyY3Rpb248L2tleXdvcmQ+PGtleXdvcmQ+UHJvZ3JhbW1lZCBuZWNyb3Npczwva2V5
d29yZD48a2V5d29yZD5SZWNlcHRvciBpbnRlcmFjdGluZyBwcm90ZWluIDM8L2tleXdvcmQ+PGtl
eXdvcmQ+UmVtb2RlbGxpbmc8L2tleXdvcmQ+PC9rZXl3b3Jkcz48ZGF0ZXM+PHllYXI+MjAxNDwv
eWVhcj48cHViLWRhdGVzPjxkYXRlPkp1bCAxNTwvZGF0ZT48L3B1Yi1kYXRlcz48L2RhdGVzPjxp
c2JuPjE3NTUtMzI0NSAoRWxlY3Ryb25pYykmI3hEOzAwMDgtNjM2MyAoTGlua2luZyk8L2lzYm4+
PGFjY2Vzc2lvbi1udW0+MjQ5MjAyOTY8L2FjY2Vzc2lvbi1udW0+PHVybHM+PHJlbGF0ZWQtdXJs
cz48dXJsPmh0dHBzOi8vd3d3Lm5jYmkubmxtLm5paC5nb3YvcHVibWVkLzI0OTIwMjk2PC91cmw+
PC9yZWxhdGVkLXVybHM+PC91cmxzPjxlbGVjdHJvbmljLXJlc291cmNlLW51bT4xMC4xMDkzL2N2
ci9jdnUxNDY8L2VsZWN0cm9uaWMtcmVzb3VyY2UtbnVtPjwvcmVjb3JkPjwvQ2l0ZT48L0VuZE5v
dGU+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PEVuZE5vdGU+PENpdGU+PEF1dGhvcj5MdWVkZGU8L0F1dGhvcj48WWVhcj4yMDE0PC9ZZWFyPjxS
ZWNOdW0+NzM8L1JlY051bT48RGlzcGxheVRleHQ+KDMzKTwvRGlzcGxheVRleHQ+PHJlY29yZD48
cmVjLW51bWJlcj43MzwvcmVjLW51bWJlcj48Zm9yZWlnbi1rZXlzPjxrZXkgYXBwPSJFTiIgZGIt
aWQ9InJkcGQyMnRmaHJkMGYzZXQ1d3ZwcGRkeXJ3MncyZmU1c3h6ZSIgdGltZXN0YW1wPSIxNjA2
NTQ2OTIwIj43Mzwva2V5PjwvZm9yZWlnbi1rZXlzPjxyZWYtdHlwZSBuYW1lPSJKb3VybmFsIEFy
dGljbGUiPjE3PC9yZWYtdHlwZT48Y29udHJpYnV0b3JzPjxhdXRob3JzPjxhdXRob3I+THVlZGRl
LCBNLjwvYXV0aG9yPjxhdXRob3I+THV0eiwgTS48L2F1dGhvcj48YXV0aG9yPkNhcnRlciwgTi48
L2F1dGhvcj48YXV0aG9yPlNvc25hLCBKLjwvYXV0aG9yPjxhdXRob3I+SmFjb2J5LCBDLjwvYXV0
aG9yPjxhdXRob3I+VnVjdXIsIE0uPC9hdXRob3I+PGF1dGhvcj5HYXV0aGVyb24sIEouPC9hdXRo
b3I+PGF1dGhvcj5Sb2RlcmJ1cmcsIEMuPC9hdXRob3I+PGF1dGhvcj5Cb3JnLCBOLjwvYXV0aG9y
PjxhdXRob3I+UmVpc2luZ2VyLCBGLjwvYXV0aG9yPjxhdXRob3I+SGlwcGUsIEguIEouPC9hdXRo
b3I+PGF1dGhvcj5MaW5rZXJtYW5uLCBBLjwvYXV0aG9yPjxhdXRob3I+V29sZiwgTS4gSi48L2F1
dGhvcj48YXV0aG9yPlJvc2UtSm9obiwgUy48L2F1dGhvcj48YXV0aG9yPkx1bGxtYW5uLVJhdWNo
LCBSLjwvYXV0aG9yPjxhdXRob3I+QWRhbSwgRC48L2F1dGhvcj48YXV0aG9yPkZsb2dlbCwgVS48
L2F1dGhvcj48YXV0aG9yPkhlaWtlbndhbGRlciwgTS48L2F1dGhvcj48YXV0aG9yPkx1ZWRkZSwg
VC48L2F1dGhvcj48YXV0aG9yPkZyZXksIE4uPC9hdXRob3I+PC9hdXRob3JzPjwvY29udHJpYnV0
b3JzPjxhdXRoLWFkZHJlc3M+RGVwYXJ0bWVudCBvZiBJbnRlcm5hbCBNZWRpY2luZSBJSUk6IENh
cmRpb2xvZ3kgYW5kIEFuZ2lvbG9neSwgVW5pdmVyc2l0eSBvZiBLaWVsLCBBcm5vbGQtSGVsbGVy
LVN0cmFzc2UgMywgSGF1cyA2LCAyNDEwNSBLaWVsLCBHZXJtYW55LiYjeEQ7SW5zdGl0dXRlIG9m
IEltbXVub2xvZ3ksIFVuaXZlcnNpdHkgb2YgS2llbCwgS2llbCwgR2VybWFueS4mI3hEO0RlcGFy
dG1lbnQgb2YgTW9sZWN1bGFyIENhcmRpb2xvZ3ksIFVuaXZlcnNpdHkgb2YgRHVlc3NlbGRvcmYs
IER1ZXNzZWxkb3JmLCBHZXJtYW55LiYjeEQ7RGVwYXJ0bWVudCBvZiBJbnRlcm5hbCBNZWRpY2lu
ZSBJSUksIFVuaXZlcnNpdHkgSG9zcGl0YWwsIEFhY2hlbiwgR2VybWFueS4mI3hEO0luc3RpdHV0
ZSBvZiBWaXJvbG9neSwgVGVjaG5pY2FsIFVuaXZlcnNpdHkgb2YgTXVuaWNoLCBNdW5pY2gsIEdl
cm1hbnkuJiN4RDtEZXBhcnRtZW50IG9mIE5lcGhyb2xvZ3ksIFVuaXZlcnNpdHkgb2YgS2llbCwg
S2llbCwgR2VybWFueS4mI3hEO0luc3RpdHV0ZSBvZiBQaHlzaW9sb2d5LCBVbml2ZXJzaXR5IG9m
IFp1cmljaCBhbmQgWnVyaWNoIENlbnRlciBmb3IgSW50ZWdyYXRpdmUgSHVtYW4gUGh5c2lvbG9n
eSwgWnVyaWNoLCBTd2l0emVybGFuZC4mI3hEO0RlcGFydG1lbnQgb2YgQmlvY2hlbWlzdHJ5LCBV
bml2ZXJzaXR5IG9mIEtpZWwsIEtpZWwsIEdlcm1hbnkuJiN4RDtEZXBhcnRtZW50IG9mIEFuYXRv
bXksIFVuaXZlcnNpdHkgb2YgS2llbCwgS2llbCwgR2VybWFueS4mI3hEO0RlcGFydG1lbnQgb2Yg
SW50ZXJuYWwgTWVkaWNpbmUgSUlJOiBDYXJkaW9sb2d5IGFuZCBBbmdpb2xvZ3ksIFVuaXZlcnNp
dHkgb2YgS2llbCwgQXJub2xkLUhlbGxlci1TdHJhc3NlIDMsIEhhdXMgNiwgMjQxMDUgS2llbCwg
R2VybWFueSBEWkhLIChHZXJtYW4gQ2VudHJlIGZvciBDYXJkaW92YXNjdWxhciBSZXNlYXJjaCks
IFBhcnRuZXIgU2l0ZSBIYW1idXJnL0tpZWwvTHViZWNrLCBLaWVsLCBHZXJtYW55IG5vcmJlcnQu
ZnJleUB1a3NoLmRlIGZyZXlub3JiZXJ0QGhvdG1haWwuY29tLjwvYXV0aC1hZGRyZXNzPjx0aXRs
ZXM+PHRpdGxlPlJJUDMsIGEga2luYXNlIHByb21vdGluZyBuZWNyb3B0b3RpYyBjZWxsIGRlYXRo
LCBtZWRpYXRlcyBhZHZlcnNlIHJlbW9kZWxsaW5nIGFmdGVyIG15b2NhcmRpYWwgaW5mYXJjdGlv
bjwvdGl0bGU+PHNlY29uZGFyeS10aXRsZT5DYXJkaW92YXNjIFJlczwvc2Vjb25kYXJ5LXRpdGxl
PjwvdGl0bGVzPjxwZXJpb2RpY2FsPjxmdWxsLXRpdGxlPkNhcmRpb3Zhc2MgUmVzPC9mdWxsLXRp
dGxlPjwvcGVyaW9kaWNhbD48cGFnZXM+MjA2LTE2PC9wYWdlcz48dm9sdW1lPjEwMzwvdm9sdW1l
PjxudW1iZXI+MjwvbnVtYmVyPjxlZGl0aW9uPjIwMTQvMDYvMTM8L2VkaXRpb24+PGtleXdvcmRz
PjxrZXl3b3JkPkFuaW1hbHM8L2tleXdvcmQ+PGtleXdvcmQ+Q2VsbCBEZWF0aC9waHlzaW9sb2d5
PC9rZXl3b3JkPjxrZXl3b3JkPk1pY2UsIEluYnJlZCBDNTdCTDwva2V5d29yZD48a2V5d29yZD5N
aXRvY2hvbmRyaWEvbWV0YWJvbGlzbTwva2V5d29yZD48a2V5d29yZD5NeW9jYXJkaWFsIEluZmFy
Y3Rpb24vKm1ldGFib2xpc20vcGF0aG9sb2d5PC9rZXl3b3JkPjxrZXl3b3JkPk15b2NhcmRpdW0v
bWV0YWJvbGlzbTwva2V5d29yZD48a2V5d29yZD5NeW9jeXRlcywgQ2FyZGlhYy8qbWV0YWJvbGlz
bS9wYXRob2xvZ3k8L2tleXdvcmQ+PGtleXdvcmQ+UmF0cywgV2lzdGFyPC9rZXl3b3JkPjxrZXl3
b3JkPlJlYWN0aXZlIE94eWdlbiBTcGVjaWVzL21ldGFib2xpc208L2tleXdvcmQ+PGtleXdvcmQ+
UmVjZXB0b3ItSW50ZXJhY3RpbmcgUHJvdGVpbiBTZXJpbmUtVGhyZW9uaW5lIEtpbmFzZXMvKm1l
dGFib2xpc208L2tleXdvcmQ+PGtleXdvcmQ+U2lnbmFsIFRyYW5zZHVjdGlvbi9waHlzaW9sb2d5
PC9rZXl3b3JkPjxrZXl3b3JkPlR1bW9yIE5lY3Jvc2lzIEZhY3Rvci1hbHBoYS9tZXRhYm9saXNt
PC9rZXl3b3JkPjxrZXl3b3JkPkluZmxhbW1hdGlvbjwva2V5d29yZD48a2V5d29yZD5NeW9jYXJk
aWFsIGluZmFyY3Rpb248L2tleXdvcmQ+PGtleXdvcmQ+UHJvZ3JhbW1lZCBuZWNyb3Npczwva2V5
d29yZD48a2V5d29yZD5SZWNlcHRvciBpbnRlcmFjdGluZyBwcm90ZWluIDM8L2tleXdvcmQ+PGtl
eXdvcmQ+UmVtb2RlbGxpbmc8L2tleXdvcmQ+PC9rZXl3b3Jkcz48ZGF0ZXM+PHllYXI+MjAxNDwv
eWVhcj48cHViLWRhdGVzPjxkYXRlPkp1bCAxNTwvZGF0ZT48L3B1Yi1kYXRlcz48L2RhdGVzPjxp
c2JuPjE3NTUtMzI0NSAoRWxlY3Ryb25pYykmI3hEOzAwMDgtNjM2MyAoTGlua2luZyk8L2lzYm4+
PGFjY2Vzc2lvbi1udW0+MjQ5MjAyOTY8L2FjY2Vzc2lvbi1udW0+PHVybHM+PHJlbGF0ZWQtdXJs
cz48dXJsPmh0dHBzOi8vd3d3Lm5jYmkubmxtLm5paC5nb3YvcHVibWVkLzI0OTIwMjk2PC91cmw+
PC9yZWxhdGVkLXVybHM+PC91cmxzPjxlbGVjdHJvbmljLXJlc291cmNlLW51bT4xMC4xMDkzL2N2
ci9jdnUxNDY8L2VsZWN0cm9uaWMtcmVzb3VyY2UtbnVtPjwvcmVjb3JkPjwvQ2l0ZT48L0VuZE5v
dGU+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(33)</w:t>
            </w:r>
            <w:r w:rsidRPr="00C15F30">
              <w:fldChar w:fldCharType="end"/>
            </w:r>
          </w:p>
        </w:tc>
      </w:tr>
      <w:tr w:rsidR="0009135B" w:rsidRPr="00C15F30" w14:paraId="6293D2C8" w14:textId="77777777" w:rsidTr="0009135B">
        <w:trPr>
          <w:trHeight w:val="275"/>
        </w:trPr>
        <w:tc>
          <w:tcPr>
            <w:tcW w:w="151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F9DF0C5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 xml:space="preserve">Mouse embryonic fibroblasts </w:t>
            </w:r>
            <w:r w:rsidRPr="00C15F30">
              <w:rPr>
                <w:cs/>
              </w:rPr>
              <w:t>(</w:t>
            </w:r>
            <w:r w:rsidRPr="00C15F30">
              <w:t>MEFs</w:t>
            </w:r>
            <w:r w:rsidRPr="00C15F30">
              <w:rPr>
                <w: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2A813F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>TNFα stimulation</w:t>
            </w:r>
          </w:p>
          <w:p w14:paraId="5EAD12E5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rPr>
                <w:cs/>
              </w:rPr>
              <w:t>(</w:t>
            </w:r>
            <w:r w:rsidRPr="00C15F30">
              <w:t>10 ng</w:t>
            </w:r>
            <w:r w:rsidRPr="00C15F30">
              <w:rPr>
                <w:cs/>
              </w:rPr>
              <w:t>/</w:t>
            </w:r>
            <w:r w:rsidRPr="00C15F30">
              <w:t>ml for 4h</w:t>
            </w:r>
            <w:r w:rsidRPr="00C15F30">
              <w:rPr>
                <w:cs/>
              </w:rPr>
              <w:t>)</w:t>
            </w:r>
          </w:p>
          <w:p w14:paraId="30BAC032" w14:textId="77777777" w:rsidR="0009135B" w:rsidRPr="00C15F30" w:rsidRDefault="0009135B" w:rsidP="0009135B">
            <w:pPr>
              <w:pStyle w:val="NormalWeb"/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Deletion of Traf2</w:t>
            </w:r>
          </w:p>
          <w:p w14:paraId="076C1250" w14:textId="31EF2A43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 ● 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  <w:cs/>
              </w:rPr>
              <w:t>-/-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580739DD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43B2F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835AC3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E1C5E7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610D0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33E249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20F1E5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positive cells </w:t>
            </w:r>
          </w:p>
          <w:p w14:paraId="090B7C6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18B0F10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571BA9C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4D2A62" w14:textId="77777777" w:rsidR="0009135B" w:rsidRPr="00C15F30" w:rsidRDefault="0009135B" w:rsidP="0009135B">
            <w:pPr>
              <w:contextualSpacing/>
              <w:jc w:val="center"/>
            </w:pPr>
          </w:p>
          <w:p w14:paraId="3A5FCB71" w14:textId="77777777" w:rsidR="0009135B" w:rsidRPr="00C15F30" w:rsidRDefault="0009135B" w:rsidP="0009135B">
            <w:pPr>
              <w:contextualSpacing/>
              <w:jc w:val="center"/>
            </w:pPr>
          </w:p>
          <w:p w14:paraId="080C7FBA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CB59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B1F7CC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203DCF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940489E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TNFα</w:t>
            </w:r>
            <w:r w:rsidRPr="00C15F30">
              <w:rPr>
                <w:kern w:val="36"/>
                <w:bdr w:val="none" w:sz="0" w:space="0" w:color="auto" w:frame="1"/>
              </w:rPr>
              <w:t xml:space="preserve"> mediated necroptosis</w:t>
            </w:r>
            <w:r w:rsidRPr="00C15F30">
              <w:t xml:space="preserve"> via the activation of RIPK1 and MLKL in Traf2 knockout cells</w:t>
            </w:r>
            <w:r w:rsidRPr="00C15F30">
              <w:rPr>
                <w:cs/>
              </w:rPr>
              <w:t>.</w:t>
            </w:r>
          </w:p>
          <w:p w14:paraId="722EB647" w14:textId="77777777" w:rsidR="0009135B" w:rsidRPr="00C15F30" w:rsidRDefault="0009135B" w:rsidP="0009135B">
            <w:pPr>
              <w:contextualSpacing/>
            </w:pPr>
          </w:p>
          <w:p w14:paraId="0513BCAE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Traf2 overexpression suppressed TNFα</w:t>
            </w:r>
            <w:r w:rsidRPr="00C15F30">
              <w:rPr>
                <w:kern w:val="36"/>
                <w:bdr w:val="none" w:sz="0" w:space="0" w:color="auto" w:frame="1"/>
              </w:rPr>
              <w:t xml:space="preserve"> mediated necroptosis</w:t>
            </w:r>
            <w:r w:rsidRPr="00C15F30">
              <w:t xml:space="preserve"> via the downregulation </w:t>
            </w:r>
            <w:r w:rsidRPr="00C15F30">
              <w:lastRenderedPageBreak/>
              <w:t>of RIPK1, RIPK3, and MLKL</w:t>
            </w:r>
            <w:r w:rsidRPr="00C15F30">
              <w:rPr>
                <w:cs/>
              </w:rPr>
              <w:t xml:space="preserve">. </w:t>
            </w:r>
          </w:p>
          <w:p w14:paraId="613A0E7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B4AC2D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Overexpression of Traf2 lacking the RING E3 ubiquitin ligase domain </w:t>
            </w:r>
            <w:r w:rsidRPr="00C15F30">
              <w:t>promoted TNFα</w:t>
            </w:r>
            <w:r w:rsidRPr="00C15F30">
              <w:rPr>
                <w:cs/>
              </w:rPr>
              <w:t>-</w:t>
            </w:r>
            <w:r w:rsidRPr="00C15F30">
              <w:t>induced necroptosis</w:t>
            </w:r>
            <w:r w:rsidRPr="00C15F30">
              <w:rPr>
                <w:kern w:val="36"/>
                <w:bdr w:val="none" w:sz="0" w:space="0" w:color="auto" w:frame="1"/>
              </w:rPr>
              <w:t xml:space="preserve"> via RIPK3 and MLKL signaling pathway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4E21FF2F" w14:textId="77777777" w:rsidR="0009135B" w:rsidRPr="00C15F30" w:rsidRDefault="0009135B" w:rsidP="0009135B">
            <w:pPr>
              <w:contextualSpacing/>
            </w:pPr>
          </w:p>
          <w:p w14:paraId="09478DB0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TRADD and TAK1 play an important role in TNFα mediated necroptosis</w:t>
            </w:r>
            <w:r w:rsidRPr="00C15F30">
              <w:rPr>
                <w:cs/>
              </w:rPr>
              <w:t>.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191343B9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lastRenderedPageBreak/>
              <w:fldChar w:fldCharType="begin">
                <w:fldData xml:space="preserve">PEVuZE5vdGU+PENpdGU+PEF1dGhvcj5HdW88L0F1dGhvcj48WWVhcj4yMDE3PC9ZZWFyPjxSZWNO
dW0+MTg8L1JlY051bT48RGlzcGxheVRleHQ+KDMwKTwvRGlzcGxheVRleHQ+PHJlY29yZD48cmVj
LW51bWJlcj4xODwvcmVjLW51bWJlcj48Zm9yZWlnbi1rZXlzPjxrZXkgYXBwPSJFTiIgZGItaWQ9
ImR3cGRzYXo5dDl4Mnc2ZXd0MDc1cGV2ZXdlenAwZGFhMmF6ciIgdGltZXN0YW1wPSIxNTkwNzIw
NTc2Ij4xODwva2V5PjwvZm9yZWlnbi1rZXlzPjxyZWYtdHlwZSBuYW1lPSJKb3VybmFsIEFydGlj
bGUiPjE3PC9yZWYtdHlwZT48Y29udHJpYnV0b3JzPjxhdXRob3JzPjxhdXRob3I+R3VvLCBYLjwv
YXV0aG9yPjxhdXRob3I+WWluLCBILjwvYXV0aG9yPjxhdXRob3I+TGksIEwuPC9hdXRob3I+PGF1
dGhvcj5DaGVuLCBZLjwvYXV0aG9yPjxhdXRob3I+TGksIEouPC9hdXRob3I+PGF1dGhvcj5Eb2Fu
LCBKLjwvYXV0aG9yPjxhdXRob3I+U3RlaW5tZXR6LCBSLjwvYXV0aG9yPjxhdXRob3I+TGl1LCBR
LjwvYXV0aG9yPjwvYXV0aG9ycz48L2NvbnRyaWJ1dG9ycz48YXV0aC1hZGRyZXNzPkZyb20gRGVw
YXJ0bWVudCBvZiBQaHlzaW9sb2d5IGFuZCBCaW9waHlzaWNzLCBVbml2ZXJzaXR5IG9mIFdhc2hp
bmd0b24sIFNlYXR0bGUuJiN4RDtGcm9tIERlcGFydG1lbnQgb2YgUGh5c2lvbG9neSBhbmQgQmlv
cGh5c2ljcywgVW5pdmVyc2l0eSBvZiBXYXNoaW5ndG9uLCBTZWF0dGxlLiBxY2xpdUB1Lndhc2hp
bmd0b24uZWR1LjwvYXV0aC1hZGRyZXNzPjx0aXRsZXM+PHRpdGxlPkNhcmRpb3Byb3RlY3RpdmUg
Um9sZSBvZiBUdW1vciBOZWNyb3NpcyBGYWN0b3IgUmVjZXB0b3ItQXNzb2NpYXRlZCBGYWN0b3Ig
MiBieSBTdXBwcmVzc2luZyBBcG9wdG9zaXMgYW5kIE5lY3JvcHRvc2lzPC90aXRsZT48c2Vjb25k
YXJ5LXRpdGxlPkNpcmN1bGF0aW9uPC9zZWNvbmRhcnktdGl0bGU+PC90aXRsZXM+PHBlcmlvZGlj
YWw+PGZ1bGwtdGl0bGU+Q2lyY3VsYXRpb248L2Z1bGwtdGl0bGU+PC9wZXJpb2RpY2FsPjxwYWdl
cz43MjktNzQyPC9wYWdlcz48dm9sdW1lPjEzNjwvdm9sdW1lPjxudW1iZXI+ODwvbnVtYmVyPjxl
ZGl0aW9uPjIwMTcvMDYvMDM8L2VkaXRpb24+PGtleXdvcmRzPjxrZXl3b3JkPkFuaW1hbHM8L2tl
eXdvcmQ+PGtleXdvcmQ+QW5pbWFscywgTmV3Ym9ybjwva2V5d29yZD48a2V5d29yZD5BcG9wdG9z
aXMvKnBoeXNpb2xvZ3k8L2tleXdvcmQ+PGtleXdvcmQ+Q2FyZGlvdG9uaWMgQWdlbnRzL21ldGFi
b2xpc208L2tleXdvcmQ+PGtleXdvcmQ+Q2VsbCBEZWF0aC9waHlzaW9sb2d5PC9rZXl3b3JkPjxr
ZXl3b3JkPkNlbGxzLCBDdWx0dXJlZDwva2V5d29yZD48a2V5d29yZD5NaWNlPC9rZXl3b3JkPjxr
ZXl3b3JkPk1pY2UsIEtub2Nrb3V0PC9rZXl3b3JkPjxrZXl3b3JkPk1pY2UsIFRyYW5zZ2VuaWM8
L2tleXdvcmQ+PGtleXdvcmQ+TXlvY3l0ZXMsIENhcmRpYWMvKm1ldGFib2xpc20vcGF0aG9sb2d5
PC9rZXl3b3JkPjxrZXl3b3JkPk5lY3Jvc2lzL3BhdGhvbG9neS9wcmV2ZW50aW9uICZhbXA7IGNv
bnRyb2w8L2tleXdvcmQ+PGtleXdvcmQ+UmF0czwva2V5d29yZD48a2V5d29yZD5SYXRzLCBTcHJh
Z3VlLURhd2xleTwva2V5d29yZD48a2V5d29yZD5UTkYgUmVjZXB0b3ItQXNzb2NpYXRlZCBGYWN0
b3IgMi8qZGVmaWNpZW5jeS9nZW5ldGljczwva2V5d29yZD48a2V5d29yZD5WZW50cmljdWxhciBS
ZW1vZGVsaW5nLypwaHlzaW9sb2d5PC9rZXl3b3JkPjxrZXl3b3JkPmNhcmRpb215b2N5dGU8L2tl
eXdvcmQ+PGtleXdvcmQ+aGVhcnQgZmFpbHVyZTwva2V5d29yZD48a2V5d29yZD5uZWNyb3B0b3Np
czwva2V5d29yZD48a2V5d29yZD5wYXRob2xvZ2ljYWwgcmVtb2RlbGluZzwva2V5d29yZD48a2V5
d29yZD5zaWduYWwgdHJhbnNkdWN0aW9uPC9rZXl3b3JkPjwva2V5d29yZHM+PGRhdGVzPjx5ZWFy
PjIwMTc8L3llYXI+PHB1Yi1kYXRlcz48ZGF0ZT5BdWcgMjI8L2RhdGU+PC9wdWItZGF0ZXM+PC9k
YXRlcz48aXNibj4xNTI0LTQ1MzkgKEVsZWN0cm9uaWMpJiN4RDswMDA5LTczMjIgKExpbmtpbmcp
PC9pc2JuPjxhY2Nlc3Npb24tbnVtPjI4NTcyNTA4PC9hY2Nlc3Npb24tbnVtPjx1cmxzPjxyZWxh
dGVkLXVybHM+PHVybD5odHRwczovL3d3dy5uY2JpLm5sbS5uaWguZ292L3B1Ym1lZC8yODU3MjUw
ODwvdXJsPjwvcmVsYXRlZC11cmxzPjwvdXJscz48Y3VzdG9tMj5QTUM1NTY4NDk0PC9jdXN0b20y
PjxlbGVjdHJvbmljLXJlc291cmNlLW51bT4xMC4xMTYxL0NJUkNVTEFUSU9OQUhBLjExNi4wMjYy
NDA8L2VsZWN0cm9uaWMtcmVzb3VyY2UtbnVtPjwvcmVjb3JkPjwvQ2l0ZT48L0VuZE5vdGU+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PEVuZE5vdGU+PENpdGU+PEF1dGhvcj5HdW88L0F1dGhvcj48WWVhcj4yMDE3PC9ZZWFyPjxSZWNO
dW0+MTg8L1JlY051bT48RGlzcGxheVRleHQ+KDMwKTwvRGlzcGxheVRleHQ+PHJlY29yZD48cmVj
LW51bWJlcj4xODwvcmVjLW51bWJlcj48Zm9yZWlnbi1rZXlzPjxrZXkgYXBwPSJFTiIgZGItaWQ9
ImR3cGRzYXo5dDl4Mnc2ZXd0MDc1cGV2ZXdlenAwZGFhMmF6ciIgdGltZXN0YW1wPSIxNTkwNzIw
NTc2Ij4xODwva2V5PjwvZm9yZWlnbi1rZXlzPjxyZWYtdHlwZSBuYW1lPSJKb3VybmFsIEFydGlj
bGUiPjE3PC9yZWYtdHlwZT48Y29udHJpYnV0b3JzPjxhdXRob3JzPjxhdXRob3I+R3VvLCBYLjwv
YXV0aG9yPjxhdXRob3I+WWluLCBILjwvYXV0aG9yPjxhdXRob3I+TGksIEwuPC9hdXRob3I+PGF1
dGhvcj5DaGVuLCBZLjwvYXV0aG9yPjxhdXRob3I+TGksIEouPC9hdXRob3I+PGF1dGhvcj5Eb2Fu
LCBKLjwvYXV0aG9yPjxhdXRob3I+U3RlaW5tZXR6LCBSLjwvYXV0aG9yPjxhdXRob3I+TGl1LCBR
LjwvYXV0aG9yPjwvYXV0aG9ycz48L2NvbnRyaWJ1dG9ycz48YXV0aC1hZGRyZXNzPkZyb20gRGVw
YXJ0bWVudCBvZiBQaHlzaW9sb2d5IGFuZCBCaW9waHlzaWNzLCBVbml2ZXJzaXR5IG9mIFdhc2hp
bmd0b24sIFNlYXR0bGUuJiN4RDtGcm9tIERlcGFydG1lbnQgb2YgUGh5c2lvbG9neSBhbmQgQmlv
cGh5c2ljcywgVW5pdmVyc2l0eSBvZiBXYXNoaW5ndG9uLCBTZWF0dGxlLiBxY2xpdUB1Lndhc2hp
bmd0b24uZWR1LjwvYXV0aC1hZGRyZXNzPjx0aXRsZXM+PHRpdGxlPkNhcmRpb3Byb3RlY3RpdmUg
Um9sZSBvZiBUdW1vciBOZWNyb3NpcyBGYWN0b3IgUmVjZXB0b3ItQXNzb2NpYXRlZCBGYWN0b3Ig
MiBieSBTdXBwcmVzc2luZyBBcG9wdG9zaXMgYW5kIE5lY3JvcHRvc2lzPC90aXRsZT48c2Vjb25k
YXJ5LXRpdGxlPkNpcmN1bGF0aW9uPC9zZWNvbmRhcnktdGl0bGU+PC90aXRsZXM+PHBlcmlvZGlj
YWw+PGZ1bGwtdGl0bGU+Q2lyY3VsYXRpb248L2Z1bGwtdGl0bGU+PC9wZXJpb2RpY2FsPjxwYWdl
cz43MjktNzQyPC9wYWdlcz48dm9sdW1lPjEzNjwvdm9sdW1lPjxudW1iZXI+ODwvbnVtYmVyPjxl
ZGl0aW9uPjIwMTcvMDYvMDM8L2VkaXRpb24+PGtleXdvcmRzPjxrZXl3b3JkPkFuaW1hbHM8L2tl
eXdvcmQ+PGtleXdvcmQ+QW5pbWFscywgTmV3Ym9ybjwva2V5d29yZD48a2V5d29yZD5BcG9wdG9z
aXMvKnBoeXNpb2xvZ3k8L2tleXdvcmQ+PGtleXdvcmQ+Q2FyZGlvdG9uaWMgQWdlbnRzL21ldGFi
b2xpc208L2tleXdvcmQ+PGtleXdvcmQ+Q2VsbCBEZWF0aC9waHlzaW9sb2d5PC9rZXl3b3JkPjxr
ZXl3b3JkPkNlbGxzLCBDdWx0dXJlZDwva2V5d29yZD48a2V5d29yZD5NaWNlPC9rZXl3b3JkPjxr
ZXl3b3JkPk1pY2UsIEtub2Nrb3V0PC9rZXl3b3JkPjxrZXl3b3JkPk1pY2UsIFRyYW5zZ2VuaWM8
L2tleXdvcmQ+PGtleXdvcmQ+TXlvY3l0ZXMsIENhcmRpYWMvKm1ldGFib2xpc20vcGF0aG9sb2d5
PC9rZXl3b3JkPjxrZXl3b3JkPk5lY3Jvc2lzL3BhdGhvbG9neS9wcmV2ZW50aW9uICZhbXA7IGNv
bnRyb2w8L2tleXdvcmQ+PGtleXdvcmQ+UmF0czwva2V5d29yZD48a2V5d29yZD5SYXRzLCBTcHJh
Z3VlLURhd2xleTwva2V5d29yZD48a2V5d29yZD5UTkYgUmVjZXB0b3ItQXNzb2NpYXRlZCBGYWN0
b3IgMi8qZGVmaWNpZW5jeS9nZW5ldGljczwva2V5d29yZD48a2V5d29yZD5WZW50cmljdWxhciBS
ZW1vZGVsaW5nLypwaHlzaW9sb2d5PC9rZXl3b3JkPjxrZXl3b3JkPmNhcmRpb215b2N5dGU8L2tl
eXdvcmQ+PGtleXdvcmQ+aGVhcnQgZmFpbHVyZTwva2V5d29yZD48a2V5d29yZD5uZWNyb3B0b3Np
czwva2V5d29yZD48a2V5d29yZD5wYXRob2xvZ2ljYWwgcmVtb2RlbGluZzwva2V5d29yZD48a2V5
d29yZD5zaWduYWwgdHJhbnNkdWN0aW9uPC9rZXl3b3JkPjwva2V5d29yZHM+PGRhdGVzPjx5ZWFy
PjIwMTc8L3llYXI+PHB1Yi1kYXRlcz48ZGF0ZT5BdWcgMjI8L2RhdGU+PC9wdWItZGF0ZXM+PC9k
YXRlcz48aXNibj4xNTI0LTQ1MzkgKEVsZWN0cm9uaWMpJiN4RDswMDA5LTczMjIgKExpbmtpbmcp
PC9pc2JuPjxhY2Nlc3Npb24tbnVtPjI4NTcyNTA4PC9hY2Nlc3Npb24tbnVtPjx1cmxzPjxyZWxh
dGVkLXVybHM+PHVybD5odHRwczovL3d3dy5uY2JpLm5sbS5uaWguZ292L3B1Ym1lZC8yODU3MjUw
ODwvdXJsPjwvcmVsYXRlZC11cmxzPjwvdXJscz48Y3VzdG9tMj5QTUM1NTY4NDk0PC9jdXN0b20y
PjxlbGVjdHJvbmljLXJlc291cmNlLW51bT4xMC4xMTYxL0NJUkNVTEFUSU9OQUhBLjExNi4wMjYy
NDA8L2VsZWN0cm9uaWMtcmVzb3VyY2UtbnVtPjwvcmVjb3JkPjwvQ2l0ZT48L0VuZE5vdGU+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(30)</w:t>
            </w:r>
            <w:r w:rsidRPr="00C15F30">
              <w:fldChar w:fldCharType="end"/>
            </w:r>
          </w:p>
          <w:p w14:paraId="1319DF2F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0DC06101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5C0A3226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32C070" w14:textId="1925BA79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shTraf2</w:t>
            </w:r>
          </w:p>
          <w:p w14:paraId="4C0D39F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768CA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FCD0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  <w:r w:rsidRPr="00C15F30">
              <w:rPr>
                <w:kern w:val="36"/>
                <w:bdr w:val="none" w:sz="0" w:space="0" w:color="auto" w:frame="1"/>
              </w:rPr>
              <w:t xml:space="preserve"> 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5869228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545EED4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58C1EB9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  <w:p w14:paraId="227843D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D07C1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lastRenderedPageBreak/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3502B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2BB57B8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6C5180A0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7BA32C18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285625FA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FBADA8" w14:textId="4B98A859" w:rsidR="0009135B" w:rsidRPr="00C15F30" w:rsidRDefault="0009135B" w:rsidP="00E908D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shTraf2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zVAD</w:t>
            </w:r>
          </w:p>
          <w:p w14:paraId="5141C49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1FEEC2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1765C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2BA7C92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5EDC927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4EEAD88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  <w:p w14:paraId="2280DCC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A37BB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CCF943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28834F8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508E3C11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326D0F4A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3DDF7F58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2518BA" w14:textId="62249FDB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shTraf2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Nec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1</w:t>
            </w:r>
          </w:p>
          <w:p w14:paraId="2432758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D3B3B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A1DD4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0EB3B5C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1F5269B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37AE6F1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  <w:p w14:paraId="39E7B3F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8F108C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EB0E5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91FB1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685A993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76B5AAF9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31BCAFE6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1CF0550A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FB1B3A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Overexpression of Traf2</w:t>
            </w:r>
          </w:p>
          <w:p w14:paraId="1E505B8F" w14:textId="5C683789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vertAlign w:val="superscript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 ● </w:t>
            </w:r>
            <w:r w:rsidRPr="00C15F30">
              <w:rPr>
                <w:kern w:val="36"/>
                <w:bdr w:val="none" w:sz="0" w:space="0" w:color="auto" w:frame="1"/>
              </w:rPr>
              <w:t>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WT</w:t>
            </w:r>
          </w:p>
          <w:p w14:paraId="0BD54E7A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30436A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396E99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8CF70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DEE0DA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608EA36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5B1F50E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B6F876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0A98FC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3FE4CB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D2E16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E1CFD3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2BCD1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7067296A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40ACCDB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405C5885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5E96BA17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2EB4CC45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0D3201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Overexpression of Traf2 lacking the RING E3 ubiquitin ligase domain</w:t>
            </w:r>
          </w:p>
          <w:p w14:paraId="3A444062" w14:textId="53B2BC5A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 ● </w:t>
            </w:r>
            <w:r w:rsidRPr="00C15F30">
              <w:rPr>
                <w:kern w:val="36"/>
                <w:bdr w:val="none" w:sz="0" w:space="0" w:color="auto" w:frame="1"/>
              </w:rPr>
              <w:t>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</w:p>
          <w:p w14:paraId="6766B848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B8835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3936AA2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96EB461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770A9373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C7950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2ADA0F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A05C33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A1F868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positive cells </w:t>
            </w:r>
          </w:p>
          <w:p w14:paraId="76799A1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3218B65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RIPK1, RIPK3</w:t>
            </w:r>
          </w:p>
          <w:p w14:paraId="7918607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FADD</w:t>
            </w:r>
          </w:p>
          <w:p w14:paraId="3739201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156E5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53BF53A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6DF9EE6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283D0951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9B3EF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6CB8212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8499513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9E8DE02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0599BFF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7666BE12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38B18E19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576DE071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831F5" w14:textId="69E97E1B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>zVAD</w:t>
            </w:r>
          </w:p>
          <w:p w14:paraId="45B154DA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1108A9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lastRenderedPageBreak/>
              <w:sym w:font="Symbol" w:char="F0AB"/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86109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  <w:r w:rsidRPr="00C15F30">
              <w:rPr>
                <w:kern w:val="36"/>
                <w:bdr w:val="none" w:sz="0" w:space="0" w:color="auto" w:frame="1"/>
              </w:rPr>
              <w:t xml:space="preserve"> 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3137387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2E7EDFC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5B1933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lastRenderedPageBreak/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E29FC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2219795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46515187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28A61D5F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0EA517B2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A0D576" w14:textId="77777777" w:rsidR="005D1B02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Deletion of TRADD</w:t>
            </w:r>
          </w:p>
          <w:p w14:paraId="5DFA6610" w14:textId="5F316FF4" w:rsidR="0009135B" w:rsidRPr="005D1B02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 xml:space="preserve">zVAD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shTRADD</w:t>
            </w:r>
          </w:p>
          <w:p w14:paraId="6A2A676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CEA4D9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D971A62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DBFDB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AA02BD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1DBECE5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3BFDD2E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Necrosome formation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904A0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21748FD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BDEAEB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3E9F05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40B72C6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4E30291D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0CC69137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07C18534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FDE81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Overexpression of TAK1</w:t>
            </w:r>
          </w:p>
          <w:p w14:paraId="2FA7C0B3" w14:textId="0FBF55F1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AdTraf2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>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TAK1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ΔN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>zVAD</w:t>
            </w:r>
          </w:p>
          <w:p w14:paraId="51985197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7F0165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2655CFA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ACC22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FA0479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42E8A4A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7201B1A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Necrosome formation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09075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636C87E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A5775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7E00BB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792E2D6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7B9135B6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39DE2552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38BD9577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1BCFB2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Deletion of RIPK3</w:t>
            </w:r>
          </w:p>
          <w:p w14:paraId="31FBB4DC" w14:textId="23E5B3FE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AdTraf2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 xml:space="preserve">AdshRIPK3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zVAD</w:t>
            </w:r>
          </w:p>
          <w:p w14:paraId="2056238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9ECAF1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DDC368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257F2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D8B393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positive cells </w:t>
            </w:r>
          </w:p>
          <w:p w14:paraId="711F6C4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5D8952C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389F3C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2F41BAEE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AD194D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6B05479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05A573F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375E5B37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6E1327B8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1A4A9A8D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17CBF2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Deletion of MLKL</w:t>
            </w:r>
          </w:p>
          <w:p w14:paraId="1AF7C9A6" w14:textId="5959BC74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AdTraf2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>Lv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shMLKL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zVAD</w:t>
            </w:r>
          </w:p>
          <w:p w14:paraId="2EFFAAC4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46E34B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78A6FAA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EAA82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9426A8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positive cells </w:t>
            </w:r>
          </w:p>
          <w:p w14:paraId="13FDFFB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124798D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BF8B5B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525209A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A606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0623E58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43FE7C6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14F74B5F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4DA49798" w14:textId="77777777" w:rsidTr="0009135B">
        <w:tc>
          <w:tcPr>
            <w:tcW w:w="151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FE79E20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rPr>
                <w:kern w:val="36"/>
                <w:bdr w:val="none" w:sz="0" w:space="0" w:color="auto" w:frame="1"/>
              </w:rPr>
              <w:t>Cardiomyocytes isolated from adult male C57BL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6J mice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A1B33" w14:textId="77777777" w:rsidR="0009135B" w:rsidRPr="00C15F30" w:rsidRDefault="0009135B" w:rsidP="0009135B">
            <w:pPr>
              <w:contextualSpacing/>
              <w:rPr>
                <w:b/>
                <w:bCs/>
              </w:rPr>
            </w:pPr>
            <w:r w:rsidRPr="00C15F30">
              <w:t>Hypoxic conditions</w:t>
            </w:r>
            <w:r w:rsidRPr="00C15F30">
              <w:rPr>
                <w:b/>
                <w:bCs/>
                <w:cs/>
              </w:rPr>
              <w:t xml:space="preserve"> </w:t>
            </w:r>
            <w:r w:rsidRPr="00C15F30">
              <w:t>for 72</w:t>
            </w:r>
            <w:r w:rsidRPr="00C15F30">
              <w:rPr>
                <w:cs/>
              </w:rPr>
              <w:t xml:space="preserve"> </w:t>
            </w:r>
            <w:r w:rsidRPr="00C15F30">
              <w:t>h</w:t>
            </w:r>
          </w:p>
          <w:p w14:paraId="4FE24AD1" w14:textId="77777777" w:rsidR="0009135B" w:rsidRPr="00C15F30" w:rsidRDefault="0009135B" w:rsidP="0009135B">
            <w:pPr>
              <w:contextualSpacing/>
            </w:pPr>
            <w:r w:rsidRPr="00C15F30">
              <w:rPr>
                <w:cs/>
              </w:rPr>
              <w:t>(</w:t>
            </w:r>
            <w:r w:rsidRPr="00C15F30">
              <w:t>95</w:t>
            </w:r>
            <w:r w:rsidRPr="00C15F30">
              <w:rPr>
                <w:cs/>
              </w:rPr>
              <w:t xml:space="preserve">% </w:t>
            </w:r>
            <w:r w:rsidRPr="00C15F30">
              <w:t>N</w:t>
            </w:r>
            <w:r w:rsidRPr="00C15F30">
              <w:rPr>
                <w:vertAlign w:val="subscript"/>
              </w:rPr>
              <w:t>2</w:t>
            </w:r>
            <w:r w:rsidRPr="00C15F30">
              <w:t>, 5</w:t>
            </w:r>
            <w:r w:rsidRPr="00C15F30">
              <w:rPr>
                <w:cs/>
              </w:rPr>
              <w:t xml:space="preserve">% </w:t>
            </w:r>
            <w:r w:rsidRPr="00C15F30">
              <w:t>CO</w:t>
            </w:r>
            <w:r w:rsidRPr="00C15F30">
              <w:rPr>
                <w:vertAlign w:val="subscript"/>
              </w:rPr>
              <w:t>2</w:t>
            </w:r>
            <w:r w:rsidRPr="00C15F30">
              <w:t>, 0</w:t>
            </w:r>
            <w:r w:rsidRPr="00C15F30">
              <w:rPr>
                <w:cs/>
              </w:rPr>
              <w:t xml:space="preserve">% </w:t>
            </w:r>
            <w:r w:rsidRPr="00C15F30">
              <w:t>O</w:t>
            </w:r>
            <w:r w:rsidRPr="00C15F30">
              <w:rPr>
                <w:vertAlign w:val="subscript"/>
              </w:rPr>
              <w:t>2</w:t>
            </w:r>
            <w:r w:rsidRPr="00C15F30">
              <w:rPr>
                <w:cs/>
              </w:rPr>
              <w:t>)</w:t>
            </w:r>
          </w:p>
          <w:p w14:paraId="375D2538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69A16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61878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2E99AFE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58FDBA4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E0510C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1FA9F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B48879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t>OGD mediated necroptosis via the upregulation of</w:t>
            </w:r>
            <w:r w:rsidRPr="00C15F30">
              <w:rPr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RIPK1, RIPK3, p</w:t>
            </w:r>
            <w:r w:rsidRPr="00C15F30">
              <w:rPr>
                <w:kern w:val="36"/>
                <w:bdr w:val="none" w:sz="0" w:space="0" w:color="auto" w:frame="1"/>
                <w:cs/>
              </w:rPr>
              <w:t>‐</w:t>
            </w:r>
            <w:r w:rsidRPr="00C15F30">
              <w:rPr>
                <w:kern w:val="36"/>
                <w:bdr w:val="none" w:sz="0" w:space="0" w:color="auto" w:frame="1"/>
              </w:rPr>
              <w:t xml:space="preserve">MLKL and </w:t>
            </w:r>
            <w:r w:rsidRPr="00C15F30">
              <w:rPr>
                <w:kern w:val="36"/>
                <w:bdr w:val="none" w:sz="0" w:space="0" w:color="auto" w:frame="1"/>
              </w:rPr>
              <w:lastRenderedPageBreak/>
              <w:t>downregulation of miR</w:t>
            </w:r>
            <w:r w:rsidRPr="00C15F30">
              <w:rPr>
                <w:kern w:val="36"/>
                <w:bdr w:val="none" w:sz="0" w:space="0" w:color="auto" w:frame="1"/>
                <w:cs/>
              </w:rPr>
              <w:t>‐</w:t>
            </w:r>
            <w:r w:rsidRPr="00C15F30">
              <w:rPr>
                <w:kern w:val="36"/>
                <w:bdr w:val="none" w:sz="0" w:space="0" w:color="auto" w:frame="1"/>
              </w:rPr>
              <w:t>325</w:t>
            </w:r>
            <w:r w:rsidRPr="00C15F30">
              <w:rPr>
                <w:kern w:val="36"/>
                <w:bdr w:val="none" w:sz="0" w:space="0" w:color="auto" w:frame="1"/>
                <w:cs/>
              </w:rPr>
              <w:t>‐</w:t>
            </w:r>
            <w:r w:rsidRPr="00C15F30">
              <w:rPr>
                <w:kern w:val="36"/>
                <w:bdr w:val="none" w:sz="0" w:space="0" w:color="auto" w:frame="1"/>
              </w:rPr>
              <w:t>3p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18879AEF" w14:textId="77777777" w:rsidR="0009135B" w:rsidRPr="00C15F30" w:rsidRDefault="0009135B" w:rsidP="0009135B">
            <w:pPr>
              <w:contextualSpacing/>
            </w:pPr>
          </w:p>
          <w:p w14:paraId="254F70D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3A86315" w14:textId="77777777" w:rsidR="0009135B" w:rsidRPr="00C15F30" w:rsidRDefault="0009135B" w:rsidP="0009135B"/>
          <w:p w14:paraId="1DEE1651" w14:textId="77777777" w:rsidR="0009135B" w:rsidRPr="00C15F30" w:rsidRDefault="0009135B" w:rsidP="0009135B"/>
          <w:p w14:paraId="51DAD44D" w14:textId="77777777" w:rsidR="0009135B" w:rsidRPr="00C15F30" w:rsidRDefault="0009135B" w:rsidP="0009135B"/>
          <w:p w14:paraId="530F74A0" w14:textId="77777777" w:rsidR="0009135B" w:rsidRPr="00C15F30" w:rsidRDefault="0009135B" w:rsidP="0009135B"/>
          <w:p w14:paraId="12F9F21F" w14:textId="77777777" w:rsidR="0009135B" w:rsidRPr="00C15F30" w:rsidRDefault="0009135B" w:rsidP="0009135B"/>
          <w:p w14:paraId="19CA5A7E" w14:textId="77777777" w:rsidR="0009135B" w:rsidRPr="00C15F30" w:rsidRDefault="0009135B" w:rsidP="0009135B"/>
          <w:p w14:paraId="02FE5557" w14:textId="77777777" w:rsidR="0009135B" w:rsidRPr="00C15F30" w:rsidRDefault="0009135B" w:rsidP="0009135B"/>
          <w:p w14:paraId="721C9B9B" w14:textId="77777777" w:rsidR="0009135B" w:rsidRPr="00C15F30" w:rsidRDefault="0009135B" w:rsidP="0009135B"/>
          <w:p w14:paraId="4E8A8192" w14:textId="77777777" w:rsidR="0009135B" w:rsidRPr="00C15F30" w:rsidRDefault="0009135B" w:rsidP="0009135B"/>
          <w:p w14:paraId="32999CF9" w14:textId="77777777" w:rsidR="0009135B" w:rsidRPr="00C15F30" w:rsidRDefault="0009135B" w:rsidP="0009135B"/>
          <w:p w14:paraId="4A27DB9E" w14:textId="77777777" w:rsidR="0009135B" w:rsidRPr="00C15F30" w:rsidRDefault="0009135B" w:rsidP="0009135B"/>
          <w:p w14:paraId="76210A19" w14:textId="77777777" w:rsidR="0009135B" w:rsidRPr="00C15F30" w:rsidRDefault="0009135B" w:rsidP="0009135B"/>
          <w:p w14:paraId="6C8D48C8" w14:textId="77777777" w:rsidR="0009135B" w:rsidRPr="00C15F30" w:rsidRDefault="0009135B" w:rsidP="0009135B"/>
          <w:p w14:paraId="032E097C" w14:textId="77777777" w:rsidR="0009135B" w:rsidRPr="00C15F30" w:rsidRDefault="0009135B" w:rsidP="0009135B"/>
        </w:tc>
        <w:tc>
          <w:tcPr>
            <w:tcW w:w="51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182E9205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lastRenderedPageBreak/>
              <w:fldChar w:fldCharType="begin">
                <w:fldData xml:space="preserve">PEVuZE5vdGU+PENpdGU+PEF1dGhvcj5aaGFuZzwvQXV0aG9yPjxZZWFyPjIwMTk8L1llYXI+PFJl
Y051bT41PC9SZWNOdW0+PERpc3BsYXlUZXh0PigzMSk8L0Rpc3BsYXlUZXh0PjxyZWNvcmQ+PHJl
Yy1udW1iZXI+NTwvcmVjLW51bWJlcj48Zm9yZWlnbi1rZXlzPjxrZXkgYXBwPSJFTiIgZGItaWQ9
ImR3cGRzYXo5dDl4Mnc2ZXd0MDc1cGV2ZXdlenAwZGFhMmF6ciIgdGltZXN0YW1wPSIxNTg4NDc0
Mjk1Ij41PC9rZXk+PC9mb3JlaWduLWtleXM+PHJlZi10eXBlIG5hbWU9IkpvdXJuYWwgQXJ0aWNs
ZSI+MTc8L3JlZi10eXBlPjxjb250cmlidXRvcnM+PGF1dGhvcnM+PGF1dGhvcj5aaGFuZywgRC4g
WS48L2F1dGhvcj48YXV0aG9yPldhbmcsIEIuIEouPC9hdXRob3I+PGF1dGhvcj5NYSwgTS48L2F1
dGhvcj48YXV0aG9yPll1LCBLLjwvYXV0aG9yPjxhdXRob3I+WmhhbmcsIFEuPC9hdXRob3I+PGF1
dGhvcj5aaGFuZywgWC4gVy48L2F1dGhvcj48L2F1dGhvcnM+PC9jb250cmlidXRvcnM+PGF1dGgt
YWRkcmVzcz5EZXBhcnRtZW50IG9mIENhcmRpb2xvZ3ksIFRoZSBBZmZpbGlhdGVkIEh1YWlhbiBO
by4xIFBlb3BsZSZhcG9zO3MgSG9zcGl0YWwgb2YgTmFuamluZyBNZWRpY2FsIFVuaXZlcnNpdHks
IE5vLjEgV2VzdCBIdWFuZ2hlIFJvYWQsIEh1YWl5aW4gRGlzdHJpY3QsIEh1YWlhbiwgMjIzMzAw
LCBKaWFuZ3N1LCBDaGluYS4mI3hEO0RlcGFydG1lbnQgb2YgQ2FyZGlvbG9neSwgVGhlIFNpeHRo
IFBlb3BsZSZhcG9zO3MgSG9zcGl0YWwgb2YgQ2hlbmdkdSwgQ2hlbmdkdSwgNjEwMDUxLCBDaGlu
YS4mI3hEO0RlcGFydG1lbnQgb2YgQ2FyZGlvbG9neSwgVGhlIEFmZmlsaWF0ZWQgSHVhaWFuIE5v
LjEgUGVvcGxlJmFwb3M7cyBIb3NwaXRhbCBvZiBOYW5qaW5nIE1lZGljYWwgVW5pdmVyc2l0eSwg
Tm8uMSBXZXN0IEh1YW5naGUgUm9hZCwgSHVhaXlpbiBEaXN0cmljdCwgSHVhaWFuLCAyMjMzMDAs
IEppYW5nc3UsIENoaW5hLiB6aGFuZ3hpd2VuMzAzQDE2My5jb20uPC9hdXRoLWFkZHJlc3M+PHRp
dGxlcz48dGl0bGU+TWljcm9STkEtMzI1LTNwIHByb3RlY3RzIHRoZSBoZWFydCBhZnRlciBteW9j
YXJkaWFsIGluZmFyY3Rpb24gYnkgaW5oaWJpdGluZyBSSVBLMyBhbmQgcHJvZ3JhbW1lZCBuZWNy
b3NpcyBpbiBtaWNlPC90aXRsZT48c2Vjb25kYXJ5LXRpdGxlPkJNQyBNb2wgQmlvbDwvc2Vjb25k
YXJ5LXRpdGxlPjwvdGl0bGVzPjxwZXJpb2RpY2FsPjxmdWxsLXRpdGxlPkJNQyBNb2wgQmlvbDwv
ZnVsbC10aXRsZT48L3BlcmlvZGljYWw+PHBhZ2VzPjE3PC9wYWdlcz48dm9sdW1lPjIwPC92b2x1
bWU+PG51bWJlcj4xPC9udW1iZXI+PGVkaXRpb24+MjAxOS8wNi8zMDwvZWRpdGlvbj48a2V5d29y
ZHM+PGtleXdvcmQ+QW5pbWFsczwva2V5d29yZD48a2V5d29yZD5NYWxlPC9rZXl3b3JkPjxrZXl3
b3JkPk1pY2U8L2tleXdvcmQ+PGtleXdvcmQ+TWljZSwgSW5icmVkIEM1N0JMPC9rZXl3b3JkPjxr
ZXl3b3JkPk1pY3JvUk5Bcy8qcGh5c2lvbG9neTwva2V5d29yZD48a2V5d29yZD5NeW9jYXJkaWFs
IEluZmFyY3Rpb24vKm1ldGFib2xpc208L2tleXdvcmQ+PGtleXdvcmQ+TXlvY3l0ZXMsIENhcmRp
YWMvY3l0b2xvZ3kvKm1ldGFib2xpc208L2tleXdvcmQ+PGtleXdvcmQ+Kk5lY3JvcHRvc2lzPC9r
ZXl3b3JkPjxrZXl3b3JkPlJlY2VwdG9yLUludGVyYWN0aW5nIFByb3RlaW4gU2VyaW5lLVRocmVv
bmluZSBLaW5hc2VzLyptZXRhYm9saXNtPC9rZXl3b3JkPjxrZXl3b3JkPipNaVItMzI1LTNwPC9r
ZXl3b3JkPjxrZXl3b3JkPipNeW9jYXJkaWFsIGluZmFyY3Rpb248L2tleXdvcmQ+PGtleXdvcmQ+
KnJpcGszPC9rZXl3b3JkPjwva2V5d29yZHM+PGRhdGVzPjx5ZWFyPjIwMTk8L3llYXI+PHB1Yi1k
YXRlcz48ZGF0ZT5KdW4gMjc8L2RhdGU+PC9wdWItZGF0ZXM+PC9kYXRlcz48aXNibj4xNDcxLTIx
OTkgKEVsZWN0cm9uaWMpJiN4RDsxNDcxLTIxOTkgKExpbmtpbmcpPC9pc2JuPjxhY2Nlc3Npb24t
bnVtPjMxMjQ4MzY1PC9hY2Nlc3Npb24tbnVtPjx1cmxzPjxyZWxhdGVkLXVybHM+PHVybD5odHRw
czovL3d3dy5uY2JpLm5sbS5uaWguZ292L3B1Ym1lZC8zMTI0ODM2NTwvdXJsPjwvcmVsYXRlZC11
cmxzPjwvdXJscz48Y3VzdG9tMj5QTUM2NTk4MzY3PC9jdXN0b20yPjxlbGVjdHJvbmljLXJlc291
cmNlLW51bT4xMC4xMTg2L3MxMjg2Ny0wMTktMDEzMy16PC9lbGVjdHJvbmljLXJlc291cmNlLW51
bT48L3JlY29yZD48L0NpdGU+PC9FbmROb3RlPgB=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PEVuZE5vdGU+PENpdGU+PEF1dGhvcj5aaGFuZzwvQXV0aG9yPjxZZWFyPjIwMTk8L1llYXI+PFJl
Y051bT41PC9SZWNOdW0+PERpc3BsYXlUZXh0PigzMSk8L0Rpc3BsYXlUZXh0PjxyZWNvcmQ+PHJl
Yy1udW1iZXI+NTwvcmVjLW51bWJlcj48Zm9yZWlnbi1rZXlzPjxrZXkgYXBwPSJFTiIgZGItaWQ9
ImR3cGRzYXo5dDl4Mnc2ZXd0MDc1cGV2ZXdlenAwZGFhMmF6ciIgdGltZXN0YW1wPSIxNTg4NDc0
Mjk1Ij41PC9rZXk+PC9mb3JlaWduLWtleXM+PHJlZi10eXBlIG5hbWU9IkpvdXJuYWwgQXJ0aWNs
ZSI+MTc8L3JlZi10eXBlPjxjb250cmlidXRvcnM+PGF1dGhvcnM+PGF1dGhvcj5aaGFuZywgRC4g
WS48L2F1dGhvcj48YXV0aG9yPldhbmcsIEIuIEouPC9hdXRob3I+PGF1dGhvcj5NYSwgTS48L2F1
dGhvcj48YXV0aG9yPll1LCBLLjwvYXV0aG9yPjxhdXRob3I+WmhhbmcsIFEuPC9hdXRob3I+PGF1
dGhvcj5aaGFuZywgWC4gVy48L2F1dGhvcj48L2F1dGhvcnM+PC9jb250cmlidXRvcnM+PGF1dGgt
YWRkcmVzcz5EZXBhcnRtZW50IG9mIENhcmRpb2xvZ3ksIFRoZSBBZmZpbGlhdGVkIEh1YWlhbiBO
by4xIFBlb3BsZSZhcG9zO3MgSG9zcGl0YWwgb2YgTmFuamluZyBNZWRpY2FsIFVuaXZlcnNpdHks
IE5vLjEgV2VzdCBIdWFuZ2hlIFJvYWQsIEh1YWl5aW4gRGlzdHJpY3QsIEh1YWlhbiwgMjIzMzAw
LCBKaWFuZ3N1LCBDaGluYS4mI3hEO0RlcGFydG1lbnQgb2YgQ2FyZGlvbG9neSwgVGhlIFNpeHRo
IFBlb3BsZSZhcG9zO3MgSG9zcGl0YWwgb2YgQ2hlbmdkdSwgQ2hlbmdkdSwgNjEwMDUxLCBDaGlu
YS4mI3hEO0RlcGFydG1lbnQgb2YgQ2FyZGlvbG9neSwgVGhlIEFmZmlsaWF0ZWQgSHVhaWFuIE5v
LjEgUGVvcGxlJmFwb3M7cyBIb3NwaXRhbCBvZiBOYW5qaW5nIE1lZGljYWwgVW5pdmVyc2l0eSwg
Tm8uMSBXZXN0IEh1YW5naGUgUm9hZCwgSHVhaXlpbiBEaXN0cmljdCwgSHVhaWFuLCAyMjMzMDAs
IEppYW5nc3UsIENoaW5hLiB6aGFuZ3hpd2VuMzAzQDE2My5jb20uPC9hdXRoLWFkZHJlc3M+PHRp
dGxlcz48dGl0bGU+TWljcm9STkEtMzI1LTNwIHByb3RlY3RzIHRoZSBoZWFydCBhZnRlciBteW9j
YXJkaWFsIGluZmFyY3Rpb24gYnkgaW5oaWJpdGluZyBSSVBLMyBhbmQgcHJvZ3JhbW1lZCBuZWNy
b3NpcyBpbiBtaWNlPC90aXRsZT48c2Vjb25kYXJ5LXRpdGxlPkJNQyBNb2wgQmlvbDwvc2Vjb25k
YXJ5LXRpdGxlPjwvdGl0bGVzPjxwZXJpb2RpY2FsPjxmdWxsLXRpdGxlPkJNQyBNb2wgQmlvbDwv
ZnVsbC10aXRsZT48L3BlcmlvZGljYWw+PHBhZ2VzPjE3PC9wYWdlcz48dm9sdW1lPjIwPC92b2x1
bWU+PG51bWJlcj4xPC9udW1iZXI+PGVkaXRpb24+MjAxOS8wNi8zMDwvZWRpdGlvbj48a2V5d29y
ZHM+PGtleXdvcmQ+QW5pbWFsczwva2V5d29yZD48a2V5d29yZD5NYWxlPC9rZXl3b3JkPjxrZXl3
b3JkPk1pY2U8L2tleXdvcmQ+PGtleXdvcmQ+TWljZSwgSW5icmVkIEM1N0JMPC9rZXl3b3JkPjxr
ZXl3b3JkPk1pY3JvUk5Bcy8qcGh5c2lvbG9neTwva2V5d29yZD48a2V5d29yZD5NeW9jYXJkaWFs
IEluZmFyY3Rpb24vKm1ldGFib2xpc208L2tleXdvcmQ+PGtleXdvcmQ+TXlvY3l0ZXMsIENhcmRp
YWMvY3l0b2xvZ3kvKm1ldGFib2xpc208L2tleXdvcmQ+PGtleXdvcmQ+Kk5lY3JvcHRvc2lzPC9r
ZXl3b3JkPjxrZXl3b3JkPlJlY2VwdG9yLUludGVyYWN0aW5nIFByb3RlaW4gU2VyaW5lLVRocmVv
bmluZSBLaW5hc2VzLyptZXRhYm9saXNtPC9rZXl3b3JkPjxrZXl3b3JkPipNaVItMzI1LTNwPC9r
ZXl3b3JkPjxrZXl3b3JkPipNeW9jYXJkaWFsIGluZmFyY3Rpb248L2tleXdvcmQ+PGtleXdvcmQ+
KnJpcGszPC9rZXl3b3JkPjwva2V5d29yZHM+PGRhdGVzPjx5ZWFyPjIwMTk8L3llYXI+PHB1Yi1k
YXRlcz48ZGF0ZT5KdW4gMjc8L2RhdGU+PC9wdWItZGF0ZXM+PC9kYXRlcz48aXNibj4xNDcxLTIx
OTkgKEVsZWN0cm9uaWMpJiN4RDsxNDcxLTIxOTkgKExpbmtpbmcpPC9pc2JuPjxhY2Nlc3Npb24t
bnVtPjMxMjQ4MzY1PC9hY2Nlc3Npb24tbnVtPjx1cmxzPjxyZWxhdGVkLXVybHM+PHVybD5odHRw
czovL3d3dy5uY2JpLm5sbS5uaWguZ292L3B1Ym1lZC8zMTI0ODM2NTwvdXJsPjwvcmVsYXRlZC11
cmxzPjwvdXJscz48Y3VzdG9tMj5QTUM2NTk4MzY3PC9jdXN0b20yPjxlbGVjdHJvbmljLXJlc291
cmNlLW51bT4xMC4xMTg2L3MxMjg2Ny0wMTktMDEzMy16PC9lbGVjdHJvbmljLXJlc291cmNlLW51
bT48L3JlY29yZD48L0NpdGU+PC9FbmROb3RlPgB=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(31)</w:t>
            </w:r>
            <w:r w:rsidRPr="00C15F30">
              <w:fldChar w:fldCharType="end"/>
            </w:r>
          </w:p>
        </w:tc>
      </w:tr>
      <w:tr w:rsidR="0009135B" w:rsidRPr="00C15F30" w14:paraId="1624D72A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3E588187" w14:textId="77777777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6DF3AE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 xml:space="preserve">: </w:t>
            </w:r>
          </w:p>
          <w:p w14:paraId="692A39AB" w14:textId="43CAA324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AgomiR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325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3p </w:t>
            </w:r>
            <w:r w:rsidRPr="00C15F30">
              <w:rPr>
                <w:kern w:val="36"/>
                <w:bdr w:val="none" w:sz="0" w:space="0" w:color="auto" w:frame="1"/>
                <w:cs/>
              </w:rPr>
              <w:t>+</w:t>
            </w:r>
          </w:p>
          <w:p w14:paraId="13F33EB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 xml:space="preserve"> Z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IETD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FMK</w:t>
            </w:r>
          </w:p>
          <w:p w14:paraId="75B909E1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BCE70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27F9211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762AE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F5862F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1CDA6EE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02DDA2C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BBBA19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32CEC9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1033D6F2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C9B59E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68492E9C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5A8E0A0F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669A542F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1E5F2773" w14:textId="77777777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791B4D" w14:textId="773B6072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AntagomiR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- </w:t>
            </w:r>
            <w:r w:rsidRPr="00C15F30">
              <w:rPr>
                <w:kern w:val="36"/>
                <w:bdr w:val="none" w:sz="0" w:space="0" w:color="auto" w:frame="1"/>
              </w:rPr>
              <w:t>325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</w:p>
          <w:p w14:paraId="18193F7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 xml:space="preserve">3p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Z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IETD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FMK</w:t>
            </w:r>
          </w:p>
          <w:p w14:paraId="1BA4F16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CCE9B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2EABE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1286A7E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52E2EAC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54D8A9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8B079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4866ED12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2FA1A096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642B816E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499C8A08" w14:textId="77777777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683185" w14:textId="31BBC8B6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siRIPK3 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 xml:space="preserve">agomiR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</w:p>
          <w:p w14:paraId="59408246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Z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IETD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- </w:t>
            </w:r>
            <w:r w:rsidRPr="00C15F30">
              <w:rPr>
                <w:kern w:val="36"/>
                <w:bdr w:val="none" w:sz="0" w:space="0" w:color="auto" w:frame="1"/>
              </w:rPr>
              <w:t xml:space="preserve">FMK </w:t>
            </w:r>
          </w:p>
          <w:p w14:paraId="1AD291CC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2FF4D6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0724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6CBD2B5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30358E9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ACF262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DB48CF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2184F150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042A41D0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515FD601" w14:textId="77777777" w:rsidTr="0009135B">
        <w:trPr>
          <w:trHeight w:val="275"/>
        </w:trPr>
        <w:tc>
          <w:tcPr>
            <w:tcW w:w="1514" w:type="dxa"/>
            <w:vMerge/>
            <w:tcBorders>
              <w:left w:val="nil"/>
              <w:right w:val="nil"/>
            </w:tcBorders>
          </w:tcPr>
          <w:p w14:paraId="741153FE" w14:textId="77777777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D01ADA" w14:textId="7F4DBE04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siRIPK3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 xml:space="preserve">antagomiR </w:t>
            </w:r>
            <w:r w:rsidRPr="00C15F30">
              <w:rPr>
                <w:kern w:val="36"/>
                <w:bdr w:val="none" w:sz="0" w:space="0" w:color="auto" w:frame="1"/>
                <w:cs/>
              </w:rPr>
              <w:t>+</w:t>
            </w:r>
          </w:p>
          <w:p w14:paraId="65A3067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Z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IETD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FMK</w:t>
            </w:r>
          </w:p>
          <w:p w14:paraId="3A3C0B4D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8A5D6B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2EA08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  <w:r w:rsidRPr="00C15F30">
              <w:rPr>
                <w:kern w:val="36"/>
                <w:bdr w:val="none" w:sz="0" w:space="0" w:color="auto" w:frame="1"/>
              </w:rPr>
              <w:t xml:space="preserve"> RIPK1, RIPK3 </w:t>
            </w:r>
          </w:p>
          <w:p w14:paraId="3ED1EA0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  <w:r w:rsidRPr="00C15F30">
              <w:rPr>
                <w:kern w:val="36"/>
                <w:bdr w:val="none" w:sz="0" w:space="0" w:color="auto" w:frame="1"/>
              </w:rPr>
              <w:t xml:space="preserve"> 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MLKL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0D1B11" w14:textId="77777777" w:rsidR="0009135B" w:rsidRPr="00C15F30" w:rsidRDefault="0009135B" w:rsidP="0009135B">
            <w:pPr>
              <w:contextualSpacing/>
              <w:jc w:val="center"/>
              <w:rPr>
                <w:b/>
                <w:bCs/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D417F2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56A75E4D" w14:textId="77777777" w:rsidR="0009135B" w:rsidRPr="00C15F30" w:rsidRDefault="0009135B" w:rsidP="0009135B">
            <w:pPr>
              <w:contextualSpacing/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6DD9A36F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02A3A8C1" w14:textId="77777777" w:rsidTr="0009135B">
        <w:tc>
          <w:tcPr>
            <w:tcW w:w="151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4A1C7CB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>Cardiac myofibroblasts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A9203" w14:textId="77777777" w:rsidR="0009135B" w:rsidRPr="00C15F30" w:rsidRDefault="0009135B" w:rsidP="0009135B">
            <w:pPr>
              <w:contextualSpacing/>
              <w:rPr>
                <w:b/>
                <w:bCs/>
              </w:rPr>
            </w:pPr>
            <w:r w:rsidRPr="00C15F30">
              <w:rPr>
                <w:b/>
                <w:bCs/>
              </w:rPr>
              <w:t>Recombinant MIF and sCD74 induced cell death</w:t>
            </w:r>
          </w:p>
          <w:p w14:paraId="524039B5" w14:textId="0DD8712A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sCD74 </w:t>
            </w:r>
          </w:p>
          <w:p w14:paraId="04F2AC9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0, 0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  <w:r w:rsidRPr="00C15F30">
              <w:rPr>
                <w:kern w:val="36"/>
                <w:bdr w:val="none" w:sz="0" w:space="0" w:color="auto" w:frame="1"/>
              </w:rPr>
              <w:t>04, 0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  <w:r w:rsidRPr="00C15F30">
              <w:rPr>
                <w:kern w:val="36"/>
                <w:bdr w:val="none" w:sz="0" w:space="0" w:color="auto" w:frame="1"/>
              </w:rPr>
              <w:t>16, 8, 16, 40 nmol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L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) + </w:t>
            </w:r>
            <w:r w:rsidRPr="00C15F30">
              <w:rPr>
                <w:kern w:val="36"/>
                <w:bdr w:val="none" w:sz="0" w:space="0" w:color="auto" w:frame="1"/>
              </w:rPr>
              <w:t xml:space="preserve">rMIF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</w:rPr>
              <w:t>8 nmol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L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) </w:t>
            </w:r>
            <w:r w:rsidRPr="00C15F30">
              <w:rPr>
                <w:kern w:val="36"/>
                <w:bdr w:val="none" w:sz="0" w:space="0" w:color="auto" w:frame="1"/>
              </w:rPr>
              <w:t>for 24hr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6CD33261" w14:textId="77777777" w:rsidR="0009135B" w:rsidRPr="00C15F30" w:rsidRDefault="0009135B" w:rsidP="0009135B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0AF2B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58CEF3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7AC309A4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↓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55DCE7" w14:textId="77777777" w:rsidR="0009135B" w:rsidRPr="00C15F30" w:rsidRDefault="0009135B" w:rsidP="0009135B">
            <w:pPr>
              <w:pStyle w:val="NormalWeb"/>
              <w:shd w:val="clear" w:color="auto" w:fill="FFFFFF"/>
              <w:contextualSpacing/>
              <w:rPr>
                <w:kern w:val="36"/>
                <w:bdr w:val="none" w:sz="0" w:space="0" w:color="auto" w:frame="1"/>
              </w:rPr>
            </w:pPr>
          </w:p>
          <w:p w14:paraId="24085B5E" w14:textId="77777777" w:rsidR="0009135B" w:rsidRPr="00C15F30" w:rsidRDefault="0009135B" w:rsidP="0009135B">
            <w:pPr>
              <w:pStyle w:val="NormalWeb"/>
              <w:shd w:val="clear" w:color="auto" w:fill="FFFFFF"/>
              <w:contextualSpacing/>
              <w:rPr>
                <w:kern w:val="36"/>
                <w:bdr w:val="none" w:sz="0" w:space="0" w:color="auto" w:frame="1"/>
              </w:rPr>
            </w:pPr>
          </w:p>
          <w:p w14:paraId="6FA5E9A1" w14:textId="77777777" w:rsidR="0009135B" w:rsidRPr="00C15F30" w:rsidRDefault="0009135B" w:rsidP="0009135B">
            <w:pPr>
              <w:pStyle w:val="NormalWeb"/>
              <w:shd w:val="clear" w:color="auto" w:fill="FFFFFF"/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RIPK3</w:t>
            </w:r>
          </w:p>
          <w:p w14:paraId="4B00C67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C9A7C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E3574A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3C7EBF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  <w:r w:rsidRPr="00C15F30">
              <w:rPr>
                <w:kern w:val="36"/>
                <w:bdr w:val="none" w:sz="0" w:space="0" w:color="auto" w:frame="1"/>
              </w:rPr>
              <w:t xml:space="preserve"> CCP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CP3</w:t>
            </w:r>
          </w:p>
          <w:p w14:paraId="17B4A51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AKT</w:t>
            </w:r>
          </w:p>
          <w:p w14:paraId="082E6A4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7B0EAF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3854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88E17B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E30B68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Fibronectin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1 genes</w:t>
            </w:r>
          </w:p>
          <w:p w14:paraId="5DD713D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NF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κB related gene</w:t>
            </w:r>
          </w:p>
          <w:p w14:paraId="1F21CF6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pp38</w:t>
            </w:r>
          </w:p>
          <w:p w14:paraId="6F1DFB74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C447FF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AEDCCB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FD38C4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Recombinant MIF and sCD74 mediated necroptosis via increased RIPK3 which could be prevented by necrostatin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1s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61B96D0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198EC08" w14:textId="62E6B0CD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>
                <w:fldData xml:space="preserve">PEVuZE5vdGU+PENpdGU+PEF1dGhvcj5Tb3BwZXJ0PC9BdXRob3I+PFllYXI+MjAxODwvWWVhcj48
UmVjTnVtPjkzPC9SZWNOdW0+PERpc3BsYXlUZXh0Pig3Nyk8L0Rpc3BsYXlUZXh0PjxyZWNvcmQ+
PHJlYy1udW1iZXI+OTM8L3JlYy1udW1iZXI+PGZvcmVpZ24ta2V5cz48a2V5IGFwcD0iRU4iIGRi
LWlkPSJyZHBkMjJ0ZmhyZDBmM2V0NXd2cHBkZHlydzJ3MmZlNXN4emUiIHRpbWVzdGFtcD0iMTYw
ODk4ODk3MSI+OTM8L2tleT48L2ZvcmVpZ24ta2V5cz48cmVmLXR5cGUgbmFtZT0iSm91cm5hbCBB
cnRpY2xlIj4xNzwvcmVmLXR5cGU+PGNvbnRyaWJ1dG9ycz48YXV0aG9ycz48YXV0aG9yPlNvcHBl
cnQsIEouPC9hdXRob3I+PGF1dGhvcj5LcmFlbWVyLCBTLjwvYXV0aG9yPjxhdXRob3I+QmVja2Vy
cywgQy48L2F1dGhvcj48YXV0aG9yPkF2ZXJkdW5rLCBMLjwvYXV0aG9yPjxhdXRob3I+TW9sbG1h
bm4sIEouPC9hdXRob3I+PGF1dGhvcj5EZW5lY2tlLCBCLjwvYXV0aG9yPjxhdXRob3I+R29ldHpl
bmljaCwgQS48L2F1dGhvcj48YXV0aG9yPk1hcngsIEcuPC9hdXRob3I+PGF1dGhvcj5CZXJuaGFn
ZW4sIEouPC9hdXRob3I+PGF1dGhvcj5TdG9wcGUsIEMuPC9hdXRob3I+PC9hdXRob3JzPjwvY29u
dHJpYnV0b3JzPjxhdXRoLWFkZHJlc3M+MSBEZXBhcnRtZW50IG9mIEludGVuc2l2ZSBDYXJlIE1l
ZGljaW5lIFVuaXZlcnNpdHkgSG9zcGl0YWwgUldUSCBBYWNoZW4gQWFjaGVuIEdlcm1hbnkuJiN4
RDsyIERlcGFydG1lbnQgb2YgVGhvcmFjaWMsIENhcmRpYWMgYW5kIFZhc2N1bGFyIFN1cmdlcnkg
VW5pdmVyc2l0eSBIb3NwaXRhbCBSV1RIIEFhY2hlbiBBYWNoZW4gR2VybWFueS4mI3hEOzMgRGVw
YXJ0bWVudCBvZiBDYXJkaW9sb2d5LCBQbmV1bW9sb2d5LCBBbmdpb2xvZ3kgYW5kIEludGVybmFs
IEludGVuc2l2ZSBDYXJlIFVuaXZlcnNpdHkgSG9zcGl0YWwgUldUSCBBYWNoZW4gQWFjaGVuIEdl
cm1hbnkuJiN4RDs0IEludGVyZGlzY2lwbGluYXJ5IENlbnRlciBmb3IgQ2xpbmljYWwgUmVzZWFy
Y2ggKElaS0YpIFVuaXZlcnNpdHkgSG9zcGl0YWwgUldUSCBBYWNoZW4gQWFjaGVuIEdlcm1hbnku
JiN4RDs1IERlcGFydG1lbnQgb2YgVmFzY3VsYXIgQmlvbG9neSBJbnN0aXR1dGUgZm9yIFN0cm9r
ZSBhbmQgRGVtZW50aWEgUmVzZWFyY2ggKElTRCkgTHVkd2lnLU1heGltaWxpYW5zLVVuaXZlcnNp
dHkgKExNVSkgTXVuaWNoIE11bmljaCBHZXJtYW55LiYjeEQ7NiBHZXJtYW4gQ2VudGVyIGZvciBD
YXJkaW92YXNjdWxhciBSZXNlYXJjaCAoRFpISykgcGFydG5lciBzaXRlIE11bmljaCBIZWFydCBB
bGxpYW5jZSBNdW5pY2ggR2VybWFueS4mI3hEOzcgTXVuaWNoIENsdXN0ZXIgZm9yIFN5c3RlbXMg
TmV1cm9sb2d5IChFWEMgMTAxMCBTeU5lcmd5KSBNdW5pY2ggR2VybWFueS48L2F1dGgtYWRkcmVz
cz48dGl0bGVzPjx0aXRsZT5Tb2x1YmxlIENENzQgUmVyb3V0ZXMgTUlGL0NYQ1I0L0FLVC1NZWRp
YXRlZCBTdXJ2aXZhbCBvZiBDYXJkaWFjIE15b2ZpYnJvYmxhc3RzIHRvIE5lY3JvcHRvc2lzPC90
aXRsZT48c2Vjb25kYXJ5LXRpdGxlPkogQW0gSGVhcnQgQXNzb2M8L3NlY29uZGFyeS10aXRsZT48
L3RpdGxlcz48cGVyaW9kaWNhbD48ZnVsbC10aXRsZT5KIEFtIEhlYXJ0IEFzc29jPC9mdWxsLXRp
dGxlPjwvcGVyaW9kaWNhbD48cGFnZXM+ZTAwOTM4NDwvcGFnZXM+PHZvbHVtZT43PC92b2x1bWU+
PG51bWJlcj4xNzwvbnVtYmVyPjxlZGl0aW9uPjIwMTgvMTAvMzA8L2VkaXRpb24+PGtleXdvcmRz
PjxrZXl3b3JkPkFuaW1hbHM8L2tleXdvcmQ+PGtleXdvcmQ+QW50aWdlbnMsIERpZmZlcmVudGlh
dGlvbiwgQi1MeW1waG9jeXRlL21ldGFib2xpc20vKnBoYXJtYWNvbG9neTwva2V5d29yZD48a2V5
d29yZD5BcG9wdG9zaXMvKmRydWcgZWZmZWN0czwva2V5d29yZD48a2V5d29yZD5DZWxsIFN1cnZp
dmFsPC9rZXl3b3JkPjxrZXl3b3JkPkNvcm9uYXJ5IERpc2Vhc2UvbWV0YWJvbGlzbTwva2V5d29y
ZD48a2V5d29yZD5HVFBhc2UtQWN0aXZhdGluZyBQcm90ZWlucy9tZXRhYm9saXNtPC9rZXl3b3Jk
PjxrZXl3b3JkPkdlbmUgRXhwcmVzc2lvbjwva2V5d29yZD48a2V5d29yZD5IZWFydCBGYWlsdXJl
L21ldGFib2xpc208L2tleXdvcmQ+PGtleXdvcmQ+SGlzdG9jb21wYXRpYmlsaXR5IEFudGlnZW5z
IENsYXNzIElJL21ldGFib2xpc20vKnBoYXJtYWNvbG9neTwva2V5d29yZD48a2V5d29yZD5IdW1h
bnM8L2tleXdvcmQ+PGtleXdvcmQ+TWFjcm9waGFnZSBNaWdyYXRpb24tSW5oaWJpdG9yeSBGYWN0
b3JzL21ldGFib2xpc20vKnBoYXJtYWNvbG9neTwva2V5d29yZD48a2V5d29yZD5NaWNlPC9rZXl3
b3JkPjxrZXl3b3JkPk15b2NhcmRpdW08L2tleXdvcmQ+PGtleXdvcmQ+TXlvY3l0ZXMsIENhcmRp
YWMvZHJ1ZyBlZmZlY3RzPC9rZXl3b3JkPjxrZXl3b3JkPk15b2ZpYnJvYmxhc3RzLypkcnVnIGVm
ZmVjdHM8L2tleXdvcmQ+PGtleXdvcmQ+TmVjcm9zaXM8L2tleXdvcmQ+PGtleXdvcmQ+UHJvdG8t
T25jb2dlbmUgUHJvdGVpbnMgYy1ha3QvKm1ldGFib2xpc208L2tleXdvcmQ+PGtleXdvcmQ+UmVj
ZXB0b3ItSW50ZXJhY3RpbmcgUHJvdGVpbiBTZXJpbmUtVGhyZW9uaW5lIEtpbmFzZXMvbWV0YWJv
bGlzbTwva2V5d29yZD48a2V5d29yZD5SZWNlcHRvcnMsIENYQ1I0LyptZXRhYm9saXNtPC9rZXl3
b3JkPjxrZXl3b3JkPnAzOCBNaXRvZ2VuLUFjdGl2YXRlZCBQcm90ZWluIEtpbmFzZXMvbWV0YWJv
bGlzbTwva2V5d29yZD48a2V5d29yZD4qY2VsbCBkZWF0aDwva2V5d29yZD48a2V5d29yZD4qaGVh
cnQgZmFpbHVyZTwva2V5d29yZD48a2V5d29yZD4qbWFjcm9waGFnZSBtaWdyYXRpb24gaW5oaWJp
dG9yeSBmYWN0b3I8L2tleXdvcmQ+PGtleXdvcmQ+Km15b2NhcmRpYWwgZmlicm9zaXM8L2tleXdv
cmQ+PGtleXdvcmQ+Km15b2ZpYnJvYmxhc3Q8L2tleXdvcmQ+PGtleXdvcmQ+Km5lY3JvcHRvc2lz
PC9rZXl3b3JkPjxrZXl3b3JkPipzb2x1YmxlIENENzQ8L2tleXdvcmQ+PC9rZXl3b3Jkcz48ZGF0
ZXM+PHllYXI+MjAxODwveWVhcj48cHViLWRhdGVzPjxkYXRlPlNlcCA0PC9kYXRlPjwvcHViLWRh
dGVzPjwvZGF0ZXM+PGlzYm4+MjA0Ny05OTgwIChFbGVjdHJvbmljKSYjeEQ7MjA0Ny05OTgwIChM
aW5raW5nKTwvaXNibj48YWNjZXNzaW9uLW51bT4zMDM3MTE1MzwvYWNjZXNzaW9uLW51bT48dXJs
cz48cmVsYXRlZC11cmxzPjx1cmw+aHR0cHM6Ly93d3cubmNiaS5ubG0ubmloLmdvdi9wdWJtZWQv
MzAzNzExNTM8L3VybD48L3JlbGF0ZWQtdXJscz48L3VybHM+PGN1c3RvbTI+UE1DNjIwMTQyMzwv
Y3VzdG9tMj48ZWxlY3Ryb25pYy1yZXNvdXJjZS1udW0+MTAuMTE2MS9KQUhBLjExOC4wMDkzODQ8
L2VsZWN0cm9uaWMtcmVzb3VyY2UtbnVtPjwvcmVjb3JkPjwvQ2l0ZT48L0VuZE5vdGU+
</w:fldData>
              </w:fldChar>
            </w:r>
            <w:r w:rsidR="00FB2DE3" w:rsidRPr="00C15F30">
              <w:instrText xml:space="preserve"> ADDIN EN.CITE </w:instrText>
            </w:r>
            <w:r w:rsidR="00FB2DE3" w:rsidRPr="00C15F30">
              <w:fldChar w:fldCharType="begin">
                <w:fldData xml:space="preserve">PEVuZE5vdGU+PENpdGU+PEF1dGhvcj5Tb3BwZXJ0PC9BdXRob3I+PFllYXI+MjAxODwvWWVhcj48
UmVjTnVtPjkzPC9SZWNOdW0+PERpc3BsYXlUZXh0Pig3Nyk8L0Rpc3BsYXlUZXh0PjxyZWNvcmQ+
PHJlYy1udW1iZXI+OTM8L3JlYy1udW1iZXI+PGZvcmVpZ24ta2V5cz48a2V5IGFwcD0iRU4iIGRi
LWlkPSJyZHBkMjJ0ZmhyZDBmM2V0NXd2cHBkZHlydzJ3MmZlNXN4emUiIHRpbWVzdGFtcD0iMTYw
ODk4ODk3MSI+OTM8L2tleT48L2ZvcmVpZ24ta2V5cz48cmVmLXR5cGUgbmFtZT0iSm91cm5hbCBB
cnRpY2xlIj4xNzwvcmVmLXR5cGU+PGNvbnRyaWJ1dG9ycz48YXV0aG9ycz48YXV0aG9yPlNvcHBl
cnQsIEouPC9hdXRob3I+PGF1dGhvcj5LcmFlbWVyLCBTLjwvYXV0aG9yPjxhdXRob3I+QmVja2Vy
cywgQy48L2F1dGhvcj48YXV0aG9yPkF2ZXJkdW5rLCBMLjwvYXV0aG9yPjxhdXRob3I+TW9sbG1h
bm4sIEouPC9hdXRob3I+PGF1dGhvcj5EZW5lY2tlLCBCLjwvYXV0aG9yPjxhdXRob3I+R29ldHpl
bmljaCwgQS48L2F1dGhvcj48YXV0aG9yPk1hcngsIEcuPC9hdXRob3I+PGF1dGhvcj5CZXJuaGFn
ZW4sIEouPC9hdXRob3I+PGF1dGhvcj5TdG9wcGUsIEMuPC9hdXRob3I+PC9hdXRob3JzPjwvY29u
dHJpYnV0b3JzPjxhdXRoLWFkZHJlc3M+MSBEZXBhcnRtZW50IG9mIEludGVuc2l2ZSBDYXJlIE1l
ZGljaW5lIFVuaXZlcnNpdHkgSG9zcGl0YWwgUldUSCBBYWNoZW4gQWFjaGVuIEdlcm1hbnkuJiN4
RDsyIERlcGFydG1lbnQgb2YgVGhvcmFjaWMsIENhcmRpYWMgYW5kIFZhc2N1bGFyIFN1cmdlcnkg
VW5pdmVyc2l0eSBIb3NwaXRhbCBSV1RIIEFhY2hlbiBBYWNoZW4gR2VybWFueS4mI3hEOzMgRGVw
YXJ0bWVudCBvZiBDYXJkaW9sb2d5LCBQbmV1bW9sb2d5LCBBbmdpb2xvZ3kgYW5kIEludGVybmFs
IEludGVuc2l2ZSBDYXJlIFVuaXZlcnNpdHkgSG9zcGl0YWwgUldUSCBBYWNoZW4gQWFjaGVuIEdl
cm1hbnkuJiN4RDs0IEludGVyZGlzY2lwbGluYXJ5IENlbnRlciBmb3IgQ2xpbmljYWwgUmVzZWFy
Y2ggKElaS0YpIFVuaXZlcnNpdHkgSG9zcGl0YWwgUldUSCBBYWNoZW4gQWFjaGVuIEdlcm1hbnku
JiN4RDs1IERlcGFydG1lbnQgb2YgVmFzY3VsYXIgQmlvbG9neSBJbnN0aXR1dGUgZm9yIFN0cm9r
ZSBhbmQgRGVtZW50aWEgUmVzZWFyY2ggKElTRCkgTHVkd2lnLU1heGltaWxpYW5zLVVuaXZlcnNp
dHkgKExNVSkgTXVuaWNoIE11bmljaCBHZXJtYW55LiYjeEQ7NiBHZXJtYW4gQ2VudGVyIGZvciBD
YXJkaW92YXNjdWxhciBSZXNlYXJjaCAoRFpISykgcGFydG5lciBzaXRlIE11bmljaCBIZWFydCBB
bGxpYW5jZSBNdW5pY2ggR2VybWFueS4mI3hEOzcgTXVuaWNoIENsdXN0ZXIgZm9yIFN5c3RlbXMg
TmV1cm9sb2d5IChFWEMgMTAxMCBTeU5lcmd5KSBNdW5pY2ggR2VybWFueS48L2F1dGgtYWRkcmVz
cz48dGl0bGVzPjx0aXRsZT5Tb2x1YmxlIENENzQgUmVyb3V0ZXMgTUlGL0NYQ1I0L0FLVC1NZWRp
YXRlZCBTdXJ2aXZhbCBvZiBDYXJkaWFjIE15b2ZpYnJvYmxhc3RzIHRvIE5lY3JvcHRvc2lzPC90
aXRsZT48c2Vjb25kYXJ5LXRpdGxlPkogQW0gSGVhcnQgQXNzb2M8L3NlY29uZGFyeS10aXRsZT48
L3RpdGxlcz48cGVyaW9kaWNhbD48ZnVsbC10aXRsZT5KIEFtIEhlYXJ0IEFzc29jPC9mdWxsLXRp
dGxlPjwvcGVyaW9kaWNhbD48cGFnZXM+ZTAwOTM4NDwvcGFnZXM+PHZvbHVtZT43PC92b2x1bWU+
PG51bWJlcj4xNzwvbnVtYmVyPjxlZGl0aW9uPjIwMTgvMTAvMzA8L2VkaXRpb24+PGtleXdvcmRz
PjxrZXl3b3JkPkFuaW1hbHM8L2tleXdvcmQ+PGtleXdvcmQ+QW50aWdlbnMsIERpZmZlcmVudGlh
dGlvbiwgQi1MeW1waG9jeXRlL21ldGFib2xpc20vKnBoYXJtYWNvbG9neTwva2V5d29yZD48a2V5
d29yZD5BcG9wdG9zaXMvKmRydWcgZWZmZWN0czwva2V5d29yZD48a2V5d29yZD5DZWxsIFN1cnZp
dmFsPC9rZXl3b3JkPjxrZXl3b3JkPkNvcm9uYXJ5IERpc2Vhc2UvbWV0YWJvbGlzbTwva2V5d29y
ZD48a2V5d29yZD5HVFBhc2UtQWN0aXZhdGluZyBQcm90ZWlucy9tZXRhYm9saXNtPC9rZXl3b3Jk
PjxrZXl3b3JkPkdlbmUgRXhwcmVzc2lvbjwva2V5d29yZD48a2V5d29yZD5IZWFydCBGYWlsdXJl
L21ldGFib2xpc208L2tleXdvcmQ+PGtleXdvcmQ+SGlzdG9jb21wYXRpYmlsaXR5IEFudGlnZW5z
IENsYXNzIElJL21ldGFib2xpc20vKnBoYXJtYWNvbG9neTwva2V5d29yZD48a2V5d29yZD5IdW1h
bnM8L2tleXdvcmQ+PGtleXdvcmQ+TWFjcm9waGFnZSBNaWdyYXRpb24tSW5oaWJpdG9yeSBGYWN0
b3JzL21ldGFib2xpc20vKnBoYXJtYWNvbG9neTwva2V5d29yZD48a2V5d29yZD5NaWNlPC9rZXl3
b3JkPjxrZXl3b3JkPk15b2NhcmRpdW08L2tleXdvcmQ+PGtleXdvcmQ+TXlvY3l0ZXMsIENhcmRp
YWMvZHJ1ZyBlZmZlY3RzPC9rZXl3b3JkPjxrZXl3b3JkPk15b2ZpYnJvYmxhc3RzLypkcnVnIGVm
ZmVjdHM8L2tleXdvcmQ+PGtleXdvcmQ+TmVjcm9zaXM8L2tleXdvcmQ+PGtleXdvcmQ+UHJvdG8t
T25jb2dlbmUgUHJvdGVpbnMgYy1ha3QvKm1ldGFib2xpc208L2tleXdvcmQ+PGtleXdvcmQ+UmVj
ZXB0b3ItSW50ZXJhY3RpbmcgUHJvdGVpbiBTZXJpbmUtVGhyZW9uaW5lIEtpbmFzZXMvbWV0YWJv
bGlzbTwva2V5d29yZD48a2V5d29yZD5SZWNlcHRvcnMsIENYQ1I0LyptZXRhYm9saXNtPC9rZXl3
b3JkPjxrZXl3b3JkPnAzOCBNaXRvZ2VuLUFjdGl2YXRlZCBQcm90ZWluIEtpbmFzZXMvbWV0YWJv
bGlzbTwva2V5d29yZD48a2V5d29yZD4qY2VsbCBkZWF0aDwva2V5d29yZD48a2V5d29yZD4qaGVh
cnQgZmFpbHVyZTwva2V5d29yZD48a2V5d29yZD4qbWFjcm9waGFnZSBtaWdyYXRpb24gaW5oaWJp
dG9yeSBmYWN0b3I8L2tleXdvcmQ+PGtleXdvcmQ+Km15b2NhcmRpYWwgZmlicm9zaXM8L2tleXdv
cmQ+PGtleXdvcmQ+Km15b2ZpYnJvYmxhc3Q8L2tleXdvcmQ+PGtleXdvcmQ+Km5lY3JvcHRvc2lz
PC9rZXl3b3JkPjxrZXl3b3JkPipzb2x1YmxlIENENzQ8L2tleXdvcmQ+PC9rZXl3b3Jkcz48ZGF0
ZXM+PHllYXI+MjAxODwveWVhcj48cHViLWRhdGVzPjxkYXRlPlNlcCA0PC9kYXRlPjwvcHViLWRh
dGVzPjwvZGF0ZXM+PGlzYm4+MjA0Ny05OTgwIChFbGVjdHJvbmljKSYjeEQ7MjA0Ny05OTgwIChM
aW5raW5nKTwvaXNibj48YWNjZXNzaW9uLW51bT4zMDM3MTE1MzwvYWNjZXNzaW9uLW51bT48dXJs
cz48cmVsYXRlZC11cmxzPjx1cmw+aHR0cHM6Ly93d3cubmNiaS5ubG0ubmloLmdvdi9wdWJtZWQv
MzAzNzExNTM8L3VybD48L3JlbGF0ZWQtdXJscz48L3VybHM+PGN1c3RvbTI+UE1DNjIwMTQyMzwv
Y3VzdG9tMj48ZWxlY3Ryb25pYy1yZXNvdXJjZS1udW0+MTAuMTE2MS9KQUhBLjExOC4wMDkzODQ8
L2VsZWN0cm9uaWMtcmVzb3VyY2UtbnVtPjwvcmVjb3JkPjwvQ2l0ZT48L0VuZE5vdGU+
</w:fldData>
              </w:fldChar>
            </w:r>
            <w:r w:rsidR="00FB2DE3" w:rsidRPr="00C15F30">
              <w:instrText xml:space="preserve"> ADDIN EN.CITE.DATA </w:instrText>
            </w:r>
            <w:r w:rsidR="00FB2DE3" w:rsidRPr="00C15F30">
              <w:fldChar w:fldCharType="end"/>
            </w:r>
            <w:r w:rsidRPr="00C15F30">
              <w:fldChar w:fldCharType="separate"/>
            </w:r>
            <w:r w:rsidR="00FB2DE3" w:rsidRPr="00C15F30">
              <w:rPr>
                <w:noProof/>
              </w:rPr>
              <w:t>(77)</w:t>
            </w:r>
            <w:r w:rsidRPr="00C15F30">
              <w:fldChar w:fldCharType="end"/>
            </w:r>
          </w:p>
        </w:tc>
      </w:tr>
      <w:tr w:rsidR="0009135B" w:rsidRPr="00C15F30" w14:paraId="3C8F0D54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5B8DB048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B08E87" w14:textId="1F1EA49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sCD74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rMIF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+ </w:t>
            </w:r>
            <w:r w:rsidRPr="00C15F30">
              <w:rPr>
                <w:kern w:val="36"/>
                <w:bdr w:val="none" w:sz="0" w:space="0" w:color="auto" w:frame="1"/>
              </w:rPr>
              <w:t>Nec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1s for 24hr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4158AFC1" w14:textId="77777777" w:rsidR="0009135B" w:rsidRPr="00C15F30" w:rsidRDefault="0009135B" w:rsidP="0009135B">
            <w:pPr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495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A7537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F7F3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8F853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66F5677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6F8E2E31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417022BC" w14:textId="77777777" w:rsidTr="0009135B">
        <w:tc>
          <w:tcPr>
            <w:tcW w:w="1514" w:type="dxa"/>
            <w:tcBorders>
              <w:left w:val="nil"/>
              <w:right w:val="nil"/>
            </w:tcBorders>
          </w:tcPr>
          <w:p w14:paraId="56FF2F59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>H9c2 cells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C84F63" w14:textId="77777777" w:rsidR="0009135B" w:rsidRPr="00C15F30" w:rsidRDefault="0009135B" w:rsidP="0009135B">
            <w:pPr>
              <w:contextualSpacing/>
            </w:pPr>
            <w:r w:rsidRPr="00C15F30">
              <w:t>OGD</w:t>
            </w:r>
            <w:r w:rsidRPr="00C15F30">
              <w:rPr>
                <w:b/>
                <w:bCs/>
                <w:cs/>
              </w:rPr>
              <w:t xml:space="preserve"> </w:t>
            </w:r>
            <w:r w:rsidRPr="00C15F30">
              <w:t>for 24 h</w:t>
            </w:r>
          </w:p>
          <w:p w14:paraId="1D9A4B94" w14:textId="77777777" w:rsidR="0009135B" w:rsidRPr="00C15F30" w:rsidRDefault="0009135B" w:rsidP="0009135B">
            <w:pPr>
              <w:contextualSpacing/>
            </w:pPr>
            <w:r w:rsidRPr="00C15F30">
              <w:rPr>
                <w:cs/>
              </w:rPr>
              <w:t>(</w:t>
            </w:r>
            <w:r w:rsidRPr="00C15F30">
              <w:t>5</w:t>
            </w:r>
            <w:r w:rsidRPr="00C15F30">
              <w:rPr>
                <w:cs/>
              </w:rPr>
              <w:t xml:space="preserve">% </w:t>
            </w:r>
            <w:r w:rsidRPr="00C15F30">
              <w:t>CO</w:t>
            </w:r>
            <w:r w:rsidRPr="00C15F30">
              <w:rPr>
                <w:vertAlign w:val="subscript"/>
              </w:rPr>
              <w:t>2</w:t>
            </w:r>
            <w:r w:rsidRPr="00C15F30">
              <w:t>, 94</w:t>
            </w:r>
            <w:r w:rsidRPr="00C15F30">
              <w:rPr>
                <w:cs/>
              </w:rPr>
              <w:t xml:space="preserve">% </w:t>
            </w:r>
            <w:r w:rsidRPr="00C15F30">
              <w:t>N</w:t>
            </w:r>
            <w:r w:rsidRPr="00C15F30">
              <w:rPr>
                <w:vertAlign w:val="subscript"/>
              </w:rPr>
              <w:t>2</w:t>
            </w:r>
            <w:r w:rsidRPr="00C15F30">
              <w:t>, 1</w:t>
            </w:r>
            <w:r w:rsidRPr="00C15F30">
              <w:rPr>
                <w:cs/>
              </w:rPr>
              <w:t xml:space="preserve">% </w:t>
            </w:r>
            <w:r w:rsidRPr="00C15F30">
              <w:t>O</w:t>
            </w:r>
            <w:r w:rsidRPr="00C15F30">
              <w:rPr>
                <w:vertAlign w:val="subscript"/>
              </w:rPr>
              <w:t>2</w:t>
            </w:r>
            <w:r w:rsidRPr="00C15F30">
              <w:rPr>
                <w:cs/>
              </w:rPr>
              <w:t>)</w:t>
            </w:r>
          </w:p>
          <w:p w14:paraId="4352329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C15F30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5CB802A9" w14:textId="77777777" w:rsidR="00014ACF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Alliin</w:t>
            </w:r>
            <w:r w:rsidRPr="00C15F30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20C2FAC5" w14:textId="6F88587F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25, 100, 200 μg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 xml:space="preserve">ml </w:t>
            </w:r>
          </w:p>
          <w:p w14:paraId="731B0E7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for 4h</w:t>
            </w:r>
          </w:p>
          <w:p w14:paraId="7007B0B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cs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135E7A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6C1C7437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  <w:cs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A3529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  <w:p w14:paraId="06A491B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  <w:lang w:val="fr-FR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  <w:lang w:val="fr-FR"/>
              </w:rPr>
              <w:t xml:space="preserve">positive cells </w:t>
            </w:r>
            <w:r w:rsidRPr="00C15F30">
              <w:rPr>
                <w:kern w:val="36"/>
                <w:bdr w:val="none" w:sz="0" w:space="0" w:color="auto" w:frame="1"/>
                <w:cs/>
              </w:rPr>
              <w:t>(</w:t>
            </w:r>
            <w:r w:rsidRPr="00C15F30">
              <w:rPr>
                <w:kern w:val="36"/>
                <w:bdr w:val="none" w:sz="0" w:space="0" w:color="auto" w:frame="1"/>
                <w:lang w:val="fr-FR"/>
              </w:rPr>
              <w:t>dose dependent</w:t>
            </w:r>
            <w:r w:rsidRPr="00C15F30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72772D6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61151E3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</w:p>
          <w:p w14:paraId="0235B399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37B93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1C95B8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CCP3</w:t>
            </w:r>
          </w:p>
          <w:p w14:paraId="14C8639E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A2729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1142FE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 xml:space="preserve">Beclin1 </w:t>
            </w:r>
          </w:p>
          <w:p w14:paraId="7E7D96B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LC3II</w:t>
            </w:r>
          </w:p>
          <w:p w14:paraId="330BCB5D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ATG</w:t>
            </w:r>
            <w:r w:rsidRPr="00C15F30">
              <w:rPr>
                <w:kern w:val="36"/>
                <w:bdr w:val="none" w:sz="0" w:space="0" w:color="auto" w:frame="1"/>
                <w:cs/>
              </w:rPr>
              <w:t>4</w:t>
            </w:r>
            <w:r w:rsidRPr="00C15F30">
              <w:rPr>
                <w:kern w:val="36"/>
                <w:bdr w:val="none" w:sz="0" w:space="0" w:color="auto" w:frame="1"/>
              </w:rPr>
              <w:t>A, ATG</w:t>
            </w:r>
            <w:r w:rsidRPr="00C15F30">
              <w:rPr>
                <w:kern w:val="36"/>
                <w:bdr w:val="none" w:sz="0" w:space="0" w:color="auto" w:frame="1"/>
                <w:cs/>
              </w:rPr>
              <w:t>4</w:t>
            </w:r>
            <w:r w:rsidRPr="00C15F30">
              <w:rPr>
                <w:kern w:val="36"/>
                <w:bdr w:val="none" w:sz="0" w:space="0" w:color="auto" w:frame="1"/>
              </w:rPr>
              <w:t>c, ATG</w:t>
            </w:r>
            <w:r w:rsidRPr="00C15F30">
              <w:rPr>
                <w:kern w:val="36"/>
                <w:bdr w:val="none" w:sz="0" w:space="0" w:color="auto" w:frame="1"/>
                <w:cs/>
              </w:rPr>
              <w:t>4</w:t>
            </w:r>
            <w:r w:rsidRPr="00C15F30">
              <w:rPr>
                <w:kern w:val="36"/>
                <w:bdr w:val="none" w:sz="0" w:space="0" w:color="auto" w:frame="1"/>
              </w:rPr>
              <w:t>d, ATG</w:t>
            </w:r>
            <w:r w:rsidRPr="00C15F30">
              <w:rPr>
                <w:kern w:val="36"/>
                <w:bdr w:val="none" w:sz="0" w:space="0" w:color="auto" w:frame="1"/>
                <w:cs/>
              </w:rPr>
              <w:t>9</w:t>
            </w:r>
            <w:r w:rsidRPr="00C15F30">
              <w:rPr>
                <w:kern w:val="36"/>
                <w:bdr w:val="none" w:sz="0" w:space="0" w:color="auto" w:frame="1"/>
              </w:rPr>
              <w:t>A, ATG7 and ATG</w:t>
            </w:r>
            <w:r w:rsidRPr="00C15F30">
              <w:rPr>
                <w:kern w:val="36"/>
                <w:bdr w:val="none" w:sz="0" w:space="0" w:color="auto" w:frame="1"/>
                <w:cs/>
              </w:rPr>
              <w:t>16</w:t>
            </w:r>
            <w:r w:rsidRPr="00C15F30">
              <w:rPr>
                <w:kern w:val="36"/>
                <w:bdr w:val="none" w:sz="0" w:space="0" w:color="auto" w:frame="1"/>
              </w:rPr>
              <w:t>L</w:t>
            </w:r>
            <w:r w:rsidRPr="00C15F30">
              <w:rPr>
                <w:kern w:val="36"/>
                <w:bdr w:val="none" w:sz="0" w:space="0" w:color="auto" w:frame="1"/>
                <w:cs/>
              </w:rPr>
              <w:t>2</w:t>
            </w:r>
          </w:p>
          <w:p w14:paraId="66858EE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p62</w:t>
            </w:r>
          </w:p>
          <w:p w14:paraId="2CC8A8E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PPARγ</w:t>
            </w:r>
          </w:p>
          <w:p w14:paraId="2905B151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70" w:type="dxa"/>
            <w:tcBorders>
              <w:left w:val="nil"/>
              <w:right w:val="nil"/>
            </w:tcBorders>
          </w:tcPr>
          <w:p w14:paraId="5A7037C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E17E45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Pre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treatment with Alliin inhibited OGD induced necroptosis through decreasing RIPK1, RIPK3 and Traf2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in a dose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dependent manner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159EE54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BCE6CD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>Alliin promoted autophagy, inhibited OGD induced apoptosis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C15F30">
              <w:rPr>
                <w:kern w:val="36"/>
                <w:bdr w:val="none" w:sz="0" w:space="0" w:color="auto" w:frame="1"/>
              </w:rPr>
              <w:t>in a dose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dependent manner</w:t>
            </w:r>
            <w:r w:rsidRPr="00C15F30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0932801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71681810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(34)</w:t>
            </w:r>
            <w:r w:rsidRPr="00C15F30">
              <w:fldChar w:fldCharType="end"/>
            </w:r>
          </w:p>
        </w:tc>
      </w:tr>
      <w:tr w:rsidR="0009135B" w:rsidRPr="00C15F30" w14:paraId="17C957FC" w14:textId="77777777" w:rsidTr="0009135B">
        <w:tc>
          <w:tcPr>
            <w:tcW w:w="1514" w:type="dxa"/>
            <w:vMerge w:val="restart"/>
            <w:tcBorders>
              <w:left w:val="nil"/>
              <w:right w:val="nil"/>
            </w:tcBorders>
          </w:tcPr>
          <w:p w14:paraId="05F16922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 xml:space="preserve">Mouse embryonic fibroblasts </w:t>
            </w:r>
            <w:r w:rsidRPr="00C15F30">
              <w:rPr>
                <w:cs/>
              </w:rPr>
              <w:t>(</w:t>
            </w:r>
            <w:r w:rsidRPr="00C15F30">
              <w:t>MEFs</w:t>
            </w:r>
            <w:r w:rsidRPr="00C15F30">
              <w:rPr>
                <w: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AE0DF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t>TNFα stimulation</w:t>
            </w:r>
          </w:p>
          <w:p w14:paraId="4E71823C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rPr>
                <w:cs/>
              </w:rPr>
              <w:t>(</w:t>
            </w:r>
            <w:r w:rsidRPr="00C15F30">
              <w:t>10 ng</w:t>
            </w:r>
            <w:r w:rsidRPr="00C15F30">
              <w:rPr>
                <w:cs/>
              </w:rPr>
              <w:t>/</w:t>
            </w:r>
            <w:r w:rsidRPr="00C15F30">
              <w:t>ml for 4h</w:t>
            </w:r>
            <w:r w:rsidRPr="00C15F30">
              <w:rPr>
                <w:cs/>
              </w:rPr>
              <w:t>)</w:t>
            </w:r>
          </w:p>
          <w:p w14:paraId="739E0C9D" w14:textId="77777777" w:rsidR="0009135B" w:rsidRPr="00C15F30" w:rsidRDefault="0009135B" w:rsidP="0009135B">
            <w:pPr>
              <w:pStyle w:val="NormalWeb"/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  <w:p w14:paraId="1156D48E" w14:textId="77777777" w:rsidR="0009135B" w:rsidRPr="00C15F30" w:rsidRDefault="0009135B" w:rsidP="0009135B">
            <w:pPr>
              <w:pStyle w:val="NormalWeb"/>
              <w:contextualSpacing/>
            </w:pPr>
            <w:r w:rsidRPr="00C15F30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C15F30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C15F30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4B250641" w14:textId="77B9F262" w:rsidR="0009135B" w:rsidRPr="00C15F30" w:rsidRDefault="0009135B" w:rsidP="0009135B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t xml:space="preserve"> 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  <w:cs/>
              </w:rPr>
              <w:t xml:space="preserve">-/- 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zVAD</w:t>
            </w:r>
          </w:p>
          <w:p w14:paraId="666DCE11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755F1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F8CA60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rPr>
                <w:kern w:val="36"/>
                <w:bdr w:val="none" w:sz="0" w:space="0" w:color="auto" w:frame="1"/>
              </w:rPr>
              <w:sym w:font="Symbol" w:char="F0AB"/>
            </w:r>
            <w:r w:rsidRPr="00C15F30">
              <w:rPr>
                <w:kern w:val="36"/>
                <w:bdr w:val="none" w:sz="0" w:space="0" w:color="auto" w:frame="1"/>
              </w:rPr>
              <w:t xml:space="preserve"> PI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- 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4278BE2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2D24EDE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  <w:p w14:paraId="7CC7DF8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1AD64C3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372A5C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60C45F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 w:val="restart"/>
            <w:tcBorders>
              <w:left w:val="nil"/>
              <w:right w:val="nil"/>
            </w:tcBorders>
          </w:tcPr>
          <w:p w14:paraId="185A25CA" w14:textId="77777777" w:rsidR="0009135B" w:rsidRPr="00C15F30" w:rsidRDefault="0009135B" w:rsidP="0009135B">
            <w:pPr>
              <w:contextualSpacing/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Nec</w:t>
            </w:r>
            <w:r w:rsidRPr="00C15F30">
              <w:rPr>
                <w:cs/>
              </w:rPr>
              <w:t>-</w:t>
            </w:r>
            <w:r w:rsidRPr="00C15F30">
              <w:t>1 alleviated TNFα</w:t>
            </w:r>
            <w:r w:rsidRPr="00C15F30">
              <w:rPr>
                <w:kern w:val="36"/>
                <w:bdr w:val="none" w:sz="0" w:space="0" w:color="auto" w:frame="1"/>
              </w:rPr>
              <w:t xml:space="preserve"> mediated necroptosis in </w:t>
            </w:r>
            <w:r w:rsidRPr="00C15F30">
              <w:t>Traf2 deficit and Traf2 lacking the RING E3 ubiquitin ligase domain cells</w:t>
            </w:r>
            <w:r w:rsidRPr="00C15F30">
              <w:rPr>
                <w:cs/>
              </w:rPr>
              <w:t>.</w:t>
            </w:r>
          </w:p>
          <w:p w14:paraId="55686F7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28984E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C15F30">
              <w:t>zVAD did not alleviate TNFα</w:t>
            </w:r>
            <w:r w:rsidRPr="00C15F30">
              <w:rPr>
                <w:kern w:val="36"/>
                <w:bdr w:val="none" w:sz="0" w:space="0" w:color="auto" w:frame="1"/>
              </w:rPr>
              <w:t xml:space="preserve"> mediated necroptosis in </w:t>
            </w:r>
            <w:r w:rsidRPr="00C15F30">
              <w:t>Traf2 deficit cells</w:t>
            </w:r>
            <w:r w:rsidRPr="00C15F30">
              <w:rPr>
                <w:cs/>
              </w:rPr>
              <w:t>.</w:t>
            </w:r>
          </w:p>
        </w:tc>
        <w:tc>
          <w:tcPr>
            <w:tcW w:w="511" w:type="dxa"/>
            <w:vMerge w:val="restart"/>
            <w:tcBorders>
              <w:left w:val="nil"/>
              <w:right w:val="nil"/>
            </w:tcBorders>
          </w:tcPr>
          <w:p w14:paraId="10BC1C69" w14:textId="77777777" w:rsidR="0009135B" w:rsidRPr="00C15F30" w:rsidRDefault="0009135B" w:rsidP="0009135B">
            <w:pPr>
              <w:contextualSpacing/>
              <w:jc w:val="center"/>
            </w:pPr>
            <w:r w:rsidRPr="00C15F30">
              <w:fldChar w:fldCharType="begin">
                <w:fldData xml:space="preserve">PEVuZE5vdGU+PENpdGU+PEF1dGhvcj5HdW88L0F1dGhvcj48WWVhcj4yMDE3PC9ZZWFyPjxSZWNO
dW0+MTg8L1JlY051bT48RGlzcGxheVRleHQ+KDMwKTwvRGlzcGxheVRleHQ+PHJlY29yZD48cmVj
LW51bWJlcj4xODwvcmVjLW51bWJlcj48Zm9yZWlnbi1rZXlzPjxrZXkgYXBwPSJFTiIgZGItaWQ9
ImR3cGRzYXo5dDl4Mnc2ZXd0MDc1cGV2ZXdlenAwZGFhMmF6ciIgdGltZXN0YW1wPSIxNTkwNzIw
NTc2Ij4xODwva2V5PjwvZm9yZWlnbi1rZXlzPjxyZWYtdHlwZSBuYW1lPSJKb3VybmFsIEFydGlj
bGUiPjE3PC9yZWYtdHlwZT48Y29udHJpYnV0b3JzPjxhdXRob3JzPjxhdXRob3I+R3VvLCBYLjwv
YXV0aG9yPjxhdXRob3I+WWluLCBILjwvYXV0aG9yPjxhdXRob3I+TGksIEwuPC9hdXRob3I+PGF1
dGhvcj5DaGVuLCBZLjwvYXV0aG9yPjxhdXRob3I+TGksIEouPC9hdXRob3I+PGF1dGhvcj5Eb2Fu
LCBKLjwvYXV0aG9yPjxhdXRob3I+U3RlaW5tZXR6LCBSLjwvYXV0aG9yPjxhdXRob3I+TGl1LCBR
LjwvYXV0aG9yPjwvYXV0aG9ycz48L2NvbnRyaWJ1dG9ycz48YXV0aC1hZGRyZXNzPkZyb20gRGVw
YXJ0bWVudCBvZiBQaHlzaW9sb2d5IGFuZCBCaW9waHlzaWNzLCBVbml2ZXJzaXR5IG9mIFdhc2hp
bmd0b24sIFNlYXR0bGUuJiN4RDtGcm9tIERlcGFydG1lbnQgb2YgUGh5c2lvbG9neSBhbmQgQmlv
cGh5c2ljcywgVW5pdmVyc2l0eSBvZiBXYXNoaW5ndG9uLCBTZWF0dGxlLiBxY2xpdUB1Lndhc2hp
bmd0b24uZWR1LjwvYXV0aC1hZGRyZXNzPjx0aXRsZXM+PHRpdGxlPkNhcmRpb3Byb3RlY3RpdmUg
Um9sZSBvZiBUdW1vciBOZWNyb3NpcyBGYWN0b3IgUmVjZXB0b3ItQXNzb2NpYXRlZCBGYWN0b3Ig
MiBieSBTdXBwcmVzc2luZyBBcG9wdG9zaXMgYW5kIE5lY3JvcHRvc2lzPC90aXRsZT48c2Vjb25k
YXJ5LXRpdGxlPkNpcmN1bGF0aW9uPC9zZWNvbmRhcnktdGl0bGU+PC90aXRsZXM+PHBlcmlvZGlj
YWw+PGZ1bGwtdGl0bGU+Q2lyY3VsYXRpb248L2Z1bGwtdGl0bGU+PC9wZXJpb2RpY2FsPjxwYWdl
cz43MjktNzQyPC9wYWdlcz48dm9sdW1lPjEzNjwvdm9sdW1lPjxudW1iZXI+ODwvbnVtYmVyPjxl
ZGl0aW9uPjIwMTcvMDYvMDM8L2VkaXRpb24+PGtleXdvcmRzPjxrZXl3b3JkPkFuaW1hbHM8L2tl
eXdvcmQ+PGtleXdvcmQ+QW5pbWFscywgTmV3Ym9ybjwva2V5d29yZD48a2V5d29yZD5BcG9wdG9z
aXMvKnBoeXNpb2xvZ3k8L2tleXdvcmQ+PGtleXdvcmQ+Q2FyZGlvdG9uaWMgQWdlbnRzL21ldGFi
b2xpc208L2tleXdvcmQ+PGtleXdvcmQ+Q2VsbCBEZWF0aC9waHlzaW9sb2d5PC9rZXl3b3JkPjxr
ZXl3b3JkPkNlbGxzLCBDdWx0dXJlZDwva2V5d29yZD48a2V5d29yZD5NaWNlPC9rZXl3b3JkPjxr
ZXl3b3JkPk1pY2UsIEtub2Nrb3V0PC9rZXl3b3JkPjxrZXl3b3JkPk1pY2UsIFRyYW5zZ2VuaWM8
L2tleXdvcmQ+PGtleXdvcmQ+TXlvY3l0ZXMsIENhcmRpYWMvKm1ldGFib2xpc20vcGF0aG9sb2d5
PC9rZXl3b3JkPjxrZXl3b3JkPk5lY3Jvc2lzL3BhdGhvbG9neS9wcmV2ZW50aW9uICZhbXA7IGNv
bnRyb2w8L2tleXdvcmQ+PGtleXdvcmQ+UmF0czwva2V5d29yZD48a2V5d29yZD5SYXRzLCBTcHJh
Z3VlLURhd2xleTwva2V5d29yZD48a2V5d29yZD5UTkYgUmVjZXB0b3ItQXNzb2NpYXRlZCBGYWN0
b3IgMi8qZGVmaWNpZW5jeS9nZW5ldGljczwva2V5d29yZD48a2V5d29yZD5WZW50cmljdWxhciBS
ZW1vZGVsaW5nLypwaHlzaW9sb2d5PC9rZXl3b3JkPjxrZXl3b3JkPmNhcmRpb215b2N5dGU8L2tl
eXdvcmQ+PGtleXdvcmQ+aGVhcnQgZmFpbHVyZTwva2V5d29yZD48a2V5d29yZD5uZWNyb3B0b3Np
czwva2V5d29yZD48a2V5d29yZD5wYXRob2xvZ2ljYWwgcmVtb2RlbGluZzwva2V5d29yZD48a2V5
d29yZD5zaWduYWwgdHJhbnNkdWN0aW9uPC9rZXl3b3JkPjwva2V5d29yZHM+PGRhdGVzPjx5ZWFy
PjIwMTc8L3llYXI+PHB1Yi1kYXRlcz48ZGF0ZT5BdWcgMjI8L2RhdGU+PC9wdWItZGF0ZXM+PC9k
YXRlcz48aXNibj4xNTI0LTQ1MzkgKEVsZWN0cm9uaWMpJiN4RDswMDA5LTczMjIgKExpbmtpbmcp
PC9pc2JuPjxhY2Nlc3Npb24tbnVtPjI4NTcyNTA4PC9hY2Nlc3Npb24tbnVtPjx1cmxzPjxyZWxh
dGVkLXVybHM+PHVybD5odHRwczovL3d3dy5uY2JpLm5sbS5uaWguZ292L3B1Ym1lZC8yODU3MjUw
ODwvdXJsPjwvcmVsYXRlZC11cmxzPjwvdXJscz48Y3VzdG9tMj5QTUM1NTY4NDk0PC9jdXN0b20y
PjxlbGVjdHJvbmljLXJlc291cmNlLW51bT4xMC4xMTYxL0NJUkNVTEFUSU9OQUhBLjExNi4wMjYy
NDA8L2VsZWN0cm9uaWMtcmVzb3VyY2UtbnVtPjwvcmVjb3JkPjwvQ2l0ZT48L0VuZE5vdGU+
</w:fldData>
              </w:fldChar>
            </w:r>
            <w:r w:rsidRPr="00C15F30">
              <w:instrText xml:space="preserve"> ADDIN EN.CITE </w:instrText>
            </w:r>
            <w:r w:rsidRPr="00C15F30">
              <w:fldChar w:fldCharType="begin">
                <w:fldData xml:space="preserve">PEVuZE5vdGU+PENpdGU+PEF1dGhvcj5HdW88L0F1dGhvcj48WWVhcj4yMDE3PC9ZZWFyPjxSZWNO
dW0+MTg8L1JlY051bT48RGlzcGxheVRleHQ+KDMwKTwvRGlzcGxheVRleHQ+PHJlY29yZD48cmVj
LW51bWJlcj4xODwvcmVjLW51bWJlcj48Zm9yZWlnbi1rZXlzPjxrZXkgYXBwPSJFTiIgZGItaWQ9
ImR3cGRzYXo5dDl4Mnc2ZXd0MDc1cGV2ZXdlenAwZGFhMmF6ciIgdGltZXN0YW1wPSIxNTkwNzIw
NTc2Ij4xODwva2V5PjwvZm9yZWlnbi1rZXlzPjxyZWYtdHlwZSBuYW1lPSJKb3VybmFsIEFydGlj
bGUiPjE3PC9yZWYtdHlwZT48Y29udHJpYnV0b3JzPjxhdXRob3JzPjxhdXRob3I+R3VvLCBYLjwv
YXV0aG9yPjxhdXRob3I+WWluLCBILjwvYXV0aG9yPjxhdXRob3I+TGksIEwuPC9hdXRob3I+PGF1
dGhvcj5DaGVuLCBZLjwvYXV0aG9yPjxhdXRob3I+TGksIEouPC9hdXRob3I+PGF1dGhvcj5Eb2Fu
LCBKLjwvYXV0aG9yPjxhdXRob3I+U3RlaW5tZXR6LCBSLjwvYXV0aG9yPjxhdXRob3I+TGl1LCBR
LjwvYXV0aG9yPjwvYXV0aG9ycz48L2NvbnRyaWJ1dG9ycz48YXV0aC1hZGRyZXNzPkZyb20gRGVw
YXJ0bWVudCBvZiBQaHlzaW9sb2d5IGFuZCBCaW9waHlzaWNzLCBVbml2ZXJzaXR5IG9mIFdhc2hp
bmd0b24sIFNlYXR0bGUuJiN4RDtGcm9tIERlcGFydG1lbnQgb2YgUGh5c2lvbG9neSBhbmQgQmlv
cGh5c2ljcywgVW5pdmVyc2l0eSBvZiBXYXNoaW5ndG9uLCBTZWF0dGxlLiBxY2xpdUB1Lndhc2hp
bmd0b24uZWR1LjwvYXV0aC1hZGRyZXNzPjx0aXRsZXM+PHRpdGxlPkNhcmRpb3Byb3RlY3RpdmUg
Um9sZSBvZiBUdW1vciBOZWNyb3NpcyBGYWN0b3IgUmVjZXB0b3ItQXNzb2NpYXRlZCBGYWN0b3Ig
MiBieSBTdXBwcmVzc2luZyBBcG9wdG9zaXMgYW5kIE5lY3JvcHRvc2lzPC90aXRsZT48c2Vjb25k
YXJ5LXRpdGxlPkNpcmN1bGF0aW9uPC9zZWNvbmRhcnktdGl0bGU+PC90aXRsZXM+PHBlcmlvZGlj
YWw+PGZ1bGwtdGl0bGU+Q2lyY3VsYXRpb248L2Z1bGwtdGl0bGU+PC9wZXJpb2RpY2FsPjxwYWdl
cz43MjktNzQyPC9wYWdlcz48dm9sdW1lPjEzNjwvdm9sdW1lPjxudW1iZXI+ODwvbnVtYmVyPjxl
ZGl0aW9uPjIwMTcvMDYvMDM8L2VkaXRpb24+PGtleXdvcmRzPjxrZXl3b3JkPkFuaW1hbHM8L2tl
eXdvcmQ+PGtleXdvcmQ+QW5pbWFscywgTmV3Ym9ybjwva2V5d29yZD48a2V5d29yZD5BcG9wdG9z
aXMvKnBoeXNpb2xvZ3k8L2tleXdvcmQ+PGtleXdvcmQ+Q2FyZGlvdG9uaWMgQWdlbnRzL21ldGFi
b2xpc208L2tleXdvcmQ+PGtleXdvcmQ+Q2VsbCBEZWF0aC9waHlzaW9sb2d5PC9rZXl3b3JkPjxr
ZXl3b3JkPkNlbGxzLCBDdWx0dXJlZDwva2V5d29yZD48a2V5d29yZD5NaWNlPC9rZXl3b3JkPjxr
ZXl3b3JkPk1pY2UsIEtub2Nrb3V0PC9rZXl3b3JkPjxrZXl3b3JkPk1pY2UsIFRyYW5zZ2VuaWM8
L2tleXdvcmQ+PGtleXdvcmQ+TXlvY3l0ZXMsIENhcmRpYWMvKm1ldGFib2xpc20vcGF0aG9sb2d5
PC9rZXl3b3JkPjxrZXl3b3JkPk5lY3Jvc2lzL3BhdGhvbG9neS9wcmV2ZW50aW9uICZhbXA7IGNv
bnRyb2w8L2tleXdvcmQ+PGtleXdvcmQ+UmF0czwva2V5d29yZD48a2V5d29yZD5SYXRzLCBTcHJh
Z3VlLURhd2xleTwva2V5d29yZD48a2V5d29yZD5UTkYgUmVjZXB0b3ItQXNzb2NpYXRlZCBGYWN0
b3IgMi8qZGVmaWNpZW5jeS9nZW5ldGljczwva2V5d29yZD48a2V5d29yZD5WZW50cmljdWxhciBS
ZW1vZGVsaW5nLypwaHlzaW9sb2d5PC9rZXl3b3JkPjxrZXl3b3JkPmNhcmRpb215b2N5dGU8L2tl
eXdvcmQ+PGtleXdvcmQ+aGVhcnQgZmFpbHVyZTwva2V5d29yZD48a2V5d29yZD5uZWNyb3B0b3Np
czwva2V5d29yZD48a2V5d29yZD5wYXRob2xvZ2ljYWwgcmVtb2RlbGluZzwva2V5d29yZD48a2V5
d29yZD5zaWduYWwgdHJhbnNkdWN0aW9uPC9rZXl3b3JkPjwva2V5d29yZHM+PGRhdGVzPjx5ZWFy
PjIwMTc8L3llYXI+PHB1Yi1kYXRlcz48ZGF0ZT5BdWcgMjI8L2RhdGU+PC9wdWItZGF0ZXM+PC9k
YXRlcz48aXNibj4xNTI0LTQ1MzkgKEVsZWN0cm9uaWMpJiN4RDswMDA5LTczMjIgKExpbmtpbmcp
PC9pc2JuPjxhY2Nlc3Npb24tbnVtPjI4NTcyNTA4PC9hY2Nlc3Npb24tbnVtPjx1cmxzPjxyZWxh
dGVkLXVybHM+PHVybD5odHRwczovL3d3dy5uY2JpLm5sbS5uaWguZ292L3B1Ym1lZC8yODU3MjUw
ODwvdXJsPjwvcmVsYXRlZC11cmxzPjwvdXJscz48Y3VzdG9tMj5QTUM1NTY4NDk0PC9jdXN0b20y
PjxlbGVjdHJvbmljLXJlc291cmNlLW51bT4xMC4xMTYxL0NJUkNVTEFUSU9OQUhBLjExNi4wMjYy
NDA8L2VsZWN0cm9uaWMtcmVzb3VyY2UtbnVtPjwvcmVjb3JkPjwvQ2l0ZT48L0VuZE5vdGU+
</w:fldData>
              </w:fldChar>
            </w:r>
            <w:r w:rsidRPr="00C15F30">
              <w:instrText xml:space="preserve"> ADDIN EN.CITE.DATA </w:instrText>
            </w:r>
            <w:r w:rsidRPr="00C15F30">
              <w:fldChar w:fldCharType="end"/>
            </w:r>
            <w:r w:rsidRPr="00C15F30">
              <w:fldChar w:fldCharType="separate"/>
            </w:r>
            <w:r w:rsidRPr="00C15F30">
              <w:rPr>
                <w:noProof/>
              </w:rPr>
              <w:t>(30)</w:t>
            </w:r>
            <w:r w:rsidRPr="00C15F30">
              <w:fldChar w:fldCharType="end"/>
            </w:r>
          </w:p>
          <w:p w14:paraId="1B9AAC1B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093E88CF" w14:textId="77777777" w:rsidTr="0009135B">
        <w:tc>
          <w:tcPr>
            <w:tcW w:w="1514" w:type="dxa"/>
            <w:vMerge/>
            <w:tcBorders>
              <w:left w:val="nil"/>
              <w:right w:val="nil"/>
            </w:tcBorders>
          </w:tcPr>
          <w:p w14:paraId="22411FA9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686A51" w14:textId="0F0EDE84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●</w:t>
            </w:r>
            <w:r w:rsidRPr="00C15F30">
              <w:rPr>
                <w:kern w:val="36"/>
                <w:bdr w:val="none" w:sz="0" w:space="0" w:color="auto" w:frame="1"/>
              </w:rPr>
              <w:t xml:space="preserve"> 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  <w:cs/>
              </w:rPr>
              <w:t xml:space="preserve">-/- </w:t>
            </w:r>
            <w:r w:rsidR="00014ACF">
              <w:rPr>
                <w:kern w:val="36"/>
                <w:bdr w:val="none" w:sz="0" w:space="0" w:color="auto" w:frame="1"/>
                <w:vertAlign w:val="superscript"/>
              </w:rPr>
              <w:br/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Nec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1</w:t>
            </w:r>
          </w:p>
          <w:p w14:paraId="3BC369B0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BA4A9F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lastRenderedPageBreak/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CD8CC1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 xml:space="preserve">positive cells </w:t>
            </w:r>
          </w:p>
          <w:p w14:paraId="1B9D9D89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08B146F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13FB71E8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  <w:p w14:paraId="304D8967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cs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9D102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lastRenderedPageBreak/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80A86B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right w:val="nil"/>
            </w:tcBorders>
          </w:tcPr>
          <w:p w14:paraId="27C9CFF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right w:val="nil"/>
            </w:tcBorders>
          </w:tcPr>
          <w:p w14:paraId="043BE7F6" w14:textId="77777777" w:rsidR="0009135B" w:rsidRPr="00C15F30" w:rsidRDefault="0009135B" w:rsidP="0009135B">
            <w:pPr>
              <w:contextualSpacing/>
              <w:jc w:val="center"/>
            </w:pPr>
          </w:p>
        </w:tc>
      </w:tr>
      <w:tr w:rsidR="0009135B" w:rsidRPr="00C15F30" w14:paraId="59F4E796" w14:textId="77777777" w:rsidTr="0009135B">
        <w:tc>
          <w:tcPr>
            <w:tcW w:w="1514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F1328C5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0FD08D" w14:textId="4AC0DECF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●</w:t>
            </w:r>
            <w:r w:rsidRPr="00C15F30">
              <w:rPr>
                <w:kern w:val="36"/>
                <w:bdr w:val="none" w:sz="0" w:space="0" w:color="auto" w:frame="1"/>
              </w:rPr>
              <w:t xml:space="preserve"> Ad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Traf2</w:t>
            </w:r>
            <w:r w:rsidRPr="00C15F30">
              <w:rPr>
                <w:kern w:val="36"/>
                <w:bdr w:val="none" w:sz="0" w:space="0" w:color="auto" w:frame="1"/>
                <w:vertAlign w:val="superscript"/>
              </w:rPr>
              <w:t>ΔR</w:t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="00014ACF">
              <w:rPr>
                <w:kern w:val="36"/>
                <w:bdr w:val="none" w:sz="0" w:space="0" w:color="auto" w:frame="1"/>
              </w:rPr>
              <w:br/>
            </w:r>
            <w:r w:rsidRPr="00C15F30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C15F30">
              <w:rPr>
                <w:kern w:val="36"/>
                <w:bdr w:val="none" w:sz="0" w:space="0" w:color="auto" w:frame="1"/>
              </w:rPr>
              <w:t>Nec1</w:t>
            </w:r>
          </w:p>
          <w:p w14:paraId="42C099E6" w14:textId="77777777" w:rsidR="0009135B" w:rsidRPr="00C15F30" w:rsidRDefault="0009135B" w:rsidP="0009135B">
            <w:pPr>
              <w:pStyle w:val="NormalWeb"/>
              <w:contextualSpacing/>
            </w:pP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DCDCE0" w14:textId="77777777" w:rsidR="0009135B" w:rsidRPr="00C15F30" w:rsidRDefault="0009135B" w:rsidP="0009135B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>↑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272CA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PI</w:t>
            </w:r>
            <w:r w:rsidRPr="00C15F30">
              <w:rPr>
                <w:kern w:val="36"/>
                <w:bdr w:val="none" w:sz="0" w:space="0" w:color="auto" w:frame="1"/>
                <w:cs/>
              </w:rPr>
              <w:t>-</w:t>
            </w:r>
            <w:r w:rsidRPr="00C15F30">
              <w:rPr>
                <w:kern w:val="36"/>
                <w:bdr w:val="none" w:sz="0" w:space="0" w:color="auto" w:frame="1"/>
              </w:rPr>
              <w:t>positive cells</w:t>
            </w:r>
          </w:p>
          <w:p w14:paraId="7BCA7B2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HMGB1</w:t>
            </w:r>
          </w:p>
          <w:p w14:paraId="21E2B9B2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C15F30">
              <w:rPr>
                <w:kern w:val="36"/>
                <w:bdr w:val="none" w:sz="0" w:space="0" w:color="auto" w:frame="1"/>
              </w:rPr>
              <w:t>PARP</w:t>
            </w:r>
          </w:p>
          <w:p w14:paraId="11FA9C56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C15F30">
              <w:rPr>
                <w:kern w:val="36"/>
                <w:bdr w:val="none" w:sz="0" w:space="0" w:color="auto" w:frame="1"/>
              </w:rPr>
              <w:t>CP8</w:t>
            </w:r>
          </w:p>
          <w:p w14:paraId="564C4B5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  <w:cs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F2EFA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E058C5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  <w:r w:rsidRPr="00C15F30">
              <w:rPr>
                <w:kern w:val="36"/>
                <w:bdr w:val="none" w:sz="0" w:space="0" w:color="auto" w:frame="1"/>
              </w:rPr>
              <w:t>N</w:t>
            </w:r>
            <w:r w:rsidRPr="00C15F30">
              <w:rPr>
                <w:kern w:val="36"/>
                <w:bdr w:val="none" w:sz="0" w:space="0" w:color="auto" w:frame="1"/>
                <w:cs/>
              </w:rPr>
              <w:t>/</w:t>
            </w:r>
            <w:r w:rsidRPr="00C15F30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70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2BA5083" w14:textId="77777777" w:rsidR="0009135B" w:rsidRPr="00C15F30" w:rsidRDefault="0009135B" w:rsidP="0009135B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11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0AF8E5A" w14:textId="77777777" w:rsidR="0009135B" w:rsidRPr="00C15F30" w:rsidRDefault="0009135B" w:rsidP="0009135B">
            <w:pPr>
              <w:contextualSpacing/>
              <w:jc w:val="center"/>
            </w:pPr>
          </w:p>
        </w:tc>
      </w:tr>
    </w:tbl>
    <w:p w14:paraId="25806D5D" w14:textId="209B5C9F" w:rsidR="00724579" w:rsidRPr="007B24F9" w:rsidRDefault="00724579" w:rsidP="00C148A0">
      <w:pPr>
        <w:contextualSpacing/>
      </w:pPr>
    </w:p>
    <w:p w14:paraId="59488369" w14:textId="77777777" w:rsidR="007B24F9" w:rsidRPr="007B24F9" w:rsidRDefault="007B24F9" w:rsidP="007B24F9">
      <w:pPr>
        <w:pStyle w:val="Footer"/>
        <w:ind w:right="360"/>
      </w:pPr>
      <w:r w:rsidRPr="007B24F9">
        <w:t>ATGs,</w:t>
      </w:r>
      <w:r w:rsidRPr="007B24F9">
        <w:rPr>
          <w:rFonts w:cs="Angsana New"/>
          <w:cs/>
        </w:rPr>
        <w:t xml:space="preserve"> </w:t>
      </w:r>
      <w:r w:rsidRPr="007B24F9">
        <w:t>the Autophagy</w:t>
      </w:r>
      <w:r w:rsidRPr="007B24F9">
        <w:rPr>
          <w:rFonts w:cs="Angsana New"/>
          <w:cs/>
        </w:rPr>
        <w:t>-</w:t>
      </w:r>
      <w:r w:rsidRPr="007B24F9">
        <w:t>related genes;</w:t>
      </w:r>
      <w:r w:rsidRPr="007B24F9">
        <w:rPr>
          <w:rFonts w:cs="Angsana New"/>
          <w:cs/>
        </w:rPr>
        <w:t xml:space="preserve"> </w:t>
      </w:r>
      <w:r w:rsidRPr="007B24F9">
        <w:t>CCP3, cleaved caspase 3; CD74,</w:t>
      </w:r>
      <w:r w:rsidRPr="007B24F9">
        <w:rPr>
          <w:rFonts w:cs="Angsana New"/>
          <w:cs/>
        </w:rPr>
        <w:t xml:space="preserve"> </w:t>
      </w:r>
      <w:r w:rsidRPr="007B24F9">
        <w:t>cluster of differentiation 74; CP3,</w:t>
      </w:r>
      <w:r w:rsidRPr="007B24F9">
        <w:rPr>
          <w:rFonts w:cs="Angsana New"/>
          <w:cs/>
        </w:rPr>
        <w:t xml:space="preserve"> </w:t>
      </w:r>
      <w:r w:rsidRPr="007B24F9">
        <w:t>caspase 3; CP8,</w:t>
      </w:r>
      <w:r w:rsidRPr="007B24F9">
        <w:rPr>
          <w:rFonts w:cs="Angsana New"/>
          <w:cs/>
        </w:rPr>
        <w:t xml:space="preserve"> </w:t>
      </w:r>
      <w:r w:rsidRPr="007B24F9">
        <w:t>caspase 8; FADD,</w:t>
      </w:r>
      <w:r w:rsidRPr="007B24F9">
        <w:rPr>
          <w:rFonts w:cs="Angsana New"/>
          <w:cs/>
        </w:rPr>
        <w:t xml:space="preserve"> </w:t>
      </w:r>
      <w:r w:rsidRPr="007B24F9">
        <w:t>fas</w:t>
      </w:r>
      <w:r w:rsidRPr="007B24F9">
        <w:rPr>
          <w:rFonts w:cs="Angsana New"/>
          <w:cs/>
        </w:rPr>
        <w:t>-</w:t>
      </w:r>
      <w:r w:rsidRPr="007B24F9">
        <w:t>associated protein with death domain; HMGB1, high mobility group box 1; LC3 I, the cytosolic form of microtubule</w:t>
      </w:r>
      <w:r w:rsidRPr="007B24F9">
        <w:rPr>
          <w:rFonts w:cs="Angsana New"/>
          <w:cs/>
        </w:rPr>
        <w:t>-</w:t>
      </w:r>
      <w:r w:rsidRPr="007B24F9">
        <w:t>associated protein 1A</w:t>
      </w:r>
      <w:r w:rsidRPr="007B24F9">
        <w:rPr>
          <w:rFonts w:cs="Angsana New"/>
          <w:cs/>
        </w:rPr>
        <w:t>/</w:t>
      </w:r>
      <w:r w:rsidRPr="007B24F9">
        <w:t>1B</w:t>
      </w:r>
      <w:r w:rsidRPr="007B24F9">
        <w:rPr>
          <w:rFonts w:cs="Angsana New"/>
          <w:cs/>
        </w:rPr>
        <w:t>-</w:t>
      </w:r>
      <w:r w:rsidRPr="007B24F9">
        <w:t>light chain 3; LC3 II, the lipid modified form of microtubule</w:t>
      </w:r>
      <w:r w:rsidRPr="007B24F9">
        <w:rPr>
          <w:rFonts w:cs="Angsana New"/>
          <w:cs/>
        </w:rPr>
        <w:t>-</w:t>
      </w:r>
      <w:r w:rsidRPr="007B24F9">
        <w:t>associated protein 1A</w:t>
      </w:r>
      <w:r w:rsidRPr="007B24F9">
        <w:rPr>
          <w:rFonts w:cs="Angsana New"/>
          <w:cs/>
        </w:rPr>
        <w:t>/</w:t>
      </w:r>
      <w:r w:rsidRPr="007B24F9">
        <w:t>1B</w:t>
      </w:r>
      <w:r w:rsidRPr="007B24F9">
        <w:rPr>
          <w:rFonts w:cs="Angsana New"/>
          <w:cs/>
        </w:rPr>
        <w:t>-</w:t>
      </w:r>
      <w:r w:rsidRPr="007B24F9">
        <w:t>light chain 3; miR</w:t>
      </w:r>
      <w:r w:rsidRPr="007B24F9">
        <w:rPr>
          <w:rFonts w:cs="Angsana New"/>
          <w:cs/>
        </w:rPr>
        <w:t>‐</w:t>
      </w:r>
      <w:r w:rsidRPr="007B24F9">
        <w:t>325</w:t>
      </w:r>
      <w:r w:rsidRPr="007B24F9">
        <w:rPr>
          <w:rFonts w:cs="Angsana New"/>
          <w:cs/>
        </w:rPr>
        <w:t>‐</w:t>
      </w:r>
      <w:r w:rsidRPr="007B24F9">
        <w:t>3p, microRNA</w:t>
      </w:r>
      <w:r w:rsidRPr="007B24F9">
        <w:rPr>
          <w:rFonts w:cs="Angsana New"/>
          <w:cs/>
        </w:rPr>
        <w:t>-</w:t>
      </w:r>
      <w:r w:rsidRPr="007B24F9">
        <w:t>325</w:t>
      </w:r>
      <w:r w:rsidRPr="007B24F9">
        <w:rPr>
          <w:rFonts w:cs="Angsana New"/>
          <w:cs/>
        </w:rPr>
        <w:t>-</w:t>
      </w:r>
      <w:r w:rsidRPr="007B24F9">
        <w:t>3p; MIF, macrophage migration inhibitory factor; MLKL,</w:t>
      </w:r>
      <w:r w:rsidRPr="007B24F9">
        <w:rPr>
          <w:rFonts w:cs="Angsana New"/>
          <w:cs/>
        </w:rPr>
        <w:t xml:space="preserve"> </w:t>
      </w:r>
      <w:r w:rsidRPr="007B24F9">
        <w:t>mixed lineage kinase domain like pseudokinase; Nec</w:t>
      </w:r>
      <w:r w:rsidRPr="007B24F9">
        <w:rPr>
          <w:rFonts w:cs="Angsana New"/>
          <w:cs/>
        </w:rPr>
        <w:t>-</w:t>
      </w:r>
      <w:r w:rsidRPr="007B24F9">
        <w:t>1, necrostatin 1; Nec</w:t>
      </w:r>
      <w:r w:rsidRPr="007B24F9">
        <w:rPr>
          <w:rFonts w:cs="Angsana New"/>
          <w:cs/>
        </w:rPr>
        <w:t>-</w:t>
      </w:r>
      <w:r w:rsidRPr="007B24F9">
        <w:t>1s, necrostatin</w:t>
      </w:r>
      <w:r w:rsidRPr="007B24F9">
        <w:rPr>
          <w:rFonts w:cs="Angsana New"/>
          <w:cs/>
        </w:rPr>
        <w:t>-</w:t>
      </w:r>
      <w:r w:rsidRPr="007B24F9">
        <w:t>1 stable; N</w:t>
      </w:r>
      <w:r w:rsidRPr="007B24F9">
        <w:rPr>
          <w:rFonts w:cs="Angsana New"/>
          <w:cs/>
        </w:rPr>
        <w:t>/</w:t>
      </w:r>
      <w:r w:rsidRPr="007B24F9">
        <w:t>A, not available; OGD, oxygen</w:t>
      </w:r>
      <w:r w:rsidRPr="007B24F9">
        <w:rPr>
          <w:rFonts w:cs="Angsana New"/>
          <w:cs/>
        </w:rPr>
        <w:t>-</w:t>
      </w:r>
      <w:r w:rsidRPr="007B24F9">
        <w:t>glucose deprivation; p</w:t>
      </w:r>
      <w:r w:rsidRPr="007B24F9">
        <w:rPr>
          <w:rFonts w:cs="Angsana New"/>
          <w:cs/>
        </w:rPr>
        <w:t>-</w:t>
      </w:r>
      <w:r w:rsidRPr="007B24F9">
        <w:t>AKT, phosphorylated Akt; p</w:t>
      </w:r>
      <w:r w:rsidRPr="007B24F9">
        <w:rPr>
          <w:rFonts w:cs="Angsana New"/>
          <w:cs/>
        </w:rPr>
        <w:t>-</w:t>
      </w:r>
      <w:r w:rsidRPr="007B24F9">
        <w:t>MLKL, the phosphorylated form</w:t>
      </w:r>
      <w:r w:rsidRPr="007B24F9">
        <w:rPr>
          <w:rFonts w:cs="Angsana New"/>
          <w:cs/>
        </w:rPr>
        <w:t xml:space="preserve"> </w:t>
      </w:r>
      <w:r w:rsidRPr="007B24F9">
        <w:t>of mixed lineage kinase domain like pseudokinase; p</w:t>
      </w:r>
      <w:r w:rsidRPr="007B24F9">
        <w:rPr>
          <w:rFonts w:cs="Angsana New"/>
          <w:cs/>
        </w:rPr>
        <w:t>-</w:t>
      </w:r>
      <w:r w:rsidRPr="007B24F9">
        <w:t>RIP3, the phosphorylated form of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3; p62,</w:t>
      </w:r>
      <w:r w:rsidRPr="007B24F9">
        <w:rPr>
          <w:rFonts w:cs="Angsana New"/>
          <w:cs/>
        </w:rPr>
        <w:t xml:space="preserve"> </w:t>
      </w:r>
      <w:r w:rsidRPr="007B24F9">
        <w:t xml:space="preserve">sequestosome 1; PARP, poly </w:t>
      </w:r>
      <w:r w:rsidRPr="007B24F9">
        <w:rPr>
          <w:rFonts w:cs="Angsana New"/>
          <w:cs/>
        </w:rPr>
        <w:t>(</w:t>
      </w:r>
      <w:r w:rsidRPr="007B24F9">
        <w:t>ADP</w:t>
      </w:r>
      <w:r w:rsidRPr="007B24F9">
        <w:rPr>
          <w:rFonts w:cs="Angsana New"/>
          <w:cs/>
        </w:rPr>
        <w:t>-</w:t>
      </w:r>
      <w:r w:rsidRPr="007B24F9">
        <w:t>ribose</w:t>
      </w:r>
      <w:r w:rsidRPr="007B24F9">
        <w:rPr>
          <w:rFonts w:cs="Angsana New"/>
          <w:cs/>
        </w:rPr>
        <w:t xml:space="preserve">) </w:t>
      </w:r>
      <w:r w:rsidRPr="007B24F9">
        <w:t>polymerase; PI, propidium iodide; PPARγ,</w:t>
      </w:r>
      <w:r w:rsidRPr="007B24F9">
        <w:rPr>
          <w:rFonts w:cs="Angsana New"/>
          <w:cs/>
        </w:rPr>
        <w:t xml:space="preserve"> </w:t>
      </w:r>
      <w:r w:rsidRPr="007B24F9">
        <w:t>peroxisome proliferator</w:t>
      </w:r>
      <w:r w:rsidRPr="007B24F9">
        <w:rPr>
          <w:rFonts w:cs="Angsana New"/>
          <w:cs/>
        </w:rPr>
        <w:t>-</w:t>
      </w:r>
      <w:r w:rsidRPr="007B24F9">
        <w:t>activated receptor gamma;</w:t>
      </w:r>
      <w:r w:rsidRPr="007B24F9">
        <w:rPr>
          <w:rFonts w:cs="Angsana New"/>
          <w:cs/>
        </w:rPr>
        <w:t xml:space="preserve"> </w:t>
      </w:r>
      <w:r w:rsidRPr="007B24F9">
        <w:t>RIPK1,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1; RIPK3,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3; TAK1,</w:t>
      </w:r>
      <w:r w:rsidRPr="007B24F9">
        <w:rPr>
          <w:rFonts w:cs="Angsana New"/>
          <w:cs/>
        </w:rPr>
        <w:t xml:space="preserve"> </w:t>
      </w:r>
      <w:r w:rsidRPr="007B24F9">
        <w:t>transforming growth factor</w:t>
      </w:r>
      <w:r w:rsidRPr="007B24F9">
        <w:rPr>
          <w:rFonts w:cs="Angsana New"/>
          <w:cs/>
        </w:rPr>
        <w:t>-</w:t>
      </w:r>
      <w:r w:rsidRPr="007B24F9">
        <w:t>β</w:t>
      </w:r>
      <w:r w:rsidRPr="007B24F9">
        <w:rPr>
          <w:rFonts w:cs="Angsana New"/>
          <w:cs/>
        </w:rPr>
        <w:t>-</w:t>
      </w:r>
      <w:r w:rsidRPr="007B24F9">
        <w:t>activated kinase 1; TNFα, tumor necrosis factor alpha; TRADD,</w:t>
      </w:r>
      <w:r w:rsidRPr="007B24F9">
        <w:rPr>
          <w:rFonts w:cs="Angsana New"/>
          <w:cs/>
        </w:rPr>
        <w:t xml:space="preserve"> </w:t>
      </w:r>
      <w:r w:rsidRPr="007B24F9">
        <w:t>tumor necrosis factor receptor type 1</w:t>
      </w:r>
      <w:r w:rsidRPr="007B24F9">
        <w:rPr>
          <w:rFonts w:cs="Angsana New"/>
          <w:cs/>
        </w:rPr>
        <w:t>-</w:t>
      </w:r>
      <w:r w:rsidRPr="007B24F9">
        <w:t>associated DEATH domain protein; Traf2,</w:t>
      </w:r>
      <w:r w:rsidRPr="007B24F9">
        <w:rPr>
          <w:rFonts w:cs="Angsana New"/>
          <w:cs/>
        </w:rPr>
        <w:t xml:space="preserve"> </w:t>
      </w:r>
      <w:r w:rsidRPr="007B24F9">
        <w:t>tumor necrosis factor receptor</w:t>
      </w:r>
      <w:r w:rsidRPr="007B24F9">
        <w:rPr>
          <w:rFonts w:cs="Angsana New"/>
          <w:cs/>
        </w:rPr>
        <w:t>-</w:t>
      </w:r>
      <w:r w:rsidRPr="007B24F9">
        <w:t>associated factor 2; Traft2</w:t>
      </w:r>
      <w:r w:rsidRPr="007B24F9">
        <w:rPr>
          <w:rFonts w:cs="Angsana New"/>
          <w:vertAlign w:val="superscript"/>
          <w:cs/>
        </w:rPr>
        <w:t>-/-</w:t>
      </w:r>
      <w:r w:rsidRPr="007B24F9">
        <w:t>, tumor necrosis factor receptor</w:t>
      </w:r>
      <w:r w:rsidRPr="007B24F9">
        <w:rPr>
          <w:rFonts w:cs="Angsana New"/>
          <w:cs/>
        </w:rPr>
        <w:t>-</w:t>
      </w:r>
      <w:r w:rsidRPr="007B24F9">
        <w:t>associated factor 2 gene knock out; zVAD,</w:t>
      </w:r>
      <w:r w:rsidRPr="007B24F9">
        <w:rPr>
          <w:rFonts w:cs="Angsana New"/>
          <w:cs/>
        </w:rPr>
        <w:t xml:space="preserve"> </w:t>
      </w:r>
      <w:r w:rsidRPr="007B24F9">
        <w:t>pan Caspase Inhibitor Z</w:t>
      </w:r>
      <w:r w:rsidRPr="007B24F9">
        <w:rPr>
          <w:rFonts w:cs="Angsana New"/>
          <w:cs/>
        </w:rPr>
        <w:t>-</w:t>
      </w:r>
      <w:r w:rsidRPr="007B24F9">
        <w:t>VAD</w:t>
      </w:r>
      <w:r w:rsidRPr="007B24F9">
        <w:rPr>
          <w:rFonts w:cs="Angsana New"/>
          <w:cs/>
        </w:rPr>
        <w:t>-</w:t>
      </w:r>
      <w:r w:rsidRPr="007B24F9">
        <w:t>FMK; Z</w:t>
      </w:r>
      <w:r w:rsidRPr="007B24F9">
        <w:rPr>
          <w:rFonts w:cs="Angsana New"/>
          <w:cs/>
        </w:rPr>
        <w:t>-</w:t>
      </w:r>
      <w:r w:rsidRPr="007B24F9">
        <w:t>IETD</w:t>
      </w:r>
      <w:r w:rsidRPr="007B24F9">
        <w:rPr>
          <w:rFonts w:cs="Angsana New"/>
          <w:cs/>
        </w:rPr>
        <w:t>-</w:t>
      </w:r>
      <w:r w:rsidRPr="007B24F9">
        <w:t>FM,</w:t>
      </w:r>
      <w:r w:rsidRPr="007B24F9">
        <w:rPr>
          <w:rFonts w:cs="Angsana New"/>
          <w:cs/>
        </w:rPr>
        <w:t xml:space="preserve"> </w:t>
      </w:r>
      <w:r w:rsidRPr="007B24F9">
        <w:t>caspase 8 inhibitor</w:t>
      </w:r>
      <w:r w:rsidRPr="007B24F9">
        <w:rPr>
          <w:rFonts w:cs="Angsana New"/>
          <w:cs/>
        </w:rPr>
        <w:t>-</w:t>
      </w:r>
      <w:r w:rsidRPr="007B24F9">
        <w:t>Z</w:t>
      </w:r>
      <w:r w:rsidRPr="007B24F9">
        <w:rPr>
          <w:rFonts w:cs="Angsana New"/>
          <w:cs/>
        </w:rPr>
        <w:t>-</w:t>
      </w:r>
      <w:r w:rsidRPr="007B24F9">
        <w:t>IE</w:t>
      </w:r>
      <w:r w:rsidRPr="007B24F9">
        <w:rPr>
          <w:rFonts w:cs="Angsana New"/>
          <w:cs/>
        </w:rPr>
        <w:t>(</w:t>
      </w:r>
      <w:r w:rsidRPr="007B24F9">
        <w:t>OMe</w:t>
      </w:r>
      <w:r w:rsidRPr="007B24F9">
        <w:rPr>
          <w:rFonts w:cs="Angsana New"/>
          <w:cs/>
        </w:rPr>
        <w:t>)</w:t>
      </w:r>
      <w:r w:rsidRPr="007B24F9">
        <w:t>TD</w:t>
      </w:r>
      <w:r w:rsidRPr="007B24F9">
        <w:rPr>
          <w:rFonts w:cs="Angsana New"/>
          <w:cs/>
        </w:rPr>
        <w:t>(</w:t>
      </w:r>
      <w:r w:rsidRPr="007B24F9">
        <w:t>OMe</w:t>
      </w:r>
      <w:r w:rsidRPr="007B24F9">
        <w:rPr>
          <w:rFonts w:cs="Angsana New"/>
          <w:cs/>
        </w:rPr>
        <w:t>)-</w:t>
      </w:r>
      <w:r w:rsidRPr="007B24F9">
        <w:t>FMK</w:t>
      </w:r>
    </w:p>
    <w:p w14:paraId="033D1482" w14:textId="77777777" w:rsidR="007B24F9" w:rsidRDefault="007B24F9" w:rsidP="00C148A0">
      <w:pPr>
        <w:contextualSpacing/>
      </w:pPr>
    </w:p>
    <w:p w14:paraId="7D7585CF" w14:textId="77777777" w:rsidR="007B24F9" w:rsidRDefault="007B24F9" w:rsidP="00C148A0">
      <w:pPr>
        <w:contextualSpacing/>
      </w:pPr>
    </w:p>
    <w:p w14:paraId="6E5597B5" w14:textId="4AF03D89" w:rsidR="007B24F9" w:rsidRDefault="007B24F9" w:rsidP="00C148A0">
      <w:pPr>
        <w:contextualSpacing/>
        <w:sectPr w:rsidR="007B24F9" w:rsidSect="0009135B">
          <w:footerReference w:type="default" r:id="rId9"/>
          <w:pgSz w:w="16840" w:h="11900" w:orient="landscape"/>
          <w:pgMar w:top="720" w:right="720" w:bottom="720" w:left="720" w:header="708" w:footer="834" w:gutter="0"/>
          <w:cols w:space="708"/>
          <w:docGrid w:linePitch="360"/>
        </w:sectPr>
      </w:pPr>
    </w:p>
    <w:p w14:paraId="789D1732" w14:textId="0A743A0D" w:rsidR="00724579" w:rsidRPr="00724579" w:rsidRDefault="00724579" w:rsidP="00724579">
      <w:pPr>
        <w:contextualSpacing/>
        <w:rPr>
          <w:bCs/>
          <w:color w:val="000000"/>
          <w:shd w:val="clear" w:color="auto" w:fill="FFFFFF"/>
        </w:rPr>
      </w:pPr>
      <w:r w:rsidRPr="00724579">
        <w:rPr>
          <w:b/>
          <w:bCs/>
          <w:color w:val="000000"/>
          <w:highlight w:val="yellow"/>
          <w:shd w:val="clear" w:color="auto" w:fill="FFFFFF"/>
        </w:rPr>
        <w:lastRenderedPageBreak/>
        <w:t xml:space="preserve">Supplementary Table </w:t>
      </w:r>
      <w:r>
        <w:rPr>
          <w:b/>
          <w:bCs/>
          <w:color w:val="000000"/>
          <w:highlight w:val="yellow"/>
          <w:shd w:val="clear" w:color="auto" w:fill="FFFFFF"/>
        </w:rPr>
        <w:t>2</w:t>
      </w:r>
      <w:r w:rsidRPr="00724579">
        <w:rPr>
          <w:b/>
          <w:bCs/>
          <w:color w:val="000000"/>
          <w:highlight w:val="yellow"/>
          <w:shd w:val="clear" w:color="auto" w:fill="FFFFFF"/>
        </w:rPr>
        <w:t>.</w:t>
      </w:r>
      <w:r>
        <w:rPr>
          <w:b/>
          <w:bCs/>
          <w:color w:val="000000"/>
          <w:shd w:val="clear" w:color="auto" w:fill="FFFFFF"/>
        </w:rPr>
        <w:t xml:space="preserve"> </w:t>
      </w:r>
      <w:r w:rsidRPr="00724579">
        <w:rPr>
          <w:bCs/>
          <w:color w:val="000000"/>
          <w:shd w:val="clear" w:color="auto" w:fill="FFFFFF"/>
        </w:rPr>
        <w:t>Necroptosis in chronic MI</w:t>
      </w:r>
      <w:r w:rsidR="00861C75">
        <w:rPr>
          <w:bCs/>
          <w:color w:val="000000"/>
          <w:shd w:val="clear" w:color="auto" w:fill="FFFFFF"/>
        </w:rPr>
        <w:t>:</w:t>
      </w:r>
      <w:r w:rsidRPr="00724579">
        <w:rPr>
          <w:bCs/>
          <w:color w:val="000000"/>
          <w:shd w:val="clear" w:color="auto" w:fill="FFFFFF"/>
          <w:cs/>
        </w:rPr>
        <w:t xml:space="preserve"> </w:t>
      </w:r>
      <w:r w:rsidRPr="00724579">
        <w:rPr>
          <w:bCs/>
          <w:color w:val="000000"/>
          <w:shd w:val="clear" w:color="auto" w:fill="FFFFFF"/>
        </w:rPr>
        <w:t xml:space="preserve">reports from </w:t>
      </w:r>
      <w:r w:rsidRPr="00724579">
        <w:rPr>
          <w:bCs/>
          <w:i/>
          <w:color w:val="000000"/>
          <w:shd w:val="clear" w:color="auto" w:fill="FFFFFF"/>
        </w:rPr>
        <w:t>in vivo</w:t>
      </w:r>
      <w:r w:rsidRPr="00724579">
        <w:rPr>
          <w:bCs/>
          <w:color w:val="000000"/>
          <w:shd w:val="clear" w:color="auto" w:fill="FFFFFF"/>
        </w:rPr>
        <w:t xml:space="preserve"> studies</w:t>
      </w:r>
      <w:r w:rsidR="00FC05C1">
        <w:rPr>
          <w:bCs/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1923"/>
        <w:gridCol w:w="2212"/>
        <w:gridCol w:w="2161"/>
        <w:gridCol w:w="1976"/>
        <w:gridCol w:w="2379"/>
        <w:gridCol w:w="2496"/>
        <w:gridCol w:w="636"/>
      </w:tblGrid>
      <w:tr w:rsidR="00CF229B" w:rsidRPr="007B24F9" w14:paraId="702732A2" w14:textId="77777777" w:rsidTr="00247F0E">
        <w:trPr>
          <w:trHeight w:val="286"/>
          <w:tblHeader/>
        </w:trPr>
        <w:tc>
          <w:tcPr>
            <w:tcW w:w="1621" w:type="dxa"/>
            <w:vMerge w:val="restart"/>
            <w:tcBorders>
              <w:left w:val="nil"/>
              <w:right w:val="nil"/>
            </w:tcBorders>
            <w:vAlign w:val="center"/>
          </w:tcPr>
          <w:p w14:paraId="752C1531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Study model</w:t>
            </w:r>
          </w:p>
        </w:tc>
        <w:tc>
          <w:tcPr>
            <w:tcW w:w="1926" w:type="dxa"/>
            <w:vMerge w:val="restart"/>
            <w:tcBorders>
              <w:left w:val="nil"/>
              <w:right w:val="nil"/>
            </w:tcBorders>
            <w:vAlign w:val="center"/>
          </w:tcPr>
          <w:p w14:paraId="3735EB5E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Methods</w:t>
            </w:r>
          </w:p>
        </w:tc>
        <w:tc>
          <w:tcPr>
            <w:tcW w:w="8761" w:type="dxa"/>
            <w:gridSpan w:val="4"/>
            <w:tcBorders>
              <w:left w:val="nil"/>
              <w:right w:val="nil"/>
            </w:tcBorders>
            <w:vAlign w:val="center"/>
          </w:tcPr>
          <w:p w14:paraId="2A9344A6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Major finding</w:t>
            </w:r>
          </w:p>
        </w:tc>
        <w:tc>
          <w:tcPr>
            <w:tcW w:w="2506" w:type="dxa"/>
            <w:vMerge w:val="restart"/>
            <w:tcBorders>
              <w:left w:val="nil"/>
              <w:right w:val="nil"/>
            </w:tcBorders>
            <w:vAlign w:val="center"/>
          </w:tcPr>
          <w:p w14:paraId="6EBD636D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Interpretation</w:t>
            </w:r>
          </w:p>
        </w:tc>
        <w:tc>
          <w:tcPr>
            <w:tcW w:w="586" w:type="dxa"/>
            <w:vMerge w:val="restart"/>
            <w:tcBorders>
              <w:left w:val="nil"/>
              <w:right w:val="nil"/>
            </w:tcBorders>
            <w:vAlign w:val="center"/>
          </w:tcPr>
          <w:p w14:paraId="729C459B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Ref</w:t>
            </w:r>
            <w:r w:rsidRPr="007B24F9">
              <w:rPr>
                <w:b/>
                <w:bCs/>
                <w:cs/>
              </w:rPr>
              <w:t>.</w:t>
            </w:r>
          </w:p>
        </w:tc>
      </w:tr>
      <w:tr w:rsidR="00CF229B" w:rsidRPr="007B24F9" w14:paraId="34646087" w14:textId="77777777" w:rsidTr="00247F0E">
        <w:trPr>
          <w:trHeight w:val="275"/>
        </w:trPr>
        <w:tc>
          <w:tcPr>
            <w:tcW w:w="1621" w:type="dxa"/>
            <w:vMerge/>
            <w:tcBorders>
              <w:left w:val="nil"/>
              <w:bottom w:val="double" w:sz="4" w:space="0" w:color="000000"/>
              <w:right w:val="nil"/>
            </w:tcBorders>
          </w:tcPr>
          <w:p w14:paraId="2ACE5D46" w14:textId="77777777" w:rsidR="00CF229B" w:rsidRPr="007B24F9" w:rsidRDefault="00CF229B" w:rsidP="00247F0E">
            <w:pPr>
              <w:contextualSpacing/>
            </w:pPr>
          </w:p>
        </w:tc>
        <w:tc>
          <w:tcPr>
            <w:tcW w:w="1926" w:type="dxa"/>
            <w:vMerge/>
            <w:tcBorders>
              <w:left w:val="nil"/>
              <w:bottom w:val="double" w:sz="4" w:space="0" w:color="000000"/>
              <w:right w:val="nil"/>
            </w:tcBorders>
          </w:tcPr>
          <w:p w14:paraId="49DD19F9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423A539A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 xml:space="preserve">Cardiac morphology </w:t>
            </w:r>
            <w:r w:rsidRPr="007B24F9">
              <w:rPr>
                <w:b/>
                <w:bCs/>
                <w:cs/>
              </w:rPr>
              <w:t xml:space="preserve">/ </w:t>
            </w:r>
            <w:r w:rsidRPr="007B24F9">
              <w:rPr>
                <w:b/>
                <w:bCs/>
              </w:rPr>
              <w:t>Function</w:t>
            </w:r>
          </w:p>
        </w:tc>
        <w:tc>
          <w:tcPr>
            <w:tcW w:w="2170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52A6153C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 xml:space="preserve">Necroptosis </w:t>
            </w:r>
          </w:p>
        </w:tc>
        <w:tc>
          <w:tcPr>
            <w:tcW w:w="1985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488973EA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Apoptosis</w:t>
            </w:r>
          </w:p>
        </w:tc>
        <w:tc>
          <w:tcPr>
            <w:tcW w:w="2385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5C30BF08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Other biochemical markers</w:t>
            </w:r>
          </w:p>
        </w:tc>
        <w:tc>
          <w:tcPr>
            <w:tcW w:w="2506" w:type="dxa"/>
            <w:vMerge/>
            <w:tcBorders>
              <w:left w:val="nil"/>
              <w:bottom w:val="double" w:sz="4" w:space="0" w:color="000000"/>
              <w:right w:val="nil"/>
            </w:tcBorders>
          </w:tcPr>
          <w:p w14:paraId="551D8CBE" w14:textId="77777777" w:rsidR="00CF229B" w:rsidRPr="007B24F9" w:rsidRDefault="00CF229B" w:rsidP="00247F0E">
            <w:pPr>
              <w:contextualSpacing/>
            </w:pPr>
          </w:p>
        </w:tc>
        <w:tc>
          <w:tcPr>
            <w:tcW w:w="586" w:type="dxa"/>
            <w:vMerge/>
            <w:tcBorders>
              <w:left w:val="nil"/>
              <w:bottom w:val="double" w:sz="4" w:space="0" w:color="000000"/>
              <w:right w:val="nil"/>
            </w:tcBorders>
          </w:tcPr>
          <w:p w14:paraId="69AD3202" w14:textId="77777777" w:rsidR="00CF229B" w:rsidRPr="007B24F9" w:rsidRDefault="00CF229B" w:rsidP="00247F0E">
            <w:pPr>
              <w:contextualSpacing/>
            </w:pPr>
          </w:p>
        </w:tc>
      </w:tr>
      <w:tr w:rsidR="00CF229B" w:rsidRPr="007B24F9" w14:paraId="7A5B9369" w14:textId="77777777" w:rsidTr="00247F0E">
        <w:tc>
          <w:tcPr>
            <w:tcW w:w="1621" w:type="dxa"/>
            <w:tcBorders>
              <w:top w:val="single" w:sz="4" w:space="0" w:color="000000"/>
              <w:left w:val="nil"/>
              <w:right w:val="nil"/>
            </w:tcBorders>
          </w:tcPr>
          <w:p w14:paraId="09D7E0CE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Sprague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Dawley rats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male, 180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220 g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D7F66F" w14:textId="77777777" w:rsidR="00CF229B" w:rsidRPr="007B24F9" w:rsidRDefault="00CF229B" w:rsidP="00247F0E">
            <w:pPr>
              <w:contextualSpacing/>
            </w:pPr>
            <w:r w:rsidRPr="007B24F9">
              <w:t>Permanent LAD ligation for 4 weeks</w:t>
            </w:r>
          </w:p>
          <w:p w14:paraId="2D15D19F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79DA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5A08B25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LVFS, LVEF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AD974F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At 1 week</w:t>
            </w:r>
          </w:p>
          <w:p w14:paraId="109268E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PI positive cells </w:t>
            </w:r>
            <w:r w:rsidRPr="007B24F9">
              <w:rPr>
                <w:cs/>
              </w:rPr>
              <w:t>(</w:t>
            </w:r>
            <w:r w:rsidRPr="007B24F9">
              <w:t>MI&gt;peri MI</w:t>
            </w:r>
            <w:r w:rsidRPr="007B24F9">
              <w:rPr>
                <w:cs/>
              </w:rPr>
              <w:t xml:space="preserve">) </w:t>
            </w:r>
          </w:p>
          <w:p w14:paraId="5BCFFA8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4CBE4BD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At 4 weeks</w:t>
            </w:r>
          </w:p>
          <w:p w14:paraId="2D13079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PI positive cells </w:t>
            </w:r>
            <w:r w:rsidRPr="007B24F9">
              <w:rPr>
                <w:cs/>
              </w:rPr>
              <w:t>(</w:t>
            </w:r>
            <w:r w:rsidRPr="007B24F9">
              <w:t>MI&gt;peri MI</w:t>
            </w:r>
            <w:r w:rsidRPr="007B24F9">
              <w:rPr>
                <w:cs/>
              </w:rPr>
              <w:t xml:space="preserve">) </w:t>
            </w:r>
          </w:p>
          <w:p w14:paraId="4E1813E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BFBCFE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  <w:p w14:paraId="32C2015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TUNEL positive cells</w:t>
            </w:r>
          </w:p>
          <w:p w14:paraId="57BB2340" w14:textId="77777777" w:rsidR="00CF229B" w:rsidRPr="007B24F9" w:rsidRDefault="00CF229B" w:rsidP="00247F0E">
            <w:pPr>
              <w:contextualSpacing/>
              <w:rPr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7B24F9">
              <w:rPr>
                <w:cs/>
              </w:rPr>
              <w:t>(</w:t>
            </w:r>
            <w:r w:rsidRPr="007B24F9">
              <w:rPr>
                <w:lang w:val="fr-FR"/>
              </w:rPr>
              <w:t>peri</w:t>
            </w:r>
            <w:r w:rsidRPr="007B24F9">
              <w:rPr>
                <w:cs/>
              </w:rPr>
              <w:t>-</w:t>
            </w:r>
            <w:r w:rsidRPr="007B24F9">
              <w:rPr>
                <w:lang w:val="fr-FR"/>
              </w:rPr>
              <w:t>MI&gt;MI</w:t>
            </w:r>
            <w:r w:rsidRPr="007B24F9">
              <w:rPr>
                <w:cs/>
              </w:rPr>
              <w:t xml:space="preserve">) </w:t>
            </w:r>
          </w:p>
          <w:p w14:paraId="41443F9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  <w:p w14:paraId="7249636B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  <w:lang w:val="fr-FR"/>
              </w:rPr>
            </w:pPr>
          </w:p>
          <w:p w14:paraId="0477E39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 xml:space="preserve">TUNEL positive cells </w:t>
            </w:r>
            <w:r w:rsidRPr="007B24F9">
              <w:rPr>
                <w:cs/>
              </w:rPr>
              <w:t>(</w:t>
            </w:r>
            <w:r w:rsidRPr="007B24F9">
              <w:rPr>
                <w:lang w:val="fr-FR"/>
              </w:rPr>
              <w:t>MI&gt;peri</w:t>
            </w:r>
            <w:r w:rsidRPr="007B24F9">
              <w:rPr>
                <w:cs/>
              </w:rPr>
              <w:t>-</w:t>
            </w:r>
            <w:r w:rsidRPr="007B24F9">
              <w:rPr>
                <w:lang w:val="fr-FR"/>
              </w:rPr>
              <w:t>MI</w:t>
            </w:r>
            <w:r w:rsidRPr="007B24F9">
              <w:rPr>
                <w:cs/>
              </w:rPr>
              <w:t>)</w:t>
            </w:r>
          </w:p>
          <w:p w14:paraId="06635BCC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  <w:lang w:val="fr-F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C55436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  <w:lang w:val="fr-FR"/>
              </w:rPr>
            </w:pPr>
          </w:p>
          <w:p w14:paraId="293C70D0" w14:textId="77777777" w:rsidR="00CF229B" w:rsidRPr="007B24F9" w:rsidRDefault="00CF229B" w:rsidP="00247F0E">
            <w:pPr>
              <w:contextualSpacing/>
              <w:rPr>
                <w:lang w:val="fr-FR"/>
              </w:rPr>
            </w:pPr>
            <w:r w:rsidRPr="007B24F9">
              <w:rPr>
                <w:cs/>
              </w:rPr>
              <w:t xml:space="preserve">● ↑ </w:t>
            </w:r>
            <w:r w:rsidRPr="007B24F9">
              <w:rPr>
                <w:lang w:val="fr-FR"/>
              </w:rPr>
              <w:t xml:space="preserve">LC3 II </w:t>
            </w:r>
            <w:r w:rsidRPr="007B24F9">
              <w:rPr>
                <w:cs/>
              </w:rPr>
              <w:t>(</w:t>
            </w:r>
            <w:r w:rsidRPr="007B24F9">
              <w:rPr>
                <w:lang w:val="fr-FR"/>
              </w:rPr>
              <w:t>MI&gt;peri</w:t>
            </w:r>
            <w:r w:rsidRPr="007B24F9">
              <w:rPr>
                <w:cs/>
              </w:rPr>
              <w:t>-</w:t>
            </w:r>
            <w:r w:rsidRPr="007B24F9">
              <w:rPr>
                <w:lang w:val="fr-FR"/>
              </w:rPr>
              <w:t>MI</w:t>
            </w:r>
            <w:r w:rsidRPr="007B24F9">
              <w:rPr>
                <w:cs/>
              </w:rPr>
              <w:t xml:space="preserve">) </w:t>
            </w:r>
          </w:p>
          <w:p w14:paraId="0EC0A33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  <w:p w14:paraId="0F418185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  <w:lang w:val="fr-FR"/>
              </w:rPr>
            </w:pPr>
          </w:p>
          <w:p w14:paraId="5F128250" w14:textId="77777777" w:rsidR="00CF229B" w:rsidRPr="007B24F9" w:rsidRDefault="00CF229B" w:rsidP="00247F0E">
            <w:pPr>
              <w:contextualSpacing/>
              <w:rPr>
                <w:b/>
                <w:bCs/>
                <w:lang w:val="fr-FR"/>
              </w:rPr>
            </w:pPr>
          </w:p>
          <w:p w14:paraId="641E1D5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↑ </w:t>
            </w:r>
            <w:r w:rsidRPr="007B24F9">
              <w:t xml:space="preserve">LC3 II </w:t>
            </w:r>
            <w:r w:rsidRPr="007B24F9">
              <w:rPr>
                <w:cs/>
              </w:rPr>
              <w:t>(</w:t>
            </w:r>
            <w:r w:rsidRPr="007B24F9">
              <w:t>peri</w:t>
            </w:r>
            <w:r w:rsidRPr="007B24F9">
              <w:rPr>
                <w:cs/>
              </w:rPr>
              <w:t>-</w:t>
            </w:r>
            <w:r w:rsidRPr="007B24F9">
              <w:t>MI&gt;MI</w:t>
            </w:r>
          </w:p>
          <w:p w14:paraId="72586A1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nil"/>
              <w:right w:val="nil"/>
            </w:tcBorders>
          </w:tcPr>
          <w:p w14:paraId="44EC071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Chronic MI mediated necroptosis, apoptosis and autophagy leading to LV dysfunction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right w:val="nil"/>
            </w:tcBorders>
          </w:tcPr>
          <w:p w14:paraId="2DD909D9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/>
            </w:r>
            <w:r w:rsidRPr="007B24F9">
              <w:instrText xml:space="preserve"> ADDIN EN.CITE &lt;EndNote&gt;&lt;Cite&gt;&lt;Author&gt;Liu&lt;/Author&gt;&lt;Year&gt;2016&lt;/Year&gt;&lt;RecNum&gt;3&lt;/RecNum&gt;&lt;DisplayText&gt;(29)&lt;/DisplayText&gt;&lt;record&gt;&lt;rec-number&gt;3&lt;/rec-number&gt;&lt;foreign-keys&gt;&lt;key app="EN" db-id="dwpdsaz9t9x2w6ewt075pevewezp0daa2azr" timestamp="1588221601"&gt;3&lt;/key&gt;&lt;/foreign-keys&gt;&lt;ref-type name="Journal Article"&gt;17&lt;/ref-type&gt;&lt;contributors&gt;&lt;authors&gt;&lt;author&gt;Liu, J.&lt;/author&gt;&lt;author&gt;Wu, P.&lt;/author&gt;&lt;author&gt;Wang, Y.&lt;/author&gt;&lt;author&gt;Du, Y.&lt;/author&gt;&lt;author&gt;A, N.&lt;/author&gt;&lt;author&gt;Liu, S.&lt;/author&gt;&lt;author&gt;Zhang, Y.&lt;/author&gt;&lt;author&gt;Zhou, N.&lt;/author&gt;&lt;author&gt;Xu, Z.&lt;/author&gt;&lt;author&gt;Yang, Z.&lt;/author&gt;&lt;/authors&gt;&lt;/contributors&gt;&lt;auth-address&gt;Department of Cardiology, The First Affiliated Hospital of Nanjing Medical University Nanjing, China.&amp;#xD;Department of Cardiology, The First Affiliated Hospital of Nanjing Medical UniversityNanjing, China; Department of Geriatrics, The First Affiliated Hospital of Nanjing Medical UniversityNanjing, China.&lt;/auth-address&gt;&lt;titles&gt;&lt;title&gt;Ad-HGF improves the cardiac remodeling of rat following myocardial infarction by upregulating autophagy and necroptosis and inhibiting apoptosis&lt;/title&gt;&lt;secondary-title&gt;Am J Transl Res&lt;/secondary-title&gt;&lt;/titles&gt;&lt;periodical&gt;&lt;full-title&gt;Am J Transl Res&lt;/full-title&gt;&lt;/periodical&gt;&lt;pages&gt;4605-4627&lt;/pages&gt;&lt;volume&gt;8&lt;/volume&gt;&lt;number&gt;11&lt;/number&gt;&lt;edition&gt;2016/12/03&lt;/edition&gt;&lt;keywords&gt;&lt;keyword&gt;Ad-HGF&lt;/keyword&gt;&lt;keyword&gt;apoptosis&lt;/keyword&gt;&lt;keyword&gt;autophagy&lt;/keyword&gt;&lt;keyword&gt;cardiac remodeling&lt;/keyword&gt;&lt;keyword&gt;myocardial infarction&lt;/keyword&gt;&lt;keyword&gt;necroptosis&lt;/keyword&gt;&lt;/keywords&gt;&lt;dates&gt;&lt;year&gt;2016&lt;/year&gt;&lt;/dates&gt;&lt;isbn&gt;1943-8141 (Print)&amp;#xD;1943-8141 (Linking)&lt;/isbn&gt;&lt;accession-num&gt;27904666&lt;/accession-num&gt;&lt;urls&gt;&lt;related-urls&gt;&lt;url&gt;https://www.ncbi.nlm.nih.gov/pubmed/27904666&lt;/url&gt;&lt;/related-urls&gt;&lt;/urls&gt;&lt;custom2&gt;PMC5126308&lt;/custom2&gt;&lt;/record&gt;&lt;/Cite&gt;&lt;/EndNote&gt;</w:instrText>
            </w:r>
            <w:r w:rsidRPr="007B24F9">
              <w:fldChar w:fldCharType="separate"/>
            </w:r>
            <w:r w:rsidRPr="007B24F9">
              <w:rPr>
                <w:noProof/>
              </w:rPr>
              <w:t>(29)</w:t>
            </w:r>
            <w:r w:rsidRPr="007B24F9">
              <w:fldChar w:fldCharType="end"/>
            </w:r>
          </w:p>
        </w:tc>
      </w:tr>
      <w:tr w:rsidR="00CF229B" w:rsidRPr="007B24F9" w14:paraId="2ABB2891" w14:textId="77777777" w:rsidTr="00247F0E">
        <w:tc>
          <w:tcPr>
            <w:tcW w:w="1621" w:type="dxa"/>
            <w:tcBorders>
              <w:top w:val="single" w:sz="4" w:space="0" w:color="000000"/>
              <w:left w:val="nil"/>
              <w:right w:val="nil"/>
            </w:tcBorders>
          </w:tcPr>
          <w:p w14:paraId="26330B39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C57BL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6 mice</w:t>
            </w:r>
          </w:p>
          <w:p w14:paraId="0F4248BA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male, 8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10 wk, 18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20 g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ECB1D4" w14:textId="77777777" w:rsidR="00CF229B" w:rsidRPr="007B24F9" w:rsidRDefault="00CF229B" w:rsidP="00247F0E">
            <w:pPr>
              <w:contextualSpacing/>
            </w:pPr>
            <w:r w:rsidRPr="007B24F9">
              <w:t>Permanent LAD ligation for 2 weeks</w:t>
            </w:r>
          </w:p>
          <w:p w14:paraId="1F6EFCF1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EA64D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Survival rate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~50</w:t>
            </w:r>
            <w:r w:rsidRPr="007B24F9">
              <w:rPr>
                <w:kern w:val="36"/>
                <w:bdr w:val="none" w:sz="0" w:space="0" w:color="auto" w:frame="1"/>
                <w:cs/>
              </w:rPr>
              <w:t>%)</w:t>
            </w:r>
          </w:p>
          <w:p w14:paraId="5E2A99C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LVFS, LVEF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59C72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PI positive cells</w:t>
            </w:r>
          </w:p>
          <w:p w14:paraId="4639D99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RIPK1, RIPK3</w:t>
            </w:r>
          </w:p>
          <w:p w14:paraId="345C649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Traf2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8B072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0B9E8CB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CCP3</w:t>
            </w:r>
          </w:p>
          <w:p w14:paraId="5C89BDC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B43091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1546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Cells viability</w:t>
            </w:r>
          </w:p>
          <w:p w14:paraId="24CF0BF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609FC4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nil"/>
              <w:right w:val="nil"/>
            </w:tcBorders>
          </w:tcPr>
          <w:p w14:paraId="382141C9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Chronic MI mediated necroptosis via increased RIPK1, RIPK3 and Traf2 as well as apoptosis leading to LV dysfunction and increased mortality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6EE582C0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right w:val="nil"/>
            </w:tcBorders>
          </w:tcPr>
          <w:p w14:paraId="75D5EB92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(34)</w:t>
            </w:r>
            <w:r w:rsidRPr="007B24F9">
              <w:fldChar w:fldCharType="end"/>
            </w:r>
          </w:p>
        </w:tc>
      </w:tr>
      <w:tr w:rsidR="00CF229B" w:rsidRPr="007B24F9" w14:paraId="4C0814DA" w14:textId="77777777" w:rsidTr="00247F0E">
        <w:tc>
          <w:tcPr>
            <w:tcW w:w="1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100523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t>Genetically modified mouse models</w:t>
            </w:r>
          </w:p>
          <w:p w14:paraId="26A1EDFA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>(</w:t>
            </w:r>
            <w:r w:rsidRPr="007B24F9">
              <w:t>RIPK3</w:t>
            </w:r>
            <w:r w:rsidRPr="007B24F9">
              <w:rPr>
                <w:kern w:val="36"/>
                <w:bdr w:val="none" w:sz="0" w:space="0" w:color="auto" w:frame="1"/>
                <w:vertAlign w:val="superscript"/>
                <w:cs/>
              </w:rPr>
              <w:t>-/-</w:t>
            </w:r>
            <w:r w:rsidRPr="007B24F9">
              <w:rPr>
                <w:vertAlign w:val="superscript"/>
                <w:cs/>
              </w:rPr>
              <w:t xml:space="preserve"> </w:t>
            </w:r>
            <w:r w:rsidRPr="007B24F9">
              <w:t>mice</w:t>
            </w:r>
            <w:r w:rsidRPr="007B24F9">
              <w:rPr>
                <w:cs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3356A1" w14:textId="77777777" w:rsidR="00CF229B" w:rsidRPr="007B24F9" w:rsidRDefault="00CF229B" w:rsidP="00247F0E">
            <w:pPr>
              <w:contextualSpacing/>
            </w:pPr>
            <w:r w:rsidRPr="007B24F9">
              <w:t>Permanent LAD ligation for 4 weeks</w:t>
            </w:r>
          </w:p>
          <w:p w14:paraId="258F2AEB" w14:textId="7777777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:</w:t>
            </w:r>
          </w:p>
          <w:p w14:paraId="006E3757" w14:textId="7317C9F8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Complete RIP deficiency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RIPK3</w:t>
            </w:r>
            <w:r w:rsidRPr="007B24F9">
              <w:rPr>
                <w:kern w:val="36"/>
                <w:bdr w:val="none" w:sz="0" w:space="0" w:color="auto" w:frame="1"/>
                <w:vertAlign w:val="superscript"/>
                <w:cs/>
              </w:rPr>
              <w:t>-/-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1F4DC067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DAE0F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BF48BB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FA13EA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LVEF</w:t>
            </w:r>
          </w:p>
          <w:p w14:paraId="77EDEB0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BW</w:t>
            </w:r>
          </w:p>
          <w:p w14:paraId="7D5F561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7BB9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564E2C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A5CD25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RIPK3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FE62F2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2B26A3C0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464BB52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72DF9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CF8F43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5BE5AB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CD31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compared with sham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22AC06A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CD3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compared with WT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3C8860E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ROS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compared with WT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56FB54A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BNP</w:t>
            </w:r>
          </w:p>
          <w:p w14:paraId="02EAEAA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tcBorders>
              <w:left w:val="nil"/>
              <w:bottom w:val="single" w:sz="4" w:space="0" w:color="000000"/>
              <w:right w:val="nil"/>
            </w:tcBorders>
          </w:tcPr>
          <w:p w14:paraId="0939B33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59BDEB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7BC6F6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Chronic MI mediated necroptosis via RIPK3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dependent signaling pathway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230BD92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896B2B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851FE0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tcBorders>
              <w:left w:val="nil"/>
              <w:bottom w:val="single" w:sz="4" w:space="0" w:color="000000"/>
              <w:right w:val="nil"/>
            </w:tcBorders>
          </w:tcPr>
          <w:p w14:paraId="2C8A2DB4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PEVuZE5vdGU+PENpdGU+PEF1dGhvcj5MdWVkZGU8L0F1dGhvcj48WWVhcj4yMDE0PC9ZZWFyPjxS
ZWNOdW0+NzM8L1JlY051bT48RGlzcGxheVRleHQ+KDMzKTwvRGlzcGxheVRleHQ+PHJlY29yZD48
cmVjLW51bWJlcj43MzwvcmVjLW51bWJlcj48Zm9yZWlnbi1rZXlzPjxrZXkgYXBwPSJFTiIgZGIt
aWQ9InJkcGQyMnRmaHJkMGYzZXQ1d3ZwcGRkeXJ3MncyZmU1c3h6ZSIgdGltZXN0YW1wPSIxNjA2
NTQ2OTIwIj43Mzwva2V5PjwvZm9yZWlnbi1rZXlzPjxyZWYtdHlwZSBuYW1lPSJKb3VybmFsIEFy
dGljbGUiPjE3PC9yZWYtdHlwZT48Y29udHJpYnV0b3JzPjxhdXRob3JzPjxhdXRob3I+THVlZGRl
LCBNLjwvYXV0aG9yPjxhdXRob3I+THV0eiwgTS48L2F1dGhvcj48YXV0aG9yPkNhcnRlciwgTi48
L2F1dGhvcj48YXV0aG9yPlNvc25hLCBKLjwvYXV0aG9yPjxhdXRob3I+SmFjb2J5LCBDLjwvYXV0
aG9yPjxhdXRob3I+VnVjdXIsIE0uPC9hdXRob3I+PGF1dGhvcj5HYXV0aGVyb24sIEouPC9hdXRo
b3I+PGF1dGhvcj5Sb2RlcmJ1cmcsIEMuPC9hdXRob3I+PGF1dGhvcj5Cb3JnLCBOLjwvYXV0aG9y
PjxhdXRob3I+UmVpc2luZ2VyLCBGLjwvYXV0aG9yPjxhdXRob3I+SGlwcGUsIEguIEouPC9hdXRo
b3I+PGF1dGhvcj5MaW5rZXJtYW5uLCBBLjwvYXV0aG9yPjxhdXRob3I+V29sZiwgTS4gSi48L2F1
dGhvcj48YXV0aG9yPlJvc2UtSm9obiwgUy48L2F1dGhvcj48YXV0aG9yPkx1bGxtYW5uLVJhdWNo
LCBSLjwvYXV0aG9yPjxhdXRob3I+QWRhbSwgRC48L2F1dGhvcj48YXV0aG9yPkZsb2dlbCwgVS48
L2F1dGhvcj48YXV0aG9yPkhlaWtlbndhbGRlciwgTS48L2F1dGhvcj48YXV0aG9yPkx1ZWRkZSwg
VC48L2F1dGhvcj48YXV0aG9yPkZyZXksIE4uPC9hdXRob3I+PC9hdXRob3JzPjwvY29udHJpYnV0
b3JzPjxhdXRoLWFkZHJlc3M+RGVwYXJ0bWVudCBvZiBJbnRlcm5hbCBNZWRpY2luZSBJSUk6IENh
cmRpb2xvZ3kgYW5kIEFuZ2lvbG9neSwgVW5pdmVyc2l0eSBvZiBLaWVsLCBBcm5vbGQtSGVsbGVy
LVN0cmFzc2UgMywgSGF1cyA2LCAyNDEwNSBLaWVsLCBHZXJtYW55LiYjeEQ7SW5zdGl0dXRlIG9m
IEltbXVub2xvZ3ksIFVuaXZlcnNpdHkgb2YgS2llbCwgS2llbCwgR2VybWFueS4mI3hEO0RlcGFy
dG1lbnQgb2YgTW9sZWN1bGFyIENhcmRpb2xvZ3ksIFVuaXZlcnNpdHkgb2YgRHVlc3NlbGRvcmYs
IER1ZXNzZWxkb3JmLCBHZXJtYW55LiYjeEQ7RGVwYXJ0bWVudCBvZiBJbnRlcm5hbCBNZWRpY2lu
ZSBJSUksIFVuaXZlcnNpdHkgSG9zcGl0YWwsIEFhY2hlbiwgR2VybWFueS4mI3hEO0luc3RpdHV0
ZSBvZiBWaXJvbG9neSwgVGVjaG5pY2FsIFVuaXZlcnNpdHkgb2YgTXVuaWNoLCBNdW5pY2gsIEdl
cm1hbnkuJiN4RDtEZXBhcnRtZW50IG9mIE5lcGhyb2xvZ3ksIFVuaXZlcnNpdHkgb2YgS2llbCwg
S2llbCwgR2VybWFueS4mI3hEO0luc3RpdHV0ZSBvZiBQaHlzaW9sb2d5LCBVbml2ZXJzaXR5IG9m
IFp1cmljaCBhbmQgWnVyaWNoIENlbnRlciBmb3IgSW50ZWdyYXRpdmUgSHVtYW4gUGh5c2lvbG9n
eSwgWnVyaWNoLCBTd2l0emVybGFuZC4mI3hEO0RlcGFydG1lbnQgb2YgQmlvY2hlbWlzdHJ5LCBV
bml2ZXJzaXR5IG9mIEtpZWwsIEtpZWwsIEdlcm1hbnkuJiN4RDtEZXBhcnRtZW50IG9mIEFuYXRv
bXksIFVuaXZlcnNpdHkgb2YgS2llbCwgS2llbCwgR2VybWFueS4mI3hEO0RlcGFydG1lbnQgb2Yg
SW50ZXJuYWwgTWVkaWNpbmUgSUlJOiBDYXJkaW9sb2d5IGFuZCBBbmdpb2xvZ3ksIFVuaXZlcnNp
dHkgb2YgS2llbCwgQXJub2xkLUhlbGxlci1TdHJhc3NlIDMsIEhhdXMgNiwgMjQxMDUgS2llbCwg
R2VybWFueSBEWkhLIChHZXJtYW4gQ2VudHJlIGZvciBDYXJkaW92YXNjdWxhciBSZXNlYXJjaCks
IFBhcnRuZXIgU2l0ZSBIYW1idXJnL0tpZWwvTHViZWNrLCBLaWVsLCBHZXJtYW55IG5vcmJlcnQu
ZnJleUB1a3NoLmRlIGZyZXlub3JiZXJ0QGhvdG1haWwuY29tLjwvYXV0aC1hZGRyZXNzPjx0aXRs
ZXM+PHRpdGxlPlJJUDMsIGEga2luYXNlIHByb21vdGluZyBuZWNyb3B0b3RpYyBjZWxsIGRlYXRo
LCBtZWRpYXRlcyBhZHZlcnNlIHJlbW9kZWxsaW5nIGFmdGVyIG15b2NhcmRpYWwgaW5mYXJjdGlv
bjwvdGl0bGU+PHNlY29uZGFyeS10aXRsZT5DYXJkaW92YXNjIFJlczwvc2Vjb25kYXJ5LXRpdGxl
PjwvdGl0bGVzPjxwZXJpb2RpY2FsPjxmdWxsLXRpdGxlPkNhcmRpb3Zhc2MgUmVzPC9mdWxsLXRp
dGxlPjwvcGVyaW9kaWNhbD48cGFnZXM+MjA2LTE2PC9wYWdlcz48dm9sdW1lPjEwMzwvdm9sdW1l
PjxudW1iZXI+MjwvbnVtYmVyPjxlZGl0aW9uPjIwMTQvMDYvMTM8L2VkaXRpb24+PGtleXdvcmRz
PjxrZXl3b3JkPkFuaW1hbHM8L2tleXdvcmQ+PGtleXdvcmQ+Q2VsbCBEZWF0aC9waHlzaW9sb2d5
PC9rZXl3b3JkPjxrZXl3b3JkPk1pY2UsIEluYnJlZCBDNTdCTDwva2V5d29yZD48a2V5d29yZD5N
aXRvY2hvbmRyaWEvbWV0YWJvbGlzbTwva2V5d29yZD48a2V5d29yZD5NeW9jYXJkaWFsIEluZmFy
Y3Rpb24vKm1ldGFib2xpc20vcGF0aG9sb2d5PC9rZXl3b3JkPjxrZXl3b3JkPk15b2NhcmRpdW0v
bWV0YWJvbGlzbTwva2V5d29yZD48a2V5d29yZD5NeW9jeXRlcywgQ2FyZGlhYy8qbWV0YWJvbGlz
bS9wYXRob2xvZ3k8L2tleXdvcmQ+PGtleXdvcmQ+UmF0cywgV2lzdGFyPC9rZXl3b3JkPjxrZXl3
b3JkPlJlYWN0aXZlIE94eWdlbiBTcGVjaWVzL21ldGFib2xpc208L2tleXdvcmQ+PGtleXdvcmQ+
UmVjZXB0b3ItSW50ZXJhY3RpbmcgUHJvdGVpbiBTZXJpbmUtVGhyZW9uaW5lIEtpbmFzZXMvKm1l
dGFib2xpc208L2tleXdvcmQ+PGtleXdvcmQ+U2lnbmFsIFRyYW5zZHVjdGlvbi9waHlzaW9sb2d5
PC9rZXl3b3JkPjxrZXl3b3JkPlR1bW9yIE5lY3Jvc2lzIEZhY3Rvci1hbHBoYS9tZXRhYm9saXNt
PC9rZXl3b3JkPjxrZXl3b3JkPkluZmxhbW1hdGlvbjwva2V5d29yZD48a2V5d29yZD5NeW9jYXJk
aWFsIGluZmFyY3Rpb248L2tleXdvcmQ+PGtleXdvcmQ+UHJvZ3JhbW1lZCBuZWNyb3Npczwva2V5
d29yZD48a2V5d29yZD5SZWNlcHRvciBpbnRlcmFjdGluZyBwcm90ZWluIDM8L2tleXdvcmQ+PGtl
eXdvcmQ+UmVtb2RlbGxpbmc8L2tleXdvcmQ+PC9rZXl3b3Jkcz48ZGF0ZXM+PHllYXI+MjAxNDwv
eWVhcj48cHViLWRhdGVzPjxkYXRlPkp1bCAxNTwvZGF0ZT48L3B1Yi1kYXRlcz48L2RhdGVzPjxp
c2JuPjE3NTUtMzI0NSAoRWxlY3Ryb25pYykmI3hEOzAwMDgtNjM2MyAoTGlua2luZyk8L2lzYm4+
PGFjY2Vzc2lvbi1udW0+MjQ5MjAyOTY8L2FjY2Vzc2lvbi1udW0+PHVybHM+PHJlbGF0ZWQtdXJs
cz48dXJsPmh0dHBzOi8vd3d3Lm5jYmkubmxtLm5paC5nb3YvcHVibWVkLzI0OTIwMjk2PC91cmw+
PC9yZWxhdGVkLXVybHM+PC91cmxzPjxlbGVjdHJvbmljLXJlc291cmNlLW51bT4xMC4xMDkzL2N2
ci9jdnUxNDY8L2VsZWN0cm9uaWMtcmVzb3VyY2UtbnVtPjwvcmVjb3JkPjwvQ2l0ZT48L0VuZE5v
dGU+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PEVuZE5vdGU+PENpdGU+PEF1dGhvcj5MdWVkZGU8L0F1dGhvcj48WWVhcj4yMDE0PC9ZZWFyPjxS
ZWNOdW0+NzM8L1JlY051bT48RGlzcGxheVRleHQ+KDMzKTwvRGlzcGxheVRleHQ+PHJlY29yZD48
cmVjLW51bWJlcj43MzwvcmVjLW51bWJlcj48Zm9yZWlnbi1rZXlzPjxrZXkgYXBwPSJFTiIgZGIt
aWQ9InJkcGQyMnRmaHJkMGYzZXQ1d3ZwcGRkeXJ3MncyZmU1c3h6ZSIgdGltZXN0YW1wPSIxNjA2
NTQ2OTIwIj43Mzwva2V5PjwvZm9yZWlnbi1rZXlzPjxyZWYtdHlwZSBuYW1lPSJKb3VybmFsIEFy
dGljbGUiPjE3PC9yZWYtdHlwZT48Y29udHJpYnV0b3JzPjxhdXRob3JzPjxhdXRob3I+THVlZGRl
LCBNLjwvYXV0aG9yPjxhdXRob3I+THV0eiwgTS48L2F1dGhvcj48YXV0aG9yPkNhcnRlciwgTi48
L2F1dGhvcj48YXV0aG9yPlNvc25hLCBKLjwvYXV0aG9yPjxhdXRob3I+SmFjb2J5LCBDLjwvYXV0
aG9yPjxhdXRob3I+VnVjdXIsIE0uPC9hdXRob3I+PGF1dGhvcj5HYXV0aGVyb24sIEouPC9hdXRo
b3I+PGF1dGhvcj5Sb2RlcmJ1cmcsIEMuPC9hdXRob3I+PGF1dGhvcj5Cb3JnLCBOLjwvYXV0aG9y
PjxhdXRob3I+UmVpc2luZ2VyLCBGLjwvYXV0aG9yPjxhdXRob3I+SGlwcGUsIEguIEouPC9hdXRo
b3I+PGF1dGhvcj5MaW5rZXJtYW5uLCBBLjwvYXV0aG9yPjxhdXRob3I+V29sZiwgTS4gSi48L2F1
dGhvcj48YXV0aG9yPlJvc2UtSm9obiwgUy48L2F1dGhvcj48YXV0aG9yPkx1bGxtYW5uLVJhdWNo
LCBSLjwvYXV0aG9yPjxhdXRob3I+QWRhbSwgRC48L2F1dGhvcj48YXV0aG9yPkZsb2dlbCwgVS48
L2F1dGhvcj48YXV0aG9yPkhlaWtlbndhbGRlciwgTS48L2F1dGhvcj48YXV0aG9yPkx1ZWRkZSwg
VC48L2F1dGhvcj48YXV0aG9yPkZyZXksIE4uPC9hdXRob3I+PC9hdXRob3JzPjwvY29udHJpYnV0
b3JzPjxhdXRoLWFkZHJlc3M+RGVwYXJ0bWVudCBvZiBJbnRlcm5hbCBNZWRpY2luZSBJSUk6IENh
cmRpb2xvZ3kgYW5kIEFuZ2lvbG9neSwgVW5pdmVyc2l0eSBvZiBLaWVsLCBBcm5vbGQtSGVsbGVy
LVN0cmFzc2UgMywgSGF1cyA2LCAyNDEwNSBLaWVsLCBHZXJtYW55LiYjeEQ7SW5zdGl0dXRlIG9m
IEltbXVub2xvZ3ksIFVuaXZlcnNpdHkgb2YgS2llbCwgS2llbCwgR2VybWFueS4mI3hEO0RlcGFy
dG1lbnQgb2YgTW9sZWN1bGFyIENhcmRpb2xvZ3ksIFVuaXZlcnNpdHkgb2YgRHVlc3NlbGRvcmYs
IER1ZXNzZWxkb3JmLCBHZXJtYW55LiYjeEQ7RGVwYXJ0bWVudCBvZiBJbnRlcm5hbCBNZWRpY2lu
ZSBJSUksIFVuaXZlcnNpdHkgSG9zcGl0YWwsIEFhY2hlbiwgR2VybWFueS4mI3hEO0luc3RpdHV0
ZSBvZiBWaXJvbG9neSwgVGVjaG5pY2FsIFVuaXZlcnNpdHkgb2YgTXVuaWNoLCBNdW5pY2gsIEdl
cm1hbnkuJiN4RDtEZXBhcnRtZW50IG9mIE5lcGhyb2xvZ3ksIFVuaXZlcnNpdHkgb2YgS2llbCwg
S2llbCwgR2VybWFueS4mI3hEO0luc3RpdHV0ZSBvZiBQaHlzaW9sb2d5LCBVbml2ZXJzaXR5IG9m
IFp1cmljaCBhbmQgWnVyaWNoIENlbnRlciBmb3IgSW50ZWdyYXRpdmUgSHVtYW4gUGh5c2lvbG9n
eSwgWnVyaWNoLCBTd2l0emVybGFuZC4mI3hEO0RlcGFydG1lbnQgb2YgQmlvY2hlbWlzdHJ5LCBV
bml2ZXJzaXR5IG9mIEtpZWwsIEtpZWwsIEdlcm1hbnkuJiN4RDtEZXBhcnRtZW50IG9mIEFuYXRv
bXksIFVuaXZlcnNpdHkgb2YgS2llbCwgS2llbCwgR2VybWFueS4mI3hEO0RlcGFydG1lbnQgb2Yg
SW50ZXJuYWwgTWVkaWNpbmUgSUlJOiBDYXJkaW9sb2d5IGFuZCBBbmdpb2xvZ3ksIFVuaXZlcnNp
dHkgb2YgS2llbCwgQXJub2xkLUhlbGxlci1TdHJhc3NlIDMsIEhhdXMgNiwgMjQxMDUgS2llbCwg
R2VybWFueSBEWkhLIChHZXJtYW4gQ2VudHJlIGZvciBDYXJkaW92YXNjdWxhciBSZXNlYXJjaCks
IFBhcnRuZXIgU2l0ZSBIYW1idXJnL0tpZWwvTHViZWNrLCBLaWVsLCBHZXJtYW55IG5vcmJlcnQu
ZnJleUB1a3NoLmRlIGZyZXlub3JiZXJ0QGhvdG1haWwuY29tLjwvYXV0aC1hZGRyZXNzPjx0aXRs
ZXM+PHRpdGxlPlJJUDMsIGEga2luYXNlIHByb21vdGluZyBuZWNyb3B0b3RpYyBjZWxsIGRlYXRo
LCBtZWRpYXRlcyBhZHZlcnNlIHJlbW9kZWxsaW5nIGFmdGVyIG15b2NhcmRpYWwgaW5mYXJjdGlv
bjwvdGl0bGU+PHNlY29uZGFyeS10aXRsZT5DYXJkaW92YXNjIFJlczwvc2Vjb25kYXJ5LXRpdGxl
PjwvdGl0bGVzPjxwZXJpb2RpY2FsPjxmdWxsLXRpdGxlPkNhcmRpb3Zhc2MgUmVzPC9mdWxsLXRp
dGxlPjwvcGVyaW9kaWNhbD48cGFnZXM+MjA2LTE2PC9wYWdlcz48dm9sdW1lPjEwMzwvdm9sdW1l
PjxudW1iZXI+MjwvbnVtYmVyPjxlZGl0aW9uPjIwMTQvMDYvMTM8L2VkaXRpb24+PGtleXdvcmRz
PjxrZXl3b3JkPkFuaW1hbHM8L2tleXdvcmQ+PGtleXdvcmQ+Q2VsbCBEZWF0aC9waHlzaW9sb2d5
PC9rZXl3b3JkPjxrZXl3b3JkPk1pY2UsIEluYnJlZCBDNTdCTDwva2V5d29yZD48a2V5d29yZD5N
aXRvY2hvbmRyaWEvbWV0YWJvbGlzbTwva2V5d29yZD48a2V5d29yZD5NeW9jYXJkaWFsIEluZmFy
Y3Rpb24vKm1ldGFib2xpc20vcGF0aG9sb2d5PC9rZXl3b3JkPjxrZXl3b3JkPk15b2NhcmRpdW0v
bWV0YWJvbGlzbTwva2V5d29yZD48a2V5d29yZD5NeW9jeXRlcywgQ2FyZGlhYy8qbWV0YWJvbGlz
bS9wYXRob2xvZ3k8L2tleXdvcmQ+PGtleXdvcmQ+UmF0cywgV2lzdGFyPC9rZXl3b3JkPjxrZXl3
b3JkPlJlYWN0aXZlIE94eWdlbiBTcGVjaWVzL21ldGFib2xpc208L2tleXdvcmQ+PGtleXdvcmQ+
UmVjZXB0b3ItSW50ZXJhY3RpbmcgUHJvdGVpbiBTZXJpbmUtVGhyZW9uaW5lIEtpbmFzZXMvKm1l
dGFib2xpc208L2tleXdvcmQ+PGtleXdvcmQ+U2lnbmFsIFRyYW5zZHVjdGlvbi9waHlzaW9sb2d5
PC9rZXl3b3JkPjxrZXl3b3JkPlR1bW9yIE5lY3Jvc2lzIEZhY3Rvci1hbHBoYS9tZXRhYm9saXNt
PC9rZXl3b3JkPjxrZXl3b3JkPkluZmxhbW1hdGlvbjwva2V5d29yZD48a2V5d29yZD5NeW9jYXJk
aWFsIGluZmFyY3Rpb248L2tleXdvcmQ+PGtleXdvcmQ+UHJvZ3JhbW1lZCBuZWNyb3Npczwva2V5
d29yZD48a2V5d29yZD5SZWNlcHRvciBpbnRlcmFjdGluZyBwcm90ZWluIDM8L2tleXdvcmQ+PGtl
eXdvcmQ+UmVtb2RlbGxpbmc8L2tleXdvcmQ+PC9rZXl3b3Jkcz48ZGF0ZXM+PHllYXI+MjAxNDwv
eWVhcj48cHViLWRhdGVzPjxkYXRlPkp1bCAxNTwvZGF0ZT48L3B1Yi1kYXRlcz48L2RhdGVzPjxp
c2JuPjE3NTUtMzI0NSAoRWxlY3Ryb25pYykmI3hEOzAwMDgtNjM2MyAoTGlua2luZyk8L2lzYm4+
PGFjY2Vzc2lvbi1udW0+MjQ5MjAyOTY8L2FjY2Vzc2lvbi1udW0+PHVybHM+PHJlbGF0ZWQtdXJs
cz48dXJsPmh0dHBzOi8vd3d3Lm5jYmkubmxtLm5paC5nb3YvcHVibWVkLzI0OTIwMjk2PC91cmw+
PC9yZWxhdGVkLXVybHM+PC91cmxzPjxlbGVjdHJvbmljLXJlc291cmNlLW51bT4xMC4xMDkzL2N2
ci9jdnUxNDY8L2VsZWN0cm9uaWMtcmVzb3VyY2UtbnVtPjwvcmVjb3JkPjwvQ2l0ZT48L0VuZE5v
dGU+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(33)</w:t>
            </w:r>
            <w:r w:rsidRPr="007B24F9">
              <w:fldChar w:fldCharType="end"/>
            </w:r>
          </w:p>
        </w:tc>
      </w:tr>
      <w:tr w:rsidR="00CF229B" w:rsidRPr="007B24F9" w14:paraId="630F718A" w14:textId="77777777" w:rsidTr="00247F0E">
        <w:tc>
          <w:tcPr>
            <w:tcW w:w="162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D14CD74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lastRenderedPageBreak/>
              <w:t>C57BL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6 mice</w:t>
            </w:r>
          </w:p>
          <w:p w14:paraId="521AC84F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22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25 g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83719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t xml:space="preserve">Permanent LAD ligation for </w:t>
            </w:r>
            <w:r w:rsidRPr="007B24F9">
              <w:rPr>
                <w:kern w:val="36"/>
                <w:bdr w:val="none" w:sz="0" w:space="0" w:color="auto" w:frame="1"/>
              </w:rPr>
              <w:t>12 weeks</w:t>
            </w:r>
          </w:p>
          <w:p w14:paraId="15A88C9D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71AB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3D386A0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HW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BW</w:t>
            </w:r>
          </w:p>
          <w:p w14:paraId="38481AC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LVIDd and LVIDs</w:t>
            </w:r>
          </w:p>
          <w:p w14:paraId="41374F4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LVRT and LVCT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within 2 wk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1E8551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ET</w:t>
            </w:r>
          </w:p>
          <w:p w14:paraId="4915437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 xml:space="preserve">A ratio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8 wk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4FC9626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</w:rPr>
              <w:t xml:space="preserve"> E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 xml:space="preserve">A ratio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1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4 wk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7BD1E3A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LVAW and LVPW</w:t>
            </w:r>
          </w:p>
          <w:p w14:paraId="3E17B21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LVFS and LVEF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within 1 wk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2E182B8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CO</w:t>
            </w:r>
          </w:p>
          <w:p w14:paraId="704B51C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’/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  <w:r w:rsidRPr="007B24F9">
              <w:rPr>
                <w:kern w:val="36"/>
                <w:bdr w:val="none" w:sz="0" w:space="0" w:color="auto" w:frame="1"/>
                <w:cs/>
              </w:rPr>
              <w:t>’ (</w:t>
            </w:r>
            <w:r w:rsidRPr="007B24F9">
              <w:rPr>
                <w:kern w:val="36"/>
                <w:bdr w:val="none" w:sz="0" w:space="0" w:color="auto" w:frame="1"/>
              </w:rPr>
              <w:t>4 wk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148C464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712B0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648C4A1D" w14:textId="77777777" w:rsidR="00CF229B" w:rsidRPr="007B24F9" w:rsidRDefault="00CF229B" w:rsidP="00247F0E">
            <w:pPr>
              <w:pStyle w:val="NormalWeb"/>
              <w:contextualSpacing/>
            </w:pPr>
          </w:p>
          <w:p w14:paraId="7504189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F714E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9646" w14:textId="77777777" w:rsidR="00CF229B" w:rsidRPr="007B24F9" w:rsidRDefault="00CF229B" w:rsidP="00247F0E">
            <w:pPr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t xml:space="preserve">Beclin1 </w:t>
            </w:r>
            <w:r w:rsidRPr="007B24F9">
              <w:rPr>
                <w:cs/>
              </w:rPr>
              <w:t>(</w:t>
            </w:r>
            <w:r w:rsidRPr="007B24F9">
              <w:t>from 1 d to 12 wk</w:t>
            </w:r>
            <w:r w:rsidRPr="007B24F9">
              <w:rPr>
                <w:cs/>
              </w:rPr>
              <w:t>)</w:t>
            </w:r>
          </w:p>
          <w:p w14:paraId="5303EC92" w14:textId="77777777" w:rsidR="00CF229B" w:rsidRPr="007B24F9" w:rsidRDefault="00CF229B" w:rsidP="00247F0E">
            <w:pPr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t>LC3 II</w:t>
            </w:r>
            <w:r w:rsidRPr="007B24F9">
              <w:rPr>
                <w:cs/>
              </w:rPr>
              <w:t>/</w:t>
            </w:r>
            <w:r w:rsidRPr="007B24F9">
              <w:t xml:space="preserve">I  </w:t>
            </w:r>
            <w:r w:rsidRPr="007B24F9">
              <w:rPr>
                <w:cs/>
              </w:rPr>
              <w:t>(</w:t>
            </w:r>
            <w:r w:rsidRPr="007B24F9">
              <w:t>1</w:t>
            </w:r>
            <w:r w:rsidRPr="007B24F9">
              <w:rPr>
                <w:cs/>
              </w:rPr>
              <w:t>-</w:t>
            </w:r>
            <w:r w:rsidRPr="007B24F9">
              <w:t>3 d</w:t>
            </w:r>
            <w:r w:rsidRPr="007B24F9">
              <w:rPr>
                <w:cs/>
              </w:rPr>
              <w:t xml:space="preserve">) </w:t>
            </w:r>
          </w:p>
          <w:p w14:paraId="589781A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t>LC3 II</w:t>
            </w:r>
            <w:r w:rsidRPr="007B24F9">
              <w:rPr>
                <w:cs/>
              </w:rPr>
              <w:t>/</w:t>
            </w:r>
            <w:r w:rsidRPr="007B24F9">
              <w:t>I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(</w:t>
            </w:r>
            <w:r w:rsidRPr="007B24F9">
              <w:rPr>
                <w:kern w:val="36"/>
                <w:bdr w:val="none" w:sz="0" w:space="0" w:color="auto" w:frame="1"/>
              </w:rPr>
              <w:t>at 1wk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475654C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p62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1d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) </w:t>
            </w:r>
          </w:p>
          <w:p w14:paraId="55FF90C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p62 until 12 wk</w:t>
            </w:r>
          </w:p>
          <w:p w14:paraId="4862733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3EA0887" w14:textId="77777777" w:rsidR="00CF229B" w:rsidRPr="007B24F9" w:rsidRDefault="00CF229B" w:rsidP="00247F0E">
            <w:pPr>
              <w:pStyle w:val="NormalWeb"/>
              <w:contextualSpacing/>
            </w:pPr>
          </w:p>
          <w:p w14:paraId="4455E1D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DC58A76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Chronic MI mediated n</w:t>
            </w:r>
            <w:r w:rsidRPr="007B24F9">
              <w:t>ecroptosis via increased RIPK1, RIPK3 and impaired autophagy flux leading to LV remolding and dysfunction</w:t>
            </w:r>
            <w:r w:rsidRPr="007B24F9">
              <w:rPr>
                <w:cs/>
              </w:rPr>
              <w:t>.</w:t>
            </w:r>
          </w:p>
          <w:p w14:paraId="0E5DA1CB" w14:textId="77777777" w:rsidR="00CF229B" w:rsidRPr="007B24F9" w:rsidRDefault="00CF229B" w:rsidP="00247F0E">
            <w:pPr>
              <w:pStyle w:val="NormalWeb"/>
              <w:contextualSpacing/>
            </w:pPr>
          </w:p>
          <w:p w14:paraId="3914A2D1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t>Impaired autophagy flux mediated necroptosis in chronic MI via decreased Beclin1 expression</w:t>
            </w:r>
            <w:r w:rsidRPr="007B24F9">
              <w:rPr>
                <w:cs/>
              </w:rPr>
              <w:t>.</w:t>
            </w:r>
          </w:p>
          <w:p w14:paraId="67B6FCF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7214B101" w14:textId="77777777" w:rsidR="00CF229B" w:rsidRPr="007B24F9" w:rsidRDefault="00CF229B" w:rsidP="00247F0E">
            <w:pPr>
              <w:pStyle w:val="NormalWeb"/>
              <w:contextualSpacing/>
            </w:pPr>
          </w:p>
          <w:p w14:paraId="1ED7628F" w14:textId="77777777" w:rsidR="00CF229B" w:rsidRPr="007B24F9" w:rsidRDefault="00CF229B" w:rsidP="00247F0E">
            <w:pPr>
              <w:pStyle w:val="NormalWeb"/>
              <w:contextualSpacing/>
            </w:pP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47ECD0B4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PEVuZE5vdGU+PENpdGU+PEF1dGhvcj5aaGFuZzwvQXV0aG9yPjxZZWFyPjIwMjA8L1llYXI+PFJl
Y051bT4zMDwvUmVjTnVtPjxEaXNwbGF5VGV4dD4oMjEpPC9EaXNwbGF5VGV4dD48cmVjb3JkPjxy
ZWMtbnVtYmVyPjMwPC9yZWMtbnVtYmVyPjxmb3JlaWduLWtleXM+PGtleSBhcHA9IkVOIiBkYi1p
ZD0icmRwZDIydGZocmQwZjNldDV3dnBwZGR5cncydzJmZTVzeHplIiB0aW1lc3RhbXA9IjE1ODc2
OTM1OTUiPjMwPC9rZXk+PC9mb3JlaWduLWtleXM+PHJlZi10eXBlIG5hbWU9IkpvdXJuYWwgQXJ0
aWNsZSI+MTc8L3JlZi10eXBlPjxjb250cmlidXRvcnM+PGF1dGhvcnM+PGF1dGhvcj5aaGFuZywg
SC48L2F1dGhvcj48YXV0aG9yPllpbiwgWS48L2F1dGhvcj48YXV0aG9yPkxpdSwgWS48L2F1dGhv
cj48YXV0aG9yPlpvdSwgRy48L2F1dGhvcj48YXV0aG9yPkh1YW5nLCBILjwvYXV0aG9yPjxhdXRo
b3I+UWlhbiwgUC48L2F1dGhvcj48YXV0aG9yPlpoYW5nLCBHLjwvYXV0aG9yPjxhdXRob3I+Wmhh
bmcsIEouPC9hdXRob3I+PC9hdXRob3JzPjwvY29udHJpYnV0b3JzPjxhdXRoLWFkZHJlc3M+RGVw
YXJ0bWVudCBvZiBQaGFybWFjb2xvZ3ksIFNjaG9vbCBvZiBQaGFybWFjZXV0aWNhbCBTY2llbmNl
cyBhbmQgdGhlIEZpZnRoIEFmZmlsaWF0ZWQgSG9zcGl0YWwsIEd1YW5nemhvdSBNZWRpY2FsIFVu
aXZlcnNpdHksIEd1YW5nemhvdSA1MTE0MzYsIFBSIENoaW5hLiBFbGVjdHJvbmljIGFkZHJlc3M6
IHpoYW5naG5AZ3pobXUuZWR1LmNuLiYjeEQ7QWZmaWxpYXRlZCBHdWFuZ3hpIEludGVybmF0aW9u
YWwgWmh1YW5nIE1lZGljYWwgSG9zcGl0YWwsIEd1YW5neGkgVW5pdmVyc2l0eSBvZiBUcmFkaXRp
b25hbCBDaGluZXNlIE1lZGljaW5lLCBOYW5uaW5nIDUzMDAyMSwgUFIgQ2hpbmEuJiN4RDtNZWRp
Y2FsIENvbGxlZ2Ugb2YgSmlheWluZyBVbml2ZXJzaXR5LCBNZWl6aG91IDUxNDAzMSwgUFIgQ2hp
bmEuJiN4RDtOYW5oYWkgTWVudGFsIEhlYWx0aCBDZW50ZXIsIFBlb3BsZSZhcG9zO3MgSG9zcGl0
YWwgb2YgTmFuaGFpIERpc3RyaWN0LCBGb3NoYW4gNTI4MjAwLCBQUiBDaGluYS4mI3hEO0RlcGFy
dG1lbnQgb2YgUGhhcm1hY29sb2d5LCBTY2hvb2wgb2YgUGhhcm1hY2V1dGljYWwgU2NpZW5jZXMg
YW5kIHRoZSBGaWZ0aCBBZmZpbGlhdGVkIEhvc3BpdGFsLCBHdWFuZ3pob3UgTWVkaWNhbCBVbml2
ZXJzaXR5LCBHdWFuZ3pob3UgNTExNDM2LCBQUiBDaGluYS4mI3hEO0RlcGFydG1lbnQgb2YgTWVk
aWNhbCBTdGF0aXN0aWNzIGFuZCBFcGlkZW1pb2xvZ3ksIFNjaG9vbCBvZiBQdWJsaWMgSGVhbHRo
LCBTdW4gWWF0LXNlbiBVbml2ZXJzaXR5LCBHdWFuZ3pob3UgNTEwMDgwLCBDaGluYS4gRWxlY3Ry
b25pYyBhZGRyZXNzOiB6aGppbnhAbWFpbC5zeXN1LmVkdS5jbi48L2F1dGgtYWRkcmVzcz48dGl0
bGVzPjx0aXRsZT5OZWNyb3B0b3NpcyBtZWRpYXRlZCBieSBpbXBhaXJlZCBhdXRvcGhhZ3kgZmx1
eCBjb250cmlidXRlcyB0byBhZHZlcnNlIHZlbnRyaWN1bGFyIHJlbW9kZWxpbmcgYWZ0ZXIgbXlv
Y2FyZGlhbCBpbmZhcmN0aW9uPC90aXRsZT48c2Vjb25kYXJ5LXRpdGxlPkJpb2NoZW0gUGhhcm1h
Y29sPC9zZWNvbmRhcnktdGl0bGU+PC90aXRsZXM+PHBlcmlvZGljYWw+PGZ1bGwtdGl0bGU+Qmlv
Y2hlbSBQaGFybWFjb2w8L2Z1bGwtdGl0bGU+PC9wZXJpb2RpY2FsPjxwYWdlcz4xMTM5MTU8L3Bh
Z2VzPjx2b2x1bWU+MTc1PC92b2x1bWU+PGVkaXRpb24+MjAyMC8wMy8xODwvZWRpdGlvbj48a2V5
d29yZHM+PGtleXdvcmQ+QXV0b3BoYWd5PC9rZXl3b3JkPjxrZXl3b3JkPkNhcmRpYWMgcmVtb2Rl
bGluZzwva2V5d29yZD48a2V5d29yZD5Mb3NzIG9mIGNhcmRpb215b2N5dGVzPC9rZXl3b3JkPjxr
ZXl3b3JkPk15b2NhcmRpYWwgaXNjaGVtaWE8L2tleXdvcmQ+PGtleXdvcmQ+TmVjcm9wdG9zaXM8
L2tleXdvcmQ+PGtleXdvcmQ+UklQMzwva2V5d29yZD48a2V5d29yZD5jb21wZXRpbmcgZmluYW5j
aWFsIGludGVyZXN0cyBvciBwZXJzb25hbCByZWxhdGlvbnNoaXBzIHRoYXQgY291bGQgaGF2ZSBh
cHBlYXJlZDwva2V5d29yZD48a2V5d29yZD50byBpbmZsdWVuY2UgdGhlIHdvcmsgcmVwb3J0ZWQg
aW4gdGhpcyBwYXBlci48L2tleXdvcmQ+PC9rZXl3b3Jkcz48ZGF0ZXM+PHllYXI+MjAyMDwveWVh
cj48cHViLWRhdGVzPjxkYXRlPk1heTwvZGF0ZT48L3B1Yi1kYXRlcz48L2RhdGVzPjxpc2JuPjE4
NzMtMjk2OCAoRWxlY3Ryb25pYykmI3hEOzAwMDYtMjk1MiAoTGlua2luZyk8L2lzYm4+PGFjY2Vz
c2lvbi1udW0+MzIxNzkwNDQ8L2FjY2Vzc2lvbi1udW0+PHVybHM+PHJlbGF0ZWQtdXJscz48dXJs
Pmh0dHBzOi8vd3d3Lm5jYmkubmxtLm5paC5nb3YvcHVibWVkLzMyMTc5MDQ0PC91cmw+PC9yZWxh
dGVkLXVybHM+PC91cmxzPjxlbGVjdHJvbmljLXJlc291cmNlLW51bT4xMC4xMDE2L2ouYmNwLjIw
MjAuMTEzOTE1PC9lbGVjdHJvbmljLXJlc291cmNlLW51bT48L3JlY29yZD48L0NpdGU+PC9FbmRO
b3RlPn==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PEVuZE5vdGU+PENpdGU+PEF1dGhvcj5aaGFuZzwvQXV0aG9yPjxZZWFyPjIwMjA8L1llYXI+PFJl
Y051bT4zMDwvUmVjTnVtPjxEaXNwbGF5VGV4dD4oMjEpPC9EaXNwbGF5VGV4dD48cmVjb3JkPjxy
ZWMtbnVtYmVyPjMwPC9yZWMtbnVtYmVyPjxmb3JlaWduLWtleXM+PGtleSBhcHA9IkVOIiBkYi1p
ZD0icmRwZDIydGZocmQwZjNldDV3dnBwZGR5cncydzJmZTVzeHplIiB0aW1lc3RhbXA9IjE1ODc2
OTM1OTUiPjMwPC9rZXk+PC9mb3JlaWduLWtleXM+PHJlZi10eXBlIG5hbWU9IkpvdXJuYWwgQXJ0
aWNsZSI+MTc8L3JlZi10eXBlPjxjb250cmlidXRvcnM+PGF1dGhvcnM+PGF1dGhvcj5aaGFuZywg
SC48L2F1dGhvcj48YXV0aG9yPllpbiwgWS48L2F1dGhvcj48YXV0aG9yPkxpdSwgWS48L2F1dGhv
cj48YXV0aG9yPlpvdSwgRy48L2F1dGhvcj48YXV0aG9yPkh1YW5nLCBILjwvYXV0aG9yPjxhdXRo
b3I+UWlhbiwgUC48L2F1dGhvcj48YXV0aG9yPlpoYW5nLCBHLjwvYXV0aG9yPjxhdXRob3I+Wmhh
bmcsIEouPC9hdXRob3I+PC9hdXRob3JzPjwvY29udHJpYnV0b3JzPjxhdXRoLWFkZHJlc3M+RGVw
YXJ0bWVudCBvZiBQaGFybWFjb2xvZ3ksIFNjaG9vbCBvZiBQaGFybWFjZXV0aWNhbCBTY2llbmNl
cyBhbmQgdGhlIEZpZnRoIEFmZmlsaWF0ZWQgSG9zcGl0YWwsIEd1YW5nemhvdSBNZWRpY2FsIFVu
aXZlcnNpdHksIEd1YW5nemhvdSA1MTE0MzYsIFBSIENoaW5hLiBFbGVjdHJvbmljIGFkZHJlc3M6
IHpoYW5naG5AZ3pobXUuZWR1LmNuLiYjeEQ7QWZmaWxpYXRlZCBHdWFuZ3hpIEludGVybmF0aW9u
YWwgWmh1YW5nIE1lZGljYWwgSG9zcGl0YWwsIEd1YW5neGkgVW5pdmVyc2l0eSBvZiBUcmFkaXRp
b25hbCBDaGluZXNlIE1lZGljaW5lLCBOYW5uaW5nIDUzMDAyMSwgUFIgQ2hpbmEuJiN4RDtNZWRp
Y2FsIENvbGxlZ2Ugb2YgSmlheWluZyBVbml2ZXJzaXR5LCBNZWl6aG91IDUxNDAzMSwgUFIgQ2hp
bmEuJiN4RDtOYW5oYWkgTWVudGFsIEhlYWx0aCBDZW50ZXIsIFBlb3BsZSZhcG9zO3MgSG9zcGl0
YWwgb2YgTmFuaGFpIERpc3RyaWN0LCBGb3NoYW4gNTI4MjAwLCBQUiBDaGluYS4mI3hEO0RlcGFy
dG1lbnQgb2YgUGhhcm1hY29sb2d5LCBTY2hvb2wgb2YgUGhhcm1hY2V1dGljYWwgU2NpZW5jZXMg
YW5kIHRoZSBGaWZ0aCBBZmZpbGlhdGVkIEhvc3BpdGFsLCBHdWFuZ3pob3UgTWVkaWNhbCBVbml2
ZXJzaXR5LCBHdWFuZ3pob3UgNTExNDM2LCBQUiBDaGluYS4mI3hEO0RlcGFydG1lbnQgb2YgTWVk
aWNhbCBTdGF0aXN0aWNzIGFuZCBFcGlkZW1pb2xvZ3ksIFNjaG9vbCBvZiBQdWJsaWMgSGVhbHRo
LCBTdW4gWWF0LXNlbiBVbml2ZXJzaXR5LCBHdWFuZ3pob3UgNTEwMDgwLCBDaGluYS4gRWxlY3Ry
b25pYyBhZGRyZXNzOiB6aGppbnhAbWFpbC5zeXN1LmVkdS5jbi48L2F1dGgtYWRkcmVzcz48dGl0
bGVzPjx0aXRsZT5OZWNyb3B0b3NpcyBtZWRpYXRlZCBieSBpbXBhaXJlZCBhdXRvcGhhZ3kgZmx1
eCBjb250cmlidXRlcyB0byBhZHZlcnNlIHZlbnRyaWN1bGFyIHJlbW9kZWxpbmcgYWZ0ZXIgbXlv
Y2FyZGlhbCBpbmZhcmN0aW9uPC90aXRsZT48c2Vjb25kYXJ5LXRpdGxlPkJpb2NoZW0gUGhhcm1h
Y29sPC9zZWNvbmRhcnktdGl0bGU+PC90aXRsZXM+PHBlcmlvZGljYWw+PGZ1bGwtdGl0bGU+Qmlv
Y2hlbSBQaGFybWFjb2w8L2Z1bGwtdGl0bGU+PC9wZXJpb2RpY2FsPjxwYWdlcz4xMTM5MTU8L3Bh
Z2VzPjx2b2x1bWU+MTc1PC92b2x1bWU+PGVkaXRpb24+MjAyMC8wMy8xODwvZWRpdGlvbj48a2V5
d29yZHM+PGtleXdvcmQ+QXV0b3BoYWd5PC9rZXl3b3JkPjxrZXl3b3JkPkNhcmRpYWMgcmVtb2Rl
bGluZzwva2V5d29yZD48a2V5d29yZD5Mb3NzIG9mIGNhcmRpb215b2N5dGVzPC9rZXl3b3JkPjxr
ZXl3b3JkPk15b2NhcmRpYWwgaXNjaGVtaWE8L2tleXdvcmQ+PGtleXdvcmQ+TmVjcm9wdG9zaXM8
L2tleXdvcmQ+PGtleXdvcmQ+UklQMzwva2V5d29yZD48a2V5d29yZD5jb21wZXRpbmcgZmluYW5j
aWFsIGludGVyZXN0cyBvciBwZXJzb25hbCByZWxhdGlvbnNoaXBzIHRoYXQgY291bGQgaGF2ZSBh
cHBlYXJlZDwva2V5d29yZD48a2V5d29yZD50byBpbmZsdWVuY2UgdGhlIHdvcmsgcmVwb3J0ZWQg
aW4gdGhpcyBwYXBlci48L2tleXdvcmQ+PC9rZXl3b3Jkcz48ZGF0ZXM+PHllYXI+MjAyMDwveWVh
cj48cHViLWRhdGVzPjxkYXRlPk1heTwvZGF0ZT48L3B1Yi1kYXRlcz48L2RhdGVzPjxpc2JuPjE4
NzMtMjk2OCAoRWxlY3Ryb25pYykmI3hEOzAwMDYtMjk1MiAoTGlua2luZyk8L2lzYm4+PGFjY2Vz
c2lvbi1udW0+MzIxNzkwNDQ8L2FjY2Vzc2lvbi1udW0+PHVybHM+PHJlbGF0ZWQtdXJscz48dXJs
Pmh0dHBzOi8vd3d3Lm5jYmkubmxtLm5paC5nb3YvcHVibWVkLzMyMTc5MDQ0PC91cmw+PC9yZWxh
dGVkLXVybHM+PC91cmxzPjxlbGVjdHJvbmljLXJlc291cmNlLW51bT4xMC4xMDE2L2ouYmNwLjIw
MjAuMTEzOTE1PC9lbGVjdHJvbmljLXJlc291cmNlLW51bT48L3JlY29yZD48L0NpdGU+PC9FbmRO
b3RlPn==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(21)</w:t>
            </w:r>
            <w:r w:rsidRPr="007B24F9">
              <w:fldChar w:fldCharType="end"/>
            </w:r>
          </w:p>
        </w:tc>
      </w:tr>
      <w:tr w:rsidR="00CF229B" w:rsidRPr="007B24F9" w14:paraId="14C03FDE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6283A767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BA065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7B24F9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4E911A7B" w14:textId="2D2366C7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RIPK3 knockdown</w:t>
            </w:r>
          </w:p>
          <w:p w14:paraId="2FB1BE6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0E2F1A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5C7067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4E50DAC3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t>LVEF, LVFS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0EE53F4A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LVAWd, LVAWs</w:t>
            </w:r>
          </w:p>
          <w:p w14:paraId="0BB9A233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CO</w:t>
            </w:r>
          </w:p>
          <w:p w14:paraId="6B90275C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LVIDd, LVIDs</w:t>
            </w:r>
          </w:p>
          <w:p w14:paraId="1442F467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A ratio</w:t>
            </w:r>
          </w:p>
          <w:p w14:paraId="67A6D02F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LVCT, LVRT</w:t>
            </w:r>
          </w:p>
          <w:p w14:paraId="058D80D5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  <w:lang w:val="fr-FR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  <w:lang w:val="fr-FR"/>
              </w:rPr>
              <w:t>ET</w:t>
            </w:r>
          </w:p>
          <w:p w14:paraId="2094121E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  <w:p w14:paraId="6B87DF37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8B246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  <w:lang w:val="fr-FR"/>
              </w:rPr>
            </w:pPr>
          </w:p>
          <w:p w14:paraId="3300AB7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3BBF77A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5D558C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06A7B195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544CCF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F139D6E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6E8B64F1" w14:textId="77777777" w:rsidR="00CF229B" w:rsidRPr="007B24F9" w:rsidRDefault="00CF229B" w:rsidP="00247F0E">
            <w:pPr>
              <w:pStyle w:val="NormalWeb"/>
              <w:contextualSpacing/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74AC6589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3FCC70E8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2E5EEE4F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E90B31" w14:textId="191468A4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RIPK3 overexpression</w:t>
            </w:r>
          </w:p>
          <w:p w14:paraId="295F1D0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8B72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3AC6724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6A1B39A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 ratio</w:t>
            </w:r>
          </w:p>
          <w:p w14:paraId="318095E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’/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  <w:r w:rsidRPr="007B24F9">
              <w:rPr>
                <w:kern w:val="36"/>
                <w:bdr w:val="none" w:sz="0" w:space="0" w:color="auto" w:frame="1"/>
                <w:cs/>
              </w:rPr>
              <w:t>’</w:t>
            </w:r>
          </w:p>
          <w:p w14:paraId="2D03F35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LVCT, LVRT</w:t>
            </w:r>
          </w:p>
          <w:p w14:paraId="0B9B5FCC" w14:textId="77777777" w:rsidR="00CF229B" w:rsidRPr="007B24F9" w:rsidRDefault="00CF229B" w:rsidP="00247F0E">
            <w:pPr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t>LVEF, LVFS</w:t>
            </w:r>
          </w:p>
          <w:p w14:paraId="62B6CD0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LVAWd, LVAWs</w:t>
            </w:r>
          </w:p>
          <w:p w14:paraId="19E38C8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CO</w:t>
            </w:r>
          </w:p>
          <w:p w14:paraId="4993303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ACD27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140DEE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673B5B" w14:textId="77777777" w:rsidR="00CF229B" w:rsidRPr="007B24F9" w:rsidRDefault="00CF229B" w:rsidP="00247F0E">
            <w:pPr>
              <w:contextualSpacing/>
              <w:jc w:val="center"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6E5CC801" w14:textId="77777777" w:rsidR="00CF229B" w:rsidRPr="007B24F9" w:rsidRDefault="00CF229B" w:rsidP="00247F0E">
            <w:pPr>
              <w:pStyle w:val="NormalWeb"/>
              <w:contextualSpacing/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7871C62C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65A5D91C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211455EA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30BF7C" w14:textId="1AF42AAE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Beclin1 knockdown</w:t>
            </w:r>
          </w:p>
          <w:p w14:paraId="7D2ECAD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288F4C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3A0E0D62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482439F9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LVID</w:t>
            </w:r>
          </w:p>
          <w:p w14:paraId="30D0E956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LVRT, LVCT</w:t>
            </w:r>
          </w:p>
          <w:p w14:paraId="599466F3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 ratio</w:t>
            </w:r>
          </w:p>
          <w:p w14:paraId="2D3E68E5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t>LVEF, LVFS</w:t>
            </w:r>
          </w:p>
          <w:p w14:paraId="4E4AF341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t>LVAW</w:t>
            </w:r>
          </w:p>
          <w:p w14:paraId="2C62EB31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’/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  <w:r w:rsidRPr="007B24F9">
              <w:rPr>
                <w:kern w:val="36"/>
                <w:bdr w:val="none" w:sz="0" w:space="0" w:color="auto" w:frame="1"/>
                <w:cs/>
              </w:rPr>
              <w:t>’</w:t>
            </w:r>
          </w:p>
          <w:p w14:paraId="69E583D3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CO</w:t>
            </w:r>
          </w:p>
          <w:p w14:paraId="24FF2B5E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F7655" w14:textId="77777777" w:rsidR="00CF229B" w:rsidRPr="007B24F9" w:rsidRDefault="00CF229B" w:rsidP="00247F0E">
            <w:pPr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t>ecrotic cell death</w:t>
            </w:r>
          </w:p>
          <w:p w14:paraId="73DB9C2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4B01849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477BC8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64579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Autophagosomes</w:t>
            </w:r>
          </w:p>
          <w:p w14:paraId="4581DF1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2258C3B6" w14:textId="77777777" w:rsidR="00CF229B" w:rsidRPr="007B24F9" w:rsidRDefault="00CF229B" w:rsidP="00247F0E">
            <w:pPr>
              <w:pStyle w:val="NormalWeb"/>
              <w:contextualSpacing/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4258D9BC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0E57EF58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268702E1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86474F" w14:textId="6ECACE7B" w:rsidR="00CF229B" w:rsidRPr="007B24F9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Beclin1 overexpression</w:t>
            </w: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A65CF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62D0944F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t>LVEF, LVFS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76D679EE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e</w:t>
            </w:r>
            <w:r w:rsidRPr="007B24F9">
              <w:rPr>
                <w:kern w:val="36"/>
                <w:bdr w:val="none" w:sz="0" w:space="0" w:color="auto" w:frame="1"/>
                <w:cs/>
              </w:rPr>
              <w:t>’/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  <w:r w:rsidRPr="007B24F9">
              <w:rPr>
                <w:kern w:val="36"/>
                <w:bdr w:val="none" w:sz="0" w:space="0" w:color="auto" w:frame="1"/>
                <w:cs/>
              </w:rPr>
              <w:t>’</w:t>
            </w:r>
          </w:p>
          <w:p w14:paraId="1D109A7F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LVID</w:t>
            </w:r>
          </w:p>
          <w:p w14:paraId="2103B781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A3A0A3" w14:textId="77777777" w:rsidR="00CF229B" w:rsidRPr="007B24F9" w:rsidRDefault="00CF229B" w:rsidP="00247F0E">
            <w:pPr>
              <w:contextualSpacing/>
            </w:pPr>
            <w:r w:rsidRPr="007B24F9">
              <w:rPr>
                <w:kern w:val="36"/>
                <w:bdr w:val="none" w:sz="0" w:space="0" w:color="auto" w:frame="1"/>
                <w:cs/>
              </w:rPr>
              <w:t>● ↓</w:t>
            </w:r>
            <w:r w:rsidRPr="007B24F9">
              <w:t xml:space="preserve"> Necrotic cell death</w:t>
            </w:r>
          </w:p>
          <w:p w14:paraId="6E565FB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02A2A270" w14:textId="77777777" w:rsidR="00CF229B" w:rsidRPr="007B24F9" w:rsidRDefault="00CF229B" w:rsidP="00247F0E">
            <w:pPr>
              <w:contextualSpacing/>
            </w:pPr>
          </w:p>
          <w:p w14:paraId="343E439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B37B01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82B7F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Autophagosome</w:t>
            </w: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5CD8806E" w14:textId="77777777" w:rsidR="00CF229B" w:rsidRPr="007B24F9" w:rsidRDefault="00CF229B" w:rsidP="00247F0E">
            <w:pPr>
              <w:pStyle w:val="NormalWeb"/>
              <w:contextualSpacing/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78C3E5E8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47880E9A" w14:textId="77777777" w:rsidTr="00247F0E">
        <w:tc>
          <w:tcPr>
            <w:tcW w:w="162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E85B266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C57BL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6J mice</w:t>
            </w:r>
          </w:p>
          <w:p w14:paraId="4A19CC12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male, 20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25 g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B6A049" w14:textId="77777777" w:rsidR="00CF229B" w:rsidRPr="007B24F9" w:rsidRDefault="00CF229B" w:rsidP="00247F0E">
            <w:pPr>
              <w:contextualSpacing/>
            </w:pPr>
            <w:r w:rsidRPr="007B24F9">
              <w:t xml:space="preserve">Permanent LAD ligation </w:t>
            </w: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2FF0E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6938B1D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3F0B779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LVEDD, LVESD </w:t>
            </w:r>
          </w:p>
          <w:p w14:paraId="35F7F10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LVFS, LVEF</w:t>
            </w:r>
          </w:p>
          <w:p w14:paraId="03E6D8E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1C390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37C4F8A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1A848F4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mRNA </w:t>
            </w:r>
          </w:p>
          <w:p w14:paraId="6A78E0B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RIPK 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50E0F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4BD2FE1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6B293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 </w:t>
            </w:r>
            <w:r w:rsidRPr="007B24F9">
              <w:rPr>
                <w:kern w:val="36"/>
                <w:bdr w:val="none" w:sz="0" w:space="0" w:color="auto" w:frame="1"/>
              </w:rPr>
              <w:t>miR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325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3p expression</w:t>
            </w:r>
          </w:p>
          <w:p w14:paraId="421A551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LDH, CK, MDA</w:t>
            </w:r>
          </w:p>
          <w:p w14:paraId="074023D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SOD</w:t>
            </w:r>
          </w:p>
          <w:p w14:paraId="42AC7F1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E94A331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rPr>
                <w:kern w:val="36"/>
                <w:bdr w:val="none" w:sz="0" w:space="0" w:color="auto" w:frame="1"/>
              </w:rPr>
              <w:t>Chronic MI mediated n</w:t>
            </w:r>
            <w:r w:rsidRPr="007B24F9">
              <w:t xml:space="preserve">ecroptosis via increased RIPK1, RIPK3, </w:t>
            </w:r>
            <w:r w:rsidRPr="007B24F9">
              <w:rPr>
                <w:kern w:val="36"/>
                <w:bdr w:val="none" w:sz="0" w:space="0" w:color="auto" w:frame="1"/>
              </w:rPr>
              <w:t>p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MLKL, RIPK 3</w:t>
            </w:r>
            <w:r w:rsidRPr="007B24F9">
              <w:t xml:space="preserve"> and reduc</w:t>
            </w:r>
            <w:r w:rsidRPr="007B24F9">
              <w:rPr>
                <w:kern w:val="36"/>
                <w:bdr w:val="none" w:sz="0" w:space="0" w:color="auto" w:frame="1"/>
              </w:rPr>
              <w:t>ed miR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325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3p </w:t>
            </w:r>
            <w:r w:rsidRPr="007B24F9">
              <w:t>leading to LV remolding and dysfunction</w:t>
            </w:r>
            <w:r w:rsidRPr="007B24F9">
              <w:rPr>
                <w:cs/>
              </w:rPr>
              <w:t>.</w:t>
            </w:r>
          </w:p>
          <w:p w14:paraId="5745891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1A8D54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509E44B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PEVuZE5vdGU+PENpdGU+PEF1dGhvcj5aaGFuZzwvQXV0aG9yPjxZZWFyPjIwMTk8L1llYXI+PFJl
Y051bT41PC9SZWNOdW0+PERpc3BsYXlUZXh0PigzMSk8L0Rpc3BsYXlUZXh0PjxyZWNvcmQ+PHJl
Yy1udW1iZXI+NTwvcmVjLW51bWJlcj48Zm9yZWlnbi1rZXlzPjxrZXkgYXBwPSJFTiIgZGItaWQ9
ImR3cGRzYXo5dDl4Mnc2ZXd0MDc1cGV2ZXdlenAwZGFhMmF6ciIgdGltZXN0YW1wPSIxNTg4NDc0
Mjk1Ij41PC9rZXk+PC9mb3JlaWduLWtleXM+PHJlZi10eXBlIG5hbWU9IkpvdXJuYWwgQXJ0aWNs
ZSI+MTc8L3JlZi10eXBlPjxjb250cmlidXRvcnM+PGF1dGhvcnM+PGF1dGhvcj5aaGFuZywgRC4g
WS48L2F1dGhvcj48YXV0aG9yPldhbmcsIEIuIEouPC9hdXRob3I+PGF1dGhvcj5NYSwgTS48L2F1
dGhvcj48YXV0aG9yPll1LCBLLjwvYXV0aG9yPjxhdXRob3I+WmhhbmcsIFEuPC9hdXRob3I+PGF1
dGhvcj5aaGFuZywgWC4gVy48L2F1dGhvcj48L2F1dGhvcnM+PC9jb250cmlidXRvcnM+PGF1dGgt
YWRkcmVzcz5EZXBhcnRtZW50IG9mIENhcmRpb2xvZ3ksIFRoZSBBZmZpbGlhdGVkIEh1YWlhbiBO
by4xIFBlb3BsZSZhcG9zO3MgSG9zcGl0YWwgb2YgTmFuamluZyBNZWRpY2FsIFVuaXZlcnNpdHks
IE5vLjEgV2VzdCBIdWFuZ2hlIFJvYWQsIEh1YWl5aW4gRGlzdHJpY3QsIEh1YWlhbiwgMjIzMzAw
LCBKaWFuZ3N1LCBDaGluYS4mI3hEO0RlcGFydG1lbnQgb2YgQ2FyZGlvbG9neSwgVGhlIFNpeHRo
IFBlb3BsZSZhcG9zO3MgSG9zcGl0YWwgb2YgQ2hlbmdkdSwgQ2hlbmdkdSwgNjEwMDUxLCBDaGlu
YS4mI3hEO0RlcGFydG1lbnQgb2YgQ2FyZGlvbG9neSwgVGhlIEFmZmlsaWF0ZWQgSHVhaWFuIE5v
LjEgUGVvcGxlJmFwb3M7cyBIb3NwaXRhbCBvZiBOYW5qaW5nIE1lZGljYWwgVW5pdmVyc2l0eSwg
Tm8uMSBXZXN0IEh1YW5naGUgUm9hZCwgSHVhaXlpbiBEaXN0cmljdCwgSHVhaWFuLCAyMjMzMDAs
IEppYW5nc3UsIENoaW5hLiB6aGFuZ3hpd2VuMzAzQDE2My5jb20uPC9hdXRoLWFkZHJlc3M+PHRp
dGxlcz48dGl0bGU+TWljcm9STkEtMzI1LTNwIHByb3RlY3RzIHRoZSBoZWFydCBhZnRlciBteW9j
YXJkaWFsIGluZmFyY3Rpb24gYnkgaW5oaWJpdGluZyBSSVBLMyBhbmQgcHJvZ3JhbW1lZCBuZWNy
b3NpcyBpbiBtaWNlPC90aXRsZT48c2Vjb25kYXJ5LXRpdGxlPkJNQyBNb2wgQmlvbDwvc2Vjb25k
YXJ5LXRpdGxlPjwvdGl0bGVzPjxwZXJpb2RpY2FsPjxmdWxsLXRpdGxlPkJNQyBNb2wgQmlvbDwv
ZnVsbC10aXRsZT48L3BlcmlvZGljYWw+PHBhZ2VzPjE3PC9wYWdlcz48dm9sdW1lPjIwPC92b2x1
bWU+PG51bWJlcj4xPC9udW1iZXI+PGVkaXRpb24+MjAxOS8wNi8zMDwvZWRpdGlvbj48a2V5d29y
ZHM+PGtleXdvcmQ+QW5pbWFsczwva2V5d29yZD48a2V5d29yZD5NYWxlPC9rZXl3b3JkPjxrZXl3
b3JkPk1pY2U8L2tleXdvcmQ+PGtleXdvcmQ+TWljZSwgSW5icmVkIEM1N0JMPC9rZXl3b3JkPjxr
ZXl3b3JkPk1pY3JvUk5Bcy8qcGh5c2lvbG9neTwva2V5d29yZD48a2V5d29yZD5NeW9jYXJkaWFs
IEluZmFyY3Rpb24vKm1ldGFib2xpc208L2tleXdvcmQ+PGtleXdvcmQ+TXlvY3l0ZXMsIENhcmRp
YWMvY3l0b2xvZ3kvKm1ldGFib2xpc208L2tleXdvcmQ+PGtleXdvcmQ+Kk5lY3JvcHRvc2lzPC9r
ZXl3b3JkPjxrZXl3b3JkPlJlY2VwdG9yLUludGVyYWN0aW5nIFByb3RlaW4gU2VyaW5lLVRocmVv
bmluZSBLaW5hc2VzLyptZXRhYm9saXNtPC9rZXl3b3JkPjxrZXl3b3JkPipNaVItMzI1LTNwPC9r
ZXl3b3JkPjxrZXl3b3JkPipNeW9jYXJkaWFsIGluZmFyY3Rpb248L2tleXdvcmQ+PGtleXdvcmQ+
KnJpcGszPC9rZXl3b3JkPjwva2V5d29yZHM+PGRhdGVzPjx5ZWFyPjIwMTk8L3llYXI+PHB1Yi1k
YXRlcz48ZGF0ZT5KdW4gMjc8L2RhdGU+PC9wdWItZGF0ZXM+PC9kYXRlcz48aXNibj4xNDcxLTIx
OTkgKEVsZWN0cm9uaWMpJiN4RDsxNDcxLTIxOTkgKExpbmtpbmcpPC9pc2JuPjxhY2Nlc3Npb24t
bnVtPjMxMjQ4MzY1PC9hY2Nlc3Npb24tbnVtPjx1cmxzPjxyZWxhdGVkLXVybHM+PHVybD5odHRw
czovL3d3dy5uY2JpLm5sbS5uaWguZ292L3B1Ym1lZC8zMTI0ODM2NTwvdXJsPjwvcmVsYXRlZC11
cmxzPjwvdXJscz48Y3VzdG9tMj5QTUM2NTk4MzY3PC9jdXN0b20yPjxlbGVjdHJvbmljLXJlc291
cmNlLW51bT4xMC4xMTg2L3MxMjg2Ny0wMTktMDEzMy16PC9lbGVjdHJvbmljLXJlc291cmNlLW51
bT48L3JlY29yZD48L0NpdGU+PC9FbmROb3RlPgB=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PEVuZE5vdGU+PENpdGU+PEF1dGhvcj5aaGFuZzwvQXV0aG9yPjxZZWFyPjIwMTk8L1llYXI+PFJl
Y051bT41PC9SZWNOdW0+PERpc3BsYXlUZXh0PigzMSk8L0Rpc3BsYXlUZXh0PjxyZWNvcmQ+PHJl
Yy1udW1iZXI+NTwvcmVjLW51bWJlcj48Zm9yZWlnbi1rZXlzPjxrZXkgYXBwPSJFTiIgZGItaWQ9
ImR3cGRzYXo5dDl4Mnc2ZXd0MDc1cGV2ZXdlenAwZGFhMmF6ciIgdGltZXN0YW1wPSIxNTg4NDc0
Mjk1Ij41PC9rZXk+PC9mb3JlaWduLWtleXM+PHJlZi10eXBlIG5hbWU9IkpvdXJuYWwgQXJ0aWNs
ZSI+MTc8L3JlZi10eXBlPjxjb250cmlidXRvcnM+PGF1dGhvcnM+PGF1dGhvcj5aaGFuZywgRC4g
WS48L2F1dGhvcj48YXV0aG9yPldhbmcsIEIuIEouPC9hdXRob3I+PGF1dGhvcj5NYSwgTS48L2F1
dGhvcj48YXV0aG9yPll1LCBLLjwvYXV0aG9yPjxhdXRob3I+WmhhbmcsIFEuPC9hdXRob3I+PGF1
dGhvcj5aaGFuZywgWC4gVy48L2F1dGhvcj48L2F1dGhvcnM+PC9jb250cmlidXRvcnM+PGF1dGgt
YWRkcmVzcz5EZXBhcnRtZW50IG9mIENhcmRpb2xvZ3ksIFRoZSBBZmZpbGlhdGVkIEh1YWlhbiBO
by4xIFBlb3BsZSZhcG9zO3MgSG9zcGl0YWwgb2YgTmFuamluZyBNZWRpY2FsIFVuaXZlcnNpdHks
IE5vLjEgV2VzdCBIdWFuZ2hlIFJvYWQsIEh1YWl5aW4gRGlzdHJpY3QsIEh1YWlhbiwgMjIzMzAw
LCBKaWFuZ3N1LCBDaGluYS4mI3hEO0RlcGFydG1lbnQgb2YgQ2FyZGlvbG9neSwgVGhlIFNpeHRo
IFBlb3BsZSZhcG9zO3MgSG9zcGl0YWwgb2YgQ2hlbmdkdSwgQ2hlbmdkdSwgNjEwMDUxLCBDaGlu
YS4mI3hEO0RlcGFydG1lbnQgb2YgQ2FyZGlvbG9neSwgVGhlIEFmZmlsaWF0ZWQgSHVhaWFuIE5v
LjEgUGVvcGxlJmFwb3M7cyBIb3NwaXRhbCBvZiBOYW5qaW5nIE1lZGljYWwgVW5pdmVyc2l0eSwg
Tm8uMSBXZXN0IEh1YW5naGUgUm9hZCwgSHVhaXlpbiBEaXN0cmljdCwgSHVhaWFuLCAyMjMzMDAs
IEppYW5nc3UsIENoaW5hLiB6aGFuZ3hpd2VuMzAzQDE2My5jb20uPC9hdXRoLWFkZHJlc3M+PHRp
dGxlcz48dGl0bGU+TWljcm9STkEtMzI1LTNwIHByb3RlY3RzIHRoZSBoZWFydCBhZnRlciBteW9j
YXJkaWFsIGluZmFyY3Rpb24gYnkgaW5oaWJpdGluZyBSSVBLMyBhbmQgcHJvZ3JhbW1lZCBuZWNy
b3NpcyBpbiBtaWNlPC90aXRsZT48c2Vjb25kYXJ5LXRpdGxlPkJNQyBNb2wgQmlvbDwvc2Vjb25k
YXJ5LXRpdGxlPjwvdGl0bGVzPjxwZXJpb2RpY2FsPjxmdWxsLXRpdGxlPkJNQyBNb2wgQmlvbDwv
ZnVsbC10aXRsZT48L3BlcmlvZGljYWw+PHBhZ2VzPjE3PC9wYWdlcz48dm9sdW1lPjIwPC92b2x1
bWU+PG51bWJlcj4xPC9udW1iZXI+PGVkaXRpb24+MjAxOS8wNi8zMDwvZWRpdGlvbj48a2V5d29y
ZHM+PGtleXdvcmQ+QW5pbWFsczwva2V5d29yZD48a2V5d29yZD5NYWxlPC9rZXl3b3JkPjxrZXl3
b3JkPk1pY2U8L2tleXdvcmQ+PGtleXdvcmQ+TWljZSwgSW5icmVkIEM1N0JMPC9rZXl3b3JkPjxr
ZXl3b3JkPk1pY3JvUk5Bcy8qcGh5c2lvbG9neTwva2V5d29yZD48a2V5d29yZD5NeW9jYXJkaWFs
IEluZmFyY3Rpb24vKm1ldGFib2xpc208L2tleXdvcmQ+PGtleXdvcmQ+TXlvY3l0ZXMsIENhcmRp
YWMvY3l0b2xvZ3kvKm1ldGFib2xpc208L2tleXdvcmQ+PGtleXdvcmQ+Kk5lY3JvcHRvc2lzPC9r
ZXl3b3JkPjxrZXl3b3JkPlJlY2VwdG9yLUludGVyYWN0aW5nIFByb3RlaW4gU2VyaW5lLVRocmVv
bmluZSBLaW5hc2VzLyptZXRhYm9saXNtPC9rZXl3b3JkPjxrZXl3b3JkPipNaVItMzI1LTNwPC9r
ZXl3b3JkPjxrZXl3b3JkPipNeW9jYXJkaWFsIGluZmFyY3Rpb248L2tleXdvcmQ+PGtleXdvcmQ+
KnJpcGszPC9rZXl3b3JkPjwva2V5d29yZHM+PGRhdGVzPjx5ZWFyPjIwMTk8L3llYXI+PHB1Yi1k
YXRlcz48ZGF0ZT5KdW4gMjc8L2RhdGU+PC9wdWItZGF0ZXM+PC9kYXRlcz48aXNibj4xNDcxLTIx
OTkgKEVsZWN0cm9uaWMpJiN4RDsxNDcxLTIxOTkgKExpbmtpbmcpPC9pc2JuPjxhY2Nlc3Npb24t
bnVtPjMxMjQ4MzY1PC9hY2Nlc3Npb24tbnVtPjx1cmxzPjxyZWxhdGVkLXVybHM+PHVybD5odHRw
czovL3d3dy5uY2JpLm5sbS5uaWguZ292L3B1Ym1lZC8zMTI0ODM2NTwvdXJsPjwvcmVsYXRlZC11
cmxzPjwvdXJscz48Y3VzdG9tMj5QTUM2NTk4MzY3PC9jdXN0b20yPjxlbGVjdHJvbmljLXJlc291
cmNlLW51bT4xMC4xMTg2L3MxMjg2Ny0wMTktMDEzMy16PC9lbGVjdHJvbmljLXJlc291cmNlLW51
bT48L3JlY29yZD48L0NpdGU+PC9FbmROb3RlPgB=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(31)</w:t>
            </w:r>
            <w:r w:rsidRPr="007B24F9">
              <w:fldChar w:fldCharType="end"/>
            </w:r>
          </w:p>
        </w:tc>
      </w:tr>
      <w:tr w:rsidR="00CF229B" w:rsidRPr="007B24F9" w14:paraId="62549CE1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49A4FF5D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E56F5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7B24F9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51EC8324" w14:textId="5AD01008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Antagomir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- </w:t>
            </w:r>
            <w:r w:rsidRPr="007B24F9">
              <w:rPr>
                <w:kern w:val="36"/>
                <w:bdr w:val="none" w:sz="0" w:space="0" w:color="auto" w:frame="1"/>
              </w:rPr>
              <w:t>325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3p</w:t>
            </w:r>
          </w:p>
          <w:p w14:paraId="796FDA8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20A20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5F4A69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35A86DC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1987A96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LVEDD, LVESD </w:t>
            </w:r>
          </w:p>
          <w:p w14:paraId="047BC7C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LVFS, LVEF</w:t>
            </w:r>
          </w:p>
          <w:p w14:paraId="1BAB65C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6C1FE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4113CA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0451D5E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5287A79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mRNA </w:t>
            </w:r>
          </w:p>
          <w:p w14:paraId="3935B0F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5BD39EE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84825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68A710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181EA5F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D26DD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5CDB5C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LDH, CK, MDA</w:t>
            </w:r>
          </w:p>
          <w:p w14:paraId="5FC2EB0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SOD</w:t>
            </w:r>
          </w:p>
          <w:p w14:paraId="53C0638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16B7446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0FC70D44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421F4F49" w14:textId="77777777" w:rsidTr="00247F0E">
        <w:tc>
          <w:tcPr>
            <w:tcW w:w="1621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3133FE6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87446D" w14:textId="74D2CB66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AgomiR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325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3p</w:t>
            </w:r>
          </w:p>
          <w:p w14:paraId="0458FCB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E2C5C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6ACA34F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6A5EC11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LVEDD, LVESD </w:t>
            </w:r>
          </w:p>
          <w:p w14:paraId="5023909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LVFS, LVEF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6DB70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RIPK1, RIPK3 </w:t>
            </w:r>
          </w:p>
          <w:p w14:paraId="2F139C2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p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MLKL </w:t>
            </w:r>
          </w:p>
          <w:p w14:paraId="1E5958F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mRNA </w:t>
            </w:r>
          </w:p>
          <w:p w14:paraId="64B686F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</w:p>
          <w:p w14:paraId="4964BB6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751F3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003AD2C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B3E6D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 </w:t>
            </w:r>
            <w:r w:rsidRPr="007B24F9">
              <w:rPr>
                <w:kern w:val="36"/>
                <w:bdr w:val="none" w:sz="0" w:space="0" w:color="auto" w:frame="1"/>
              </w:rPr>
              <w:t>LDH, CK, MDA</w:t>
            </w:r>
          </w:p>
          <w:p w14:paraId="6FAABC5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SOD</w:t>
            </w:r>
          </w:p>
          <w:p w14:paraId="04072FF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22C6F32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456B5817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2EFC38FF" w14:textId="77777777" w:rsidTr="00247F0E">
        <w:tc>
          <w:tcPr>
            <w:tcW w:w="162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463170B2" w14:textId="77777777" w:rsidR="00CF229B" w:rsidRPr="007B24F9" w:rsidRDefault="00CF229B" w:rsidP="00247F0E">
            <w:pPr>
              <w:pStyle w:val="NormalWeb"/>
              <w:contextualSpacing/>
            </w:pPr>
            <w:r w:rsidRPr="007B24F9">
              <w:t>Genetically modified mouse models</w:t>
            </w:r>
          </w:p>
          <w:p w14:paraId="71BD39F2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64FE9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- Traf2fl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fl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αMHC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Cre </w:t>
            </w:r>
          </w:p>
          <w:p w14:paraId="54879C21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7D7D7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764267F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LVED, LVES, LVPWd </w:t>
            </w:r>
          </w:p>
          <w:p w14:paraId="6C9C2C3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</w:t>
            </w:r>
          </w:p>
          <w:p w14:paraId="3E5891E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E1D14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Traf2</w:t>
            </w:r>
          </w:p>
          <w:p w14:paraId="0026C83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HMGB1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DBD8F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0F20818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Bax</w:t>
            </w:r>
          </w:p>
          <w:p w14:paraId="6D153C6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2BB3600" w14:textId="77777777" w:rsidR="00CF229B" w:rsidRPr="007B24F9" w:rsidRDefault="00CF229B" w:rsidP="00247F0E">
            <w:pPr>
              <w:contextualSpacing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137E2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PAPR</w:t>
            </w:r>
          </w:p>
          <w:p w14:paraId="5DDAB9E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B1B1E8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Decrease in Traf2 expression mediated both necroptosis via RIPK3 signaling and apoptosis leading to LV remodeling, and dysfunction in chronic MI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. </w:t>
            </w:r>
          </w:p>
          <w:p w14:paraId="4A6DDBD5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397513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F13BF3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39A795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82ED85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182DC571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PEVuZE5vdGU+PENpdGU+PEF1dGhvcj5HdW88L0F1dGhvcj48WWVhcj4yMDE3PC9ZZWFyPjxSZWNO
dW0+MTg8L1JlY051bT48RGlzcGxheVRleHQ+KDMwKTwvRGlzcGxheVRleHQ+PHJlY29yZD48cmVj
LW51bWJlcj4xODwvcmVjLW51bWJlcj48Zm9yZWlnbi1rZXlzPjxrZXkgYXBwPSJFTiIgZGItaWQ9
ImR3cGRzYXo5dDl4Mnc2ZXd0MDc1cGV2ZXdlenAwZGFhMmF6ciIgdGltZXN0YW1wPSIxNTkwNzIw
NTc2Ij4xODwva2V5PjwvZm9yZWlnbi1rZXlzPjxyZWYtdHlwZSBuYW1lPSJKb3VybmFsIEFydGlj
bGUiPjE3PC9yZWYtdHlwZT48Y29udHJpYnV0b3JzPjxhdXRob3JzPjxhdXRob3I+R3VvLCBYLjwv
YXV0aG9yPjxhdXRob3I+WWluLCBILjwvYXV0aG9yPjxhdXRob3I+TGksIEwuPC9hdXRob3I+PGF1
dGhvcj5DaGVuLCBZLjwvYXV0aG9yPjxhdXRob3I+TGksIEouPC9hdXRob3I+PGF1dGhvcj5Eb2Fu
LCBKLjwvYXV0aG9yPjxhdXRob3I+U3RlaW5tZXR6LCBSLjwvYXV0aG9yPjxhdXRob3I+TGl1LCBR
LjwvYXV0aG9yPjwvYXV0aG9ycz48L2NvbnRyaWJ1dG9ycz48YXV0aC1hZGRyZXNzPkZyb20gRGVw
YXJ0bWVudCBvZiBQaHlzaW9sb2d5IGFuZCBCaW9waHlzaWNzLCBVbml2ZXJzaXR5IG9mIFdhc2hp
bmd0b24sIFNlYXR0bGUuJiN4RDtGcm9tIERlcGFydG1lbnQgb2YgUGh5c2lvbG9neSBhbmQgQmlv
cGh5c2ljcywgVW5pdmVyc2l0eSBvZiBXYXNoaW5ndG9uLCBTZWF0dGxlLiBxY2xpdUB1Lndhc2hp
bmd0b24uZWR1LjwvYXV0aC1hZGRyZXNzPjx0aXRsZXM+PHRpdGxlPkNhcmRpb3Byb3RlY3RpdmUg
Um9sZSBvZiBUdW1vciBOZWNyb3NpcyBGYWN0b3IgUmVjZXB0b3ItQXNzb2NpYXRlZCBGYWN0b3Ig
MiBieSBTdXBwcmVzc2luZyBBcG9wdG9zaXMgYW5kIE5lY3JvcHRvc2lzPC90aXRsZT48c2Vjb25k
YXJ5LXRpdGxlPkNpcmN1bGF0aW9uPC9zZWNvbmRhcnktdGl0bGU+PC90aXRsZXM+PHBlcmlvZGlj
YWw+PGZ1bGwtdGl0bGU+Q2lyY3VsYXRpb248L2Z1bGwtdGl0bGU+PC9wZXJpb2RpY2FsPjxwYWdl
cz43MjktNzQyPC9wYWdlcz48dm9sdW1lPjEzNjwvdm9sdW1lPjxudW1iZXI+ODwvbnVtYmVyPjxl
ZGl0aW9uPjIwMTcvMDYvMDM8L2VkaXRpb24+PGtleXdvcmRzPjxrZXl3b3JkPkFuaW1hbHM8L2tl
eXdvcmQ+PGtleXdvcmQ+QW5pbWFscywgTmV3Ym9ybjwva2V5d29yZD48a2V5d29yZD5BcG9wdG9z
aXMvKnBoeXNpb2xvZ3k8L2tleXdvcmQ+PGtleXdvcmQ+Q2FyZGlvdG9uaWMgQWdlbnRzL21ldGFi
b2xpc208L2tleXdvcmQ+PGtleXdvcmQ+Q2VsbCBEZWF0aC9waHlzaW9sb2d5PC9rZXl3b3JkPjxr
ZXl3b3JkPkNlbGxzLCBDdWx0dXJlZDwva2V5d29yZD48a2V5d29yZD5NaWNlPC9rZXl3b3JkPjxr
ZXl3b3JkPk1pY2UsIEtub2Nrb3V0PC9rZXl3b3JkPjxrZXl3b3JkPk1pY2UsIFRyYW5zZ2VuaWM8
L2tleXdvcmQ+PGtleXdvcmQ+TXlvY3l0ZXMsIENhcmRpYWMvKm1ldGFib2xpc20vcGF0aG9sb2d5
PC9rZXl3b3JkPjxrZXl3b3JkPk5lY3Jvc2lzL3BhdGhvbG9neS9wcmV2ZW50aW9uICZhbXA7IGNv
bnRyb2w8L2tleXdvcmQ+PGtleXdvcmQ+UmF0czwva2V5d29yZD48a2V5d29yZD5SYXRzLCBTcHJh
Z3VlLURhd2xleTwva2V5d29yZD48a2V5d29yZD5UTkYgUmVjZXB0b3ItQXNzb2NpYXRlZCBGYWN0
b3IgMi8qZGVmaWNpZW5jeS9nZW5ldGljczwva2V5d29yZD48a2V5d29yZD5WZW50cmljdWxhciBS
ZW1vZGVsaW5nLypwaHlzaW9sb2d5PC9rZXl3b3JkPjxrZXl3b3JkPmNhcmRpb215b2N5dGU8L2tl
eXdvcmQ+PGtleXdvcmQ+aGVhcnQgZmFpbHVyZTwva2V5d29yZD48a2V5d29yZD5uZWNyb3B0b3Np
czwva2V5d29yZD48a2V5d29yZD5wYXRob2xvZ2ljYWwgcmVtb2RlbGluZzwva2V5d29yZD48a2V5
d29yZD5zaWduYWwgdHJhbnNkdWN0aW9uPC9rZXl3b3JkPjwva2V5d29yZHM+PGRhdGVzPjx5ZWFy
PjIwMTc8L3llYXI+PHB1Yi1kYXRlcz48ZGF0ZT5BdWcgMjI8L2RhdGU+PC9wdWItZGF0ZXM+PC9k
YXRlcz48aXNibj4xNTI0LTQ1MzkgKEVsZWN0cm9uaWMpJiN4RDswMDA5LTczMjIgKExpbmtpbmcp
PC9pc2JuPjxhY2Nlc3Npb24tbnVtPjI4NTcyNTA4PC9hY2Nlc3Npb24tbnVtPjx1cmxzPjxyZWxh
dGVkLXVybHM+PHVybD5odHRwczovL3d3dy5uY2JpLm5sbS5uaWguZ292L3B1Ym1lZC8yODU3MjUw
ODwvdXJsPjwvcmVsYXRlZC11cmxzPjwvdXJscz48Y3VzdG9tMj5QTUM1NTY4NDk0PC9jdXN0b20y
PjxlbGVjdHJvbmljLXJlc291cmNlLW51bT4xMC4xMTYxL0NJUkNVTEFUSU9OQUhBLjExNi4wMjYy
NDA8L2VsZWN0cm9uaWMtcmVzb3VyY2UtbnVtPjwvcmVjb3JkPjwvQ2l0ZT48L0VuZE5vdGU+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PEVuZE5vdGU+PENpdGU+PEF1dGhvcj5HdW88L0F1dGhvcj48WWVhcj4yMDE3PC9ZZWFyPjxSZWNO
dW0+MTg8L1JlY051bT48RGlzcGxheVRleHQ+KDMwKTwvRGlzcGxheVRleHQ+PHJlY29yZD48cmVj
LW51bWJlcj4xODwvcmVjLW51bWJlcj48Zm9yZWlnbi1rZXlzPjxrZXkgYXBwPSJFTiIgZGItaWQ9
ImR3cGRzYXo5dDl4Mnc2ZXd0MDc1cGV2ZXdlenAwZGFhMmF6ciIgdGltZXN0YW1wPSIxNTkwNzIw
NTc2Ij4xODwva2V5PjwvZm9yZWlnbi1rZXlzPjxyZWYtdHlwZSBuYW1lPSJKb3VybmFsIEFydGlj
bGUiPjE3PC9yZWYtdHlwZT48Y29udHJpYnV0b3JzPjxhdXRob3JzPjxhdXRob3I+R3VvLCBYLjwv
YXV0aG9yPjxhdXRob3I+WWluLCBILjwvYXV0aG9yPjxhdXRob3I+TGksIEwuPC9hdXRob3I+PGF1
dGhvcj5DaGVuLCBZLjwvYXV0aG9yPjxhdXRob3I+TGksIEouPC9hdXRob3I+PGF1dGhvcj5Eb2Fu
LCBKLjwvYXV0aG9yPjxhdXRob3I+U3RlaW5tZXR6LCBSLjwvYXV0aG9yPjxhdXRob3I+TGl1LCBR
LjwvYXV0aG9yPjwvYXV0aG9ycz48L2NvbnRyaWJ1dG9ycz48YXV0aC1hZGRyZXNzPkZyb20gRGVw
YXJ0bWVudCBvZiBQaHlzaW9sb2d5IGFuZCBCaW9waHlzaWNzLCBVbml2ZXJzaXR5IG9mIFdhc2hp
bmd0b24sIFNlYXR0bGUuJiN4RDtGcm9tIERlcGFydG1lbnQgb2YgUGh5c2lvbG9neSBhbmQgQmlv
cGh5c2ljcywgVW5pdmVyc2l0eSBvZiBXYXNoaW5ndG9uLCBTZWF0dGxlLiBxY2xpdUB1Lndhc2hp
bmd0b24uZWR1LjwvYXV0aC1hZGRyZXNzPjx0aXRsZXM+PHRpdGxlPkNhcmRpb3Byb3RlY3RpdmUg
Um9sZSBvZiBUdW1vciBOZWNyb3NpcyBGYWN0b3IgUmVjZXB0b3ItQXNzb2NpYXRlZCBGYWN0b3Ig
MiBieSBTdXBwcmVzc2luZyBBcG9wdG9zaXMgYW5kIE5lY3JvcHRvc2lzPC90aXRsZT48c2Vjb25k
YXJ5LXRpdGxlPkNpcmN1bGF0aW9uPC9zZWNvbmRhcnktdGl0bGU+PC90aXRsZXM+PHBlcmlvZGlj
YWw+PGZ1bGwtdGl0bGU+Q2lyY3VsYXRpb248L2Z1bGwtdGl0bGU+PC9wZXJpb2RpY2FsPjxwYWdl
cz43MjktNzQyPC9wYWdlcz48dm9sdW1lPjEzNjwvdm9sdW1lPjxudW1iZXI+ODwvbnVtYmVyPjxl
ZGl0aW9uPjIwMTcvMDYvMDM8L2VkaXRpb24+PGtleXdvcmRzPjxrZXl3b3JkPkFuaW1hbHM8L2tl
eXdvcmQ+PGtleXdvcmQ+QW5pbWFscywgTmV3Ym9ybjwva2V5d29yZD48a2V5d29yZD5BcG9wdG9z
aXMvKnBoeXNpb2xvZ3k8L2tleXdvcmQ+PGtleXdvcmQ+Q2FyZGlvdG9uaWMgQWdlbnRzL21ldGFi
b2xpc208L2tleXdvcmQ+PGtleXdvcmQ+Q2VsbCBEZWF0aC9waHlzaW9sb2d5PC9rZXl3b3JkPjxr
ZXl3b3JkPkNlbGxzLCBDdWx0dXJlZDwva2V5d29yZD48a2V5d29yZD5NaWNlPC9rZXl3b3JkPjxr
ZXl3b3JkPk1pY2UsIEtub2Nrb3V0PC9rZXl3b3JkPjxrZXl3b3JkPk1pY2UsIFRyYW5zZ2VuaWM8
L2tleXdvcmQ+PGtleXdvcmQ+TXlvY3l0ZXMsIENhcmRpYWMvKm1ldGFib2xpc20vcGF0aG9sb2d5
PC9rZXl3b3JkPjxrZXl3b3JkPk5lY3Jvc2lzL3BhdGhvbG9neS9wcmV2ZW50aW9uICZhbXA7IGNv
bnRyb2w8L2tleXdvcmQ+PGtleXdvcmQ+UmF0czwva2V5d29yZD48a2V5d29yZD5SYXRzLCBTcHJh
Z3VlLURhd2xleTwva2V5d29yZD48a2V5d29yZD5UTkYgUmVjZXB0b3ItQXNzb2NpYXRlZCBGYWN0
b3IgMi8qZGVmaWNpZW5jeS9nZW5ldGljczwva2V5d29yZD48a2V5d29yZD5WZW50cmljdWxhciBS
ZW1vZGVsaW5nLypwaHlzaW9sb2d5PC9rZXl3b3JkPjxrZXl3b3JkPmNhcmRpb215b2N5dGU8L2tl
eXdvcmQ+PGtleXdvcmQ+aGVhcnQgZmFpbHVyZTwva2V5d29yZD48a2V5d29yZD5uZWNyb3B0b3Np
czwva2V5d29yZD48a2V5d29yZD5wYXRob2xvZ2ljYWwgcmVtb2RlbGluZzwva2V5d29yZD48a2V5
d29yZD5zaWduYWwgdHJhbnNkdWN0aW9uPC9rZXl3b3JkPjwva2V5d29yZHM+PGRhdGVzPjx5ZWFy
PjIwMTc8L3llYXI+PHB1Yi1kYXRlcz48ZGF0ZT5BdWcgMjI8L2RhdGU+PC9wdWItZGF0ZXM+PC9k
YXRlcz48aXNibj4xNTI0LTQ1MzkgKEVsZWN0cm9uaWMpJiN4RDswMDA5LTczMjIgKExpbmtpbmcp
PC9pc2JuPjxhY2Nlc3Npb24tbnVtPjI4NTcyNTA4PC9hY2Nlc3Npb24tbnVtPjx1cmxzPjxyZWxh
dGVkLXVybHM+PHVybD5odHRwczovL3d3dy5uY2JpLm5sbS5uaWguZ292L3B1Ym1lZC8yODU3MjUw
ODwvdXJsPjwvcmVsYXRlZC11cmxzPjwvdXJscz48Y3VzdG9tMj5QTUM1NTY4NDk0PC9jdXN0b20y
PjxlbGVjdHJvbmljLXJlc291cmNlLW51bT4xMC4xMTYxL0NJUkNVTEFUSU9OQUhBLjExNi4wMjYy
NDA8L2VsZWN0cm9uaWMtcmVzb3VyY2UtbnVtPjwvcmVjb3JkPjwvQ2l0ZT48L0VuZE5vdGU+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(30)</w:t>
            </w:r>
            <w:r w:rsidRPr="007B24F9">
              <w:fldChar w:fldCharType="end"/>
            </w:r>
          </w:p>
        </w:tc>
      </w:tr>
      <w:tr w:rsidR="00CF229B" w:rsidRPr="007B24F9" w14:paraId="721E9881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1D236A47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B0DEE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Traf2fl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fl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cs/>
              </w:rPr>
              <w:t xml:space="preserve"> </w:t>
            </w:r>
            <w:r w:rsidRPr="007B24F9">
              <w:rPr>
                <w:kern w:val="36"/>
                <w:bdr w:val="none" w:sz="0" w:space="0" w:color="auto" w:frame="1"/>
              </w:rPr>
              <w:t>βMHC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 xml:space="preserve">Cre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Traf2 deficient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663940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331AE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049CC10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HW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BW</w:t>
            </w:r>
          </w:p>
          <w:p w14:paraId="0CA5F59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LVED, LVES</w:t>
            </w:r>
          </w:p>
          <w:p w14:paraId="55CBB01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</w:t>
            </w:r>
          </w:p>
          <w:p w14:paraId="022E72F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FC373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HMGB1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EB3D0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A50EF4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  <w:cs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313B58B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4CC66507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0DEB250C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1ACD7A56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DAF74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 xml:space="preserve">RIPK3 </w:t>
            </w:r>
            <w:r w:rsidRPr="007B24F9">
              <w:rPr>
                <w:kern w:val="36"/>
                <w:bdr w:val="none" w:sz="0" w:space="0" w:color="auto" w:frame="1"/>
                <w:vertAlign w:val="superscript"/>
                <w:cs/>
              </w:rPr>
              <w:t>-/-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+ </w:t>
            </w:r>
            <w:r w:rsidRPr="007B24F9">
              <w:rPr>
                <w:kern w:val="36"/>
                <w:bdr w:val="none" w:sz="0" w:space="0" w:color="auto" w:frame="1"/>
              </w:rPr>
              <w:t>Traf2fl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fl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αMHC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Cre</w:t>
            </w:r>
          </w:p>
          <w:p w14:paraId="064C536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95C2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Cardiac fibrosis</w:t>
            </w:r>
          </w:p>
          <w:p w14:paraId="02C04E8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HW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BW</w:t>
            </w:r>
          </w:p>
          <w:p w14:paraId="26918A8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LVED, LVES</w:t>
            </w:r>
          </w:p>
          <w:p w14:paraId="387B3B3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LVFS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9AF72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HMGB1</w:t>
            </w:r>
          </w:p>
          <w:p w14:paraId="56098FE1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E1815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312C590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F1FC8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1552F9C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2B44EAA9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69A26394" w14:textId="77777777" w:rsidTr="00247F0E">
        <w:tc>
          <w:tcPr>
            <w:tcW w:w="1621" w:type="dxa"/>
            <w:vMerge/>
            <w:tcBorders>
              <w:left w:val="nil"/>
              <w:right w:val="nil"/>
            </w:tcBorders>
          </w:tcPr>
          <w:p w14:paraId="10F8F40F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B7ADDB" w14:textId="77777777" w:rsidR="00CF229B" w:rsidRPr="007B24F9" w:rsidRDefault="00CF229B" w:rsidP="00247F0E">
            <w:pPr>
              <w:contextualSpacing/>
            </w:pPr>
            <w:r w:rsidRPr="007B24F9">
              <w:t>Permanent LAD ligation for 2 weeks</w:t>
            </w:r>
          </w:p>
          <w:p w14:paraId="56956C3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7B24F9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3D649880" w14:textId="64465333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Traf2fl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="00EB1B8F">
              <w:rPr>
                <w:kern w:val="36"/>
                <w:bdr w:val="none" w:sz="0" w:space="0" w:color="auto" w:frame="1"/>
              </w:rPr>
              <w:br/>
            </w:r>
            <w:r w:rsidRPr="007B24F9">
              <w:rPr>
                <w:kern w:val="36"/>
                <w:bdr w:val="none" w:sz="0" w:space="0" w:color="auto" w:frame="1"/>
                <w:cs/>
              </w:rPr>
              <w:t>+</w:t>
            </w:r>
            <w:r w:rsidRPr="007B24F9">
              <w:rPr>
                <w:kern w:val="36"/>
                <w:bdr w:val="none" w:sz="0" w:space="0" w:color="auto" w:frame="1"/>
              </w:rPr>
              <w:t>αMHC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Cre</w:t>
            </w:r>
          </w:p>
          <w:p w14:paraId="573B344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51501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B7AB3C9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D5004A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MI size</w:t>
            </w:r>
          </w:p>
          <w:p w14:paraId="61CF646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LVED</w:t>
            </w:r>
          </w:p>
          <w:p w14:paraId="6C4B357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IA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AAR</w:t>
            </w:r>
          </w:p>
          <w:p w14:paraId="1C4F91C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LVFS</w:t>
            </w:r>
          </w:p>
          <w:p w14:paraId="3397DD3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DD4E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01AE7B6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DC159E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Plasma HMGB1</w:t>
            </w:r>
          </w:p>
          <w:p w14:paraId="1DA2452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43413A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02A5564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631AB8F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1336BB31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B80A0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064EC4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ACA56A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cTnI</w:t>
            </w:r>
          </w:p>
          <w:p w14:paraId="6F6B61A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vMerge/>
            <w:tcBorders>
              <w:left w:val="nil"/>
              <w:right w:val="nil"/>
            </w:tcBorders>
          </w:tcPr>
          <w:p w14:paraId="058DBF1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vMerge/>
            <w:tcBorders>
              <w:left w:val="nil"/>
              <w:right w:val="nil"/>
            </w:tcBorders>
          </w:tcPr>
          <w:p w14:paraId="29E8F8ED" w14:textId="77777777" w:rsidR="00CF229B" w:rsidRPr="007B24F9" w:rsidRDefault="00CF229B" w:rsidP="00247F0E">
            <w:pPr>
              <w:contextualSpacing/>
              <w:jc w:val="center"/>
            </w:pPr>
          </w:p>
        </w:tc>
      </w:tr>
      <w:tr w:rsidR="00CF229B" w:rsidRPr="007B24F9" w14:paraId="729AE591" w14:textId="77777777" w:rsidTr="00247F0E">
        <w:tc>
          <w:tcPr>
            <w:tcW w:w="1621" w:type="dxa"/>
            <w:tcBorders>
              <w:left w:val="nil"/>
              <w:bottom w:val="single" w:sz="4" w:space="0" w:color="000000"/>
              <w:right w:val="nil"/>
            </w:tcBorders>
          </w:tcPr>
          <w:p w14:paraId="15D3098C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lastRenderedPageBreak/>
              <w:t>C57BL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6 mice</w:t>
            </w:r>
          </w:p>
          <w:p w14:paraId="5C21FF19" w14:textId="77777777" w:rsidR="00CF229B" w:rsidRPr="007B24F9" w:rsidRDefault="00CF229B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male, 8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10 wk, 18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20 g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44479D" w14:textId="77777777" w:rsidR="00CF229B" w:rsidRPr="007B24F9" w:rsidRDefault="00CF229B" w:rsidP="00247F0E">
            <w:pPr>
              <w:contextualSpacing/>
            </w:pPr>
            <w:r w:rsidRPr="007B24F9">
              <w:t>Permanent LAD ligation for 2 weeks</w:t>
            </w:r>
          </w:p>
          <w:p w14:paraId="7A05213A" w14:textId="77777777" w:rsidR="00EB1B8F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Pre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b/>
                <w:bCs/>
                <w:kern w:val="36"/>
                <w:bdr w:val="none" w:sz="0" w:space="0" w:color="auto" w:frame="1"/>
              </w:rPr>
              <w:t>treatment with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:</w:t>
            </w:r>
          </w:p>
          <w:p w14:paraId="3757A6D8" w14:textId="5227E6B1" w:rsidR="00CF229B" w:rsidRPr="00EB1B8F" w:rsidRDefault="00CF229B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Alliin</w:t>
            </w:r>
            <w:r w:rsidRPr="007B24F9">
              <w:rPr>
                <w:kern w:val="36"/>
                <w:bdr w:val="none" w:sz="0" w:space="0" w:color="auto" w:frame="1"/>
                <w:cs/>
              </w:rPr>
              <w:t>:</w:t>
            </w:r>
            <w:r w:rsidR="00EB1B8F">
              <w:rPr>
                <w:kern w:val="36"/>
                <w:bdr w:val="none" w:sz="0" w:space="0" w:color="auto" w:frame="1"/>
              </w:rPr>
              <w:br/>
            </w:r>
            <w:r w:rsidRPr="007B24F9">
              <w:rPr>
                <w:kern w:val="36"/>
                <w:bdr w:val="none" w:sz="0" w:space="0" w:color="auto" w:frame="1"/>
              </w:rPr>
              <w:t>100 mg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 xml:space="preserve">kg IP for 7 ds </w:t>
            </w:r>
          </w:p>
          <w:p w14:paraId="38A86BEF" w14:textId="77777777" w:rsidR="00CF229B" w:rsidRPr="007B24F9" w:rsidRDefault="00CF229B" w:rsidP="00247F0E">
            <w:pPr>
              <w:contextualSpacing/>
            </w:pPr>
          </w:p>
          <w:p w14:paraId="304183E5" w14:textId="77777777" w:rsidR="00CF229B" w:rsidRPr="007B24F9" w:rsidRDefault="00CF229B" w:rsidP="00247F0E">
            <w:pPr>
              <w:contextualSpacing/>
            </w:pP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6DBA6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8944BC4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C2B9C4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6018512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Animals survival</w:t>
            </w:r>
          </w:p>
          <w:p w14:paraId="1FEDFF8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LVFS, LVEF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7117B8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5A7A55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B7FD17A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3194165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RIPK1, RIPK3</w:t>
            </w:r>
          </w:p>
          <w:p w14:paraId="192A5D2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Traf2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446E93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152A2DE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A3EF19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BC730F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TUNEL positive cells</w:t>
            </w:r>
          </w:p>
          <w:p w14:paraId="03AEE23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CCP3</w:t>
            </w:r>
          </w:p>
          <w:p w14:paraId="6729AB2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496E595" w14:textId="77777777" w:rsidR="00CF229B" w:rsidRPr="007B24F9" w:rsidRDefault="00CF229B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F261BD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C9C7CFB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A7383A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C8D4DD2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Cells viability</w:t>
            </w:r>
          </w:p>
          <w:p w14:paraId="43EF29B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Beclin1</w:t>
            </w:r>
          </w:p>
          <w:p w14:paraId="491FFC5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LC3 II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I</w:t>
            </w:r>
          </w:p>
          <w:p w14:paraId="6B206B8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506" w:type="dxa"/>
            <w:tcBorders>
              <w:left w:val="nil"/>
              <w:right w:val="nil"/>
            </w:tcBorders>
          </w:tcPr>
          <w:p w14:paraId="55CAC0CF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E53B537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C5BEE06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7DC73D5C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Alliin improved LV function and survival rate via decreasing necroptosis and apoptosis and increasing autophagy in chronic MI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5F89E2D0" w14:textId="77777777" w:rsidR="00CF229B" w:rsidRPr="007B24F9" w:rsidRDefault="00CF229B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47CF3116" w14:textId="77777777" w:rsidR="00CF229B" w:rsidRPr="007B24F9" w:rsidRDefault="00CF229B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PEVuZE5vdGU+PENpdGU+PEF1dGhvcj5ZdWU8L0F1dGhvcj48WWVhcj4yMDE5PC9ZZWFyPjxSZWNO
dW0+ODI8L1JlY051bT48RGlzcGxheVRleHQ+KDM0KTwvRGlzcGxheVRleHQ+PHJlY29yZD48cmVj
LW51bWJlcj44MjwvcmVjLW51bWJlcj48Zm9yZWlnbi1rZXlzPjxrZXkgYXBwPSJFTiIgZGItaWQ9
InJkcGQyMnRmaHJkMGYzZXQ1d3ZwcGRkeXJ3MncyZmU1c3h6ZSIgdGltZXN0YW1wPSIxNjA2NjMw
OTA5Ij44Mjwva2V5PjwvZm9yZWlnbi1rZXlzPjxyZWYtdHlwZSBuYW1lPSJKb3VybmFsIEFydGlj
bGUiPjE3PC9yZWYtdHlwZT48Y29udHJpYnV0b3JzPjxhdXRob3JzPjxhdXRob3I+WXVlLCBMLiBK
LjwvYXV0aG9yPjxhdXRob3I+Wmh1LCBYLiBZLjwvYXV0aG9yPjxhdXRob3I+TGksIFIuIFMuPC9h
dXRob3I+PGF1dGhvcj5DaGFuZywgSC4gSi48L2F1dGhvcj48YXV0aG9yPkdvbmcsIEIuPC9hdXRo
b3I+PGF1dGhvcj5UaWFuLCBDLiBDLjwvYXV0aG9yPjxhdXRob3I+TGl1LCBDLjwvYXV0aG9yPjxh
dXRob3I+WHVlLCBZLiBYLjwvYXV0aG9yPjxhdXRob3I+WmhvdSwgUS48L2F1dGhvcj48YXV0aG9y
Plh1LCBULiBTLjwvYXV0aG9yPjxhdXRob3I+V2FuZywgRC4gSi48L2F1dGhvcj48L2F1dGhvcnM+
PC9jb250cmlidXRvcnM+PGF1dGgtYWRkcmVzcz5EZXBhcnRtZW50IG9mIFRyYWRpdGlvbmFsIENo
aW5lc2UgTWVkaWNpbmUsIE5hbmppbmcgRHJ1bSBUb3dlciBIb3NwaXRhbCwgQ2xpbmljYWwgQ29s
bGVnZSBvZiBUcmFkaXRpb25hbCBDaGluZXNlIGFuZCBXZXN0ZXJuIE1lZGljaW5lLCBOYW5qaW5n
IFVuaXZlcnNpdHkgb2YgQ2hpbmVzZSBNZWRpY2luZSwgVGhlIEFmZmlsaWF0ZWQgSG9zcGl0YWwg
b2YgTmFuamluZyBVbml2ZXJzaXR5IE1lZGljYWwgU2Nob29sLCBOYW5qaW5nLCBKaWFuZ3N1IDIx
MDAwOCwgUC5SLiBDaGluYS4mI3hEO0RlcGFydG1lbnQgb2YgQ2FyZGlvdGhvcmFjaWMgU3VyZ2Vy
eSwgTmFuamluZyBEcnVtIFRvd2VyIEhvc3BpdGFsLCBUaGUgQWZmaWxpYXRlZCBIb3NwaXRhbCBv
ZiBOYW5qaW5nIFVuaXZlcnNpdHkgTWVkaWNhbCBTY2hvb2wsIE5hbmppbmcsIEppYW5nc3UgMjEw
MDA4LCBQLlIuIENoaW5hLiYjeEQ7RGVwYXJ0bWVudCBvZiBUcmFkaXRpb25hbCBDaGluZXNlIE1l
ZGljaW5lLCBOYW5qaW5nIERydW0gVG93ZXIgSG9zcGl0YWwsIFRoZSBBZmZpbGlhdGVkIEhvc3Bp
dGFsIG9mIE5hbmppbmcgVW5pdmVyc2l0eSBNZWRpY2FsIFNjaG9vbCwgTmFuamluZywgSmlhbmdz
dSAyMTAwMDgsIFAuUi4gQ2hpbmEuPC9hdXRoLWFkZHJlc3M+PHRpdGxlcz48dGl0bGU+U2FsbHls
Y3lzdGVpbmUgc3VsZm94aWRlIChhbGxpaW4pIGFsbGV2aWF0ZXMgbXlvY2FyZGlhbCBpbmZhcmN0
aW9uIGJ5IG1vZHVsYXRpbmcgY2FyZGlvbXlvY3l0ZSBuZWNyb3B0b3NpcyBhbmQgYXV0b3BoYWd5
PC90aXRsZT48c2Vjb25kYXJ5LXRpdGxlPkludCBKIE1vbCBNZWQ8L3NlY29uZGFyeS10aXRsZT48
L3RpdGxlcz48cGVyaW9kaWNhbD48ZnVsbC10aXRsZT5JbnQgSiBNb2wgTWVkPC9mdWxsLXRpdGxl
PjwvcGVyaW9kaWNhbD48cGFnZXM+MTk0My0xOTUxPC9wYWdlcz48dm9sdW1lPjQ0PC92b2x1bWU+
PG51bWJlcj41PC9udW1iZXI+PGVkaXRpb24+MjAxOS8xMC8wMjwvZWRpdGlvbj48a2V5d29yZHM+
PGtleXdvcmQ+QW5pbWFsczwva2V5d29yZD48a2V5d29yZD5BcG9wdG9zaXMvZHJ1ZyBlZmZlY3Rz
PC9rZXl3b3JkPjxrZXl3b3JkPkF1dG9waGFneS8qZHJ1ZyBlZmZlY3RzPC9rZXl3b3JkPjxrZXl3
b3JkPkNlbGwgU3Vydml2YWwvZHJ1ZyBlZmZlY3RzPC9rZXl3b3JkPjxrZXl3b3JkPkN5c3RlaW5l
LyphbmFsb2dzICZhbXA7IGRlcml2YXRpdmVzL3BoYXJtYWNvbG9neTwva2V5d29yZD48a2V5d29y
ZD5NYWxlPC9rZXl3b3JkPjxrZXl3b3JkPk1pY2U8L2tleXdvcmQ+PGtleXdvcmQ+TWljZSwgSW5i
cmVkIEM1N0JMPC9rZXl3b3JkPjxrZXl3b3JkPk15b2NhcmRpYWwgSW5mYXJjdGlvbi8qZHJ1ZyB0
aGVyYXB5L21ldGFib2xpc208L2tleXdvcmQ+PGtleXdvcmQ+TXlvY2FyZGl1bS9tZXRhYm9saXNt
PC9rZXl3b3JkPjxrZXl3b3JkPk15b2N5dGVzLCBDYXJkaWFjLypkcnVnIGVmZmVjdHMvbWV0YWJv
bGlzbTwva2V5d29yZD48a2V5d29yZD5OZWNyb3B0b3Npcy8qZHJ1ZyBlZmZlY3RzPC9rZXl3b3Jk
PjxrZXl3b3JkPlJlY2VwdG9yLUludGVyYWN0aW5nIFByb3RlaW4gU2VyaW5lLVRocmVvbmluZSBL
aW5hc2VzL21ldGFib2xpc208L2tleXdvcmQ+PGtleXdvcmQ+U2Fmcm9sZS8qYW5hbG9ncyAmYW1w
OyBkZXJpdmF0aXZlcy9waGFybWFjb2xvZ3k8L2tleXdvcmQ+PGtleXdvcmQ+U2lnbmFsIFRyYW5z
ZHVjdGlvbi9kcnVnIGVmZmVjdHM8L2tleXdvcmQ+PC9rZXl3b3Jkcz48ZGF0ZXM+PHllYXI+MjAx
OTwveWVhcj48cHViLWRhdGVzPjxkYXRlPk5vdjwvZGF0ZT48L3B1Yi1kYXRlcz48L2RhdGVzPjxp
c2JuPjE3OTEtMjQ0WCAoRWxlY3Ryb25pYykmI3hEOzExMDctMzc1NiAoTGlua2luZyk8L2lzYm4+
PGFjY2Vzc2lvbi1udW0+MzE1NzMwNDY8L2FjY2Vzc2lvbi1udW0+PHVybHM+PHJlbGF0ZWQtdXJs
cz48dXJsPmh0dHBzOi8vd3d3Lm5jYmkubmxtLm5paC5nb3YvcHVibWVkLzMxNTczMDQ2PC91cmw+
PC9yZWxhdGVkLXVybHM+PC91cmxzPjxjdXN0b20yPlBNQzY3Nzc2OTQ8L2N1c3RvbTI+PGVsZWN0
cm9uaWMtcmVzb3VyY2UtbnVtPjEwLjM4OTIvaWptbS4yMDE5LjQzNTE8L2VsZWN0cm9uaWMtcmVz
b3VyY2UtbnVtPjwvcmVjb3JkPjwvQ2l0ZT48L0VuZE5vdGU+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(34)</w:t>
            </w:r>
            <w:r w:rsidRPr="007B24F9">
              <w:fldChar w:fldCharType="end"/>
            </w:r>
          </w:p>
        </w:tc>
      </w:tr>
    </w:tbl>
    <w:p w14:paraId="7CFFFF8F" w14:textId="77777777" w:rsidR="00CF229B" w:rsidRDefault="00CF229B" w:rsidP="00C148A0">
      <w:pPr>
        <w:contextualSpacing/>
      </w:pPr>
    </w:p>
    <w:p w14:paraId="1A1F3BCC" w14:textId="77777777" w:rsidR="007B24F9" w:rsidRPr="007B24F9" w:rsidRDefault="007B24F9" w:rsidP="007B24F9">
      <w:r w:rsidRPr="007B24F9">
        <w:t>Bax, BCL2 associated X protein; BCL</w:t>
      </w:r>
      <w:r w:rsidRPr="007B24F9">
        <w:rPr>
          <w:rFonts w:cs="Angsana New"/>
          <w:cs/>
        </w:rPr>
        <w:t>-</w:t>
      </w:r>
      <w:r w:rsidRPr="007B24F9">
        <w:t>2, B</w:t>
      </w:r>
      <w:r w:rsidRPr="007B24F9">
        <w:rPr>
          <w:rFonts w:cs="Angsana New"/>
          <w:cs/>
        </w:rPr>
        <w:t>-</w:t>
      </w:r>
      <w:r w:rsidRPr="007B24F9">
        <w:t>cell lymphoma 2 protein; BNP, B</w:t>
      </w:r>
      <w:r w:rsidRPr="007B24F9">
        <w:rPr>
          <w:rFonts w:cs="Angsana New"/>
          <w:cs/>
        </w:rPr>
        <w:t>-</w:t>
      </w:r>
      <w:r w:rsidRPr="007B24F9">
        <w:t>type natriuretic peptide;</w:t>
      </w:r>
      <w:r w:rsidRPr="007B24F9">
        <w:rPr>
          <w:rFonts w:cs="Angsana New"/>
          <w:cs/>
        </w:rPr>
        <w:t xml:space="preserve"> </w:t>
      </w:r>
      <w:r w:rsidRPr="007B24F9">
        <w:t>cTnI,</w:t>
      </w:r>
      <w:r w:rsidRPr="007B24F9">
        <w:rPr>
          <w:rFonts w:cs="Angsana New"/>
          <w:cs/>
        </w:rPr>
        <w:t xml:space="preserve"> </w:t>
      </w:r>
      <w:r w:rsidRPr="007B24F9">
        <w:t>cardiac troponin I; CD3,</w:t>
      </w:r>
      <w:r w:rsidRPr="007B24F9">
        <w:rPr>
          <w:rFonts w:cs="Angsana New"/>
          <w:cs/>
        </w:rPr>
        <w:t xml:space="preserve"> </w:t>
      </w:r>
      <w:r w:rsidRPr="007B24F9">
        <w:t>cluster of Differentiation 3; CD31,</w:t>
      </w:r>
      <w:r w:rsidRPr="007B24F9">
        <w:rPr>
          <w:rFonts w:cs="Angsana New"/>
          <w:cs/>
        </w:rPr>
        <w:t xml:space="preserve"> </w:t>
      </w:r>
      <w:r w:rsidRPr="007B24F9">
        <w:t>cluster of Differentiation 31; CK creatine kinase; CO, cardiac output; E</w:t>
      </w:r>
      <w:r w:rsidRPr="007B24F9">
        <w:rPr>
          <w:rFonts w:cs="Angsana New"/>
          <w:cs/>
        </w:rPr>
        <w:t>/</w:t>
      </w:r>
      <w:r w:rsidRPr="007B24F9">
        <w:t>A, E wave per A wave ratio; ET, ejection time; HMGB1, high mobility group box 1; HW</w:t>
      </w:r>
      <w:r w:rsidRPr="007B24F9">
        <w:rPr>
          <w:rFonts w:cs="Angsana New"/>
          <w:cs/>
        </w:rPr>
        <w:t>/</w:t>
      </w:r>
      <w:r w:rsidRPr="007B24F9">
        <w:t>BW, heart weight per body weight ratio; LAD, left anterior descending coronary artery; LC3 I, the cytosolic form of microtubule</w:t>
      </w:r>
      <w:r w:rsidRPr="007B24F9">
        <w:rPr>
          <w:rFonts w:cs="Angsana New"/>
          <w:cs/>
        </w:rPr>
        <w:t>-</w:t>
      </w:r>
      <w:r w:rsidRPr="007B24F9">
        <w:t>associated protein 1A</w:t>
      </w:r>
      <w:r w:rsidRPr="007B24F9">
        <w:rPr>
          <w:rFonts w:cs="Angsana New"/>
          <w:cs/>
        </w:rPr>
        <w:t>/</w:t>
      </w:r>
      <w:r w:rsidRPr="007B24F9">
        <w:t>1B</w:t>
      </w:r>
      <w:r w:rsidRPr="007B24F9">
        <w:rPr>
          <w:rFonts w:cs="Angsana New"/>
          <w:cs/>
        </w:rPr>
        <w:t>-</w:t>
      </w:r>
      <w:r w:rsidRPr="007B24F9">
        <w:t>light chain 3; LC3 II, the lipid modified form of microtubule</w:t>
      </w:r>
      <w:r w:rsidRPr="007B24F9">
        <w:rPr>
          <w:rFonts w:cs="Angsana New"/>
          <w:cs/>
        </w:rPr>
        <w:t>-</w:t>
      </w:r>
      <w:r w:rsidRPr="007B24F9">
        <w:t>associated protein 1A</w:t>
      </w:r>
      <w:r w:rsidRPr="007B24F9">
        <w:rPr>
          <w:rFonts w:cs="Angsana New"/>
          <w:cs/>
        </w:rPr>
        <w:t>/</w:t>
      </w:r>
      <w:r w:rsidRPr="007B24F9">
        <w:t>1B</w:t>
      </w:r>
      <w:r w:rsidRPr="007B24F9">
        <w:rPr>
          <w:rFonts w:cs="Angsana New"/>
          <w:cs/>
        </w:rPr>
        <w:t>-</w:t>
      </w:r>
      <w:r w:rsidRPr="007B24F9">
        <w:t>light chain 3; LDH, lactate hydrogenase; LV, left ventricle; LV</w:t>
      </w:r>
      <w:r w:rsidRPr="007B24F9">
        <w:rPr>
          <w:rFonts w:cs="Angsana New"/>
          <w:cs/>
        </w:rPr>
        <w:t>/</w:t>
      </w:r>
      <w:r w:rsidRPr="007B24F9">
        <w:t>BW,</w:t>
      </w:r>
      <w:r w:rsidRPr="007B24F9">
        <w:rPr>
          <w:rFonts w:cs="Angsana New"/>
          <w:cs/>
        </w:rPr>
        <w:t xml:space="preserve"> </w:t>
      </w:r>
      <w:r w:rsidRPr="007B24F9">
        <w:t>left ventricle mass to body weight ratio; LVAWd, left ventricular end</w:t>
      </w:r>
      <w:r w:rsidRPr="007B24F9">
        <w:rPr>
          <w:rFonts w:cs="Angsana New"/>
          <w:cs/>
        </w:rPr>
        <w:t>-</w:t>
      </w:r>
      <w:r w:rsidRPr="007B24F9">
        <w:t>systolic anterior wall thickness during diastole; LVAWs, left ventricular end</w:t>
      </w:r>
      <w:r w:rsidRPr="007B24F9">
        <w:rPr>
          <w:rFonts w:cs="Angsana New"/>
          <w:cs/>
        </w:rPr>
        <w:t>-</w:t>
      </w:r>
      <w:r w:rsidRPr="007B24F9">
        <w:t>systolic anterior wall thickness during systole; LVCT, left ventricular contraction time; LVEDD, left ventricular end</w:t>
      </w:r>
      <w:r w:rsidRPr="007B24F9">
        <w:rPr>
          <w:rFonts w:cs="Angsana New"/>
          <w:cs/>
        </w:rPr>
        <w:t>-</w:t>
      </w:r>
      <w:r w:rsidRPr="007B24F9">
        <w:t>diastolic dimension; LVEF, left ventricular ejection fraction; LVES, left ventricular end systolic volume; LVESD, left ventricular end</w:t>
      </w:r>
      <w:r w:rsidRPr="007B24F9">
        <w:rPr>
          <w:rFonts w:cs="Angsana New"/>
          <w:cs/>
        </w:rPr>
        <w:t>-</w:t>
      </w:r>
      <w:r w:rsidRPr="007B24F9">
        <w:t>systolic dimension; LVFS, left ventricular fractional shortening; LVIDd, left ventricular internal diameter end diastole; LVIDs, left ventricular internal diameter end systole; LVPW, left ventricular posterior wall thickness; LVRT, left ventricular relaxation time; MDA,</w:t>
      </w:r>
      <w:r w:rsidRPr="007B24F9">
        <w:rPr>
          <w:rFonts w:cs="Angsana New"/>
          <w:cs/>
        </w:rPr>
        <w:t xml:space="preserve"> </w:t>
      </w:r>
      <w:r w:rsidRPr="007B24F9">
        <w:t>malondialdehyde; MI, myocardial infarction;</w:t>
      </w:r>
      <w:r w:rsidRPr="007B24F9">
        <w:rPr>
          <w:rFonts w:cs="Angsana New"/>
          <w:cs/>
        </w:rPr>
        <w:t xml:space="preserve"> </w:t>
      </w:r>
      <w:r w:rsidRPr="007B24F9">
        <w:t>N</w:t>
      </w:r>
      <w:r w:rsidRPr="007B24F9">
        <w:rPr>
          <w:rFonts w:cs="Angsana New"/>
          <w:cs/>
        </w:rPr>
        <w:t>/</w:t>
      </w:r>
      <w:r w:rsidRPr="007B24F9">
        <w:t>A, not available; p</w:t>
      </w:r>
      <w:r w:rsidRPr="007B24F9">
        <w:rPr>
          <w:rFonts w:cs="Angsana New"/>
          <w:cs/>
        </w:rPr>
        <w:t>-</w:t>
      </w:r>
      <w:r w:rsidRPr="007B24F9">
        <w:t>MLKL, the phosphorylated form of mixed lineage kinase domain like pseudokinase; p</w:t>
      </w:r>
      <w:r w:rsidRPr="007B24F9">
        <w:rPr>
          <w:rFonts w:cs="Angsana New"/>
          <w:cs/>
        </w:rPr>
        <w:t>-</w:t>
      </w:r>
      <w:r w:rsidRPr="007B24F9">
        <w:t>RIP3, the phosphorylated form of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3; p62,</w:t>
      </w:r>
      <w:r w:rsidRPr="007B24F9">
        <w:rPr>
          <w:rFonts w:cs="Angsana New"/>
          <w:cs/>
        </w:rPr>
        <w:t xml:space="preserve"> </w:t>
      </w:r>
      <w:r w:rsidRPr="007B24F9">
        <w:t>sequestosome 1; RIPK1,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1; RIPK3,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3; RIPK3</w:t>
      </w:r>
      <w:r w:rsidRPr="007B24F9">
        <w:rPr>
          <w:rFonts w:cs="Angsana New"/>
          <w:vertAlign w:val="superscript"/>
          <w:cs/>
        </w:rPr>
        <w:t>-/-</w:t>
      </w:r>
      <w:r w:rsidRPr="007B24F9">
        <w:t>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 gene knockout; ROS,</w:t>
      </w:r>
      <w:r w:rsidRPr="007B24F9">
        <w:rPr>
          <w:rFonts w:cs="Angsana New"/>
          <w:cs/>
        </w:rPr>
        <w:t xml:space="preserve"> </w:t>
      </w:r>
      <w:r w:rsidRPr="007B24F9">
        <w:t>reactive oxygen species; SOD, superoxide dismutase; Traf2,</w:t>
      </w:r>
      <w:r w:rsidRPr="007B24F9">
        <w:rPr>
          <w:rFonts w:cs="Angsana New"/>
          <w:cs/>
        </w:rPr>
        <w:t xml:space="preserve"> </w:t>
      </w:r>
      <w:r w:rsidRPr="007B24F9">
        <w:t>tumor necrosis factor receptor</w:t>
      </w:r>
      <w:r w:rsidRPr="007B24F9">
        <w:rPr>
          <w:rFonts w:cs="Angsana New"/>
          <w:cs/>
        </w:rPr>
        <w:t>-</w:t>
      </w:r>
      <w:r w:rsidRPr="007B24F9">
        <w:t>associated factor 2; TUNEL,</w:t>
      </w:r>
      <w:r w:rsidRPr="007B24F9">
        <w:rPr>
          <w:rFonts w:cs="Angsana New"/>
          <w:cs/>
        </w:rPr>
        <w:t xml:space="preserve"> </w:t>
      </w:r>
      <w:r w:rsidRPr="007B24F9">
        <w:t>terminal deoxynucleotidyl transferase dUTP nick end labeling</w:t>
      </w:r>
    </w:p>
    <w:p w14:paraId="77420176" w14:textId="77777777" w:rsidR="007B24F9" w:rsidRDefault="007B24F9" w:rsidP="00C148A0">
      <w:pPr>
        <w:contextualSpacing/>
      </w:pPr>
    </w:p>
    <w:p w14:paraId="200C7CDF" w14:textId="77777777" w:rsidR="007B24F9" w:rsidRDefault="007B24F9" w:rsidP="00C148A0">
      <w:pPr>
        <w:contextualSpacing/>
      </w:pPr>
    </w:p>
    <w:p w14:paraId="64210112" w14:textId="3A3F0E18" w:rsidR="007B24F9" w:rsidRDefault="007B24F9" w:rsidP="00C148A0">
      <w:pPr>
        <w:contextualSpacing/>
        <w:sectPr w:rsidR="007B24F9" w:rsidSect="0009135B">
          <w:pgSz w:w="16840" w:h="11900" w:orient="landscape"/>
          <w:pgMar w:top="720" w:right="720" w:bottom="720" w:left="720" w:header="708" w:footer="834" w:gutter="0"/>
          <w:cols w:space="708"/>
          <w:docGrid w:linePitch="360"/>
        </w:sectPr>
      </w:pPr>
    </w:p>
    <w:p w14:paraId="1F4251C5" w14:textId="555AE60E" w:rsidR="00FC05C1" w:rsidRPr="00FC05C1" w:rsidRDefault="00CF229B" w:rsidP="00FC05C1">
      <w:pPr>
        <w:contextualSpacing/>
        <w:rPr>
          <w:bCs/>
          <w:color w:val="000000"/>
          <w:shd w:val="clear" w:color="auto" w:fill="FFFFFF"/>
        </w:rPr>
      </w:pPr>
      <w:bookmarkStart w:id="0" w:name="_GoBack"/>
      <w:bookmarkEnd w:id="0"/>
      <w:r w:rsidRPr="00724579">
        <w:rPr>
          <w:b/>
          <w:bCs/>
          <w:color w:val="000000"/>
          <w:highlight w:val="yellow"/>
          <w:shd w:val="clear" w:color="auto" w:fill="FFFFFF"/>
        </w:rPr>
        <w:lastRenderedPageBreak/>
        <w:t xml:space="preserve">Supplementary Table </w:t>
      </w:r>
      <w:r>
        <w:rPr>
          <w:b/>
          <w:bCs/>
          <w:color w:val="000000"/>
          <w:highlight w:val="yellow"/>
          <w:shd w:val="clear" w:color="auto" w:fill="FFFFFF"/>
        </w:rPr>
        <w:t>3</w:t>
      </w:r>
      <w:r w:rsidRPr="00724579">
        <w:rPr>
          <w:b/>
          <w:bCs/>
          <w:color w:val="000000"/>
          <w:highlight w:val="yellow"/>
          <w:shd w:val="clear" w:color="auto" w:fill="FFFFFF"/>
        </w:rPr>
        <w:t>.</w:t>
      </w:r>
      <w:r>
        <w:rPr>
          <w:b/>
          <w:bCs/>
          <w:color w:val="000000"/>
          <w:shd w:val="clear" w:color="auto" w:fill="FFFFFF"/>
        </w:rPr>
        <w:t xml:space="preserve"> </w:t>
      </w:r>
      <w:r w:rsidR="00FC05C1" w:rsidRPr="00FC05C1">
        <w:rPr>
          <w:bCs/>
          <w:color w:val="000000"/>
          <w:shd w:val="clear" w:color="auto" w:fill="FFFFFF"/>
        </w:rPr>
        <w:t>Necroptosis in chronic MI</w:t>
      </w:r>
      <w:r w:rsidR="00861C75">
        <w:rPr>
          <w:bCs/>
          <w:color w:val="000000"/>
          <w:shd w:val="clear" w:color="auto" w:fill="FFFFFF"/>
        </w:rPr>
        <w:t>:</w:t>
      </w:r>
      <w:r w:rsidR="00FC05C1" w:rsidRPr="00FC05C1">
        <w:rPr>
          <w:bCs/>
          <w:color w:val="000000"/>
          <w:shd w:val="clear" w:color="auto" w:fill="FFFFFF"/>
          <w:cs/>
        </w:rPr>
        <w:t xml:space="preserve"> </w:t>
      </w:r>
      <w:r w:rsidR="00FC05C1" w:rsidRPr="00FC05C1">
        <w:rPr>
          <w:bCs/>
          <w:color w:val="000000"/>
          <w:shd w:val="clear" w:color="auto" w:fill="FFFFFF"/>
        </w:rPr>
        <w:t>reports from</w:t>
      </w:r>
      <w:r w:rsidR="00FC05C1" w:rsidRPr="00FC05C1">
        <w:rPr>
          <w:bCs/>
          <w:i/>
          <w:color w:val="000000"/>
          <w:shd w:val="clear" w:color="auto" w:fill="FFFFFF"/>
        </w:rPr>
        <w:t xml:space="preserve"> </w:t>
      </w:r>
      <w:r w:rsidR="00FC05C1" w:rsidRPr="007B506C">
        <w:rPr>
          <w:bCs/>
          <w:iCs/>
          <w:color w:val="000000"/>
          <w:shd w:val="clear" w:color="auto" w:fill="FFFFFF"/>
        </w:rPr>
        <w:t>clinical</w:t>
      </w:r>
      <w:r w:rsidR="00FC05C1" w:rsidRPr="00FC05C1">
        <w:rPr>
          <w:bCs/>
          <w:i/>
          <w:color w:val="000000"/>
          <w:shd w:val="clear" w:color="auto" w:fill="FFFFFF"/>
        </w:rPr>
        <w:t xml:space="preserve"> </w:t>
      </w:r>
      <w:r w:rsidR="00FC05C1" w:rsidRPr="00FC05C1">
        <w:rPr>
          <w:bCs/>
          <w:color w:val="000000"/>
          <w:shd w:val="clear" w:color="auto" w:fill="FFFFFF"/>
        </w:rPr>
        <w:t>studies</w:t>
      </w:r>
      <w:r w:rsidR="00FC05C1">
        <w:rPr>
          <w:bCs/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1839"/>
        <w:gridCol w:w="3010"/>
        <w:gridCol w:w="3535"/>
        <w:gridCol w:w="2442"/>
        <w:gridCol w:w="2437"/>
        <w:gridCol w:w="636"/>
      </w:tblGrid>
      <w:tr w:rsidR="00247F0E" w:rsidRPr="007B24F9" w14:paraId="3714E621" w14:textId="77777777" w:rsidTr="00247F0E">
        <w:trPr>
          <w:trHeight w:val="286"/>
          <w:tblHeader/>
        </w:trPr>
        <w:tc>
          <w:tcPr>
            <w:tcW w:w="1505" w:type="dxa"/>
            <w:vMerge w:val="restart"/>
            <w:tcBorders>
              <w:left w:val="nil"/>
              <w:right w:val="nil"/>
            </w:tcBorders>
            <w:vAlign w:val="center"/>
          </w:tcPr>
          <w:p w14:paraId="0B7298FC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Study model</w:t>
            </w:r>
          </w:p>
        </w:tc>
        <w:tc>
          <w:tcPr>
            <w:tcW w:w="1841" w:type="dxa"/>
            <w:vMerge w:val="restart"/>
            <w:tcBorders>
              <w:left w:val="nil"/>
              <w:right w:val="nil"/>
            </w:tcBorders>
            <w:vAlign w:val="center"/>
          </w:tcPr>
          <w:p w14:paraId="4663B671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Methods</w:t>
            </w:r>
          </w:p>
        </w:tc>
        <w:tc>
          <w:tcPr>
            <w:tcW w:w="9028" w:type="dxa"/>
            <w:gridSpan w:val="3"/>
            <w:tcBorders>
              <w:left w:val="nil"/>
              <w:right w:val="nil"/>
            </w:tcBorders>
            <w:vAlign w:val="center"/>
          </w:tcPr>
          <w:p w14:paraId="7A5ADE0C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Major finding</w:t>
            </w:r>
          </w:p>
        </w:tc>
        <w:tc>
          <w:tcPr>
            <w:tcW w:w="2444" w:type="dxa"/>
            <w:vMerge w:val="restart"/>
            <w:tcBorders>
              <w:left w:val="nil"/>
              <w:right w:val="nil"/>
            </w:tcBorders>
            <w:vAlign w:val="center"/>
          </w:tcPr>
          <w:p w14:paraId="0B0559C4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rPr>
                <w:b/>
                <w:bCs/>
              </w:rPr>
              <w:t>Interpretation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vAlign w:val="center"/>
          </w:tcPr>
          <w:p w14:paraId="67515ACA" w14:textId="77777777" w:rsidR="00247F0E" w:rsidRPr="007B24F9" w:rsidRDefault="00247F0E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Ref</w:t>
            </w:r>
            <w:r w:rsidRPr="007B24F9">
              <w:rPr>
                <w:b/>
                <w:bCs/>
                <w:cs/>
              </w:rPr>
              <w:t>.</w:t>
            </w:r>
          </w:p>
        </w:tc>
      </w:tr>
      <w:tr w:rsidR="00247F0E" w:rsidRPr="007B24F9" w14:paraId="53B9E2DE" w14:textId="77777777" w:rsidTr="00247F0E">
        <w:trPr>
          <w:trHeight w:val="275"/>
        </w:trPr>
        <w:tc>
          <w:tcPr>
            <w:tcW w:w="1505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37CD454C" w14:textId="77777777" w:rsidR="00247F0E" w:rsidRPr="007B24F9" w:rsidRDefault="00247F0E" w:rsidP="00247F0E">
            <w:pPr>
              <w:contextualSpacing/>
              <w:jc w:val="center"/>
            </w:pPr>
          </w:p>
        </w:tc>
        <w:tc>
          <w:tcPr>
            <w:tcW w:w="1841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58E84F1F" w14:textId="77777777" w:rsidR="00247F0E" w:rsidRPr="007B24F9" w:rsidRDefault="00247F0E" w:rsidP="00247F0E">
            <w:pPr>
              <w:contextualSpacing/>
              <w:jc w:val="center"/>
            </w:pPr>
          </w:p>
        </w:tc>
        <w:tc>
          <w:tcPr>
            <w:tcW w:w="3023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63304249" w14:textId="77777777" w:rsidR="00247F0E" w:rsidRPr="007B24F9" w:rsidRDefault="00247F0E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Necroptosis</w:t>
            </w:r>
          </w:p>
        </w:tc>
        <w:tc>
          <w:tcPr>
            <w:tcW w:w="3554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4D6BC52F" w14:textId="77777777" w:rsidR="00247F0E" w:rsidRPr="007B24F9" w:rsidRDefault="00247F0E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Apoptosis</w:t>
            </w:r>
          </w:p>
        </w:tc>
        <w:tc>
          <w:tcPr>
            <w:tcW w:w="2451" w:type="dxa"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3A786DAC" w14:textId="77777777" w:rsidR="00247F0E" w:rsidRPr="007B24F9" w:rsidRDefault="00247F0E" w:rsidP="00247F0E">
            <w:pPr>
              <w:contextualSpacing/>
              <w:jc w:val="center"/>
              <w:rPr>
                <w:b/>
                <w:bCs/>
              </w:rPr>
            </w:pPr>
            <w:r w:rsidRPr="007B24F9">
              <w:rPr>
                <w:b/>
                <w:bCs/>
              </w:rPr>
              <w:t>Other biochemical parameters</w:t>
            </w:r>
          </w:p>
        </w:tc>
        <w:tc>
          <w:tcPr>
            <w:tcW w:w="2444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391431E8" w14:textId="77777777" w:rsidR="00247F0E" w:rsidRPr="007B24F9" w:rsidRDefault="00247F0E" w:rsidP="00247F0E">
            <w:pPr>
              <w:contextualSpacing/>
              <w:jc w:val="center"/>
            </w:pPr>
          </w:p>
        </w:tc>
        <w:tc>
          <w:tcPr>
            <w:tcW w:w="582" w:type="dxa"/>
            <w:vMerge/>
            <w:tcBorders>
              <w:left w:val="nil"/>
              <w:bottom w:val="double" w:sz="4" w:space="0" w:color="000000"/>
              <w:right w:val="nil"/>
            </w:tcBorders>
            <w:vAlign w:val="center"/>
          </w:tcPr>
          <w:p w14:paraId="56CB63A0" w14:textId="77777777" w:rsidR="00247F0E" w:rsidRPr="007B24F9" w:rsidRDefault="00247F0E" w:rsidP="00247F0E">
            <w:pPr>
              <w:contextualSpacing/>
              <w:jc w:val="center"/>
            </w:pPr>
          </w:p>
        </w:tc>
      </w:tr>
      <w:tr w:rsidR="00247F0E" w:rsidRPr="007B24F9" w14:paraId="4CDB04A7" w14:textId="77777777" w:rsidTr="00247F0E">
        <w:tc>
          <w:tcPr>
            <w:tcW w:w="1505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1D412E26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t>Patients with CAD</w:t>
            </w:r>
          </w:p>
        </w:tc>
        <w:tc>
          <w:tcPr>
            <w:tcW w:w="184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689436ED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>Plasma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b/>
                <w:bCs/>
                <w:kern w:val="36"/>
                <w:bdr w:val="none" w:sz="0" w:space="0" w:color="auto" w:frame="1"/>
              </w:rPr>
              <w:t xml:space="preserve">serum </w:t>
            </w:r>
            <w:r w:rsidRPr="007B24F9">
              <w:rPr>
                <w:kern w:val="36"/>
                <w:bdr w:val="none" w:sz="0" w:space="0" w:color="auto" w:frame="1"/>
              </w:rPr>
              <w:t>collected from patient with</w:t>
            </w:r>
            <w:r w:rsidRPr="007B24F9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190C1B1C" w14:textId="77777777" w:rsidR="00247F0E" w:rsidRPr="007B24F9" w:rsidRDefault="00247F0E" w:rsidP="00247F0E">
            <w:pPr>
              <w:contextualSpacing/>
              <w:rPr>
                <w:color w:val="FF0000"/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SCAD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93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078C210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UA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153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33B99ED4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MI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72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730EFBA3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302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0D892A4" w14:textId="77777777" w:rsidR="00247F0E" w:rsidRPr="007B24F9" w:rsidRDefault="00247F0E" w:rsidP="00247F0E">
            <w:pPr>
              <w:pStyle w:val="NormalWeb"/>
              <w:contextualSpacing/>
            </w:pPr>
          </w:p>
          <w:p w14:paraId="2F7E6789" w14:textId="77777777" w:rsidR="00247F0E" w:rsidRPr="007B24F9" w:rsidRDefault="00247F0E" w:rsidP="00247F0E">
            <w:pPr>
              <w:pStyle w:val="NormalWeb"/>
              <w:contextualSpacing/>
            </w:pPr>
          </w:p>
          <w:p w14:paraId="1F56B0F6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rPr>
                <w:cs/>
              </w:rPr>
              <w:t xml:space="preserve">● </w:t>
            </w:r>
            <w:r w:rsidRPr="007B24F9">
              <w:t>Plasma RIPK3</w:t>
            </w:r>
            <w:r w:rsidRPr="007B24F9">
              <w:rPr>
                <w:cs/>
              </w:rPr>
              <w:t xml:space="preserve">: </w:t>
            </w:r>
            <w:r w:rsidRPr="007B24F9">
              <w:t>SCAD &gt; UA &gt; MI &gt; control</w:t>
            </w:r>
          </w:p>
          <w:p w14:paraId="5BCF9E10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rPr>
                <w:cs/>
              </w:rPr>
              <w:t xml:space="preserve">● </w:t>
            </w:r>
            <w:r w:rsidRPr="007B24F9">
              <w:t xml:space="preserve">Plasma RIPK3 &gt; serum RIPK3 </w:t>
            </w:r>
          </w:p>
          <w:p w14:paraId="46EFBDB4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rPr>
                <w:cs/>
              </w:rPr>
              <w:t xml:space="preserve">● </w:t>
            </w:r>
            <w:r w:rsidRPr="007B24F9">
              <w:t xml:space="preserve">Plasma RIPK3 levels are associated with CAD </w:t>
            </w:r>
            <w:r w:rsidRPr="007B24F9">
              <w:rPr>
                <w:cs/>
              </w:rPr>
              <w:t>(</w:t>
            </w:r>
            <w:r w:rsidRPr="007B24F9">
              <w:t>6</w:t>
            </w:r>
            <w:r w:rsidRPr="007B24F9">
              <w:rPr>
                <w:cs/>
              </w:rPr>
              <w:t>.</w:t>
            </w:r>
            <w:r w:rsidRPr="007B24F9">
              <w:t>00 OR, 95</w:t>
            </w:r>
            <w:r w:rsidRPr="007B24F9">
              <w:rPr>
                <w:cs/>
              </w:rPr>
              <w:t xml:space="preserve">% </w:t>
            </w:r>
            <w:r w:rsidRPr="007B24F9">
              <w:t>CI</w:t>
            </w:r>
            <w:r w:rsidRPr="007B24F9">
              <w:rPr>
                <w:cs/>
              </w:rPr>
              <w:t>)</w:t>
            </w:r>
          </w:p>
          <w:p w14:paraId="764D7FD3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rPr>
                <w:cs/>
              </w:rPr>
              <w:t xml:space="preserve">● </w:t>
            </w:r>
            <w:r w:rsidRPr="007B24F9">
              <w:t>Plasma RIPK3 levels have positive correlation with CAD severity</w:t>
            </w:r>
          </w:p>
          <w:p w14:paraId="162DAEE7" w14:textId="77777777" w:rsidR="00247F0E" w:rsidRPr="007B24F9" w:rsidRDefault="00247F0E" w:rsidP="00247F0E">
            <w:pPr>
              <w:pStyle w:val="NormalWeb"/>
              <w:contextualSpacing/>
            </w:pPr>
          </w:p>
        </w:tc>
        <w:tc>
          <w:tcPr>
            <w:tcW w:w="355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19B8119" w14:textId="77777777" w:rsidR="00247F0E" w:rsidRPr="007B24F9" w:rsidRDefault="00247F0E" w:rsidP="00247F0E">
            <w:pPr>
              <w:pStyle w:val="NormalWeb"/>
              <w:contextualSpacing/>
              <w:jc w:val="center"/>
            </w:pPr>
          </w:p>
          <w:p w14:paraId="75B48A39" w14:textId="77777777" w:rsidR="00247F0E" w:rsidRPr="007B24F9" w:rsidRDefault="00247F0E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5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A27AD83" w14:textId="77777777" w:rsidR="00247F0E" w:rsidRPr="007B24F9" w:rsidRDefault="00247F0E" w:rsidP="00247F0E">
            <w:pPr>
              <w:pStyle w:val="NormalWeb"/>
              <w:contextualSpacing/>
              <w:jc w:val="center"/>
            </w:pPr>
          </w:p>
          <w:p w14:paraId="4F38375B" w14:textId="77777777" w:rsidR="00247F0E" w:rsidRPr="007B24F9" w:rsidRDefault="00247F0E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4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B083D0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0BD8FAA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33D4314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Plasma RIPK3 levels were increased in CAD patients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00431356" w14:textId="77777777" w:rsidR="00247F0E" w:rsidRPr="007B24F9" w:rsidRDefault="00247F0E" w:rsidP="00247F0E">
            <w:pPr>
              <w:contextualSpacing/>
            </w:pPr>
          </w:p>
          <w:p w14:paraId="28497F25" w14:textId="77777777" w:rsidR="00247F0E" w:rsidRPr="007B24F9" w:rsidRDefault="00247F0E" w:rsidP="00247F0E">
            <w:pPr>
              <w:contextualSpacing/>
            </w:pPr>
          </w:p>
        </w:tc>
        <w:tc>
          <w:tcPr>
            <w:tcW w:w="58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69F6B10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PEVuZE5vdGU+PENpdGU+PEF1dGhvcj5IdTwvQXV0aG9yPjxZZWFyPjIwMTk8L1llYXI+PFJlY051
bT43NjwvUmVjTnVtPjxEaXNwbGF5VGV4dD4oMjYpPC9EaXNwbGF5VGV4dD48cmVjb3JkPjxyZWMt
bnVtYmVyPjc2PC9yZWMtbnVtYmVyPjxmb3JlaWduLWtleXM+PGtleSBhcHA9IkVOIiBkYi1pZD0i
cmRwZDIydGZocmQwZjNldDV3dnBwZGR5cncydzJmZTVzeHplIiB0aW1lc3RhbXA9IjE2MDY1NTE1
NDciPjc2PC9rZXk+PC9mb3JlaWduLWtleXM+PHJlZi10eXBlIG5hbWU9IkpvdXJuYWwgQXJ0aWNs
ZSI+MTc8L3JlZi10eXBlPjxjb250cmlidXRvcnM+PGF1dGhvcnM+PGF1dGhvcj5IdSwgWC4gTS48
L2F1dGhvcj48YXV0aG9yPkNoZW4sIFguPC9hdXRob3I+PGF1dGhvcj5QYW5nLCBILiBZLjwvYXV0
aG9yPjxhdXRob3I+TGl1LCBILiBILjwvYXV0aG9yPjxhdXRob3I+Q2hlbiwgUC4gUC48L2F1dGhv
cj48YXV0aG9yPlNoaSwgSi4gTC48L2F1dGhvcj48YXV0aG9yPlRhbmcsIFMuPC9hdXRob3I+PGF1
dGhvcj5XdSwgWi4gSC48L2F1dGhvcj48YXV0aG9yPlpoYW5nLCBTLiBZLjwvYXV0aG9yPjwvYXV0
aG9ycz48L2NvbnRyaWJ1dG9ycz48YXV0aC1hZGRyZXNzPk1lZGljYWwgU2NpZW5jZSBSZXNlYXJj
aCBDZW50ZXIsIFBla2luZyBVbmlvbiBNZWRpY2FsIENvbGxlZ2UgSG9zcGl0YWwsIENoaW5lc2Ug
QWNhZGVteSBvZiBNZWRpY2FsIFNjaWVuY2VzIGFuZCBQZWtpbmcgVW5pb24gTWVkaWNhbCBDb2xs
ZWdlLCBCZWlqaW5nIDEwMDczMCwgQ2hpbmEuJiN4RDtEZXBhcnRtZW50IG9mIENhcmRpb2xvZ3ks
IFBla2luZyBVbmlvbiBNZWRpY2FsIENvbGxlZ2UgSG9zcGl0YWwsIENoaW5lc2UgQWNhZGVteSBv
ZiBNZWRpY2FsIFNjaWVuY2VzIGFuZCBQZWtpbmcgVW5pb24gTWVkaWNhbCBDb2xsZWdlLCBCZWlq
aW5nIDEwMDczMCwgQ2hpbmEuPC9hdXRoLWFkZHJlc3M+PHRpdGxlcz48dGl0bGU+UGxhc21hIGxl
dmVscyBvZiByZWNlcHRvciBpbnRlcmFjdGluZyBwcm90ZWluIGtpbmFzZS0zIGNvcnJlbGF0ZWQg
d2l0aCBjb3JvbmFyeSBhcnRlcnkgZGlzZWFzZTwvdGl0bGU+PHNlY29uZGFyeS10aXRsZT5DaGlu
IE1lZCBKIChFbmdsKTwvc2Vjb25kYXJ5LXRpdGxlPjwvdGl0bGVzPjxwZXJpb2RpY2FsPjxmdWxs
LXRpdGxlPkNoaW4gTWVkIEogKEVuZ2wpPC9mdWxsLXRpdGxlPjwvcGVyaW9kaWNhbD48cGFnZXM+
MTQwMC0xNDA1PC9wYWdlcz48dm9sdW1lPjEzMjwvdm9sdW1lPjxudW1iZXI+MTI8L251bWJlcj48
ZWRpdGlvbj4yMDE5LzA2LzE4PC9lZGl0aW9uPjxrZXl3b3Jkcz48a2V5d29yZD5BZHVsdDwva2V5
d29yZD48a2V5d29yZD5BZ2VkPC9rZXl3b3JkPjxrZXl3b3JkPkFnZWQsIDgwIGFuZCBvdmVyPC9r
ZXl3b3JkPjxrZXl3b3JkPkFuZ2luYSwgVW5zdGFibGUvYmxvb2QvbWV0YWJvbGlzbS9wYXRob2xv
Z3k8L2tleXdvcmQ+PGtleXdvcmQ+QXRoZXJvc2NsZXJvc2lzL2Jsb29kL21ldGFib2xpc20vcGF0
aG9sb2d5PC9rZXl3b3JkPjxrZXl3b3JkPkJpb21hcmtlcnMvKmJsb29kL21ldGFib2xpc208L2tl
eXdvcmQ+PGtleXdvcmQ+Q29yb25hcnkgQXJ0ZXJ5IERpc2Vhc2UvKmJsb29kLyptZXRhYm9saXNt
L3BhdGhvbG9neTwva2V5d29yZD48a2V5d29yZD5GZW1hbGU8L2tleXdvcmQ+PGtleXdvcmQ+SHVt
YW5zPC9rZXl3b3JkPjxrZXl3b3JkPkxvZ2lzdGljIE1vZGVsczwva2V5d29yZD48a2V5d29yZD5N
YWxlPC9rZXl3b3JkPjxrZXl3b3JkPk1pZGRsZSBBZ2VkPC9rZXl3b3JkPjxrZXl3b3JkPlBsYXNt
YS8qY2hlbWlzdHJ5PC9rZXl3b3JkPjxrZXl3b3JkPlJlY2VwdG9yLUludGVyYWN0aW5nIFByb3Rl
aW4gU2VyaW5lLVRocmVvbmluZSBLaW5hc2VzLypibG9vZC8qbWV0YWJvbGlzbTwva2V5d29yZD48
L2tleXdvcmRzPjxkYXRlcz48eWVhcj4yMDE5PC95ZWFyPjxwdWItZGF0ZXM+PGRhdGU+SnVuIDIw
PC9kYXRlPjwvcHViLWRhdGVzPjwvZGF0ZXM+PGlzYm4+MjU0Mi01NjQxIChFbGVjdHJvbmljKSYj
eEQ7MDM2Ni02OTk5IChMaW5raW5nKTwvaXNibj48YWNjZXNzaW9uLW51bT4zMTIwNTA5NjwvYWNj
ZXNzaW9uLW51bT48dXJscz48cmVsYXRlZC11cmxzPjx1cmw+aHR0cHM6Ly93d3cubmNiaS5ubG0u
bmloLmdvdi9wdWJtZWQvMzEyMDUwOTY8L3VybD48L3JlbGF0ZWQtdXJscz48L3VybHM+PGN1c3Rv
bTI+UE1DNjYyOTMzNzwvY3VzdG9tMj48ZWxlY3Ryb25pYy1yZXNvdXJjZS1udW0+MTAuMTA5Ny9D
TTkuMDAwMDAwMDAwMDAwMDIyNTwvZWxlY3Ryb25pYy1yZXNvdXJjZS1udW0+PC9yZWNvcmQ+PC9D
aXRlPjwvRW5kTm90ZT5=
</w:fldData>
              </w:fldChar>
            </w:r>
            <w:r w:rsidRPr="007B24F9">
              <w:instrText xml:space="preserve"> ADDIN EN.CITE </w:instrText>
            </w:r>
            <w:r w:rsidRPr="007B24F9">
              <w:fldChar w:fldCharType="begin">
                <w:fldData xml:space="preserve">PEVuZE5vdGU+PENpdGU+PEF1dGhvcj5IdTwvQXV0aG9yPjxZZWFyPjIwMTk8L1llYXI+PFJlY051
bT43NjwvUmVjTnVtPjxEaXNwbGF5VGV4dD4oMjYpPC9EaXNwbGF5VGV4dD48cmVjb3JkPjxyZWMt
bnVtYmVyPjc2PC9yZWMtbnVtYmVyPjxmb3JlaWduLWtleXM+PGtleSBhcHA9IkVOIiBkYi1pZD0i
cmRwZDIydGZocmQwZjNldDV3dnBwZGR5cncydzJmZTVzeHplIiB0aW1lc3RhbXA9IjE2MDY1NTE1
NDciPjc2PC9rZXk+PC9mb3JlaWduLWtleXM+PHJlZi10eXBlIG5hbWU9IkpvdXJuYWwgQXJ0aWNs
ZSI+MTc8L3JlZi10eXBlPjxjb250cmlidXRvcnM+PGF1dGhvcnM+PGF1dGhvcj5IdSwgWC4gTS48
L2F1dGhvcj48YXV0aG9yPkNoZW4sIFguPC9hdXRob3I+PGF1dGhvcj5QYW5nLCBILiBZLjwvYXV0
aG9yPjxhdXRob3I+TGl1LCBILiBILjwvYXV0aG9yPjxhdXRob3I+Q2hlbiwgUC4gUC48L2F1dGhv
cj48YXV0aG9yPlNoaSwgSi4gTC48L2F1dGhvcj48YXV0aG9yPlRhbmcsIFMuPC9hdXRob3I+PGF1
dGhvcj5XdSwgWi4gSC48L2F1dGhvcj48YXV0aG9yPlpoYW5nLCBTLiBZLjwvYXV0aG9yPjwvYXV0
aG9ycz48L2NvbnRyaWJ1dG9ycz48YXV0aC1hZGRyZXNzPk1lZGljYWwgU2NpZW5jZSBSZXNlYXJj
aCBDZW50ZXIsIFBla2luZyBVbmlvbiBNZWRpY2FsIENvbGxlZ2UgSG9zcGl0YWwsIENoaW5lc2Ug
QWNhZGVteSBvZiBNZWRpY2FsIFNjaWVuY2VzIGFuZCBQZWtpbmcgVW5pb24gTWVkaWNhbCBDb2xs
ZWdlLCBCZWlqaW5nIDEwMDczMCwgQ2hpbmEuJiN4RDtEZXBhcnRtZW50IG9mIENhcmRpb2xvZ3ks
IFBla2luZyBVbmlvbiBNZWRpY2FsIENvbGxlZ2UgSG9zcGl0YWwsIENoaW5lc2UgQWNhZGVteSBv
ZiBNZWRpY2FsIFNjaWVuY2VzIGFuZCBQZWtpbmcgVW5pb24gTWVkaWNhbCBDb2xsZWdlLCBCZWlq
aW5nIDEwMDczMCwgQ2hpbmEuPC9hdXRoLWFkZHJlc3M+PHRpdGxlcz48dGl0bGU+UGxhc21hIGxl
dmVscyBvZiByZWNlcHRvciBpbnRlcmFjdGluZyBwcm90ZWluIGtpbmFzZS0zIGNvcnJlbGF0ZWQg
d2l0aCBjb3JvbmFyeSBhcnRlcnkgZGlzZWFzZTwvdGl0bGU+PHNlY29uZGFyeS10aXRsZT5DaGlu
IE1lZCBKIChFbmdsKTwvc2Vjb25kYXJ5LXRpdGxlPjwvdGl0bGVzPjxwZXJpb2RpY2FsPjxmdWxs
LXRpdGxlPkNoaW4gTWVkIEogKEVuZ2wpPC9mdWxsLXRpdGxlPjwvcGVyaW9kaWNhbD48cGFnZXM+
MTQwMC0xNDA1PC9wYWdlcz48dm9sdW1lPjEzMjwvdm9sdW1lPjxudW1iZXI+MTI8L251bWJlcj48
ZWRpdGlvbj4yMDE5LzA2LzE4PC9lZGl0aW9uPjxrZXl3b3Jkcz48a2V5d29yZD5BZHVsdDwva2V5
d29yZD48a2V5d29yZD5BZ2VkPC9rZXl3b3JkPjxrZXl3b3JkPkFnZWQsIDgwIGFuZCBvdmVyPC9r
ZXl3b3JkPjxrZXl3b3JkPkFuZ2luYSwgVW5zdGFibGUvYmxvb2QvbWV0YWJvbGlzbS9wYXRob2xv
Z3k8L2tleXdvcmQ+PGtleXdvcmQ+QXRoZXJvc2NsZXJvc2lzL2Jsb29kL21ldGFib2xpc20vcGF0
aG9sb2d5PC9rZXl3b3JkPjxrZXl3b3JkPkJpb21hcmtlcnMvKmJsb29kL21ldGFib2xpc208L2tl
eXdvcmQ+PGtleXdvcmQ+Q29yb25hcnkgQXJ0ZXJ5IERpc2Vhc2UvKmJsb29kLyptZXRhYm9saXNt
L3BhdGhvbG9neTwva2V5d29yZD48a2V5d29yZD5GZW1hbGU8L2tleXdvcmQ+PGtleXdvcmQ+SHVt
YW5zPC9rZXl3b3JkPjxrZXl3b3JkPkxvZ2lzdGljIE1vZGVsczwva2V5d29yZD48a2V5d29yZD5N
YWxlPC9rZXl3b3JkPjxrZXl3b3JkPk1pZGRsZSBBZ2VkPC9rZXl3b3JkPjxrZXl3b3JkPlBsYXNt
YS8qY2hlbWlzdHJ5PC9rZXl3b3JkPjxrZXl3b3JkPlJlY2VwdG9yLUludGVyYWN0aW5nIFByb3Rl
aW4gU2VyaW5lLVRocmVvbmluZSBLaW5hc2VzLypibG9vZC8qbWV0YWJvbGlzbTwva2V5d29yZD48
L2tleXdvcmRzPjxkYXRlcz48eWVhcj4yMDE5PC95ZWFyPjxwdWItZGF0ZXM+PGRhdGU+SnVuIDIw
PC9kYXRlPjwvcHViLWRhdGVzPjwvZGF0ZXM+PGlzYm4+MjU0Mi01NjQxIChFbGVjdHJvbmljKSYj
eEQ7MDM2Ni02OTk5IChMaW5raW5nKTwvaXNibj48YWNjZXNzaW9uLW51bT4zMTIwNTA5NjwvYWNj
ZXNzaW9uLW51bT48dXJscz48cmVsYXRlZC11cmxzPjx1cmw+aHR0cHM6Ly93d3cubmNiaS5ubG0u
bmloLmdvdi9wdWJtZWQvMzEyMDUwOTY8L3VybD48L3JlbGF0ZWQtdXJscz48L3VybHM+PGN1c3Rv
bTI+UE1DNjYyOTMzNzwvY3VzdG9tMj48ZWxlY3Ryb25pYy1yZXNvdXJjZS1udW0+MTAuMTA5Ny9D
TTkuMDAwMDAwMDAwMDAwMDIyNTwvZWxlY3Ryb25pYy1yZXNvdXJjZS1udW0+PC9yZWNvcmQ+PC9D
aXRlPjwvRW5kTm90ZT5=
</w:fldData>
              </w:fldChar>
            </w:r>
            <w:r w:rsidRPr="007B24F9">
              <w:instrText xml:space="preserve"> ADDIN EN.CITE.DATA </w:instrText>
            </w:r>
            <w:r w:rsidRPr="007B24F9">
              <w:fldChar w:fldCharType="end"/>
            </w:r>
            <w:r w:rsidRPr="007B24F9">
              <w:fldChar w:fldCharType="separate"/>
            </w:r>
            <w:r w:rsidRPr="007B24F9">
              <w:rPr>
                <w:noProof/>
              </w:rPr>
              <w:t>(26)</w:t>
            </w:r>
            <w:r w:rsidRPr="007B24F9">
              <w:fldChar w:fldCharType="end"/>
            </w:r>
          </w:p>
        </w:tc>
      </w:tr>
      <w:tr w:rsidR="00247F0E" w:rsidRPr="007B24F9" w14:paraId="70BBCF58" w14:textId="77777777" w:rsidTr="00247F0E"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4E4B38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t>Patients with HF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860F0" w14:textId="77777777" w:rsidR="00247F0E" w:rsidRPr="007B24F9" w:rsidRDefault="00247F0E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 xml:space="preserve">Peripheral venous blood samples </w:t>
            </w:r>
          </w:p>
          <w:p w14:paraId="259B9681" w14:textId="77777777" w:rsidR="00247F0E" w:rsidRPr="007B24F9" w:rsidRDefault="00247F0E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3194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5CE998FF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9F4914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 xml:space="preserve">Plasma RIPK3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in NYHA III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61C340F5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Plasma RIPK3 of class III, IV &gt; class II and control</w:t>
            </w:r>
          </w:p>
          <w:p w14:paraId="1A9FD5CA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CVD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death and cardiac transplantation rate in rs3212247</w:t>
            </w:r>
            <w:r w:rsidRPr="007B24F9">
              <w:rPr>
                <w:kern w:val="36"/>
                <w:bdr w:val="none" w:sz="0" w:space="0" w:color="auto" w:frame="1"/>
                <w:cs/>
              </w:rPr>
              <w:t>‐</w:t>
            </w:r>
            <w:r w:rsidRPr="007B24F9">
              <w:rPr>
                <w:kern w:val="36"/>
                <w:bdr w:val="none" w:sz="0" w:space="0" w:color="auto" w:frame="1"/>
              </w:rPr>
              <w:t>CC genotype than TT, TC</w:t>
            </w:r>
          </w:p>
        </w:tc>
        <w:tc>
          <w:tcPr>
            <w:tcW w:w="3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9779C" w14:textId="77777777" w:rsidR="00247F0E" w:rsidRPr="007B24F9" w:rsidRDefault="00247F0E" w:rsidP="00247F0E">
            <w:pPr>
              <w:pStyle w:val="NormalWeb"/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CE4B41" w14:textId="77777777" w:rsidR="00247F0E" w:rsidRPr="007B24F9" w:rsidRDefault="00247F0E" w:rsidP="00247F0E">
            <w:pPr>
              <w:pStyle w:val="NormalWeb"/>
              <w:contextualSpacing/>
              <w:jc w:val="center"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9BD34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RIPK3 level showed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7B24F9">
              <w:rPr>
                <w:kern w:val="36"/>
                <w:bdr w:val="none" w:sz="0" w:space="0" w:color="auto" w:frame="1"/>
              </w:rPr>
              <w:t>a positive correlation with the severity of HF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264C48E6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579568FC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Patient carrying rs3212247</w:t>
            </w:r>
            <w:r w:rsidRPr="007B24F9">
              <w:rPr>
                <w:kern w:val="36"/>
                <w:bdr w:val="none" w:sz="0" w:space="0" w:color="auto" w:frame="1"/>
                <w:cs/>
              </w:rPr>
              <w:t>‐</w:t>
            </w:r>
            <w:r w:rsidRPr="007B24F9">
              <w:rPr>
                <w:kern w:val="36"/>
                <w:bdr w:val="none" w:sz="0" w:space="0" w:color="auto" w:frame="1"/>
              </w:rPr>
              <w:t>CC genotype showed poor prognosis of HF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  <w:p w14:paraId="19E965B0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9EED81F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E5E62B" w14:textId="109F9012" w:rsidR="00247F0E" w:rsidRPr="007B24F9" w:rsidRDefault="00247F0E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PEVuZE5vdGU+PENpdGU+PEF1dGhvcj5IdTwvQXV0aG9yPjxZZWFyPjIwMTk8L1llYXI+PFJlY051
bT4xMDY8L1JlY051bT48RGlzcGxheVRleHQ+KDM4KTwvRGlzcGxheVRleHQ+PHJlY29yZD48cmVj
LW51bWJlcj4xMDY8L3JlYy1udW1iZXI+PGZvcmVpZ24ta2V5cz48a2V5IGFwcD0iRU4iIGRiLWlk
PSJyZHBkMjJ0ZmhyZDBmM2V0NXd2cHBkZHlydzJ3MmZlNXN4emUiIHRpbWVzdGFtcD0iMTYwOTEz
MDI1MyI+MTA2PC9rZXk+PC9mb3JlaWduLWtleXM+PHJlZi10eXBlIG5hbWU9IkpvdXJuYWwgQXJ0
aWNsZSI+MTc8L3JlZi10eXBlPjxjb250cmlidXRvcnM+PGF1dGhvcnM+PGF1dGhvcj5IdSwgRC48
L2F1dGhvcj48YXV0aG9yPkh1YW5nLCBKLjwvYXV0aG9yPjxhdXRob3I+SHUsIFMuPC9hdXRob3I+
PGF1dGhvcj5aaGFuZywgWS48L2F1dGhvcj48YXV0aG9yPkxpLCBTLjwvYXV0aG9yPjxhdXRob3I+
U3VuLCBZLjwvYXV0aG9yPjxhdXRob3I+TGksIEMuPC9hdXRob3I+PGF1dGhvcj5DdWksIEcuPC9h
dXRob3I+PGF1dGhvcj5XYW5nLCBELiBXLjwvYXV0aG9yPjwvYXV0aG9ycz48L2NvbnRyaWJ1dG9y
cz48YXV0aC1hZGRyZXNzPkRpdmlzaW9uIG9mIENhcmRpb2xvZ3ksIERlcGFydG1lbnQgb2YgSW50
ZXJuYWwgTWVkaWNpbmUsIFRvbmdqaSBIb3NwaXRhbCwgVG9uZ2ppIE1lZGljYWwgQ29sbGVnZSwg
SHVhemhvbmcgVW5pdmVyc2l0eSBvZiBTY2llbmNlIGFuZCBUZWNobm9sb2d5LCBXdWhhbiwgQ2hp
bmEuJiN4RDtIdWJlaSBLZXkgTGFib3JhdG9yeSBvZiBHZW5ldGljcyBhbmQgTW9sZWN1bGFyIE1l
Y2hhbmlzbXMgb2YgQ2FyZGlvbG9naWNhbCBEaXNvcmRlcnMsIFd1aGFuLCBDaGluYS4mI3hEO0Rp
dmlzaW9uIG9mIENhcmRpb2xvZ3ksIEFmZmlsaWF0ZWQgSG9zcGl0YWwgb2YgR3VpemhvdSBNZWRp
Y2FsIFVuaXZlcnNpdHksIEd1aXlhbmcsIENoaW5hLjwvYXV0aC1hZGRyZXNzPjx0aXRsZXM+PHRp
dGxlPkEgY29tbW9uIHZhcmlhbnQgb2YgUklQMyBwcm9tb3RlciByZWdpb24gaXMgYXNzb2NpYXRl
ZCB3aXRoIHBvb3IgcHJvZ25vc2lzIGluIGhlYXJ0IGZhaWx1cmUgcGF0aWVudHMgYnkgaW5mbHVl
bmNpbmcgU09YMTcgYmluZGluZzwvdGl0bGU+PHNlY29uZGFyeS10aXRsZT5KIENlbGwgTW9sIE1l
ZDwvc2Vjb25kYXJ5LXRpdGxlPjwvdGl0bGVzPjxwZXJpb2RpY2FsPjxmdWxsLXRpdGxlPkogQ2Vs
bCBNb2wgTWVkPC9mdWxsLXRpdGxlPjwvcGVyaW9kaWNhbD48cGFnZXM+NTMxNy01MzI4PC9wYWdl
cz48dm9sdW1lPjIzPC92b2x1bWU+PG51bWJlcj44PC9udW1iZXI+PGVkaXRpb24+MjAxOS8wNS8z
MTwvZWRpdGlvbj48a2V5d29yZHM+PGtleXdvcmQ+RmVtYWxlPC9rZXl3b3JkPjxrZXl3b3JkPkdl
bmV0aWMgVmFyaWF0aW9uLypnZW5ldGljczwva2V5d29yZD48a2V5d29yZD5IZWFydCBGYWlsdXJl
LypnZW5ldGljcy8qcGF0aG9sb2d5PC9rZXl3b3JkPjxrZXl3b3JkPkh1bWFuczwva2V5d29yZD48
a2V5d29yZD5NYWxlPC9rZXl3b3JkPjxrZXl3b3JkPk1pZGRsZSBBZ2VkPC9rZXl3b3JkPjxrZXl3
b3JkPk15b2NhcmRpdW0vcGF0aG9sb2d5PC9rZXl3b3JkPjxrZXl3b3JkPlByb2dub3Npczwva2V5
d29yZD48a2V5d29yZD5Qcm9tb3RlciBSZWdpb25zLCBHZW5ldGljLypnZW5ldGljczwva2V5d29y
ZD48a2V5d29yZD5Qcm9wb3J0aW9uYWwgSGF6YXJkcyBNb2RlbHM8L2tleXdvcmQ+PGtleXdvcmQ+
UmVhY3RpdmUgT3h5Z2VuIFNwZWNpZXMvbWV0YWJvbGlzbTwva2V5d29yZD48a2V5d29yZD5SZWNl
cHRvci1JbnRlcmFjdGluZyBQcm90ZWluIFNlcmluZS1UaHJlb25pbmUgS2luYXNlcy8qZ2VuZXRp
Y3M8L2tleXdvcmQ+PGtleXdvcmQ+U09YRiBUcmFuc2NyaXB0aW9uIEZhY3RvcnMvKmdlbmV0aWNz
PC9rZXl3b3JkPjxrZXl3b3JkPlN0cm9rZSBWb2x1bWUvZ2VuZXRpY3M8L2tleXdvcmQ+PGtleXdv
cmQ+KmdlbmV0aWNzPC9rZXl3b3JkPjxrZXl3b3JkPipoZWFydCBmYWlsdXJlPC9rZXl3b3JkPjxr
ZXl3b3JkPipwcm9nbm9zaXM8L2tleXdvcmQ+PGtleXdvcmQ+KnJlY2VwdG9yLWludGVyYWN0aW5n
IHByb3RlaW4ga2luYXNlIDM8L2tleXdvcmQ+PC9rZXl3b3Jkcz48ZGF0ZXM+PHllYXI+MjAxOTwv
eWVhcj48cHViLWRhdGVzPjxkYXRlPkF1ZzwvZGF0ZT48L3B1Yi1kYXRlcz48L2RhdGVzPjxpc2Ju
PjE1ODItNDkzNCAoRWxlY3Ryb25pYykmI3hEOzE1ODItMTgzOCAoTGlua2luZyk8L2lzYm4+PGFj
Y2Vzc2lvbi1udW0+MzExNDgzMzY8L2FjY2Vzc2lvbi1udW0+PHVybHM+PHJlbGF0ZWQtdXJscz48
dXJsPmh0dHBzOi8vd3d3Lm5jYmkubmxtLm5paC5nb3YvcHVibWVkLzMxMTQ4MzM2PC91cmw+PC9y
ZWxhdGVkLXVybHM+PC91cmxzPjxjdXN0b20yPlBNQzY2NTI4Mzc8L2N1c3RvbTI+PGVsZWN0cm9u
aWMtcmVzb3VyY2UtbnVtPjEwLjExMTEvamNtbS4xNDQwODwvZWxlY3Ryb25pYy1yZXNvdXJjZS1u
dW0+PC9yZWNvcmQ+PC9DaXRlPjwvRW5kTm90ZT5=
</w:fldData>
              </w:fldChar>
            </w:r>
            <w:r w:rsidR="00FB2DE3" w:rsidRPr="007B24F9">
              <w:instrText xml:space="preserve"> ADDIN EN.CITE </w:instrText>
            </w:r>
            <w:r w:rsidR="00FB2DE3" w:rsidRPr="007B24F9">
              <w:fldChar w:fldCharType="begin">
                <w:fldData xml:space="preserve">PEVuZE5vdGU+PENpdGU+PEF1dGhvcj5IdTwvQXV0aG9yPjxZZWFyPjIwMTk8L1llYXI+PFJlY051
bT4xMDY8L1JlY051bT48RGlzcGxheVRleHQ+KDM4KTwvRGlzcGxheVRleHQ+PHJlY29yZD48cmVj
LW51bWJlcj4xMDY8L3JlYy1udW1iZXI+PGZvcmVpZ24ta2V5cz48a2V5IGFwcD0iRU4iIGRiLWlk
PSJyZHBkMjJ0ZmhyZDBmM2V0NXd2cHBkZHlydzJ3MmZlNXN4emUiIHRpbWVzdGFtcD0iMTYwOTEz
MDI1MyI+MTA2PC9rZXk+PC9mb3JlaWduLWtleXM+PHJlZi10eXBlIG5hbWU9IkpvdXJuYWwgQXJ0
aWNsZSI+MTc8L3JlZi10eXBlPjxjb250cmlidXRvcnM+PGF1dGhvcnM+PGF1dGhvcj5IdSwgRC48
L2F1dGhvcj48YXV0aG9yPkh1YW5nLCBKLjwvYXV0aG9yPjxhdXRob3I+SHUsIFMuPC9hdXRob3I+
PGF1dGhvcj5aaGFuZywgWS48L2F1dGhvcj48YXV0aG9yPkxpLCBTLjwvYXV0aG9yPjxhdXRob3I+
U3VuLCBZLjwvYXV0aG9yPjxhdXRob3I+TGksIEMuPC9hdXRob3I+PGF1dGhvcj5DdWksIEcuPC9h
dXRob3I+PGF1dGhvcj5XYW5nLCBELiBXLjwvYXV0aG9yPjwvYXV0aG9ycz48L2NvbnRyaWJ1dG9y
cz48YXV0aC1hZGRyZXNzPkRpdmlzaW9uIG9mIENhcmRpb2xvZ3ksIERlcGFydG1lbnQgb2YgSW50
ZXJuYWwgTWVkaWNpbmUsIFRvbmdqaSBIb3NwaXRhbCwgVG9uZ2ppIE1lZGljYWwgQ29sbGVnZSwg
SHVhemhvbmcgVW5pdmVyc2l0eSBvZiBTY2llbmNlIGFuZCBUZWNobm9sb2d5LCBXdWhhbiwgQ2hp
bmEuJiN4RDtIdWJlaSBLZXkgTGFib3JhdG9yeSBvZiBHZW5ldGljcyBhbmQgTW9sZWN1bGFyIE1l
Y2hhbmlzbXMgb2YgQ2FyZGlvbG9naWNhbCBEaXNvcmRlcnMsIFd1aGFuLCBDaGluYS4mI3hEO0Rp
dmlzaW9uIG9mIENhcmRpb2xvZ3ksIEFmZmlsaWF0ZWQgSG9zcGl0YWwgb2YgR3VpemhvdSBNZWRp
Y2FsIFVuaXZlcnNpdHksIEd1aXlhbmcsIENoaW5hLjwvYXV0aC1hZGRyZXNzPjx0aXRsZXM+PHRp
dGxlPkEgY29tbW9uIHZhcmlhbnQgb2YgUklQMyBwcm9tb3RlciByZWdpb24gaXMgYXNzb2NpYXRl
ZCB3aXRoIHBvb3IgcHJvZ25vc2lzIGluIGhlYXJ0IGZhaWx1cmUgcGF0aWVudHMgYnkgaW5mbHVl
bmNpbmcgU09YMTcgYmluZGluZzwvdGl0bGU+PHNlY29uZGFyeS10aXRsZT5KIENlbGwgTW9sIE1l
ZDwvc2Vjb25kYXJ5LXRpdGxlPjwvdGl0bGVzPjxwZXJpb2RpY2FsPjxmdWxsLXRpdGxlPkogQ2Vs
bCBNb2wgTWVkPC9mdWxsLXRpdGxlPjwvcGVyaW9kaWNhbD48cGFnZXM+NTMxNy01MzI4PC9wYWdl
cz48dm9sdW1lPjIzPC92b2x1bWU+PG51bWJlcj44PC9udW1iZXI+PGVkaXRpb24+MjAxOS8wNS8z
MTwvZWRpdGlvbj48a2V5d29yZHM+PGtleXdvcmQ+RmVtYWxlPC9rZXl3b3JkPjxrZXl3b3JkPkdl
bmV0aWMgVmFyaWF0aW9uLypnZW5ldGljczwva2V5d29yZD48a2V5d29yZD5IZWFydCBGYWlsdXJl
LypnZW5ldGljcy8qcGF0aG9sb2d5PC9rZXl3b3JkPjxrZXl3b3JkPkh1bWFuczwva2V5d29yZD48
a2V5d29yZD5NYWxlPC9rZXl3b3JkPjxrZXl3b3JkPk1pZGRsZSBBZ2VkPC9rZXl3b3JkPjxrZXl3
b3JkPk15b2NhcmRpdW0vcGF0aG9sb2d5PC9rZXl3b3JkPjxrZXl3b3JkPlByb2dub3Npczwva2V5
d29yZD48a2V5d29yZD5Qcm9tb3RlciBSZWdpb25zLCBHZW5ldGljLypnZW5ldGljczwva2V5d29y
ZD48a2V5d29yZD5Qcm9wb3J0aW9uYWwgSGF6YXJkcyBNb2RlbHM8L2tleXdvcmQ+PGtleXdvcmQ+
UmVhY3RpdmUgT3h5Z2VuIFNwZWNpZXMvbWV0YWJvbGlzbTwva2V5d29yZD48a2V5d29yZD5SZWNl
cHRvci1JbnRlcmFjdGluZyBQcm90ZWluIFNlcmluZS1UaHJlb25pbmUgS2luYXNlcy8qZ2VuZXRp
Y3M8L2tleXdvcmQ+PGtleXdvcmQ+U09YRiBUcmFuc2NyaXB0aW9uIEZhY3RvcnMvKmdlbmV0aWNz
PC9rZXl3b3JkPjxrZXl3b3JkPlN0cm9rZSBWb2x1bWUvZ2VuZXRpY3M8L2tleXdvcmQ+PGtleXdv
cmQ+KmdlbmV0aWNzPC9rZXl3b3JkPjxrZXl3b3JkPipoZWFydCBmYWlsdXJlPC9rZXl3b3JkPjxr
ZXl3b3JkPipwcm9nbm9zaXM8L2tleXdvcmQ+PGtleXdvcmQ+KnJlY2VwdG9yLWludGVyYWN0aW5n
IHByb3RlaW4ga2luYXNlIDM8L2tleXdvcmQ+PC9rZXl3b3Jkcz48ZGF0ZXM+PHllYXI+MjAxOTwv
eWVhcj48cHViLWRhdGVzPjxkYXRlPkF1ZzwvZGF0ZT48L3B1Yi1kYXRlcz48L2RhdGVzPjxpc2Ju
PjE1ODItNDkzNCAoRWxlY3Ryb25pYykmI3hEOzE1ODItMTgzOCAoTGlua2luZyk8L2lzYm4+PGFj
Y2Vzc2lvbi1udW0+MzExNDgzMzY8L2FjY2Vzc2lvbi1udW0+PHVybHM+PHJlbGF0ZWQtdXJscz48
dXJsPmh0dHBzOi8vd3d3Lm5jYmkubmxtLm5paC5nb3YvcHVibWVkLzMxMTQ4MzM2PC91cmw+PC9y
ZWxhdGVkLXVybHM+PC91cmxzPjxjdXN0b20yPlBNQzY2NTI4Mzc8L2N1c3RvbTI+PGVsZWN0cm9u
aWMtcmVzb3VyY2UtbnVtPjEwLjExMTEvamNtbS4xNDQwODwvZWxlY3Ryb25pYy1yZXNvdXJjZS1u
dW0+PC9yZWNvcmQ+PC9DaXRlPjwvRW5kTm90ZT5=
</w:fldData>
              </w:fldChar>
            </w:r>
            <w:r w:rsidR="00FB2DE3" w:rsidRPr="007B24F9">
              <w:instrText xml:space="preserve"> ADDIN EN.CITE.DATA </w:instrText>
            </w:r>
            <w:r w:rsidR="00FB2DE3" w:rsidRPr="007B24F9">
              <w:fldChar w:fldCharType="end"/>
            </w:r>
            <w:r w:rsidRPr="007B24F9">
              <w:fldChar w:fldCharType="separate"/>
            </w:r>
            <w:r w:rsidR="00FB2DE3" w:rsidRPr="007B24F9">
              <w:rPr>
                <w:noProof/>
              </w:rPr>
              <w:t>(38)</w:t>
            </w:r>
            <w:r w:rsidRPr="007B24F9">
              <w:fldChar w:fldCharType="end"/>
            </w:r>
          </w:p>
        </w:tc>
      </w:tr>
      <w:tr w:rsidR="00247F0E" w:rsidRPr="007B24F9" w14:paraId="51845AA6" w14:textId="77777777" w:rsidTr="00247F0E">
        <w:tc>
          <w:tcPr>
            <w:tcW w:w="1505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700E46FF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t>Patients with HF</w:t>
            </w:r>
          </w:p>
          <w:p w14:paraId="6EC6915B" w14:textId="77777777" w:rsidR="00247F0E" w:rsidRPr="007B24F9" w:rsidRDefault="00247F0E" w:rsidP="00247F0E"/>
          <w:p w14:paraId="52C33F7A" w14:textId="77777777" w:rsidR="00247F0E" w:rsidRPr="007B24F9" w:rsidRDefault="00247F0E" w:rsidP="00247F0E"/>
          <w:p w14:paraId="2767090F" w14:textId="77777777" w:rsidR="00247F0E" w:rsidRPr="007B24F9" w:rsidRDefault="00247F0E" w:rsidP="00247F0E"/>
          <w:p w14:paraId="36D340D8" w14:textId="77777777" w:rsidR="00247F0E" w:rsidRPr="007B24F9" w:rsidRDefault="00247F0E" w:rsidP="00247F0E"/>
          <w:p w14:paraId="616B6161" w14:textId="77777777" w:rsidR="00247F0E" w:rsidRPr="007B24F9" w:rsidRDefault="00247F0E" w:rsidP="00247F0E"/>
          <w:p w14:paraId="6F83A7F1" w14:textId="77777777" w:rsidR="00247F0E" w:rsidRPr="007B24F9" w:rsidRDefault="00247F0E" w:rsidP="00247F0E"/>
          <w:p w14:paraId="28CEC35C" w14:textId="77777777" w:rsidR="00247F0E" w:rsidRPr="007B24F9" w:rsidRDefault="00247F0E" w:rsidP="00247F0E"/>
          <w:p w14:paraId="1F296F2D" w14:textId="77777777" w:rsidR="00247F0E" w:rsidRPr="007B24F9" w:rsidRDefault="00247F0E" w:rsidP="00247F0E"/>
          <w:p w14:paraId="139AC128" w14:textId="77777777" w:rsidR="00247F0E" w:rsidRPr="007B24F9" w:rsidRDefault="00247F0E" w:rsidP="00247F0E"/>
          <w:p w14:paraId="32F0CAAA" w14:textId="77777777" w:rsidR="00247F0E" w:rsidRPr="007B24F9" w:rsidRDefault="00247F0E" w:rsidP="00247F0E"/>
          <w:p w14:paraId="5A9B98E6" w14:textId="77777777" w:rsidR="00247F0E" w:rsidRPr="007B24F9" w:rsidRDefault="00247F0E" w:rsidP="00247F0E"/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591CA" w14:textId="77777777" w:rsidR="00247F0E" w:rsidRPr="007B24F9" w:rsidRDefault="00247F0E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lastRenderedPageBreak/>
              <w:t xml:space="preserve">LV samples </w:t>
            </w:r>
            <w:r w:rsidRPr="007B24F9">
              <w:rPr>
                <w:kern w:val="36"/>
                <w:bdr w:val="none" w:sz="0" w:space="0" w:color="auto" w:frame="1"/>
              </w:rPr>
              <w:t>collected from patient with</w:t>
            </w:r>
            <w:r w:rsidRPr="007B24F9">
              <w:rPr>
                <w:b/>
                <w:bCs/>
                <w:kern w:val="36"/>
                <w:bdr w:val="none" w:sz="0" w:space="0" w:color="auto" w:frame="1"/>
                <w:cs/>
              </w:rPr>
              <w:t>:</w:t>
            </w:r>
          </w:p>
          <w:p w14:paraId="6DF6AAE0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CAD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6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2B0651EE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81E95C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0EE2365B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174C02EC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RIPK1, RIPK3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</w:p>
          <w:p w14:paraId="5A18E49C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pSer</w:t>
            </w:r>
            <w:r w:rsidRPr="007B24F9">
              <w:rPr>
                <w:kern w:val="36"/>
                <w:bdr w:val="none" w:sz="0" w:space="0" w:color="auto" w:frame="1"/>
                <w:vertAlign w:val="superscript"/>
              </w:rPr>
              <w:t>227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RIPK3</w:t>
            </w:r>
          </w:p>
          <w:p w14:paraId="08071C74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CP8, PCP8</w:t>
            </w:r>
          </w:p>
          <w:p w14:paraId="13DB3136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pThr</w:t>
            </w:r>
            <w:r w:rsidRPr="007B24F9">
              <w:rPr>
                <w:kern w:val="36"/>
                <w:bdr w:val="none" w:sz="0" w:space="0" w:color="auto" w:frame="1"/>
                <w:vertAlign w:val="superscript"/>
              </w:rPr>
              <w:t>357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MLKL, pSer</w:t>
            </w:r>
            <w:r w:rsidRPr="007B24F9">
              <w:rPr>
                <w:kern w:val="36"/>
                <w:bdr w:val="none" w:sz="0" w:space="0" w:color="auto" w:frame="1"/>
                <w:vertAlign w:val="superscript"/>
              </w:rPr>
              <w:t>358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MLKL</w:t>
            </w:r>
          </w:p>
          <w:p w14:paraId="5AFB9864" w14:textId="77777777" w:rsidR="00247F0E" w:rsidRPr="007B24F9" w:rsidRDefault="00247F0E" w:rsidP="00247F0E">
            <w:pPr>
              <w:pStyle w:val="NormalWeb"/>
              <w:contextualSpacing/>
            </w:pPr>
          </w:p>
        </w:tc>
        <w:tc>
          <w:tcPr>
            <w:tcW w:w="3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1221E1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2FAA5748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34E334E2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Undetectable of p89 fragment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apoptotic marker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B708B46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CP7</w:t>
            </w:r>
          </w:p>
          <w:p w14:paraId="779BAAFF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7B24F9">
              <w:rPr>
                <w:kern w:val="36"/>
                <w:bdr w:val="none" w:sz="0" w:space="0" w:color="auto" w:frame="1"/>
              </w:rPr>
              <w:t>CP3</w:t>
            </w:r>
          </w:p>
          <w:p w14:paraId="29FBE16D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</w:rPr>
              <w:t xml:space="preserve">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7B24F9">
              <w:rPr>
                <w:kern w:val="36"/>
                <w:bdr w:val="none" w:sz="0" w:space="0" w:color="auto" w:frame="1"/>
              </w:rPr>
              <w:t>Bcl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</w:t>
            </w:r>
          </w:p>
          <w:p w14:paraId="3F03DA4E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lastRenderedPageBreak/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</w:rPr>
              <w:t xml:space="preserve"> Bax</w:t>
            </w:r>
          </w:p>
          <w:p w14:paraId="11DAB5A9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</w:rPr>
              <w:t xml:space="preserve"> PARP p25</w:t>
            </w:r>
          </w:p>
          <w:p w14:paraId="0E77C746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PARP1 p35</w:t>
            </w:r>
          </w:p>
          <w:p w14:paraId="242488B8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9DCED7" w14:textId="77777777" w:rsidR="00247F0E" w:rsidRPr="007B24F9" w:rsidRDefault="00247F0E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4914D955" w14:textId="77777777" w:rsidR="00247F0E" w:rsidRPr="007B24F9" w:rsidRDefault="00247F0E" w:rsidP="00247F0E">
            <w:pPr>
              <w:contextualSpacing/>
              <w:jc w:val="center"/>
              <w:rPr>
                <w:kern w:val="36"/>
                <w:bdr w:val="none" w:sz="0" w:space="0" w:color="auto" w:frame="1"/>
              </w:rPr>
            </w:pPr>
          </w:p>
          <w:p w14:paraId="3FE279CE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E67AB33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1A1FBBCA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4E73FC63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In CAD and DCM induced HF patients,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 </w:t>
            </w:r>
            <w:r w:rsidRPr="007B24F9">
              <w:rPr>
                <w:kern w:val="36"/>
                <w:bdr w:val="none" w:sz="0" w:space="0" w:color="auto" w:frame="1"/>
              </w:rPr>
              <w:t>necroptosis markers were more expressed than apoptosis markers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. 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2A65128" w14:textId="6AAD6BD6" w:rsidR="00247F0E" w:rsidRPr="007B24F9" w:rsidRDefault="00247F0E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PEVuZE5vdGU+PENpdGU+PEF1dGhvcj5Tem9iaTwvQXV0aG9yPjxZZWFyPjIwMTc8L1llYXI+PFJl
Y051bT4xMDwvUmVjTnVtPjxEaXNwbGF5VGV4dD4oNjQpPC9EaXNwbGF5VGV4dD48cmVjb3JkPjxy
ZWMtbnVtYmVyPjEwPC9yZWMtbnVtYmVyPjxmb3JlaWduLWtleXM+PGtleSBhcHA9IkVOIiBkYi1p
ZD0iZHdwZHNhejl0OXgydzZld3QwNzVwZXZld2V6cDBkYWEyYXpyIiB0aW1lc3RhbXA9IjE1ODk5
NDIxODQiPjEwPC9rZXk+PC9mb3JlaWduLWtleXM+PHJlZi10eXBlIG5hbWU9IkpvdXJuYWwgQXJ0
aWNsZSI+MTc8L3JlZi10eXBlPjxjb250cmlidXRvcnM+PGF1dGhvcnM+PGF1dGhvcj5Tem9iaSwg
QS48L2F1dGhvcj48YXV0aG9yPkdvbmNhbHZlc292YSwgRS48L2F1dGhvcj48YXV0aG9yPlZhcmdh
LCBaLiBWLjwvYXV0aG9yPjxhdXRob3I+TGVzemVrLCBQLjwvYXV0aG9yPjxhdXRob3I+S3VzbWll
cmN6eWssIE0uPC9hdXRob3I+PGF1dGhvcj5IdWxtYW4sIE0uPC9hdXRob3I+PGF1dGhvcj5LeXNl
bG92aWMsIEouPC9hdXRob3I+PGF1dGhvcj5GZXJkaW5hbmR5LCBQLjwvYXV0aG9yPjxhdXRob3I+
QWRhbWVvdmEsIEEuPC9hdXRob3I+PC9hdXRob3JzPjwvY29udHJpYnV0b3JzPjxhdXRoLWFkZHJl
c3M+RGVwYXJ0bWVudCBvZiBQaGFybWFjb2xvZ3kgJmFtcDsgVG94aWNvbG9neSwgRmFjdWx0eSBv
ZiBQaGFybWFjeSwgQ29tZW5pdXMgVW5pdmVyc2l0eSBpbiBCcmF0aXNsYXZhLCBPZGJvamFyb3Yg
MTAsIDgzMiAzMiwgQnJhdGlzbGF2YSwgU2xvdmFraWEuJiN4RDtEZXBhcnRtZW50IG9mIEhlYXJ0
IEZhaWx1cmUgJmFtcDsgVHJhbnNwbGFudGF0aW9uLCBUaGUgTmF0aW9uYWwgSW5zdGl0dXRlIG9m
IENhcmRpb3Zhc2N1bGFyIERpc2Vhc2VzLCBCcmF0aXNsYXZhLCBTbG92YWtpYS4mI3hEO0RlcGFy
dG1lbnQgb2YgUGhhcm1hY29sb2d5ICZhbXA7IFBoYXJtYWNvdGhlcmFweSwgU2VtbWVsd2VpcyBV
bml2ZXJzaXR5LCBCdWRhcGVzdCwgSHVuZ2FyeS4mI3hEO0luc3RpdHV0ZSBvZiBDYXJkaW9sb2d5
LCBXYXJzYXcsIFBvbGFuZC4mI3hEO0NsaW5pYyBvZiBIZWFydCBTdXJnZXJ5LCBUaGUgTmF0aW9u
YWwgSW5zdGl0dXRlIG9mIENhcmRpb3Zhc2N1bGFyIERpc2Vhc2VzLCBCcmF0aXNsYXZhLCBTbG92
YWtpYS4mI3hEO0RlcGFydG1lbnQgb2YgUGhhcm1hY29sb2d5ICZhbXA7IFRveGljb2xvZ3ksIEZh
Y3VsdHkgb2YgUGhhcm1hY3ksIENvbWVuaXVzIFVuaXZlcnNpdHkgaW4gQnJhdGlzbGF2YSwgT2Ri
b2phcm92IDEwLCA4MzIgMzIsIEJyYXRpc2xhdmEsIFNsb3Zha2lhLiBhZGFtZW92YUBmcGhhcm0u
dW5pYmEuc2suPC9hdXRoLWFkZHJlc3M+PHRpdGxlcz48dGl0bGU+QW5hbHlzaXMgb2YgbmVjcm9w
dG90aWMgcHJvdGVpbnMgaW4gZmFpbGluZyBodW1hbiBoZWFydHM8L3RpdGxlPjxzZWNvbmRhcnkt
dGl0bGU+SiBUcmFuc2wgTWVkPC9zZWNvbmRhcnktdGl0bGU+PC90aXRsZXM+PHBlcmlvZGljYWw+
PGZ1bGwtdGl0bGU+SiBUcmFuc2wgTWVkPC9mdWxsLXRpdGxlPjwvcGVyaW9kaWNhbD48cGFnZXM+
ODY8L3BhZ2VzPjx2b2x1bWU+MTU8L3ZvbHVtZT48bnVtYmVyPjE8L251bWJlcj48ZWRpdGlvbj4y
MDE3LzA0LzMwPC9lZGl0aW9uPjxrZXl3b3Jkcz48a2V5d29yZD5BZHVsdDwva2V5d29yZD48a2V5
d29yZD4qQXBvcHRvc2lzPC9rZXl3b3JkPjxrZXl3b3JkPkJpb21hcmtlcnMvbWV0YWJvbGlzbTwv
a2V5d29yZD48a2V5d29yZD5DYXNlLUNvbnRyb2wgU3R1ZGllczwva2V5d29yZD48a2V5d29yZD5I
ZWFydCBGYWlsdXJlLypwYXRob2xvZ3k8L2tleXdvcmQ+PGtleXdvcmQ+SHVtYW5zPC9rZXl3b3Jk
PjxrZXl3b3JkPk5lY3Jvc2lzPC9rZXl3b3JkPjxrZXl3b3JkPllvdW5nIEFkdWx0PC9rZXl3b3Jk
PjxrZXl3b3JkPipDZWxsIGRlYXRoPC9rZXl3b3JkPjxrZXl3b3JkPipIZWFydCBmYWlsdXJlPC9r
ZXl3b3JkPjxrZXl3b3JkPiptbGtsPC9rZXl3b3JkPjxrZXl3b3JkPipOZWNyb3B0b3Npczwva2V5
d29yZD48L2tleXdvcmRzPjxkYXRlcz48eWVhcj4yMDE3PC95ZWFyPjxwdWItZGF0ZXM+PGRhdGU+
QXByIDI4PC9kYXRlPjwvcHViLWRhdGVzPjwvZGF0ZXM+PGlzYm4+MTQ3OS01ODc2IChFbGVjdHJv
bmljKSYjeEQ7MTQ3OS01ODc2IChMaW5raW5nKTwvaXNibj48YWNjZXNzaW9uLW51bT4yODQ1NDU4
MjwvYWNjZXNzaW9uLW51bT48dXJscz48cmVsYXRlZC11cmxzPjx1cmw+aHR0cHM6Ly93d3cubmNi
aS5ubG0ubmloLmdvdi9wdWJtZWQvMjg0NTQ1ODI8L3VybD48L3JlbGF0ZWQtdXJscz48L3VybHM+
PGN1c3RvbTI+UE1DNTQxMDA3MDwvY3VzdG9tMj48ZWxlY3Ryb25pYy1yZXNvdXJjZS1udW0+MTAu
MTE4Ni9zMTI5NjctMDE3LTExODktNTwvZWxlY3Ryb25pYy1yZXNvdXJjZS1udW0+PC9yZWNvcmQ+
PC9DaXRlPjwvRW5kTm90ZT4A
</w:fldData>
              </w:fldChar>
            </w:r>
            <w:r w:rsidR="00FB2DE3" w:rsidRPr="007B24F9">
              <w:instrText xml:space="preserve"> ADDIN EN.CITE </w:instrText>
            </w:r>
            <w:r w:rsidR="00FB2DE3" w:rsidRPr="007B24F9">
              <w:fldChar w:fldCharType="begin">
                <w:fldData xml:space="preserve">PEVuZE5vdGU+PENpdGU+PEF1dGhvcj5Tem9iaTwvQXV0aG9yPjxZZWFyPjIwMTc8L1llYXI+PFJl
Y051bT4xMDwvUmVjTnVtPjxEaXNwbGF5VGV4dD4oNjQpPC9EaXNwbGF5VGV4dD48cmVjb3JkPjxy
ZWMtbnVtYmVyPjEwPC9yZWMtbnVtYmVyPjxmb3JlaWduLWtleXM+PGtleSBhcHA9IkVOIiBkYi1p
ZD0iZHdwZHNhejl0OXgydzZld3QwNzVwZXZld2V6cDBkYWEyYXpyIiB0aW1lc3RhbXA9IjE1ODk5
NDIxODQiPjEwPC9rZXk+PC9mb3JlaWduLWtleXM+PHJlZi10eXBlIG5hbWU9IkpvdXJuYWwgQXJ0
aWNsZSI+MTc8L3JlZi10eXBlPjxjb250cmlidXRvcnM+PGF1dGhvcnM+PGF1dGhvcj5Tem9iaSwg
QS48L2F1dGhvcj48YXV0aG9yPkdvbmNhbHZlc292YSwgRS48L2F1dGhvcj48YXV0aG9yPlZhcmdh
LCBaLiBWLjwvYXV0aG9yPjxhdXRob3I+TGVzemVrLCBQLjwvYXV0aG9yPjxhdXRob3I+S3VzbWll
cmN6eWssIE0uPC9hdXRob3I+PGF1dGhvcj5IdWxtYW4sIE0uPC9hdXRob3I+PGF1dGhvcj5LeXNl
bG92aWMsIEouPC9hdXRob3I+PGF1dGhvcj5GZXJkaW5hbmR5LCBQLjwvYXV0aG9yPjxhdXRob3I+
QWRhbWVvdmEsIEEuPC9hdXRob3I+PC9hdXRob3JzPjwvY29udHJpYnV0b3JzPjxhdXRoLWFkZHJl
c3M+RGVwYXJ0bWVudCBvZiBQaGFybWFjb2xvZ3kgJmFtcDsgVG94aWNvbG9neSwgRmFjdWx0eSBv
ZiBQaGFybWFjeSwgQ29tZW5pdXMgVW5pdmVyc2l0eSBpbiBCcmF0aXNsYXZhLCBPZGJvamFyb3Yg
MTAsIDgzMiAzMiwgQnJhdGlzbGF2YSwgU2xvdmFraWEuJiN4RDtEZXBhcnRtZW50IG9mIEhlYXJ0
IEZhaWx1cmUgJmFtcDsgVHJhbnNwbGFudGF0aW9uLCBUaGUgTmF0aW9uYWwgSW5zdGl0dXRlIG9m
IENhcmRpb3Zhc2N1bGFyIERpc2Vhc2VzLCBCcmF0aXNsYXZhLCBTbG92YWtpYS4mI3hEO0RlcGFy
dG1lbnQgb2YgUGhhcm1hY29sb2d5ICZhbXA7IFBoYXJtYWNvdGhlcmFweSwgU2VtbWVsd2VpcyBV
bml2ZXJzaXR5LCBCdWRhcGVzdCwgSHVuZ2FyeS4mI3hEO0luc3RpdHV0ZSBvZiBDYXJkaW9sb2d5
LCBXYXJzYXcsIFBvbGFuZC4mI3hEO0NsaW5pYyBvZiBIZWFydCBTdXJnZXJ5LCBUaGUgTmF0aW9u
YWwgSW5zdGl0dXRlIG9mIENhcmRpb3Zhc2N1bGFyIERpc2Vhc2VzLCBCcmF0aXNsYXZhLCBTbG92
YWtpYS4mI3hEO0RlcGFydG1lbnQgb2YgUGhhcm1hY29sb2d5ICZhbXA7IFRveGljb2xvZ3ksIEZh
Y3VsdHkgb2YgUGhhcm1hY3ksIENvbWVuaXVzIFVuaXZlcnNpdHkgaW4gQnJhdGlzbGF2YSwgT2Ri
b2phcm92IDEwLCA4MzIgMzIsIEJyYXRpc2xhdmEsIFNsb3Zha2lhLiBhZGFtZW92YUBmcGhhcm0u
dW5pYmEuc2suPC9hdXRoLWFkZHJlc3M+PHRpdGxlcz48dGl0bGU+QW5hbHlzaXMgb2YgbmVjcm9w
dG90aWMgcHJvdGVpbnMgaW4gZmFpbGluZyBodW1hbiBoZWFydHM8L3RpdGxlPjxzZWNvbmRhcnkt
dGl0bGU+SiBUcmFuc2wgTWVkPC9zZWNvbmRhcnktdGl0bGU+PC90aXRsZXM+PHBlcmlvZGljYWw+
PGZ1bGwtdGl0bGU+SiBUcmFuc2wgTWVkPC9mdWxsLXRpdGxlPjwvcGVyaW9kaWNhbD48cGFnZXM+
ODY8L3BhZ2VzPjx2b2x1bWU+MTU8L3ZvbHVtZT48bnVtYmVyPjE8L251bWJlcj48ZWRpdGlvbj4y
MDE3LzA0LzMwPC9lZGl0aW9uPjxrZXl3b3Jkcz48a2V5d29yZD5BZHVsdDwva2V5d29yZD48a2V5
d29yZD4qQXBvcHRvc2lzPC9rZXl3b3JkPjxrZXl3b3JkPkJpb21hcmtlcnMvbWV0YWJvbGlzbTwv
a2V5d29yZD48a2V5d29yZD5DYXNlLUNvbnRyb2wgU3R1ZGllczwva2V5d29yZD48a2V5d29yZD5I
ZWFydCBGYWlsdXJlLypwYXRob2xvZ3k8L2tleXdvcmQ+PGtleXdvcmQ+SHVtYW5zPC9rZXl3b3Jk
PjxrZXl3b3JkPk5lY3Jvc2lzPC9rZXl3b3JkPjxrZXl3b3JkPllvdW5nIEFkdWx0PC9rZXl3b3Jk
PjxrZXl3b3JkPipDZWxsIGRlYXRoPC9rZXl3b3JkPjxrZXl3b3JkPipIZWFydCBmYWlsdXJlPC9r
ZXl3b3JkPjxrZXl3b3JkPiptbGtsPC9rZXl3b3JkPjxrZXl3b3JkPipOZWNyb3B0b3Npczwva2V5
d29yZD48L2tleXdvcmRzPjxkYXRlcz48eWVhcj4yMDE3PC95ZWFyPjxwdWItZGF0ZXM+PGRhdGU+
QXByIDI4PC9kYXRlPjwvcHViLWRhdGVzPjwvZGF0ZXM+PGlzYm4+MTQ3OS01ODc2IChFbGVjdHJv
bmljKSYjeEQ7MTQ3OS01ODc2IChMaW5raW5nKTwvaXNibj48YWNjZXNzaW9uLW51bT4yODQ1NDU4
MjwvYWNjZXNzaW9uLW51bT48dXJscz48cmVsYXRlZC11cmxzPjx1cmw+aHR0cHM6Ly93d3cubmNi
aS5ubG0ubmloLmdvdi9wdWJtZWQvMjg0NTQ1ODI8L3VybD48L3JlbGF0ZWQtdXJscz48L3VybHM+
PGN1c3RvbTI+UE1DNTQxMDA3MDwvY3VzdG9tMj48ZWxlY3Ryb25pYy1yZXNvdXJjZS1udW0+MTAu
MTE4Ni9zMTI5NjctMDE3LTExODktNTwvZWxlY3Ryb25pYy1yZXNvdXJjZS1udW0+PC9yZWNvcmQ+
PC9DaXRlPjwvRW5kTm90ZT4A
</w:fldData>
              </w:fldChar>
            </w:r>
            <w:r w:rsidR="00FB2DE3" w:rsidRPr="007B24F9">
              <w:instrText xml:space="preserve"> ADDIN EN.CITE.DATA </w:instrText>
            </w:r>
            <w:r w:rsidR="00FB2DE3" w:rsidRPr="007B24F9">
              <w:fldChar w:fldCharType="end"/>
            </w:r>
            <w:r w:rsidRPr="007B24F9">
              <w:fldChar w:fldCharType="separate"/>
            </w:r>
            <w:r w:rsidR="00FB2DE3" w:rsidRPr="007B24F9">
              <w:rPr>
                <w:noProof/>
              </w:rPr>
              <w:t>(64)</w:t>
            </w:r>
            <w:r w:rsidRPr="007B24F9">
              <w:fldChar w:fldCharType="end"/>
            </w:r>
          </w:p>
        </w:tc>
      </w:tr>
      <w:tr w:rsidR="00247F0E" w:rsidRPr="007B24F9" w14:paraId="0820144B" w14:textId="77777777" w:rsidTr="00247F0E">
        <w:tc>
          <w:tcPr>
            <w:tcW w:w="1505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5D967A74" w14:textId="77777777" w:rsidR="00247F0E" w:rsidRPr="007B24F9" w:rsidRDefault="00247F0E" w:rsidP="00247F0E">
            <w:pPr>
              <w:pStyle w:val="NormalWeb"/>
              <w:contextualSpacing/>
            </w:pP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E4A069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DCM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10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0DEAC80B" w14:textId="77777777" w:rsidR="00247F0E" w:rsidRPr="007B24F9" w:rsidRDefault="00247F0E" w:rsidP="00247F0E">
            <w:pPr>
              <w:contextualSpacing/>
              <w:rPr>
                <w:b/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09170E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RIPK1, RIPK3</w:t>
            </w:r>
          </w:p>
          <w:p w14:paraId="0EC62B63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pSer</w:t>
            </w:r>
            <w:r w:rsidRPr="007B24F9">
              <w:rPr>
                <w:kern w:val="36"/>
                <w:bdr w:val="none" w:sz="0" w:space="0" w:color="auto" w:frame="1"/>
                <w:vertAlign w:val="superscript"/>
              </w:rPr>
              <w:t>227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RIPK3</w:t>
            </w:r>
          </w:p>
          <w:p w14:paraId="637B2A64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CP8</w:t>
            </w:r>
          </w:p>
          <w:p w14:paraId="07161C5E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  <w:cs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pThr</w:t>
            </w:r>
            <w:r w:rsidRPr="007B24F9">
              <w:rPr>
                <w:kern w:val="36"/>
                <w:bdr w:val="none" w:sz="0" w:space="0" w:color="auto" w:frame="1"/>
                <w:vertAlign w:val="superscript"/>
              </w:rPr>
              <w:t>357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MLKL, pSer</w:t>
            </w:r>
            <w:r w:rsidRPr="007B24F9">
              <w:rPr>
                <w:kern w:val="36"/>
                <w:bdr w:val="none" w:sz="0" w:space="0" w:color="auto" w:frame="1"/>
                <w:vertAlign w:val="superscript"/>
              </w:rPr>
              <w:t>358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MLKL</w:t>
            </w:r>
          </w:p>
          <w:p w14:paraId="764AF40C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816F84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Undetectable of p89 fragment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>apoptotic marker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649FD7DE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CP7</w:t>
            </w:r>
          </w:p>
          <w:p w14:paraId="63295356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↓ </w:t>
            </w:r>
            <w:r w:rsidRPr="007B24F9">
              <w:rPr>
                <w:kern w:val="36"/>
                <w:bdr w:val="none" w:sz="0" w:space="0" w:color="auto" w:frame="1"/>
              </w:rPr>
              <w:t>CP3</w:t>
            </w:r>
          </w:p>
          <w:p w14:paraId="436EF577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</w:rPr>
              <w:t xml:space="preserve"> Bcl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2</w:t>
            </w:r>
          </w:p>
          <w:p w14:paraId="12CBAD4D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>● ↓</w:t>
            </w:r>
            <w:r w:rsidRPr="007B24F9">
              <w:rPr>
                <w:kern w:val="36"/>
                <w:bdr w:val="none" w:sz="0" w:space="0" w:color="auto" w:frame="1"/>
              </w:rPr>
              <w:t xml:space="preserve"> Bax</w:t>
            </w:r>
          </w:p>
          <w:p w14:paraId="2AC418FF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sym w:font="Symbol" w:char="F0AB"/>
            </w:r>
            <w:r w:rsidRPr="007B24F9">
              <w:rPr>
                <w:kern w:val="36"/>
                <w:bdr w:val="none" w:sz="0" w:space="0" w:color="auto" w:frame="1"/>
              </w:rPr>
              <w:t xml:space="preserve"> PARP p25</w:t>
            </w:r>
          </w:p>
          <w:p w14:paraId="3FFFC70D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PARP1 p35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842473" w14:textId="77777777" w:rsidR="00247F0E" w:rsidRPr="007B24F9" w:rsidRDefault="00247F0E" w:rsidP="00247F0E">
            <w:pPr>
              <w:contextualSpacing/>
              <w:jc w:val="center"/>
            </w:pPr>
            <w:r w:rsidRPr="007B24F9">
              <w:rPr>
                <w:kern w:val="36"/>
                <w:bdr w:val="none" w:sz="0" w:space="0" w:color="auto" w:frame="1"/>
              </w:rPr>
              <w:t>N</w:t>
            </w:r>
            <w:r w:rsidRPr="007B24F9">
              <w:rPr>
                <w:kern w:val="36"/>
                <w:bdr w:val="none" w:sz="0" w:space="0" w:color="auto" w:frame="1"/>
                <w:cs/>
              </w:rPr>
              <w:t>/</w:t>
            </w:r>
            <w:r w:rsidRPr="007B24F9">
              <w:rPr>
                <w:kern w:val="36"/>
                <w:bdr w:val="none" w:sz="0" w:space="0" w:color="auto" w:frame="1"/>
              </w:rPr>
              <w:t>A</w:t>
            </w:r>
          </w:p>
        </w:tc>
        <w:tc>
          <w:tcPr>
            <w:tcW w:w="2444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2772ABE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582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20AF8222" w14:textId="77777777" w:rsidR="00247F0E" w:rsidRPr="007B24F9" w:rsidRDefault="00247F0E" w:rsidP="00247F0E">
            <w:pPr>
              <w:contextualSpacing/>
              <w:jc w:val="center"/>
            </w:pPr>
          </w:p>
        </w:tc>
      </w:tr>
      <w:tr w:rsidR="00247F0E" w:rsidRPr="007B24F9" w14:paraId="1CBE034A" w14:textId="77777777" w:rsidTr="00247F0E"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B72EBA" w14:textId="77777777" w:rsidR="00247F0E" w:rsidRPr="007B24F9" w:rsidRDefault="00247F0E" w:rsidP="00247F0E">
            <w:pPr>
              <w:pStyle w:val="NormalWeb"/>
              <w:contextualSpacing/>
            </w:pPr>
            <w:r w:rsidRPr="007B24F9">
              <w:t>Patients with HF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887939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b/>
                <w:bCs/>
                <w:kern w:val="36"/>
                <w:bdr w:val="none" w:sz="0" w:space="0" w:color="auto" w:frame="1"/>
              </w:rPr>
              <w:t xml:space="preserve">Myocardial samples </w:t>
            </w:r>
            <w:r w:rsidRPr="007B24F9">
              <w:rPr>
                <w:kern w:val="36"/>
                <w:bdr w:val="none" w:sz="0" w:space="0" w:color="auto" w:frame="1"/>
              </w:rPr>
              <w:t>collected from patient with</w:t>
            </w:r>
            <w:r w:rsidRPr="007B24F9">
              <w:rPr>
                <w:kern w:val="36"/>
                <w:bdr w:val="none" w:sz="0" w:space="0" w:color="auto" w:frame="1"/>
                <w:cs/>
              </w:rPr>
              <w:t>:</w:t>
            </w:r>
          </w:p>
          <w:p w14:paraId="3D9F6FE0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CAD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10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2893BB12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 xml:space="preserve">DCM </w:t>
            </w:r>
            <w:r w:rsidRPr="007B24F9">
              <w:rPr>
                <w:kern w:val="36"/>
                <w:bdr w:val="none" w:sz="0" w:space="0" w:color="auto" w:frame="1"/>
                <w:cs/>
              </w:rPr>
              <w:t>(</w:t>
            </w:r>
            <w:r w:rsidRPr="007B24F9">
              <w:rPr>
                <w:kern w:val="36"/>
                <w:bdr w:val="none" w:sz="0" w:space="0" w:color="auto" w:frame="1"/>
              </w:rPr>
              <w:t xml:space="preserve">n </w:t>
            </w:r>
            <w:r w:rsidRPr="007B24F9">
              <w:rPr>
                <w:kern w:val="36"/>
                <w:bdr w:val="none" w:sz="0" w:space="0" w:color="auto" w:frame="1"/>
                <w:cs/>
              </w:rPr>
              <w:t xml:space="preserve">= </w:t>
            </w:r>
            <w:r w:rsidRPr="007B24F9">
              <w:rPr>
                <w:kern w:val="36"/>
                <w:bdr w:val="none" w:sz="0" w:space="0" w:color="auto" w:frame="1"/>
              </w:rPr>
              <w:t>12</w:t>
            </w:r>
            <w:r w:rsidRPr="007B24F9">
              <w:rPr>
                <w:kern w:val="36"/>
                <w:bdr w:val="none" w:sz="0" w:space="0" w:color="auto" w:frame="1"/>
                <w:cs/>
              </w:rPr>
              <w:t>)</w:t>
            </w:r>
          </w:p>
          <w:p w14:paraId="467C5B15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BF21A7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5E7AC228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2677651B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RIPK1 positive cells</w:t>
            </w:r>
          </w:p>
          <w:p w14:paraId="4D6E77DA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RIPK3 positive cells</w:t>
            </w:r>
          </w:p>
          <w:p w14:paraId="21F8C522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5FAF6225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551981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69C05190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1205EA24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TUNEL positive cell</w:t>
            </w:r>
          </w:p>
          <w:p w14:paraId="07F41EFA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5523A1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4C44A3EA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</w:p>
          <w:p w14:paraId="00512C57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LC3 II positive cell</w:t>
            </w:r>
          </w:p>
          <w:p w14:paraId="451EC166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↑ </w:t>
            </w:r>
            <w:r w:rsidRPr="007B24F9">
              <w:rPr>
                <w:kern w:val="36"/>
                <w:bdr w:val="none" w:sz="0" w:space="0" w:color="auto" w:frame="1"/>
              </w:rPr>
              <w:t>NF</w:t>
            </w:r>
            <w:r w:rsidRPr="007B24F9">
              <w:rPr>
                <w:kern w:val="36"/>
                <w:bdr w:val="none" w:sz="0" w:space="0" w:color="auto" w:frame="1"/>
                <w:cs/>
              </w:rPr>
              <w:t>-</w:t>
            </w:r>
            <w:r w:rsidRPr="007B24F9">
              <w:rPr>
                <w:kern w:val="36"/>
                <w:bdr w:val="none" w:sz="0" w:space="0" w:color="auto" w:frame="1"/>
              </w:rPr>
              <w:t>κB positive cell</w:t>
            </w:r>
          </w:p>
          <w:p w14:paraId="47EE3DF2" w14:textId="77777777" w:rsidR="00247F0E" w:rsidRPr="007B24F9" w:rsidRDefault="00247F0E" w:rsidP="00247F0E">
            <w:pPr>
              <w:pStyle w:val="NormalWeb"/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</w:rPr>
              <w:br/>
            </w:r>
          </w:p>
        </w:tc>
        <w:tc>
          <w:tcPr>
            <w:tcW w:w="2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CB579D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8ECEEB0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</w:p>
          <w:p w14:paraId="248DA8CF" w14:textId="77777777" w:rsidR="00247F0E" w:rsidRPr="007B24F9" w:rsidRDefault="00247F0E" w:rsidP="00247F0E">
            <w:pPr>
              <w:contextualSpacing/>
              <w:rPr>
                <w:kern w:val="36"/>
                <w:bdr w:val="none" w:sz="0" w:space="0" w:color="auto" w:frame="1"/>
              </w:rPr>
            </w:pPr>
            <w:r w:rsidRPr="007B24F9">
              <w:rPr>
                <w:kern w:val="36"/>
                <w:bdr w:val="none" w:sz="0" w:space="0" w:color="auto" w:frame="1"/>
                <w:cs/>
              </w:rPr>
              <w:t xml:space="preserve">● </w:t>
            </w:r>
            <w:r w:rsidRPr="007B24F9">
              <w:rPr>
                <w:kern w:val="36"/>
                <w:bdr w:val="none" w:sz="0" w:space="0" w:color="auto" w:frame="1"/>
              </w:rPr>
              <w:t>HF exhibited both necroptosis and apoptosis</w:t>
            </w:r>
            <w:r w:rsidRPr="007B24F9">
              <w:rPr>
                <w:kern w:val="36"/>
                <w:bdr w:val="none" w:sz="0" w:space="0" w:color="auto" w:frame="1"/>
                <w:cs/>
              </w:rPr>
              <w:t>.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91E2FD" w14:textId="0CB77A46" w:rsidR="00247F0E" w:rsidRPr="007B24F9" w:rsidRDefault="00247F0E" w:rsidP="00247F0E">
            <w:pPr>
              <w:contextualSpacing/>
              <w:jc w:val="center"/>
            </w:pPr>
            <w:r w:rsidRPr="007B24F9">
              <w:fldChar w:fldCharType="begin">
                <w:fldData xml:space="preserve">PEVuZE5vdGU+PENpdGU+PEF1dGhvcj5Db3JzZXR0aTwvQXV0aG9yPjxZZWFyPjIwMTk8L1llYXI+
PFJlY051bT4xMzwvUmVjTnVtPjxEaXNwbGF5VGV4dD4oNjMpPC9EaXNwbGF5VGV4dD48cmVjb3Jk
PjxyZWMtbnVtYmVyPjEzPC9yZWMtbnVtYmVyPjxmb3JlaWduLWtleXM+PGtleSBhcHA9IkVOIiBk
Yi1pZD0iZHdwZHNhejl0OXgydzZld3QwNzVwZXZld2V6cDBkYWEyYXpyIiB0aW1lc3RhbXA9IjE1
ODk5NDczOTIiPjEzPC9rZXk+PC9mb3JlaWduLWtleXM+PHJlZi10eXBlIG5hbWU9IkpvdXJuYWwg
QXJ0aWNsZSI+MTc8L3JlZi10eXBlPjxjb250cmlidXRvcnM+PGF1dGhvcnM+PGF1dGhvcj5Db3Jz
ZXR0aSwgRy48L2F1dGhvcj48YXV0aG9yPkNoZW4tU2NhcmFiZWxsaSwgQy48L2F1dGhvcj48YXV0
aG9yPlJvbWFubywgQy48L2F1dGhvcj48YXV0aG9yPlBhc2luaSwgRS48L2F1dGhvcj48YXV0aG9y
PkRpb2d1YXJkaSwgRi4gUy48L2F1dGhvcj48YXV0aG9yPk9ub3JhdGksIEYuPC9hdXRob3I+PGF1
dGhvcj5LbmlnaHQsIFIuPC9hdXRob3I+PGF1dGhvcj5QYXRlbCwgSC48L2F1dGhvcj48YXV0aG9y
PlNhcmF2b2xhdHosIEwuPC9hdXRob3I+PGF1dGhvcj5GYWdnaWFuLCBHLjwvYXV0aG9yPjxhdXRo
b3I+U2NhcmFiZWxsaSwgVC4gTS48L2F1dGhvcj48L2F1dGhvcnM+PC9jb250cmlidXRvcnM+PGF1
dGgtYWRkcmVzcz5EaXZpc2lvbiBvZiBIdW1hbiBBbmF0b215IGFuZCBQaHlzaW9wYXRob2xvZ3ks
IERlcGFydG1lbnQgb2YgQ2xpbmljYWwgYW5kIEV4cGVyaW1lbnRhbCBTY2llbmNlcywgVW5pdmVy
c2l0eSBvZiBCcmVzY2lhLCBCcmVzY2lhLCBJdGFseS4mI3hEO0NlbnRlciBmb3IgSGVhcnQgYW5k
IFZlc3NlbCBQcmVjbGluaWNhbCBTdHVkaWVzLCBEZXBhcnRtZW50IG9mIEludGVybmFsIE1lZGlj
aW5lLCBTdC4gSm9obiBIb3NwaXRhbCBhbmQgTWVkaWNhbCBDZW50ZXIsIFdheW5lIFN0YXRlIFVu
aXZlcnNpdHksIERldHJvaXQsIE1JLCBVU0EuJiN4RDtEZXBhcnRtZW50IG9mIENsaW5pY2FsIGFu
ZCBFeHBlcmltZW50YWwgU2NpZW5jZXMsIFVuaXZlcnNpdHkgb2YgQnJlc2NpYSwgQnJlc2NpYSwg
SXRhbHkuJiN4RDtTY2llbnRpZmljIENsaW5pY2FsIEluc3RpdHV0ZXMgTWF1Z2VyaSwgQ2FyZGlh
YyBSZWhhYmlsaXRhdGlvbiBMdW1lenphbmUgSW5zdGl0dXRlLCBCcmVzY2lhLCBJdGFseS4mI3hE
O0RlcGFydG1lbnQgb2YgSW50ZXJuYWwgTWVkaWNpbmUsIFVuaXZlcnNpdHkgb2YgQ2FnbGlhcmks
IENhZ2xpYXJpLCBJdGFseS4mI3hEO0RpdmlzaW9uIG9mIENhcmRpb3Zhc2N1bGFyIFN1cmdlcnks
IFZlcm9uYSBVbml2ZXJzaXR5IEhvc3BpdGFsLCBWZXJvbmEsIEl0YWx5LiYjeEQ7TWVkaWNhbCBS
ZXNlYXJjaCBDb3VuY2lsIChNUkMpIFRveGljb2xvZ3kgVW5pdCwgVW5pdmVyc2l0eSBvZiBDYW1i
cmlkZ2UsIENhbWJyaWRnZSwgVW5pdGVkIEtpbmdkb20uJiN4RDtHZW5lcmFsIE1lZGljYWwgRWR1
Y2F0aW9uLCBEZXBhcnRtZW50IG9mIEludGVybmFsIE1lZGljaW5lLCBBc2NlbnNpb24gU3QuIEpv
aG4gSG9zcGl0YWwsIERldHJvaXQsIE1JLCBVU0EuJiN4RDtEZXBhcnRtZW50IG9mIE1lZGljaW5l
LCBBc2NlbnNpb24gU3QgSm9obiBIb3NwaXRhbCBhbmQgV2F5bmUgU3RhdGUgVW5pdmVyc2l0eSBT
Y2hvb2wgb2YgTWVkaWNpbmUsIERldHJvaXQsIE1JLCBVU0EuPC9hdXRoLWFkZHJlc3M+PHRpdGxl
cz48dGl0bGU+QXV0b3BoYWd5IGFuZCBPbmNvc2lzL05lY3JvcHRvc2lzIEFyZSBFbmhhbmNlZCBp
biBDYXJkaW9teW9jeXRlcyBmcm9tIEhlYXJ0IEZhaWx1cmUgUGF0aWVudHM8L3RpdGxlPjxzZWNv
bmRhcnktdGl0bGU+TWVkIFNjaSBNb25pdCBCYXNpYyBSZXM8L3NlY29uZGFyeS10aXRsZT48L3Rp
dGxlcz48cGVyaW9kaWNhbD48ZnVsbC10aXRsZT5NZWQgU2NpIE1vbml0IEJhc2ljIFJlczwvZnVs
bC10aXRsZT48L3BlcmlvZGljYWw+PHBhZ2VzPjMzLTQ0PC9wYWdlcz48dm9sdW1lPjI1PC92b2x1
bWU+PGVkaXRpb24+MjAxOS8wMi8wNTwvZWRpdGlvbj48a2V5d29yZHM+PGtleXdvcmQ+QXBvcHRv
c2lzL3BoeXNpb2xvZ3k8L2tleXdvcmQ+PGtleXdvcmQ+QXV0b3BoYWd5LypwaHlzaW9sb2d5PC9r
ZXl3b3JkPjxrZXl3b3JkPkNhc3Bhc2UgMy9waHlzaW9sb2d5PC9rZXl3b3JkPjxrZXl3b3JkPkhl
YXJ0IEZhaWx1cmUvKnBoeXNpb3BhdGhvbG9neTwva2V5d29yZD48a2V5d29yZD5IdW1hbnM8L2tl
eXdvcmQ+PGtleXdvcmQ+TWFsZTwva2V5d29yZD48a2V5d29yZD5NaWRkbGUgQWdlZDwva2V5d29y
ZD48a2V5d29yZD5NeW9jeXRlcywgQ2FyZGlhYy9tZXRhYm9saXNtLypwaHlzaW9sb2d5PC9rZXl3
b3JkPjxrZXl3b3JkPk5GLWthcHBhIEIvcGh5c2lvbG9neTwva2V5d29yZD48a2V5d29yZD5OZWNy
b3Npcy9waHlzaW9wYXRob2xvZ3k8L2tleXdvcmQ+PGtleXdvcmQ+TnVjbGVhciBQb3JlIENvbXBs
ZXggUHJvdGVpbnMvcGh5c2lvbG9neTwva2V5d29yZD48a2V5d29yZD5STkEtQmluZGluZyBQcm90
ZWlucy9waHlzaW9sb2d5PC9rZXl3b3JkPjxrZXl3b3JkPlNpZ25hbCBUcmFuc2R1Y3Rpb248L2tl
eXdvcmQ+PC9rZXl3b3Jkcz48ZGF0ZXM+PHllYXI+MjAxOTwveWVhcj48cHViLWRhdGVzPjxkYXRl
PkZlYiA0PC9kYXRlPjwvcHViLWRhdGVzPjwvZGF0ZXM+PGlzYm4+MjMyNS00NDE2IChFbGVjdHJv
bmljKSYjeEQ7MjMyNS00Mzk0IChMaW5raW5nKTwvaXNibj48YWNjZXNzaW9uLW51bT4zMDcxMzMz
NjwvYWNjZXNzaW9uLW51bT48dXJscz48cmVsYXRlZC11cmxzPjx1cmw+aHR0cHM6Ly93d3cubmNi
aS5ubG0ubmloLmdvdi9wdWJtZWQvMzA3MTMzMzY8L3VybD48L3JlbGF0ZWQtdXJscz48L3VybHM+
PGN1c3RvbTI+UE1DNjM3MzIzNjwvY3VzdG9tMj48ZWxlY3Ryb25pYy1yZXNvdXJjZS1udW0+MTAu
MTI2NTkvTVNNQlIuOTEzNDM2PC9lbGVjdHJvbmljLXJlc291cmNlLW51bT48L3JlY29yZD48L0Np
dGU+PC9FbmROb3RlPgB=
</w:fldData>
              </w:fldChar>
            </w:r>
            <w:r w:rsidR="00FB2DE3" w:rsidRPr="007B24F9">
              <w:instrText xml:space="preserve"> ADDIN EN.CITE </w:instrText>
            </w:r>
            <w:r w:rsidR="00FB2DE3" w:rsidRPr="007B24F9">
              <w:fldChar w:fldCharType="begin">
                <w:fldData xml:space="preserve">PEVuZE5vdGU+PENpdGU+PEF1dGhvcj5Db3JzZXR0aTwvQXV0aG9yPjxZZWFyPjIwMTk8L1llYXI+
PFJlY051bT4xMzwvUmVjTnVtPjxEaXNwbGF5VGV4dD4oNjMpPC9EaXNwbGF5VGV4dD48cmVjb3Jk
PjxyZWMtbnVtYmVyPjEzPC9yZWMtbnVtYmVyPjxmb3JlaWduLWtleXM+PGtleSBhcHA9IkVOIiBk
Yi1pZD0iZHdwZHNhejl0OXgydzZld3QwNzVwZXZld2V6cDBkYWEyYXpyIiB0aW1lc3RhbXA9IjE1
ODk5NDczOTIiPjEzPC9rZXk+PC9mb3JlaWduLWtleXM+PHJlZi10eXBlIG5hbWU9IkpvdXJuYWwg
QXJ0aWNsZSI+MTc8L3JlZi10eXBlPjxjb250cmlidXRvcnM+PGF1dGhvcnM+PGF1dGhvcj5Db3Jz
ZXR0aSwgRy48L2F1dGhvcj48YXV0aG9yPkNoZW4tU2NhcmFiZWxsaSwgQy48L2F1dGhvcj48YXV0
aG9yPlJvbWFubywgQy48L2F1dGhvcj48YXV0aG9yPlBhc2luaSwgRS48L2F1dGhvcj48YXV0aG9y
PkRpb2d1YXJkaSwgRi4gUy48L2F1dGhvcj48YXV0aG9yPk9ub3JhdGksIEYuPC9hdXRob3I+PGF1
dGhvcj5LbmlnaHQsIFIuPC9hdXRob3I+PGF1dGhvcj5QYXRlbCwgSC48L2F1dGhvcj48YXV0aG9y
PlNhcmF2b2xhdHosIEwuPC9hdXRob3I+PGF1dGhvcj5GYWdnaWFuLCBHLjwvYXV0aG9yPjxhdXRo
b3I+U2NhcmFiZWxsaSwgVC4gTS48L2F1dGhvcj48L2F1dGhvcnM+PC9jb250cmlidXRvcnM+PGF1
dGgtYWRkcmVzcz5EaXZpc2lvbiBvZiBIdW1hbiBBbmF0b215IGFuZCBQaHlzaW9wYXRob2xvZ3ks
IERlcGFydG1lbnQgb2YgQ2xpbmljYWwgYW5kIEV4cGVyaW1lbnRhbCBTY2llbmNlcywgVW5pdmVy
c2l0eSBvZiBCcmVzY2lhLCBCcmVzY2lhLCBJdGFseS4mI3hEO0NlbnRlciBmb3IgSGVhcnQgYW5k
IFZlc3NlbCBQcmVjbGluaWNhbCBTdHVkaWVzLCBEZXBhcnRtZW50IG9mIEludGVybmFsIE1lZGlj
aW5lLCBTdC4gSm9obiBIb3NwaXRhbCBhbmQgTWVkaWNhbCBDZW50ZXIsIFdheW5lIFN0YXRlIFVu
aXZlcnNpdHksIERldHJvaXQsIE1JLCBVU0EuJiN4RDtEZXBhcnRtZW50IG9mIENsaW5pY2FsIGFu
ZCBFeHBlcmltZW50YWwgU2NpZW5jZXMsIFVuaXZlcnNpdHkgb2YgQnJlc2NpYSwgQnJlc2NpYSwg
SXRhbHkuJiN4RDtTY2llbnRpZmljIENsaW5pY2FsIEluc3RpdHV0ZXMgTWF1Z2VyaSwgQ2FyZGlh
YyBSZWhhYmlsaXRhdGlvbiBMdW1lenphbmUgSW5zdGl0dXRlLCBCcmVzY2lhLCBJdGFseS4mI3hE
O0RlcGFydG1lbnQgb2YgSW50ZXJuYWwgTWVkaWNpbmUsIFVuaXZlcnNpdHkgb2YgQ2FnbGlhcmks
IENhZ2xpYXJpLCBJdGFseS4mI3hEO0RpdmlzaW9uIG9mIENhcmRpb3Zhc2N1bGFyIFN1cmdlcnks
IFZlcm9uYSBVbml2ZXJzaXR5IEhvc3BpdGFsLCBWZXJvbmEsIEl0YWx5LiYjeEQ7TWVkaWNhbCBS
ZXNlYXJjaCBDb3VuY2lsIChNUkMpIFRveGljb2xvZ3kgVW5pdCwgVW5pdmVyc2l0eSBvZiBDYW1i
cmlkZ2UsIENhbWJyaWRnZSwgVW5pdGVkIEtpbmdkb20uJiN4RDtHZW5lcmFsIE1lZGljYWwgRWR1
Y2F0aW9uLCBEZXBhcnRtZW50IG9mIEludGVybmFsIE1lZGljaW5lLCBBc2NlbnNpb24gU3QuIEpv
aG4gSG9zcGl0YWwsIERldHJvaXQsIE1JLCBVU0EuJiN4RDtEZXBhcnRtZW50IG9mIE1lZGljaW5l
LCBBc2NlbnNpb24gU3QgSm9obiBIb3NwaXRhbCBhbmQgV2F5bmUgU3RhdGUgVW5pdmVyc2l0eSBT
Y2hvb2wgb2YgTWVkaWNpbmUsIERldHJvaXQsIE1JLCBVU0EuPC9hdXRoLWFkZHJlc3M+PHRpdGxl
cz48dGl0bGU+QXV0b3BoYWd5IGFuZCBPbmNvc2lzL05lY3JvcHRvc2lzIEFyZSBFbmhhbmNlZCBp
biBDYXJkaW9teW9jeXRlcyBmcm9tIEhlYXJ0IEZhaWx1cmUgUGF0aWVudHM8L3RpdGxlPjxzZWNv
bmRhcnktdGl0bGU+TWVkIFNjaSBNb25pdCBCYXNpYyBSZXM8L3NlY29uZGFyeS10aXRsZT48L3Rp
dGxlcz48cGVyaW9kaWNhbD48ZnVsbC10aXRsZT5NZWQgU2NpIE1vbml0IEJhc2ljIFJlczwvZnVs
bC10aXRsZT48L3BlcmlvZGljYWw+PHBhZ2VzPjMzLTQ0PC9wYWdlcz48dm9sdW1lPjI1PC92b2x1
bWU+PGVkaXRpb24+MjAxOS8wMi8wNTwvZWRpdGlvbj48a2V5d29yZHM+PGtleXdvcmQ+QXBvcHRv
c2lzL3BoeXNpb2xvZ3k8L2tleXdvcmQ+PGtleXdvcmQ+QXV0b3BoYWd5LypwaHlzaW9sb2d5PC9r
ZXl3b3JkPjxrZXl3b3JkPkNhc3Bhc2UgMy9waHlzaW9sb2d5PC9rZXl3b3JkPjxrZXl3b3JkPkhl
YXJ0IEZhaWx1cmUvKnBoeXNpb3BhdGhvbG9neTwva2V5d29yZD48a2V5d29yZD5IdW1hbnM8L2tl
eXdvcmQ+PGtleXdvcmQ+TWFsZTwva2V5d29yZD48a2V5d29yZD5NaWRkbGUgQWdlZDwva2V5d29y
ZD48a2V5d29yZD5NeW9jeXRlcywgQ2FyZGlhYy9tZXRhYm9saXNtLypwaHlzaW9sb2d5PC9rZXl3
b3JkPjxrZXl3b3JkPk5GLWthcHBhIEIvcGh5c2lvbG9neTwva2V5d29yZD48a2V5d29yZD5OZWNy
b3Npcy9waHlzaW9wYXRob2xvZ3k8L2tleXdvcmQ+PGtleXdvcmQ+TnVjbGVhciBQb3JlIENvbXBs
ZXggUHJvdGVpbnMvcGh5c2lvbG9neTwva2V5d29yZD48a2V5d29yZD5STkEtQmluZGluZyBQcm90
ZWlucy9waHlzaW9sb2d5PC9rZXl3b3JkPjxrZXl3b3JkPlNpZ25hbCBUcmFuc2R1Y3Rpb248L2tl
eXdvcmQ+PC9rZXl3b3Jkcz48ZGF0ZXM+PHllYXI+MjAxOTwveWVhcj48cHViLWRhdGVzPjxkYXRl
PkZlYiA0PC9kYXRlPjwvcHViLWRhdGVzPjwvZGF0ZXM+PGlzYm4+MjMyNS00NDE2IChFbGVjdHJv
bmljKSYjeEQ7MjMyNS00Mzk0IChMaW5raW5nKTwvaXNibj48YWNjZXNzaW9uLW51bT4zMDcxMzMz
NjwvYWNjZXNzaW9uLW51bT48dXJscz48cmVsYXRlZC11cmxzPjx1cmw+aHR0cHM6Ly93d3cubmNi
aS5ubG0ubmloLmdvdi9wdWJtZWQvMzA3MTMzMzY8L3VybD48L3JlbGF0ZWQtdXJscz48L3VybHM+
PGN1c3RvbTI+UE1DNjM3MzIzNjwvY3VzdG9tMj48ZWxlY3Ryb25pYy1yZXNvdXJjZS1udW0+MTAu
MTI2NTkvTVNNQlIuOTEzNDM2PC9lbGVjdHJvbmljLXJlc291cmNlLW51bT48L3JlY29yZD48L0Np
dGU+PC9FbmROb3RlPgB=
</w:fldData>
              </w:fldChar>
            </w:r>
            <w:r w:rsidR="00FB2DE3" w:rsidRPr="007B24F9">
              <w:instrText xml:space="preserve"> ADDIN EN.CITE.DATA </w:instrText>
            </w:r>
            <w:r w:rsidR="00FB2DE3" w:rsidRPr="007B24F9">
              <w:fldChar w:fldCharType="end"/>
            </w:r>
            <w:r w:rsidRPr="007B24F9">
              <w:fldChar w:fldCharType="separate"/>
            </w:r>
            <w:r w:rsidR="00FB2DE3" w:rsidRPr="007B24F9">
              <w:rPr>
                <w:noProof/>
              </w:rPr>
              <w:t>(63)</w:t>
            </w:r>
            <w:r w:rsidRPr="007B24F9">
              <w:fldChar w:fldCharType="end"/>
            </w:r>
          </w:p>
        </w:tc>
      </w:tr>
    </w:tbl>
    <w:p w14:paraId="2C565290" w14:textId="5AA6ED4E" w:rsidR="0009135B" w:rsidRDefault="0009135B" w:rsidP="00C148A0">
      <w:pPr>
        <w:contextualSpacing/>
      </w:pPr>
    </w:p>
    <w:p w14:paraId="7097FA3B" w14:textId="631A71B8" w:rsidR="007B24F9" w:rsidRPr="006A2938" w:rsidRDefault="007B24F9" w:rsidP="00C148A0">
      <w:r w:rsidRPr="007B24F9">
        <w:t>Bax, BCL2 associated X protein; BCL</w:t>
      </w:r>
      <w:r w:rsidRPr="007B24F9">
        <w:rPr>
          <w:rFonts w:cs="Angsana New"/>
          <w:cs/>
        </w:rPr>
        <w:t>-</w:t>
      </w:r>
      <w:r w:rsidRPr="007B24F9">
        <w:t>2, B</w:t>
      </w:r>
      <w:r w:rsidRPr="007B24F9">
        <w:rPr>
          <w:rFonts w:cs="Angsana New"/>
          <w:cs/>
        </w:rPr>
        <w:t>-</w:t>
      </w:r>
      <w:r w:rsidRPr="007B24F9">
        <w:t>cell lymphoma 2 protein; CAD, coronary artery disease; CI, confidence interval; CP7, caspase 7; CP8, caspase 8; CVD, cardiovascular disease; DCM, dilated cardiomyopathy; HF, heart failure; LC3 II, the lipid modified form of microtubule</w:t>
      </w:r>
      <w:r w:rsidRPr="007B24F9">
        <w:rPr>
          <w:rFonts w:cs="Angsana New"/>
          <w:cs/>
        </w:rPr>
        <w:t>-</w:t>
      </w:r>
      <w:r w:rsidRPr="007B24F9">
        <w:t>associated protein 1A</w:t>
      </w:r>
      <w:r w:rsidRPr="007B24F9">
        <w:rPr>
          <w:rFonts w:cs="Angsana New"/>
          <w:cs/>
        </w:rPr>
        <w:t>/</w:t>
      </w:r>
      <w:r w:rsidRPr="007B24F9">
        <w:t>1B</w:t>
      </w:r>
      <w:r w:rsidRPr="007B24F9">
        <w:rPr>
          <w:rFonts w:cs="Angsana New"/>
          <w:cs/>
        </w:rPr>
        <w:t>-</w:t>
      </w:r>
      <w:r w:rsidRPr="007B24F9">
        <w:t>light chain 3; MI, myocardial infarction; N</w:t>
      </w:r>
      <w:r w:rsidRPr="007B24F9">
        <w:rPr>
          <w:rFonts w:cs="Angsana New"/>
          <w:cs/>
        </w:rPr>
        <w:t>/</w:t>
      </w:r>
      <w:r w:rsidRPr="007B24F9">
        <w:t>A, not available; NF</w:t>
      </w:r>
      <w:r w:rsidRPr="007B24F9">
        <w:rPr>
          <w:rFonts w:cs="Angsana New"/>
          <w:cs/>
        </w:rPr>
        <w:t>-</w:t>
      </w:r>
      <w:r w:rsidRPr="007B24F9">
        <w:t>κB, nuclear factor</w:t>
      </w:r>
      <w:r w:rsidRPr="007B24F9">
        <w:rPr>
          <w:rFonts w:cs="Angsana New"/>
          <w:cs/>
        </w:rPr>
        <w:t>-</w:t>
      </w:r>
      <w:r w:rsidRPr="007B24F9">
        <w:t xml:space="preserve">κB; NYHA, New York Heart Association </w:t>
      </w:r>
      <w:r w:rsidRPr="007B24F9">
        <w:rPr>
          <w:rFonts w:cs="Angsana New"/>
          <w:cs/>
        </w:rPr>
        <w:t>(</w:t>
      </w:r>
      <w:r w:rsidRPr="007B24F9">
        <w:t>NYHA</w:t>
      </w:r>
      <w:r w:rsidRPr="007B24F9">
        <w:rPr>
          <w:rFonts w:cs="Angsana New"/>
          <w:cs/>
        </w:rPr>
        <w:t xml:space="preserve">) </w:t>
      </w:r>
      <w:r w:rsidRPr="007B24F9">
        <w:t>functional classification; OR, odd ratio; pSer</w:t>
      </w:r>
      <w:r w:rsidRPr="007B24F9">
        <w:rPr>
          <w:vertAlign w:val="superscript"/>
        </w:rPr>
        <w:t>227</w:t>
      </w:r>
      <w:r w:rsidRPr="007B24F9">
        <w:rPr>
          <w:rFonts w:cs="Angsana New"/>
          <w:cs/>
        </w:rPr>
        <w:t>-</w:t>
      </w:r>
      <w:r w:rsidRPr="007B24F9">
        <w:t>RIPK3, the phosphor</w:t>
      </w:r>
      <w:r w:rsidR="00EB1B8F">
        <w:t>y</w:t>
      </w:r>
      <w:r w:rsidRPr="007B24F9">
        <w:t>lated form of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 at serine 227; pSer</w:t>
      </w:r>
      <w:r w:rsidRPr="007B24F9">
        <w:rPr>
          <w:vertAlign w:val="superscript"/>
        </w:rPr>
        <w:t>358</w:t>
      </w:r>
      <w:r w:rsidRPr="007B24F9">
        <w:rPr>
          <w:rFonts w:cs="Angsana New"/>
          <w:cs/>
        </w:rPr>
        <w:t>-</w:t>
      </w:r>
      <w:r w:rsidRPr="007B24F9">
        <w:t xml:space="preserve">MLKL, the phosphorylated form of mixed lineage kinase domain like pseudokinase at serine 358; </w:t>
      </w:r>
      <w:r w:rsidRPr="007B24F9">
        <w:rPr>
          <w:kern w:val="36"/>
          <w:bdr w:val="none" w:sz="0" w:space="0" w:color="auto" w:frame="1"/>
        </w:rPr>
        <w:t>pThr</w:t>
      </w:r>
      <w:r w:rsidRPr="007B24F9">
        <w:rPr>
          <w:kern w:val="36"/>
          <w:bdr w:val="none" w:sz="0" w:space="0" w:color="auto" w:frame="1"/>
          <w:vertAlign w:val="superscript"/>
        </w:rPr>
        <w:t>357</w:t>
      </w:r>
      <w:r w:rsidRPr="007B24F9">
        <w:rPr>
          <w:rFonts w:cs="Angsana New"/>
          <w:kern w:val="36"/>
          <w:bdr w:val="none" w:sz="0" w:space="0" w:color="auto" w:frame="1"/>
          <w:cs/>
        </w:rPr>
        <w:t>-</w:t>
      </w:r>
      <w:r w:rsidRPr="007B24F9">
        <w:rPr>
          <w:kern w:val="36"/>
          <w:bdr w:val="none" w:sz="0" w:space="0" w:color="auto" w:frame="1"/>
        </w:rPr>
        <w:t xml:space="preserve">MLKL, </w:t>
      </w:r>
      <w:r w:rsidRPr="007B24F9">
        <w:t xml:space="preserve">the phosphorylated form of mixed lineage kinase domain like pseudokinase at threonine 357; PARP, poly </w:t>
      </w:r>
      <w:r w:rsidRPr="007B24F9">
        <w:rPr>
          <w:rFonts w:cs="Angsana New"/>
          <w:cs/>
        </w:rPr>
        <w:t>(</w:t>
      </w:r>
      <w:r w:rsidRPr="007B24F9">
        <w:t>ADP</w:t>
      </w:r>
      <w:r w:rsidRPr="007B24F9">
        <w:rPr>
          <w:rFonts w:cs="Angsana New"/>
          <w:cs/>
        </w:rPr>
        <w:t>-</w:t>
      </w:r>
      <w:r w:rsidRPr="007B24F9">
        <w:t>ribose</w:t>
      </w:r>
      <w:r w:rsidRPr="007B24F9">
        <w:rPr>
          <w:rFonts w:cs="Angsana New"/>
          <w:cs/>
        </w:rPr>
        <w:t xml:space="preserve">) </w:t>
      </w:r>
      <w:r w:rsidRPr="007B24F9">
        <w:t>polymerase; RIPK1,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1; RIPK3, receptor</w:t>
      </w:r>
      <w:r w:rsidRPr="007B24F9">
        <w:rPr>
          <w:rFonts w:cs="Angsana New"/>
          <w:cs/>
        </w:rPr>
        <w:t>-</w:t>
      </w:r>
      <w:r w:rsidRPr="007B24F9">
        <w:t>interacting serine</w:t>
      </w:r>
      <w:r w:rsidRPr="007B24F9">
        <w:rPr>
          <w:rFonts w:cs="Angsana New"/>
          <w:cs/>
        </w:rPr>
        <w:t>/</w:t>
      </w:r>
      <w:r w:rsidRPr="007B24F9">
        <w:t>threonine</w:t>
      </w:r>
      <w:r w:rsidRPr="007B24F9">
        <w:rPr>
          <w:rFonts w:cs="Angsana New"/>
          <w:cs/>
        </w:rPr>
        <w:t>-</w:t>
      </w:r>
      <w:r w:rsidRPr="007B24F9">
        <w:t>protein kinase 3; SCAD,</w:t>
      </w:r>
      <w:r w:rsidRPr="007B24F9">
        <w:rPr>
          <w:rFonts w:cs="Angsana New"/>
          <w:cs/>
        </w:rPr>
        <w:t xml:space="preserve">  </w:t>
      </w:r>
      <w:r w:rsidRPr="007B24F9">
        <w:t>stable coronary artery disease; TUNEL, terminal deoxynucleotidyl transferase dUTP nick end labeling; UA, unstable angina</w:t>
      </w:r>
    </w:p>
    <w:sectPr w:rsidR="007B24F9" w:rsidRPr="006A2938" w:rsidSect="0009135B">
      <w:footerReference w:type="default" r:id="rId10"/>
      <w:pgSz w:w="16840" w:h="11900" w:orient="landscape"/>
      <w:pgMar w:top="720" w:right="720" w:bottom="720" w:left="720" w:header="708" w:footer="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8BCA1" w14:textId="77777777" w:rsidR="00026B69" w:rsidRDefault="00026B69" w:rsidP="00A67CEB">
      <w:r>
        <w:separator/>
      </w:r>
    </w:p>
  </w:endnote>
  <w:endnote w:type="continuationSeparator" w:id="0">
    <w:p w14:paraId="7694FCA7" w14:textId="77777777" w:rsidR="00026B69" w:rsidRDefault="00026B69" w:rsidP="00A6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836257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0BE1EB" w14:textId="77777777" w:rsidR="005E4304" w:rsidRPr="00301E80" w:rsidRDefault="005E4304" w:rsidP="00F91FFB">
        <w:pPr>
          <w:pStyle w:val="Footer"/>
          <w:framePr w:wrap="none" w:vAnchor="text" w:hAnchor="page" w:x="5835" w:y="67"/>
          <w:ind w:right="-574"/>
          <w:rPr>
            <w:rStyle w:val="PageNumber"/>
          </w:rPr>
        </w:pPr>
        <w:r w:rsidRPr="00301E80">
          <w:rPr>
            <w:rStyle w:val="PageNumber"/>
          </w:rPr>
          <w:fldChar w:fldCharType="begin"/>
        </w:r>
        <w:r w:rsidRPr="00301E80">
          <w:rPr>
            <w:rStyle w:val="PageNumber"/>
          </w:rPr>
          <w:instrText xml:space="preserve"> PAGE </w:instrText>
        </w:r>
        <w:r w:rsidRPr="00301E80">
          <w:rPr>
            <w:rStyle w:val="PageNumber"/>
          </w:rPr>
          <w:fldChar w:fldCharType="separate"/>
        </w:r>
        <w:r w:rsidRPr="00301E80">
          <w:rPr>
            <w:rStyle w:val="PageNumber"/>
            <w:noProof/>
          </w:rPr>
          <w:t>35</w:t>
        </w:r>
        <w:r w:rsidRPr="00301E80">
          <w:rPr>
            <w:rStyle w:val="PageNumber"/>
          </w:rPr>
          <w:fldChar w:fldCharType="end"/>
        </w:r>
      </w:p>
    </w:sdtContent>
  </w:sdt>
  <w:p w14:paraId="6B705CDF" w14:textId="77777777" w:rsidR="005E4304" w:rsidRPr="00301E80" w:rsidRDefault="005E4304" w:rsidP="001967C5">
    <w:pPr>
      <w:spacing w:line="360" w:lineRule="auto"/>
      <w:rPr>
        <w:color w:val="000000"/>
        <w:sz w:val="18"/>
        <w:szCs w:val="18"/>
        <w:shd w:val="clear" w:color="auto" w:fill="FFFFF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264193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7387E8" w14:textId="77777777" w:rsidR="00F91FFB" w:rsidRPr="00301E80" w:rsidRDefault="00F91FFB" w:rsidP="00F91FFB">
        <w:pPr>
          <w:pStyle w:val="Footer"/>
          <w:framePr w:wrap="none" w:vAnchor="text" w:hAnchor="page" w:x="8268" w:y="169"/>
          <w:ind w:right="-574"/>
          <w:rPr>
            <w:rStyle w:val="PageNumber"/>
          </w:rPr>
        </w:pPr>
        <w:r w:rsidRPr="00301E80">
          <w:rPr>
            <w:rStyle w:val="PageNumber"/>
          </w:rPr>
          <w:fldChar w:fldCharType="begin"/>
        </w:r>
        <w:r w:rsidRPr="00301E80">
          <w:rPr>
            <w:rStyle w:val="PageNumber"/>
          </w:rPr>
          <w:instrText xml:space="preserve"> PAGE </w:instrText>
        </w:r>
        <w:r w:rsidRPr="00301E80">
          <w:rPr>
            <w:rStyle w:val="PageNumber"/>
          </w:rPr>
          <w:fldChar w:fldCharType="separate"/>
        </w:r>
        <w:r w:rsidRPr="00301E80">
          <w:rPr>
            <w:rStyle w:val="PageNumber"/>
            <w:noProof/>
          </w:rPr>
          <w:t>35</w:t>
        </w:r>
        <w:r w:rsidRPr="00301E80">
          <w:rPr>
            <w:rStyle w:val="PageNumber"/>
          </w:rPr>
          <w:fldChar w:fldCharType="end"/>
        </w:r>
      </w:p>
    </w:sdtContent>
  </w:sdt>
  <w:p w14:paraId="3E31B542" w14:textId="77777777" w:rsidR="00F91FFB" w:rsidRPr="00301E80" w:rsidRDefault="00F91FFB" w:rsidP="001967C5">
    <w:pPr>
      <w:spacing w:line="360" w:lineRule="auto"/>
      <w:rPr>
        <w:color w:val="000000"/>
        <w:sz w:val="18"/>
        <w:szCs w:val="18"/>
        <w:shd w:val="clear" w:color="auto" w:fill="FFFFF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252670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BA339C" w14:textId="77777777" w:rsidR="005E4304" w:rsidRPr="00301E80" w:rsidRDefault="005E4304" w:rsidP="00247F0E">
        <w:pPr>
          <w:pStyle w:val="Footer"/>
          <w:framePr w:wrap="none" w:vAnchor="text" w:hAnchor="page" w:x="8382" w:y="100"/>
          <w:rPr>
            <w:rStyle w:val="PageNumber"/>
          </w:rPr>
        </w:pPr>
        <w:r w:rsidRPr="00301E80">
          <w:rPr>
            <w:rStyle w:val="PageNumber"/>
          </w:rPr>
          <w:fldChar w:fldCharType="begin"/>
        </w:r>
        <w:r w:rsidRPr="00301E80">
          <w:rPr>
            <w:rStyle w:val="PageNumber"/>
          </w:rPr>
          <w:instrText xml:space="preserve"> PAGE </w:instrText>
        </w:r>
        <w:r w:rsidRPr="00301E80">
          <w:rPr>
            <w:rStyle w:val="PageNumber"/>
          </w:rPr>
          <w:fldChar w:fldCharType="separate"/>
        </w:r>
        <w:r w:rsidRPr="00301E80">
          <w:rPr>
            <w:rStyle w:val="PageNumber"/>
            <w:noProof/>
          </w:rPr>
          <w:t>35</w:t>
        </w:r>
        <w:r w:rsidRPr="00301E80">
          <w:rPr>
            <w:rStyle w:val="PageNumber"/>
          </w:rPr>
          <w:fldChar w:fldCharType="end"/>
        </w:r>
      </w:p>
    </w:sdtContent>
  </w:sdt>
  <w:p w14:paraId="2EC19E31" w14:textId="77777777" w:rsidR="005E4304" w:rsidRPr="00301E80" w:rsidRDefault="005E4304" w:rsidP="001967C5">
    <w:pPr>
      <w:spacing w:line="360" w:lineRule="auto"/>
      <w:rPr>
        <w:color w:val="000000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4E1C6" w14:textId="77777777" w:rsidR="00026B69" w:rsidRDefault="00026B69" w:rsidP="00A67CEB">
      <w:r>
        <w:separator/>
      </w:r>
    </w:p>
  </w:footnote>
  <w:footnote w:type="continuationSeparator" w:id="0">
    <w:p w14:paraId="0159E7AD" w14:textId="77777777" w:rsidR="00026B69" w:rsidRDefault="00026B69" w:rsidP="00A6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D25C88"/>
    <w:multiLevelType w:val="hybridMultilevel"/>
    <w:tmpl w:val="4E9E9B74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DF628F7"/>
    <w:multiLevelType w:val="hybridMultilevel"/>
    <w:tmpl w:val="2BC0CFB8"/>
    <w:lvl w:ilvl="0" w:tplc="BEAC3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77E48"/>
    <w:multiLevelType w:val="hybridMultilevel"/>
    <w:tmpl w:val="AD180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806E7"/>
    <w:multiLevelType w:val="hybridMultilevel"/>
    <w:tmpl w:val="03D69A0E"/>
    <w:lvl w:ilvl="0" w:tplc="04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59E615B0"/>
    <w:multiLevelType w:val="hybridMultilevel"/>
    <w:tmpl w:val="CA5A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97645"/>
    <w:multiLevelType w:val="hybridMultilevel"/>
    <w:tmpl w:val="007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9C2654"/>
    <w:rsid w:val="00000E14"/>
    <w:rsid w:val="000011D0"/>
    <w:rsid w:val="0000149D"/>
    <w:rsid w:val="000018D5"/>
    <w:rsid w:val="00001CD5"/>
    <w:rsid w:val="00002480"/>
    <w:rsid w:val="000027D5"/>
    <w:rsid w:val="00003EB9"/>
    <w:rsid w:val="00004547"/>
    <w:rsid w:val="00004CB0"/>
    <w:rsid w:val="00005793"/>
    <w:rsid w:val="00006555"/>
    <w:rsid w:val="00006B02"/>
    <w:rsid w:val="00006BF3"/>
    <w:rsid w:val="00007A20"/>
    <w:rsid w:val="00011D26"/>
    <w:rsid w:val="000122AA"/>
    <w:rsid w:val="00012E2A"/>
    <w:rsid w:val="00014314"/>
    <w:rsid w:val="000149DC"/>
    <w:rsid w:val="00014ACF"/>
    <w:rsid w:val="00015020"/>
    <w:rsid w:val="000150A4"/>
    <w:rsid w:val="000157AF"/>
    <w:rsid w:val="00016C44"/>
    <w:rsid w:val="00016ECC"/>
    <w:rsid w:val="00017F31"/>
    <w:rsid w:val="00020EED"/>
    <w:rsid w:val="0002249F"/>
    <w:rsid w:val="00023407"/>
    <w:rsid w:val="00023844"/>
    <w:rsid w:val="00023F1C"/>
    <w:rsid w:val="00025599"/>
    <w:rsid w:val="00026B69"/>
    <w:rsid w:val="000270CD"/>
    <w:rsid w:val="0002747B"/>
    <w:rsid w:val="00027AB3"/>
    <w:rsid w:val="00030590"/>
    <w:rsid w:val="00032247"/>
    <w:rsid w:val="000323D1"/>
    <w:rsid w:val="00033BE4"/>
    <w:rsid w:val="00035BA6"/>
    <w:rsid w:val="00035D6A"/>
    <w:rsid w:val="000370C3"/>
    <w:rsid w:val="00041469"/>
    <w:rsid w:val="00043089"/>
    <w:rsid w:val="000431D2"/>
    <w:rsid w:val="00043200"/>
    <w:rsid w:val="00044C6C"/>
    <w:rsid w:val="0004586E"/>
    <w:rsid w:val="0004600F"/>
    <w:rsid w:val="00046643"/>
    <w:rsid w:val="00046768"/>
    <w:rsid w:val="00046F53"/>
    <w:rsid w:val="00047092"/>
    <w:rsid w:val="00047E2D"/>
    <w:rsid w:val="000507EB"/>
    <w:rsid w:val="000527A9"/>
    <w:rsid w:val="00053176"/>
    <w:rsid w:val="00054520"/>
    <w:rsid w:val="000564F3"/>
    <w:rsid w:val="000570F1"/>
    <w:rsid w:val="00057F11"/>
    <w:rsid w:val="00061B7F"/>
    <w:rsid w:val="0006208A"/>
    <w:rsid w:val="0006212B"/>
    <w:rsid w:val="0006399F"/>
    <w:rsid w:val="00064727"/>
    <w:rsid w:val="00064A45"/>
    <w:rsid w:val="00064CD9"/>
    <w:rsid w:val="000656AC"/>
    <w:rsid w:val="00065755"/>
    <w:rsid w:val="000659C4"/>
    <w:rsid w:val="00066066"/>
    <w:rsid w:val="000662A6"/>
    <w:rsid w:val="00066F73"/>
    <w:rsid w:val="00070D5E"/>
    <w:rsid w:val="00071AE6"/>
    <w:rsid w:val="00071B16"/>
    <w:rsid w:val="00071B84"/>
    <w:rsid w:val="0007201B"/>
    <w:rsid w:val="000721D2"/>
    <w:rsid w:val="00072A06"/>
    <w:rsid w:val="00072CA5"/>
    <w:rsid w:val="000755E4"/>
    <w:rsid w:val="00075B4D"/>
    <w:rsid w:val="00075C1F"/>
    <w:rsid w:val="00076088"/>
    <w:rsid w:val="00076345"/>
    <w:rsid w:val="000766B8"/>
    <w:rsid w:val="00076E5C"/>
    <w:rsid w:val="00080F8F"/>
    <w:rsid w:val="000824E5"/>
    <w:rsid w:val="00083AC3"/>
    <w:rsid w:val="00083B44"/>
    <w:rsid w:val="00083C4C"/>
    <w:rsid w:val="00084896"/>
    <w:rsid w:val="00085835"/>
    <w:rsid w:val="0008658F"/>
    <w:rsid w:val="0008692B"/>
    <w:rsid w:val="00087FB3"/>
    <w:rsid w:val="0009087A"/>
    <w:rsid w:val="000908D2"/>
    <w:rsid w:val="00090F68"/>
    <w:rsid w:val="0009135B"/>
    <w:rsid w:val="00092ABD"/>
    <w:rsid w:val="00093D4C"/>
    <w:rsid w:val="00093EAC"/>
    <w:rsid w:val="0009507E"/>
    <w:rsid w:val="00095CE4"/>
    <w:rsid w:val="00096662"/>
    <w:rsid w:val="00097714"/>
    <w:rsid w:val="000A06E0"/>
    <w:rsid w:val="000A16AC"/>
    <w:rsid w:val="000A194A"/>
    <w:rsid w:val="000A1DD9"/>
    <w:rsid w:val="000A3C5A"/>
    <w:rsid w:val="000A452F"/>
    <w:rsid w:val="000A5D88"/>
    <w:rsid w:val="000A62AD"/>
    <w:rsid w:val="000A65C3"/>
    <w:rsid w:val="000B01B2"/>
    <w:rsid w:val="000B0B1C"/>
    <w:rsid w:val="000B15DF"/>
    <w:rsid w:val="000B21F4"/>
    <w:rsid w:val="000B33AA"/>
    <w:rsid w:val="000B4224"/>
    <w:rsid w:val="000B4263"/>
    <w:rsid w:val="000B5999"/>
    <w:rsid w:val="000B60A3"/>
    <w:rsid w:val="000B67F1"/>
    <w:rsid w:val="000B761D"/>
    <w:rsid w:val="000B7E70"/>
    <w:rsid w:val="000C0854"/>
    <w:rsid w:val="000C1274"/>
    <w:rsid w:val="000C133B"/>
    <w:rsid w:val="000C201E"/>
    <w:rsid w:val="000C20DB"/>
    <w:rsid w:val="000C24A0"/>
    <w:rsid w:val="000C4BFC"/>
    <w:rsid w:val="000C54AE"/>
    <w:rsid w:val="000C5818"/>
    <w:rsid w:val="000C7F82"/>
    <w:rsid w:val="000D181F"/>
    <w:rsid w:val="000D186E"/>
    <w:rsid w:val="000D2498"/>
    <w:rsid w:val="000D3D1A"/>
    <w:rsid w:val="000D423A"/>
    <w:rsid w:val="000D4AFA"/>
    <w:rsid w:val="000D681A"/>
    <w:rsid w:val="000E0244"/>
    <w:rsid w:val="000E0988"/>
    <w:rsid w:val="000E102F"/>
    <w:rsid w:val="000E11DA"/>
    <w:rsid w:val="000E2860"/>
    <w:rsid w:val="000E2C78"/>
    <w:rsid w:val="000E35DA"/>
    <w:rsid w:val="000E399A"/>
    <w:rsid w:val="000E39C4"/>
    <w:rsid w:val="000E3FAE"/>
    <w:rsid w:val="000E4A6E"/>
    <w:rsid w:val="000E669D"/>
    <w:rsid w:val="000E683C"/>
    <w:rsid w:val="000E7925"/>
    <w:rsid w:val="000F0377"/>
    <w:rsid w:val="000F0A11"/>
    <w:rsid w:val="000F1426"/>
    <w:rsid w:val="000F14E9"/>
    <w:rsid w:val="000F1E62"/>
    <w:rsid w:val="000F29C4"/>
    <w:rsid w:val="000F30F0"/>
    <w:rsid w:val="000F405E"/>
    <w:rsid w:val="000F4D9C"/>
    <w:rsid w:val="000F5107"/>
    <w:rsid w:val="000F512C"/>
    <w:rsid w:val="000F5F95"/>
    <w:rsid w:val="00100462"/>
    <w:rsid w:val="0010047A"/>
    <w:rsid w:val="00100FE3"/>
    <w:rsid w:val="00101453"/>
    <w:rsid w:val="0010429E"/>
    <w:rsid w:val="001049D4"/>
    <w:rsid w:val="00110B5F"/>
    <w:rsid w:val="00112077"/>
    <w:rsid w:val="0011273D"/>
    <w:rsid w:val="00113C17"/>
    <w:rsid w:val="001141B0"/>
    <w:rsid w:val="001145B4"/>
    <w:rsid w:val="00116477"/>
    <w:rsid w:val="00120063"/>
    <w:rsid w:val="00120BA8"/>
    <w:rsid w:val="00121961"/>
    <w:rsid w:val="00121C30"/>
    <w:rsid w:val="001238F1"/>
    <w:rsid w:val="0012496D"/>
    <w:rsid w:val="00125B5F"/>
    <w:rsid w:val="0012672B"/>
    <w:rsid w:val="00126ECD"/>
    <w:rsid w:val="00130041"/>
    <w:rsid w:val="001319AF"/>
    <w:rsid w:val="0013320B"/>
    <w:rsid w:val="001334BF"/>
    <w:rsid w:val="00133E8A"/>
    <w:rsid w:val="001344A5"/>
    <w:rsid w:val="0013692A"/>
    <w:rsid w:val="00140AD1"/>
    <w:rsid w:val="0014146E"/>
    <w:rsid w:val="00141952"/>
    <w:rsid w:val="00141E87"/>
    <w:rsid w:val="00142A5E"/>
    <w:rsid w:val="00142AFA"/>
    <w:rsid w:val="00142D93"/>
    <w:rsid w:val="00143167"/>
    <w:rsid w:val="00145514"/>
    <w:rsid w:val="001457F6"/>
    <w:rsid w:val="001457FF"/>
    <w:rsid w:val="0014588B"/>
    <w:rsid w:val="00146890"/>
    <w:rsid w:val="00150403"/>
    <w:rsid w:val="0015139A"/>
    <w:rsid w:val="00151849"/>
    <w:rsid w:val="00151DA8"/>
    <w:rsid w:val="00154946"/>
    <w:rsid w:val="0015567A"/>
    <w:rsid w:val="0015612B"/>
    <w:rsid w:val="0015616F"/>
    <w:rsid w:val="00157D03"/>
    <w:rsid w:val="00157FC3"/>
    <w:rsid w:val="00161134"/>
    <w:rsid w:val="00161515"/>
    <w:rsid w:val="0016192B"/>
    <w:rsid w:val="00163DE3"/>
    <w:rsid w:val="00164A3A"/>
    <w:rsid w:val="00166F50"/>
    <w:rsid w:val="00167660"/>
    <w:rsid w:val="001704C7"/>
    <w:rsid w:val="0017080C"/>
    <w:rsid w:val="00171501"/>
    <w:rsid w:val="00171B46"/>
    <w:rsid w:val="00172E24"/>
    <w:rsid w:val="00174F23"/>
    <w:rsid w:val="00175D44"/>
    <w:rsid w:val="0018468E"/>
    <w:rsid w:val="00186DF8"/>
    <w:rsid w:val="00186F41"/>
    <w:rsid w:val="0018780B"/>
    <w:rsid w:val="001904A7"/>
    <w:rsid w:val="00190D27"/>
    <w:rsid w:val="00191540"/>
    <w:rsid w:val="00192701"/>
    <w:rsid w:val="0019279E"/>
    <w:rsid w:val="00192E54"/>
    <w:rsid w:val="001945E3"/>
    <w:rsid w:val="00194D0F"/>
    <w:rsid w:val="00195528"/>
    <w:rsid w:val="00195A72"/>
    <w:rsid w:val="001967C5"/>
    <w:rsid w:val="00196A09"/>
    <w:rsid w:val="00196BDA"/>
    <w:rsid w:val="00196E05"/>
    <w:rsid w:val="00196E69"/>
    <w:rsid w:val="001974D8"/>
    <w:rsid w:val="001A41A8"/>
    <w:rsid w:val="001A4B10"/>
    <w:rsid w:val="001A5A4A"/>
    <w:rsid w:val="001A639D"/>
    <w:rsid w:val="001A645C"/>
    <w:rsid w:val="001A66E6"/>
    <w:rsid w:val="001A70A3"/>
    <w:rsid w:val="001A7742"/>
    <w:rsid w:val="001A7BC4"/>
    <w:rsid w:val="001B1D0A"/>
    <w:rsid w:val="001B200E"/>
    <w:rsid w:val="001B2FEA"/>
    <w:rsid w:val="001B36CC"/>
    <w:rsid w:val="001B3DB6"/>
    <w:rsid w:val="001B483E"/>
    <w:rsid w:val="001B4B07"/>
    <w:rsid w:val="001B61CE"/>
    <w:rsid w:val="001B64D1"/>
    <w:rsid w:val="001B6B3E"/>
    <w:rsid w:val="001B6FD4"/>
    <w:rsid w:val="001B7E73"/>
    <w:rsid w:val="001C0899"/>
    <w:rsid w:val="001C1188"/>
    <w:rsid w:val="001C36E8"/>
    <w:rsid w:val="001C3A7A"/>
    <w:rsid w:val="001C40B9"/>
    <w:rsid w:val="001C4214"/>
    <w:rsid w:val="001C66D2"/>
    <w:rsid w:val="001C77FB"/>
    <w:rsid w:val="001D22DD"/>
    <w:rsid w:val="001D2861"/>
    <w:rsid w:val="001D4872"/>
    <w:rsid w:val="001D5056"/>
    <w:rsid w:val="001D764F"/>
    <w:rsid w:val="001E03A1"/>
    <w:rsid w:val="001E0539"/>
    <w:rsid w:val="001E0A3D"/>
    <w:rsid w:val="001E23F1"/>
    <w:rsid w:val="001E5F13"/>
    <w:rsid w:val="001E6A22"/>
    <w:rsid w:val="001E7056"/>
    <w:rsid w:val="001E7D0D"/>
    <w:rsid w:val="001F08BD"/>
    <w:rsid w:val="001F13F0"/>
    <w:rsid w:val="001F2980"/>
    <w:rsid w:val="001F346C"/>
    <w:rsid w:val="001F545D"/>
    <w:rsid w:val="001F599D"/>
    <w:rsid w:val="001F5C4B"/>
    <w:rsid w:val="001F7068"/>
    <w:rsid w:val="001F775D"/>
    <w:rsid w:val="002003EF"/>
    <w:rsid w:val="00200419"/>
    <w:rsid w:val="00201917"/>
    <w:rsid w:val="00202F76"/>
    <w:rsid w:val="002046CB"/>
    <w:rsid w:val="00205320"/>
    <w:rsid w:val="00205630"/>
    <w:rsid w:val="002063E3"/>
    <w:rsid w:val="002070E6"/>
    <w:rsid w:val="002107D2"/>
    <w:rsid w:val="0021149F"/>
    <w:rsid w:val="00211BE0"/>
    <w:rsid w:val="00212F8D"/>
    <w:rsid w:val="002130E2"/>
    <w:rsid w:val="00214E1D"/>
    <w:rsid w:val="0021509B"/>
    <w:rsid w:val="00215A30"/>
    <w:rsid w:val="00215ABF"/>
    <w:rsid w:val="00215C63"/>
    <w:rsid w:val="00215D76"/>
    <w:rsid w:val="00215DFB"/>
    <w:rsid w:val="00216239"/>
    <w:rsid w:val="00216F92"/>
    <w:rsid w:val="0022236E"/>
    <w:rsid w:val="00222B31"/>
    <w:rsid w:val="002239DA"/>
    <w:rsid w:val="00225E8D"/>
    <w:rsid w:val="002269AB"/>
    <w:rsid w:val="002274A7"/>
    <w:rsid w:val="00227649"/>
    <w:rsid w:val="00227DFC"/>
    <w:rsid w:val="00234390"/>
    <w:rsid w:val="00235792"/>
    <w:rsid w:val="002367F9"/>
    <w:rsid w:val="002368D9"/>
    <w:rsid w:val="002375AD"/>
    <w:rsid w:val="00237E2F"/>
    <w:rsid w:val="00240BB2"/>
    <w:rsid w:val="00241AA6"/>
    <w:rsid w:val="00242A86"/>
    <w:rsid w:val="002438CF"/>
    <w:rsid w:val="0024663A"/>
    <w:rsid w:val="002467D5"/>
    <w:rsid w:val="00246A0C"/>
    <w:rsid w:val="00247F0E"/>
    <w:rsid w:val="002500A0"/>
    <w:rsid w:val="002500CE"/>
    <w:rsid w:val="00250448"/>
    <w:rsid w:val="002504B4"/>
    <w:rsid w:val="0025136B"/>
    <w:rsid w:val="0025139F"/>
    <w:rsid w:val="00251A71"/>
    <w:rsid w:val="002537D5"/>
    <w:rsid w:val="0025384F"/>
    <w:rsid w:val="002541F8"/>
    <w:rsid w:val="00254323"/>
    <w:rsid w:val="00254B06"/>
    <w:rsid w:val="00255C2F"/>
    <w:rsid w:val="00255DD9"/>
    <w:rsid w:val="00257754"/>
    <w:rsid w:val="00261A11"/>
    <w:rsid w:val="00262902"/>
    <w:rsid w:val="00263472"/>
    <w:rsid w:val="00263A44"/>
    <w:rsid w:val="00263BB2"/>
    <w:rsid w:val="00263E54"/>
    <w:rsid w:val="00263E9D"/>
    <w:rsid w:val="00266AA0"/>
    <w:rsid w:val="00267243"/>
    <w:rsid w:val="0026782D"/>
    <w:rsid w:val="00267DB1"/>
    <w:rsid w:val="00270A0C"/>
    <w:rsid w:val="00271745"/>
    <w:rsid w:val="00272854"/>
    <w:rsid w:val="00272EC9"/>
    <w:rsid w:val="002758FB"/>
    <w:rsid w:val="00275E57"/>
    <w:rsid w:val="00276612"/>
    <w:rsid w:val="00276AA4"/>
    <w:rsid w:val="002770DB"/>
    <w:rsid w:val="00277B8C"/>
    <w:rsid w:val="00280AAC"/>
    <w:rsid w:val="00282D59"/>
    <w:rsid w:val="00284C7D"/>
    <w:rsid w:val="00286E78"/>
    <w:rsid w:val="00287380"/>
    <w:rsid w:val="00287BB2"/>
    <w:rsid w:val="00290E57"/>
    <w:rsid w:val="00291955"/>
    <w:rsid w:val="00292587"/>
    <w:rsid w:val="00296C99"/>
    <w:rsid w:val="002A0D1D"/>
    <w:rsid w:val="002A110A"/>
    <w:rsid w:val="002A176B"/>
    <w:rsid w:val="002A4B0B"/>
    <w:rsid w:val="002A583B"/>
    <w:rsid w:val="002A72C9"/>
    <w:rsid w:val="002A7E51"/>
    <w:rsid w:val="002B02A3"/>
    <w:rsid w:val="002B03F7"/>
    <w:rsid w:val="002B0CEC"/>
    <w:rsid w:val="002B159C"/>
    <w:rsid w:val="002B1CE9"/>
    <w:rsid w:val="002B2889"/>
    <w:rsid w:val="002B34E7"/>
    <w:rsid w:val="002B44AE"/>
    <w:rsid w:val="002B4629"/>
    <w:rsid w:val="002B4C81"/>
    <w:rsid w:val="002B4E57"/>
    <w:rsid w:val="002B574C"/>
    <w:rsid w:val="002B671F"/>
    <w:rsid w:val="002B744A"/>
    <w:rsid w:val="002C0BF2"/>
    <w:rsid w:val="002C1C5E"/>
    <w:rsid w:val="002C1D45"/>
    <w:rsid w:val="002C211B"/>
    <w:rsid w:val="002C285B"/>
    <w:rsid w:val="002C330A"/>
    <w:rsid w:val="002C4C64"/>
    <w:rsid w:val="002C69F9"/>
    <w:rsid w:val="002C798E"/>
    <w:rsid w:val="002C7A9C"/>
    <w:rsid w:val="002D0524"/>
    <w:rsid w:val="002D0B81"/>
    <w:rsid w:val="002D1DC8"/>
    <w:rsid w:val="002D4615"/>
    <w:rsid w:val="002D4A24"/>
    <w:rsid w:val="002D5AC0"/>
    <w:rsid w:val="002D7500"/>
    <w:rsid w:val="002D75E8"/>
    <w:rsid w:val="002D7677"/>
    <w:rsid w:val="002E15FA"/>
    <w:rsid w:val="002E2E1C"/>
    <w:rsid w:val="002E3A33"/>
    <w:rsid w:val="002E4633"/>
    <w:rsid w:val="002E4748"/>
    <w:rsid w:val="002E486F"/>
    <w:rsid w:val="002E4BA9"/>
    <w:rsid w:val="002E5142"/>
    <w:rsid w:val="002E5247"/>
    <w:rsid w:val="002F034D"/>
    <w:rsid w:val="002F0679"/>
    <w:rsid w:val="002F0751"/>
    <w:rsid w:val="002F1162"/>
    <w:rsid w:val="002F13D7"/>
    <w:rsid w:val="002F211F"/>
    <w:rsid w:val="002F3448"/>
    <w:rsid w:val="002F43CA"/>
    <w:rsid w:val="002F56EA"/>
    <w:rsid w:val="002F5A3D"/>
    <w:rsid w:val="002F645A"/>
    <w:rsid w:val="002F69E9"/>
    <w:rsid w:val="002F6E6E"/>
    <w:rsid w:val="0030005F"/>
    <w:rsid w:val="00300464"/>
    <w:rsid w:val="00301E80"/>
    <w:rsid w:val="003020F0"/>
    <w:rsid w:val="003041F9"/>
    <w:rsid w:val="00305966"/>
    <w:rsid w:val="00305D32"/>
    <w:rsid w:val="003063B2"/>
    <w:rsid w:val="0030653E"/>
    <w:rsid w:val="003124C3"/>
    <w:rsid w:val="00312FA2"/>
    <w:rsid w:val="00314F80"/>
    <w:rsid w:val="00316407"/>
    <w:rsid w:val="00317D9C"/>
    <w:rsid w:val="003209E0"/>
    <w:rsid w:val="00321ADE"/>
    <w:rsid w:val="003232A4"/>
    <w:rsid w:val="00323475"/>
    <w:rsid w:val="003256DB"/>
    <w:rsid w:val="00327450"/>
    <w:rsid w:val="003279BF"/>
    <w:rsid w:val="00327FEB"/>
    <w:rsid w:val="00330466"/>
    <w:rsid w:val="00330628"/>
    <w:rsid w:val="00331554"/>
    <w:rsid w:val="003328E1"/>
    <w:rsid w:val="00332C6A"/>
    <w:rsid w:val="00334098"/>
    <w:rsid w:val="0033702B"/>
    <w:rsid w:val="00337310"/>
    <w:rsid w:val="00337378"/>
    <w:rsid w:val="00340F2A"/>
    <w:rsid w:val="003413E1"/>
    <w:rsid w:val="00343694"/>
    <w:rsid w:val="0034399F"/>
    <w:rsid w:val="00343FA1"/>
    <w:rsid w:val="00343FC6"/>
    <w:rsid w:val="003454BF"/>
    <w:rsid w:val="0035037A"/>
    <w:rsid w:val="003507BE"/>
    <w:rsid w:val="00352652"/>
    <w:rsid w:val="00354B64"/>
    <w:rsid w:val="00354DC7"/>
    <w:rsid w:val="003551EE"/>
    <w:rsid w:val="00355E3E"/>
    <w:rsid w:val="00355FCE"/>
    <w:rsid w:val="00356428"/>
    <w:rsid w:val="00356478"/>
    <w:rsid w:val="00356679"/>
    <w:rsid w:val="00356A33"/>
    <w:rsid w:val="00357451"/>
    <w:rsid w:val="003579AF"/>
    <w:rsid w:val="00357FA1"/>
    <w:rsid w:val="0036009B"/>
    <w:rsid w:val="003609A3"/>
    <w:rsid w:val="00360D35"/>
    <w:rsid w:val="00361846"/>
    <w:rsid w:val="00362F0B"/>
    <w:rsid w:val="00362FF6"/>
    <w:rsid w:val="00363034"/>
    <w:rsid w:val="003637DB"/>
    <w:rsid w:val="003642F4"/>
    <w:rsid w:val="00364BA8"/>
    <w:rsid w:val="00364E3F"/>
    <w:rsid w:val="00365B5C"/>
    <w:rsid w:val="0036672C"/>
    <w:rsid w:val="00366FBD"/>
    <w:rsid w:val="0036749B"/>
    <w:rsid w:val="003675C2"/>
    <w:rsid w:val="003677E2"/>
    <w:rsid w:val="003700BF"/>
    <w:rsid w:val="00370559"/>
    <w:rsid w:val="00370D2A"/>
    <w:rsid w:val="0037181A"/>
    <w:rsid w:val="00372C78"/>
    <w:rsid w:val="0037388D"/>
    <w:rsid w:val="003740AA"/>
    <w:rsid w:val="00375208"/>
    <w:rsid w:val="0037543B"/>
    <w:rsid w:val="00376252"/>
    <w:rsid w:val="00376E30"/>
    <w:rsid w:val="003776EF"/>
    <w:rsid w:val="00380CFD"/>
    <w:rsid w:val="00382924"/>
    <w:rsid w:val="00382B67"/>
    <w:rsid w:val="00383927"/>
    <w:rsid w:val="00385FF5"/>
    <w:rsid w:val="00386258"/>
    <w:rsid w:val="00386B65"/>
    <w:rsid w:val="0038717E"/>
    <w:rsid w:val="00387D0E"/>
    <w:rsid w:val="00390544"/>
    <w:rsid w:val="00390968"/>
    <w:rsid w:val="00390DCF"/>
    <w:rsid w:val="00391BB0"/>
    <w:rsid w:val="003920FF"/>
    <w:rsid w:val="00392BB0"/>
    <w:rsid w:val="00393214"/>
    <w:rsid w:val="003940C1"/>
    <w:rsid w:val="003949AF"/>
    <w:rsid w:val="003953E3"/>
    <w:rsid w:val="00395F88"/>
    <w:rsid w:val="00396234"/>
    <w:rsid w:val="00396585"/>
    <w:rsid w:val="00396C22"/>
    <w:rsid w:val="0039787D"/>
    <w:rsid w:val="00397F9E"/>
    <w:rsid w:val="003A0C44"/>
    <w:rsid w:val="003A17C9"/>
    <w:rsid w:val="003A2E51"/>
    <w:rsid w:val="003A3772"/>
    <w:rsid w:val="003A3D79"/>
    <w:rsid w:val="003A4698"/>
    <w:rsid w:val="003A7C36"/>
    <w:rsid w:val="003A7C42"/>
    <w:rsid w:val="003A7E17"/>
    <w:rsid w:val="003B1477"/>
    <w:rsid w:val="003B24F5"/>
    <w:rsid w:val="003B2A67"/>
    <w:rsid w:val="003B2CF9"/>
    <w:rsid w:val="003B34F4"/>
    <w:rsid w:val="003B3911"/>
    <w:rsid w:val="003B477F"/>
    <w:rsid w:val="003B4838"/>
    <w:rsid w:val="003B4873"/>
    <w:rsid w:val="003B4AA1"/>
    <w:rsid w:val="003B5924"/>
    <w:rsid w:val="003B5988"/>
    <w:rsid w:val="003B5AEF"/>
    <w:rsid w:val="003B73D1"/>
    <w:rsid w:val="003B7C55"/>
    <w:rsid w:val="003C169C"/>
    <w:rsid w:val="003C241A"/>
    <w:rsid w:val="003C25CC"/>
    <w:rsid w:val="003C29C3"/>
    <w:rsid w:val="003C3457"/>
    <w:rsid w:val="003C409D"/>
    <w:rsid w:val="003C4334"/>
    <w:rsid w:val="003C4BC6"/>
    <w:rsid w:val="003C59CE"/>
    <w:rsid w:val="003C60E8"/>
    <w:rsid w:val="003D0DB6"/>
    <w:rsid w:val="003D0E2A"/>
    <w:rsid w:val="003D29CF"/>
    <w:rsid w:val="003D4A4D"/>
    <w:rsid w:val="003D56D7"/>
    <w:rsid w:val="003E220A"/>
    <w:rsid w:val="003E2DED"/>
    <w:rsid w:val="003E3B01"/>
    <w:rsid w:val="003E3EA6"/>
    <w:rsid w:val="003E6104"/>
    <w:rsid w:val="003E783D"/>
    <w:rsid w:val="003F01D7"/>
    <w:rsid w:val="003F058A"/>
    <w:rsid w:val="003F0B7B"/>
    <w:rsid w:val="003F18BD"/>
    <w:rsid w:val="003F2162"/>
    <w:rsid w:val="003F23D2"/>
    <w:rsid w:val="003F3649"/>
    <w:rsid w:val="003F410F"/>
    <w:rsid w:val="003F48CD"/>
    <w:rsid w:val="003F6D9E"/>
    <w:rsid w:val="003F761E"/>
    <w:rsid w:val="004005E7"/>
    <w:rsid w:val="00400B17"/>
    <w:rsid w:val="00401EF9"/>
    <w:rsid w:val="00402010"/>
    <w:rsid w:val="00402B39"/>
    <w:rsid w:val="00403A7A"/>
    <w:rsid w:val="00403B43"/>
    <w:rsid w:val="00403B90"/>
    <w:rsid w:val="00404190"/>
    <w:rsid w:val="0040554F"/>
    <w:rsid w:val="004055E1"/>
    <w:rsid w:val="004060F5"/>
    <w:rsid w:val="004106E0"/>
    <w:rsid w:val="004118DD"/>
    <w:rsid w:val="00411D48"/>
    <w:rsid w:val="00411FD3"/>
    <w:rsid w:val="00412A3C"/>
    <w:rsid w:val="004133EB"/>
    <w:rsid w:val="00413BD3"/>
    <w:rsid w:val="00414244"/>
    <w:rsid w:val="004142FA"/>
    <w:rsid w:val="00414C10"/>
    <w:rsid w:val="00415134"/>
    <w:rsid w:val="00422C48"/>
    <w:rsid w:val="004236B8"/>
    <w:rsid w:val="00423D86"/>
    <w:rsid w:val="004254E0"/>
    <w:rsid w:val="0042568C"/>
    <w:rsid w:val="00425F00"/>
    <w:rsid w:val="004268E1"/>
    <w:rsid w:val="004274F1"/>
    <w:rsid w:val="0043054A"/>
    <w:rsid w:val="0043209D"/>
    <w:rsid w:val="00432796"/>
    <w:rsid w:val="00432820"/>
    <w:rsid w:val="0043335E"/>
    <w:rsid w:val="00434029"/>
    <w:rsid w:val="004340F2"/>
    <w:rsid w:val="00434C41"/>
    <w:rsid w:val="004406AF"/>
    <w:rsid w:val="00440812"/>
    <w:rsid w:val="00441F0E"/>
    <w:rsid w:val="004424D1"/>
    <w:rsid w:val="004435C2"/>
    <w:rsid w:val="00443BE6"/>
    <w:rsid w:val="00444962"/>
    <w:rsid w:val="00445D09"/>
    <w:rsid w:val="00450304"/>
    <w:rsid w:val="0045034F"/>
    <w:rsid w:val="00451613"/>
    <w:rsid w:val="0045217F"/>
    <w:rsid w:val="004546F2"/>
    <w:rsid w:val="00454C92"/>
    <w:rsid w:val="00455512"/>
    <w:rsid w:val="0045785D"/>
    <w:rsid w:val="00457FA9"/>
    <w:rsid w:val="00460601"/>
    <w:rsid w:val="00462718"/>
    <w:rsid w:val="004628CE"/>
    <w:rsid w:val="004649F4"/>
    <w:rsid w:val="00464E1F"/>
    <w:rsid w:val="004657C4"/>
    <w:rsid w:val="00465EB7"/>
    <w:rsid w:val="004663C8"/>
    <w:rsid w:val="004663CE"/>
    <w:rsid w:val="00466CCB"/>
    <w:rsid w:val="00467247"/>
    <w:rsid w:val="00467A9A"/>
    <w:rsid w:val="0047004A"/>
    <w:rsid w:val="0047256C"/>
    <w:rsid w:val="00472F60"/>
    <w:rsid w:val="00473B92"/>
    <w:rsid w:val="00474F40"/>
    <w:rsid w:val="004750E7"/>
    <w:rsid w:val="00475299"/>
    <w:rsid w:val="00477092"/>
    <w:rsid w:val="00477E56"/>
    <w:rsid w:val="00481F6C"/>
    <w:rsid w:val="004821C2"/>
    <w:rsid w:val="00482B99"/>
    <w:rsid w:val="00482C85"/>
    <w:rsid w:val="0048369D"/>
    <w:rsid w:val="004844DF"/>
    <w:rsid w:val="004848BF"/>
    <w:rsid w:val="00485458"/>
    <w:rsid w:val="004903A4"/>
    <w:rsid w:val="00490555"/>
    <w:rsid w:val="00491EDC"/>
    <w:rsid w:val="004946A0"/>
    <w:rsid w:val="0049570D"/>
    <w:rsid w:val="00496220"/>
    <w:rsid w:val="00497386"/>
    <w:rsid w:val="004A1404"/>
    <w:rsid w:val="004A14CC"/>
    <w:rsid w:val="004A151C"/>
    <w:rsid w:val="004A32CC"/>
    <w:rsid w:val="004A43DF"/>
    <w:rsid w:val="004A7990"/>
    <w:rsid w:val="004A7A28"/>
    <w:rsid w:val="004B09C3"/>
    <w:rsid w:val="004B0CA2"/>
    <w:rsid w:val="004B166D"/>
    <w:rsid w:val="004B1FA3"/>
    <w:rsid w:val="004B257F"/>
    <w:rsid w:val="004B2A28"/>
    <w:rsid w:val="004B2CA4"/>
    <w:rsid w:val="004B3070"/>
    <w:rsid w:val="004B33C6"/>
    <w:rsid w:val="004B57C3"/>
    <w:rsid w:val="004B6D8D"/>
    <w:rsid w:val="004B7B5F"/>
    <w:rsid w:val="004C0327"/>
    <w:rsid w:val="004C1C33"/>
    <w:rsid w:val="004C2E8E"/>
    <w:rsid w:val="004C2FF6"/>
    <w:rsid w:val="004C302F"/>
    <w:rsid w:val="004C5D52"/>
    <w:rsid w:val="004C6858"/>
    <w:rsid w:val="004D0F2C"/>
    <w:rsid w:val="004D121D"/>
    <w:rsid w:val="004D25F3"/>
    <w:rsid w:val="004D366E"/>
    <w:rsid w:val="004D3A1F"/>
    <w:rsid w:val="004D3C96"/>
    <w:rsid w:val="004D4395"/>
    <w:rsid w:val="004D478A"/>
    <w:rsid w:val="004D4B65"/>
    <w:rsid w:val="004D5EDA"/>
    <w:rsid w:val="004D6976"/>
    <w:rsid w:val="004D6FA5"/>
    <w:rsid w:val="004D7AA4"/>
    <w:rsid w:val="004E065F"/>
    <w:rsid w:val="004E1FA3"/>
    <w:rsid w:val="004E350C"/>
    <w:rsid w:val="004E403A"/>
    <w:rsid w:val="004E4452"/>
    <w:rsid w:val="004E4DF9"/>
    <w:rsid w:val="004E55EC"/>
    <w:rsid w:val="004E586B"/>
    <w:rsid w:val="004E5C19"/>
    <w:rsid w:val="004E6175"/>
    <w:rsid w:val="004E69DB"/>
    <w:rsid w:val="004E6CB8"/>
    <w:rsid w:val="004F104C"/>
    <w:rsid w:val="004F13C9"/>
    <w:rsid w:val="004F20A3"/>
    <w:rsid w:val="004F25AF"/>
    <w:rsid w:val="004F5D2F"/>
    <w:rsid w:val="004F5ED3"/>
    <w:rsid w:val="004F7540"/>
    <w:rsid w:val="004F7E5D"/>
    <w:rsid w:val="004F7FF7"/>
    <w:rsid w:val="005004C5"/>
    <w:rsid w:val="005010AE"/>
    <w:rsid w:val="00502A28"/>
    <w:rsid w:val="0050380C"/>
    <w:rsid w:val="00504784"/>
    <w:rsid w:val="00506A2E"/>
    <w:rsid w:val="0051031C"/>
    <w:rsid w:val="00510494"/>
    <w:rsid w:val="005105C0"/>
    <w:rsid w:val="00511094"/>
    <w:rsid w:val="00511A5C"/>
    <w:rsid w:val="00511CE2"/>
    <w:rsid w:val="00511D00"/>
    <w:rsid w:val="00512757"/>
    <w:rsid w:val="00512828"/>
    <w:rsid w:val="00512FF4"/>
    <w:rsid w:val="00513FE0"/>
    <w:rsid w:val="005142CF"/>
    <w:rsid w:val="005145E7"/>
    <w:rsid w:val="00514B49"/>
    <w:rsid w:val="00515C53"/>
    <w:rsid w:val="005167B0"/>
    <w:rsid w:val="00516A51"/>
    <w:rsid w:val="005176EF"/>
    <w:rsid w:val="00520DE1"/>
    <w:rsid w:val="005213A3"/>
    <w:rsid w:val="00521CB5"/>
    <w:rsid w:val="005224EA"/>
    <w:rsid w:val="005236FC"/>
    <w:rsid w:val="005240A4"/>
    <w:rsid w:val="00524200"/>
    <w:rsid w:val="00524246"/>
    <w:rsid w:val="00525B0B"/>
    <w:rsid w:val="00525D60"/>
    <w:rsid w:val="0052668A"/>
    <w:rsid w:val="005272E7"/>
    <w:rsid w:val="005275FD"/>
    <w:rsid w:val="0053014E"/>
    <w:rsid w:val="00530243"/>
    <w:rsid w:val="005302BF"/>
    <w:rsid w:val="00531056"/>
    <w:rsid w:val="0053107C"/>
    <w:rsid w:val="005320B7"/>
    <w:rsid w:val="005322FA"/>
    <w:rsid w:val="00533D74"/>
    <w:rsid w:val="005365E2"/>
    <w:rsid w:val="0054072B"/>
    <w:rsid w:val="00541707"/>
    <w:rsid w:val="00541C87"/>
    <w:rsid w:val="0054389B"/>
    <w:rsid w:val="00543D4C"/>
    <w:rsid w:val="0054571F"/>
    <w:rsid w:val="00546B2A"/>
    <w:rsid w:val="005478BF"/>
    <w:rsid w:val="0055247B"/>
    <w:rsid w:val="00553565"/>
    <w:rsid w:val="00553705"/>
    <w:rsid w:val="0055403E"/>
    <w:rsid w:val="005560CF"/>
    <w:rsid w:val="00556AF4"/>
    <w:rsid w:val="00556DBA"/>
    <w:rsid w:val="00557160"/>
    <w:rsid w:val="005574F2"/>
    <w:rsid w:val="005604A1"/>
    <w:rsid w:val="0056082F"/>
    <w:rsid w:val="005613A6"/>
    <w:rsid w:val="0056141F"/>
    <w:rsid w:val="00561EB7"/>
    <w:rsid w:val="00562366"/>
    <w:rsid w:val="00562928"/>
    <w:rsid w:val="00562B87"/>
    <w:rsid w:val="00564221"/>
    <w:rsid w:val="00565241"/>
    <w:rsid w:val="005653A4"/>
    <w:rsid w:val="00566AB0"/>
    <w:rsid w:val="00567ED6"/>
    <w:rsid w:val="0057057E"/>
    <w:rsid w:val="005705AF"/>
    <w:rsid w:val="00571FB9"/>
    <w:rsid w:val="005720E8"/>
    <w:rsid w:val="005721F6"/>
    <w:rsid w:val="005723C3"/>
    <w:rsid w:val="00576329"/>
    <w:rsid w:val="005779ED"/>
    <w:rsid w:val="00577B3C"/>
    <w:rsid w:val="00581918"/>
    <w:rsid w:val="00581A7C"/>
    <w:rsid w:val="00583089"/>
    <w:rsid w:val="00583A89"/>
    <w:rsid w:val="00583EC7"/>
    <w:rsid w:val="005844DF"/>
    <w:rsid w:val="0058783A"/>
    <w:rsid w:val="00590D98"/>
    <w:rsid w:val="00592F11"/>
    <w:rsid w:val="005941CA"/>
    <w:rsid w:val="00595A30"/>
    <w:rsid w:val="005964C9"/>
    <w:rsid w:val="00596568"/>
    <w:rsid w:val="00596622"/>
    <w:rsid w:val="005967B1"/>
    <w:rsid w:val="005A0B36"/>
    <w:rsid w:val="005A0BF8"/>
    <w:rsid w:val="005A3195"/>
    <w:rsid w:val="005A3332"/>
    <w:rsid w:val="005A3D6B"/>
    <w:rsid w:val="005A4863"/>
    <w:rsid w:val="005A4A4C"/>
    <w:rsid w:val="005A56D7"/>
    <w:rsid w:val="005A5AE3"/>
    <w:rsid w:val="005A6805"/>
    <w:rsid w:val="005A6C3F"/>
    <w:rsid w:val="005A6D9C"/>
    <w:rsid w:val="005A7306"/>
    <w:rsid w:val="005A7B9C"/>
    <w:rsid w:val="005B013C"/>
    <w:rsid w:val="005B1D3A"/>
    <w:rsid w:val="005B1DF7"/>
    <w:rsid w:val="005B1FE5"/>
    <w:rsid w:val="005B279B"/>
    <w:rsid w:val="005B49F1"/>
    <w:rsid w:val="005B5042"/>
    <w:rsid w:val="005B52AF"/>
    <w:rsid w:val="005B54EA"/>
    <w:rsid w:val="005B5794"/>
    <w:rsid w:val="005B5CC6"/>
    <w:rsid w:val="005B67CE"/>
    <w:rsid w:val="005B6997"/>
    <w:rsid w:val="005B6C69"/>
    <w:rsid w:val="005B6EE3"/>
    <w:rsid w:val="005B7356"/>
    <w:rsid w:val="005B7B65"/>
    <w:rsid w:val="005C0E58"/>
    <w:rsid w:val="005C10ED"/>
    <w:rsid w:val="005C363F"/>
    <w:rsid w:val="005C4391"/>
    <w:rsid w:val="005C5D41"/>
    <w:rsid w:val="005C6029"/>
    <w:rsid w:val="005C7C32"/>
    <w:rsid w:val="005D0415"/>
    <w:rsid w:val="005D1B02"/>
    <w:rsid w:val="005D22E4"/>
    <w:rsid w:val="005D2F7E"/>
    <w:rsid w:val="005D4527"/>
    <w:rsid w:val="005D563A"/>
    <w:rsid w:val="005D65D8"/>
    <w:rsid w:val="005D6FAC"/>
    <w:rsid w:val="005D7142"/>
    <w:rsid w:val="005E0A99"/>
    <w:rsid w:val="005E194F"/>
    <w:rsid w:val="005E2471"/>
    <w:rsid w:val="005E32D9"/>
    <w:rsid w:val="005E33A0"/>
    <w:rsid w:val="005E3BFC"/>
    <w:rsid w:val="005E4304"/>
    <w:rsid w:val="005E5974"/>
    <w:rsid w:val="005E6A12"/>
    <w:rsid w:val="005E78D2"/>
    <w:rsid w:val="005E7970"/>
    <w:rsid w:val="005F31A8"/>
    <w:rsid w:val="005F3857"/>
    <w:rsid w:val="005F3DB6"/>
    <w:rsid w:val="005F4610"/>
    <w:rsid w:val="005F48FB"/>
    <w:rsid w:val="005F4ADF"/>
    <w:rsid w:val="005F5579"/>
    <w:rsid w:val="005F5659"/>
    <w:rsid w:val="005F6BE2"/>
    <w:rsid w:val="005F6FBD"/>
    <w:rsid w:val="006004CF"/>
    <w:rsid w:val="0060271F"/>
    <w:rsid w:val="00603B56"/>
    <w:rsid w:val="00604135"/>
    <w:rsid w:val="00604B72"/>
    <w:rsid w:val="00604EED"/>
    <w:rsid w:val="00606CF7"/>
    <w:rsid w:val="006072BF"/>
    <w:rsid w:val="00607F32"/>
    <w:rsid w:val="00607FAB"/>
    <w:rsid w:val="00611227"/>
    <w:rsid w:val="00611E7F"/>
    <w:rsid w:val="00613A0F"/>
    <w:rsid w:val="006142C6"/>
    <w:rsid w:val="00614E15"/>
    <w:rsid w:val="00615363"/>
    <w:rsid w:val="006155C0"/>
    <w:rsid w:val="00615982"/>
    <w:rsid w:val="00616D6E"/>
    <w:rsid w:val="00617445"/>
    <w:rsid w:val="006178C4"/>
    <w:rsid w:val="006218E8"/>
    <w:rsid w:val="00621A8F"/>
    <w:rsid w:val="00621E73"/>
    <w:rsid w:val="006222CC"/>
    <w:rsid w:val="00623DA0"/>
    <w:rsid w:val="0062442A"/>
    <w:rsid w:val="006246E2"/>
    <w:rsid w:val="006269AA"/>
    <w:rsid w:val="00627258"/>
    <w:rsid w:val="00627716"/>
    <w:rsid w:val="0063019D"/>
    <w:rsid w:val="006305FE"/>
    <w:rsid w:val="00633E5C"/>
    <w:rsid w:val="00633F8C"/>
    <w:rsid w:val="00634F42"/>
    <w:rsid w:val="006354BE"/>
    <w:rsid w:val="00635AA2"/>
    <w:rsid w:val="006361F9"/>
    <w:rsid w:val="00637A28"/>
    <w:rsid w:val="00642723"/>
    <w:rsid w:val="00642EBF"/>
    <w:rsid w:val="006446E4"/>
    <w:rsid w:val="006447AC"/>
    <w:rsid w:val="0064622A"/>
    <w:rsid w:val="00646805"/>
    <w:rsid w:val="00646E43"/>
    <w:rsid w:val="00646F4A"/>
    <w:rsid w:val="00650A9B"/>
    <w:rsid w:val="006524AB"/>
    <w:rsid w:val="00654E4B"/>
    <w:rsid w:val="00654FE9"/>
    <w:rsid w:val="00655294"/>
    <w:rsid w:val="0065581D"/>
    <w:rsid w:val="0065633B"/>
    <w:rsid w:val="00656690"/>
    <w:rsid w:val="006568FE"/>
    <w:rsid w:val="0065771F"/>
    <w:rsid w:val="00657B2A"/>
    <w:rsid w:val="00657EC0"/>
    <w:rsid w:val="006606CE"/>
    <w:rsid w:val="00661058"/>
    <w:rsid w:val="00663665"/>
    <w:rsid w:val="00663ECA"/>
    <w:rsid w:val="006652E1"/>
    <w:rsid w:val="00666070"/>
    <w:rsid w:val="0066615B"/>
    <w:rsid w:val="0066657B"/>
    <w:rsid w:val="00666C7C"/>
    <w:rsid w:val="00671645"/>
    <w:rsid w:val="0067239A"/>
    <w:rsid w:val="00673A81"/>
    <w:rsid w:val="00673B66"/>
    <w:rsid w:val="00674464"/>
    <w:rsid w:val="0067785F"/>
    <w:rsid w:val="00677979"/>
    <w:rsid w:val="00677C0E"/>
    <w:rsid w:val="00677F72"/>
    <w:rsid w:val="00680C97"/>
    <w:rsid w:val="00682AA9"/>
    <w:rsid w:val="00682BA7"/>
    <w:rsid w:val="00683121"/>
    <w:rsid w:val="00685AB4"/>
    <w:rsid w:val="0069010E"/>
    <w:rsid w:val="0069038C"/>
    <w:rsid w:val="006911AE"/>
    <w:rsid w:val="00691D5F"/>
    <w:rsid w:val="00691FFF"/>
    <w:rsid w:val="00693675"/>
    <w:rsid w:val="006937F9"/>
    <w:rsid w:val="00693E07"/>
    <w:rsid w:val="00695079"/>
    <w:rsid w:val="0069515B"/>
    <w:rsid w:val="006964D2"/>
    <w:rsid w:val="0069650A"/>
    <w:rsid w:val="00697318"/>
    <w:rsid w:val="0069744F"/>
    <w:rsid w:val="006A0161"/>
    <w:rsid w:val="006A0CC8"/>
    <w:rsid w:val="006A2938"/>
    <w:rsid w:val="006A3A17"/>
    <w:rsid w:val="006A3B82"/>
    <w:rsid w:val="006A55EF"/>
    <w:rsid w:val="006A6629"/>
    <w:rsid w:val="006B05FB"/>
    <w:rsid w:val="006B1F21"/>
    <w:rsid w:val="006B2D86"/>
    <w:rsid w:val="006B420A"/>
    <w:rsid w:val="006B640E"/>
    <w:rsid w:val="006C45F1"/>
    <w:rsid w:val="006C4708"/>
    <w:rsid w:val="006C57AC"/>
    <w:rsid w:val="006D016D"/>
    <w:rsid w:val="006D0840"/>
    <w:rsid w:val="006D29E4"/>
    <w:rsid w:val="006D3011"/>
    <w:rsid w:val="006D53F3"/>
    <w:rsid w:val="006D5FA2"/>
    <w:rsid w:val="006D6201"/>
    <w:rsid w:val="006D6375"/>
    <w:rsid w:val="006D678A"/>
    <w:rsid w:val="006D6CA7"/>
    <w:rsid w:val="006D77E5"/>
    <w:rsid w:val="006E0397"/>
    <w:rsid w:val="006E244B"/>
    <w:rsid w:val="006E2B66"/>
    <w:rsid w:val="006E3D89"/>
    <w:rsid w:val="006E50DC"/>
    <w:rsid w:val="006E50E4"/>
    <w:rsid w:val="006E515F"/>
    <w:rsid w:val="006E5425"/>
    <w:rsid w:val="006E545C"/>
    <w:rsid w:val="006E568A"/>
    <w:rsid w:val="006E57CA"/>
    <w:rsid w:val="006E6ED9"/>
    <w:rsid w:val="006E7A01"/>
    <w:rsid w:val="006E7F41"/>
    <w:rsid w:val="006F04CA"/>
    <w:rsid w:val="006F1F05"/>
    <w:rsid w:val="006F312A"/>
    <w:rsid w:val="006F3B51"/>
    <w:rsid w:val="006F40F5"/>
    <w:rsid w:val="006F4EE9"/>
    <w:rsid w:val="006F4F8B"/>
    <w:rsid w:val="006F6586"/>
    <w:rsid w:val="006F6B77"/>
    <w:rsid w:val="00700DC5"/>
    <w:rsid w:val="00701307"/>
    <w:rsid w:val="00701487"/>
    <w:rsid w:val="00701497"/>
    <w:rsid w:val="007019FB"/>
    <w:rsid w:val="00703741"/>
    <w:rsid w:val="00703D07"/>
    <w:rsid w:val="00704E58"/>
    <w:rsid w:val="00705798"/>
    <w:rsid w:val="00706EBE"/>
    <w:rsid w:val="00707343"/>
    <w:rsid w:val="00707D3D"/>
    <w:rsid w:val="00710BEB"/>
    <w:rsid w:val="00711689"/>
    <w:rsid w:val="0071466E"/>
    <w:rsid w:val="007147B6"/>
    <w:rsid w:val="00716F1E"/>
    <w:rsid w:val="00717214"/>
    <w:rsid w:val="00722924"/>
    <w:rsid w:val="00724579"/>
    <w:rsid w:val="00724FCB"/>
    <w:rsid w:val="0072535F"/>
    <w:rsid w:val="00727D43"/>
    <w:rsid w:val="00731630"/>
    <w:rsid w:val="00732625"/>
    <w:rsid w:val="00733A38"/>
    <w:rsid w:val="00733F38"/>
    <w:rsid w:val="0073409A"/>
    <w:rsid w:val="00737643"/>
    <w:rsid w:val="00737CDF"/>
    <w:rsid w:val="00737CF0"/>
    <w:rsid w:val="00740D6A"/>
    <w:rsid w:val="0074150D"/>
    <w:rsid w:val="0074163E"/>
    <w:rsid w:val="00741ACD"/>
    <w:rsid w:val="0074233F"/>
    <w:rsid w:val="00742BA8"/>
    <w:rsid w:val="007434BD"/>
    <w:rsid w:val="0074477D"/>
    <w:rsid w:val="007472F9"/>
    <w:rsid w:val="00747BC5"/>
    <w:rsid w:val="007518E0"/>
    <w:rsid w:val="00752350"/>
    <w:rsid w:val="00752843"/>
    <w:rsid w:val="00752A02"/>
    <w:rsid w:val="00753BF4"/>
    <w:rsid w:val="00753DAC"/>
    <w:rsid w:val="007567AF"/>
    <w:rsid w:val="00756951"/>
    <w:rsid w:val="00757F88"/>
    <w:rsid w:val="00760C85"/>
    <w:rsid w:val="00760D2E"/>
    <w:rsid w:val="0076105C"/>
    <w:rsid w:val="0076262F"/>
    <w:rsid w:val="00763342"/>
    <w:rsid w:val="0076410A"/>
    <w:rsid w:val="007642F3"/>
    <w:rsid w:val="007643EF"/>
    <w:rsid w:val="007651DD"/>
    <w:rsid w:val="007652EA"/>
    <w:rsid w:val="007659C1"/>
    <w:rsid w:val="00765A4B"/>
    <w:rsid w:val="00765AA3"/>
    <w:rsid w:val="007669BF"/>
    <w:rsid w:val="00770F30"/>
    <w:rsid w:val="0077165C"/>
    <w:rsid w:val="0077228D"/>
    <w:rsid w:val="007728E3"/>
    <w:rsid w:val="007730D0"/>
    <w:rsid w:val="00773122"/>
    <w:rsid w:val="007736F1"/>
    <w:rsid w:val="00773E74"/>
    <w:rsid w:val="007742A6"/>
    <w:rsid w:val="0077450F"/>
    <w:rsid w:val="0077507A"/>
    <w:rsid w:val="00775460"/>
    <w:rsid w:val="007756B3"/>
    <w:rsid w:val="0077595E"/>
    <w:rsid w:val="00775BF8"/>
    <w:rsid w:val="00777193"/>
    <w:rsid w:val="007773A2"/>
    <w:rsid w:val="0078056B"/>
    <w:rsid w:val="00782ABD"/>
    <w:rsid w:val="00782C1C"/>
    <w:rsid w:val="00782EBE"/>
    <w:rsid w:val="007832E2"/>
    <w:rsid w:val="00784EE6"/>
    <w:rsid w:val="0078581E"/>
    <w:rsid w:val="007860C9"/>
    <w:rsid w:val="007869E8"/>
    <w:rsid w:val="00787372"/>
    <w:rsid w:val="00792433"/>
    <w:rsid w:val="00792B22"/>
    <w:rsid w:val="00792EED"/>
    <w:rsid w:val="007937B8"/>
    <w:rsid w:val="00793DF8"/>
    <w:rsid w:val="007955D6"/>
    <w:rsid w:val="00796066"/>
    <w:rsid w:val="007967CD"/>
    <w:rsid w:val="00796D72"/>
    <w:rsid w:val="007A0CBF"/>
    <w:rsid w:val="007A287C"/>
    <w:rsid w:val="007A39A5"/>
    <w:rsid w:val="007A3DF9"/>
    <w:rsid w:val="007A478B"/>
    <w:rsid w:val="007A47FC"/>
    <w:rsid w:val="007A52BA"/>
    <w:rsid w:val="007A572A"/>
    <w:rsid w:val="007A5AFE"/>
    <w:rsid w:val="007A6C02"/>
    <w:rsid w:val="007A6C8E"/>
    <w:rsid w:val="007A6ECF"/>
    <w:rsid w:val="007A71E3"/>
    <w:rsid w:val="007A7B28"/>
    <w:rsid w:val="007B1463"/>
    <w:rsid w:val="007B1D4C"/>
    <w:rsid w:val="007B2269"/>
    <w:rsid w:val="007B24D5"/>
    <w:rsid w:val="007B24F9"/>
    <w:rsid w:val="007B2E9F"/>
    <w:rsid w:val="007B3698"/>
    <w:rsid w:val="007B3A6D"/>
    <w:rsid w:val="007B4F2B"/>
    <w:rsid w:val="007B5034"/>
    <w:rsid w:val="007B506C"/>
    <w:rsid w:val="007B545C"/>
    <w:rsid w:val="007B5C9F"/>
    <w:rsid w:val="007B6185"/>
    <w:rsid w:val="007B7AF1"/>
    <w:rsid w:val="007C0275"/>
    <w:rsid w:val="007C2FE4"/>
    <w:rsid w:val="007C4E5F"/>
    <w:rsid w:val="007C547E"/>
    <w:rsid w:val="007C5788"/>
    <w:rsid w:val="007C5792"/>
    <w:rsid w:val="007D101A"/>
    <w:rsid w:val="007D12CD"/>
    <w:rsid w:val="007D1593"/>
    <w:rsid w:val="007D1C53"/>
    <w:rsid w:val="007D4988"/>
    <w:rsid w:val="007D6F64"/>
    <w:rsid w:val="007D7A94"/>
    <w:rsid w:val="007E0149"/>
    <w:rsid w:val="007E0F2F"/>
    <w:rsid w:val="007E234A"/>
    <w:rsid w:val="007E3080"/>
    <w:rsid w:val="007E3192"/>
    <w:rsid w:val="007E4141"/>
    <w:rsid w:val="007E4F66"/>
    <w:rsid w:val="007E4F9F"/>
    <w:rsid w:val="007E670B"/>
    <w:rsid w:val="007E6760"/>
    <w:rsid w:val="007E6F73"/>
    <w:rsid w:val="007E6F77"/>
    <w:rsid w:val="007F16DA"/>
    <w:rsid w:val="007F2303"/>
    <w:rsid w:val="007F2683"/>
    <w:rsid w:val="007F269F"/>
    <w:rsid w:val="007F4035"/>
    <w:rsid w:val="007F4B9B"/>
    <w:rsid w:val="007F5DB1"/>
    <w:rsid w:val="007F67B8"/>
    <w:rsid w:val="007F7604"/>
    <w:rsid w:val="007F78A7"/>
    <w:rsid w:val="007F7A0D"/>
    <w:rsid w:val="00802B96"/>
    <w:rsid w:val="00804A2D"/>
    <w:rsid w:val="00804D09"/>
    <w:rsid w:val="00805AD5"/>
    <w:rsid w:val="00807074"/>
    <w:rsid w:val="008103F8"/>
    <w:rsid w:val="0081132C"/>
    <w:rsid w:val="00811364"/>
    <w:rsid w:val="00812C63"/>
    <w:rsid w:val="00814183"/>
    <w:rsid w:val="00814AE1"/>
    <w:rsid w:val="008156A0"/>
    <w:rsid w:val="00815D7E"/>
    <w:rsid w:val="00816545"/>
    <w:rsid w:val="00817765"/>
    <w:rsid w:val="0081782A"/>
    <w:rsid w:val="008219BC"/>
    <w:rsid w:val="00821CE9"/>
    <w:rsid w:val="0082215A"/>
    <w:rsid w:val="008223BF"/>
    <w:rsid w:val="008256E7"/>
    <w:rsid w:val="008263E2"/>
    <w:rsid w:val="00830B1B"/>
    <w:rsid w:val="00830FFA"/>
    <w:rsid w:val="0083136B"/>
    <w:rsid w:val="00833B5D"/>
    <w:rsid w:val="00833F06"/>
    <w:rsid w:val="00835DA5"/>
    <w:rsid w:val="00837CE7"/>
    <w:rsid w:val="00840802"/>
    <w:rsid w:val="00842535"/>
    <w:rsid w:val="00843E30"/>
    <w:rsid w:val="0084489B"/>
    <w:rsid w:val="00844BBA"/>
    <w:rsid w:val="00845F11"/>
    <w:rsid w:val="0084690F"/>
    <w:rsid w:val="00846B1E"/>
    <w:rsid w:val="00847945"/>
    <w:rsid w:val="00847FFD"/>
    <w:rsid w:val="00851170"/>
    <w:rsid w:val="008516EB"/>
    <w:rsid w:val="00853F6C"/>
    <w:rsid w:val="00854453"/>
    <w:rsid w:val="00855792"/>
    <w:rsid w:val="008557DE"/>
    <w:rsid w:val="008558D2"/>
    <w:rsid w:val="00855EF3"/>
    <w:rsid w:val="008565B8"/>
    <w:rsid w:val="00857706"/>
    <w:rsid w:val="00857C1B"/>
    <w:rsid w:val="0086130A"/>
    <w:rsid w:val="0086141C"/>
    <w:rsid w:val="00861C75"/>
    <w:rsid w:val="008648DA"/>
    <w:rsid w:val="00865617"/>
    <w:rsid w:val="00865CEA"/>
    <w:rsid w:val="00865E06"/>
    <w:rsid w:val="008679E2"/>
    <w:rsid w:val="008715AB"/>
    <w:rsid w:val="00872CB5"/>
    <w:rsid w:val="00873CDE"/>
    <w:rsid w:val="00873F89"/>
    <w:rsid w:val="008749FD"/>
    <w:rsid w:val="00874C2F"/>
    <w:rsid w:val="00874CB0"/>
    <w:rsid w:val="00875720"/>
    <w:rsid w:val="00875D6A"/>
    <w:rsid w:val="00876A76"/>
    <w:rsid w:val="0087785E"/>
    <w:rsid w:val="008779C4"/>
    <w:rsid w:val="00877BE5"/>
    <w:rsid w:val="00880469"/>
    <w:rsid w:val="00881F60"/>
    <w:rsid w:val="008825C7"/>
    <w:rsid w:val="00882D5C"/>
    <w:rsid w:val="00883C4D"/>
    <w:rsid w:val="008844DA"/>
    <w:rsid w:val="00887898"/>
    <w:rsid w:val="008909BA"/>
    <w:rsid w:val="00890B50"/>
    <w:rsid w:val="00891071"/>
    <w:rsid w:val="00893D2A"/>
    <w:rsid w:val="00894656"/>
    <w:rsid w:val="00895A90"/>
    <w:rsid w:val="00896821"/>
    <w:rsid w:val="008968DB"/>
    <w:rsid w:val="00896B7E"/>
    <w:rsid w:val="008A0F2B"/>
    <w:rsid w:val="008A1B41"/>
    <w:rsid w:val="008A22A6"/>
    <w:rsid w:val="008A2D19"/>
    <w:rsid w:val="008A37FF"/>
    <w:rsid w:val="008A4A43"/>
    <w:rsid w:val="008A4FBC"/>
    <w:rsid w:val="008A579C"/>
    <w:rsid w:val="008A6580"/>
    <w:rsid w:val="008B27FD"/>
    <w:rsid w:val="008B31F6"/>
    <w:rsid w:val="008B489C"/>
    <w:rsid w:val="008B51FD"/>
    <w:rsid w:val="008B550A"/>
    <w:rsid w:val="008B5E7C"/>
    <w:rsid w:val="008B639C"/>
    <w:rsid w:val="008B6D1C"/>
    <w:rsid w:val="008C0D5F"/>
    <w:rsid w:val="008C28A5"/>
    <w:rsid w:val="008C48C4"/>
    <w:rsid w:val="008C575C"/>
    <w:rsid w:val="008C7F6C"/>
    <w:rsid w:val="008D0BED"/>
    <w:rsid w:val="008D2DDA"/>
    <w:rsid w:val="008D2EAD"/>
    <w:rsid w:val="008D3639"/>
    <w:rsid w:val="008D3670"/>
    <w:rsid w:val="008D5521"/>
    <w:rsid w:val="008D5CFC"/>
    <w:rsid w:val="008D61A0"/>
    <w:rsid w:val="008D7278"/>
    <w:rsid w:val="008D793E"/>
    <w:rsid w:val="008E3A3F"/>
    <w:rsid w:val="008E6389"/>
    <w:rsid w:val="008E763C"/>
    <w:rsid w:val="008F0A92"/>
    <w:rsid w:val="008F0ADB"/>
    <w:rsid w:val="008F0FBD"/>
    <w:rsid w:val="008F3E91"/>
    <w:rsid w:val="008F4541"/>
    <w:rsid w:val="008F54B6"/>
    <w:rsid w:val="008F57F3"/>
    <w:rsid w:val="008F6D2E"/>
    <w:rsid w:val="008F6DEF"/>
    <w:rsid w:val="00901841"/>
    <w:rsid w:val="00901ABF"/>
    <w:rsid w:val="00903AA8"/>
    <w:rsid w:val="00903FBC"/>
    <w:rsid w:val="00904746"/>
    <w:rsid w:val="009059AF"/>
    <w:rsid w:val="00907394"/>
    <w:rsid w:val="00907653"/>
    <w:rsid w:val="0091031F"/>
    <w:rsid w:val="009107A5"/>
    <w:rsid w:val="0091174A"/>
    <w:rsid w:val="00911CC4"/>
    <w:rsid w:val="00912386"/>
    <w:rsid w:val="00912DA0"/>
    <w:rsid w:val="00913199"/>
    <w:rsid w:val="009149AA"/>
    <w:rsid w:val="00915527"/>
    <w:rsid w:val="00915945"/>
    <w:rsid w:val="009166D1"/>
    <w:rsid w:val="00916E01"/>
    <w:rsid w:val="009173A1"/>
    <w:rsid w:val="00917FBE"/>
    <w:rsid w:val="00920880"/>
    <w:rsid w:val="00922C9D"/>
    <w:rsid w:val="009237BA"/>
    <w:rsid w:val="00923AEA"/>
    <w:rsid w:val="00923F3B"/>
    <w:rsid w:val="00926AEC"/>
    <w:rsid w:val="0092742A"/>
    <w:rsid w:val="009274A0"/>
    <w:rsid w:val="00930A40"/>
    <w:rsid w:val="00931FE9"/>
    <w:rsid w:val="00932A05"/>
    <w:rsid w:val="00932E27"/>
    <w:rsid w:val="00933C47"/>
    <w:rsid w:val="00933D14"/>
    <w:rsid w:val="00933E42"/>
    <w:rsid w:val="00936A70"/>
    <w:rsid w:val="00936B04"/>
    <w:rsid w:val="009412B5"/>
    <w:rsid w:val="009415D8"/>
    <w:rsid w:val="00942BAD"/>
    <w:rsid w:val="00942CF6"/>
    <w:rsid w:val="00943352"/>
    <w:rsid w:val="00944043"/>
    <w:rsid w:val="009441F3"/>
    <w:rsid w:val="00944ED2"/>
    <w:rsid w:val="009466A0"/>
    <w:rsid w:val="00946EFF"/>
    <w:rsid w:val="009479C4"/>
    <w:rsid w:val="009526F4"/>
    <w:rsid w:val="00952E6B"/>
    <w:rsid w:val="0095560F"/>
    <w:rsid w:val="009573E4"/>
    <w:rsid w:val="009602CC"/>
    <w:rsid w:val="009608B7"/>
    <w:rsid w:val="00960F9E"/>
    <w:rsid w:val="009615C5"/>
    <w:rsid w:val="00961DDC"/>
    <w:rsid w:val="00961E8A"/>
    <w:rsid w:val="00964C18"/>
    <w:rsid w:val="009664D4"/>
    <w:rsid w:val="009667C5"/>
    <w:rsid w:val="009703A8"/>
    <w:rsid w:val="009718CC"/>
    <w:rsid w:val="009719DF"/>
    <w:rsid w:val="00971A17"/>
    <w:rsid w:val="00972E47"/>
    <w:rsid w:val="00974895"/>
    <w:rsid w:val="00975203"/>
    <w:rsid w:val="00975626"/>
    <w:rsid w:val="00976BFC"/>
    <w:rsid w:val="00976FF2"/>
    <w:rsid w:val="009828D4"/>
    <w:rsid w:val="00983282"/>
    <w:rsid w:val="00983FFA"/>
    <w:rsid w:val="00984389"/>
    <w:rsid w:val="00984A7A"/>
    <w:rsid w:val="00984DE2"/>
    <w:rsid w:val="00984EE7"/>
    <w:rsid w:val="009855F4"/>
    <w:rsid w:val="00990287"/>
    <w:rsid w:val="00990392"/>
    <w:rsid w:val="00990AE6"/>
    <w:rsid w:val="0099343A"/>
    <w:rsid w:val="0099449E"/>
    <w:rsid w:val="00995161"/>
    <w:rsid w:val="00995692"/>
    <w:rsid w:val="00995905"/>
    <w:rsid w:val="00995A3D"/>
    <w:rsid w:val="00996D6B"/>
    <w:rsid w:val="009973E9"/>
    <w:rsid w:val="009978DA"/>
    <w:rsid w:val="00997904"/>
    <w:rsid w:val="00997FBF"/>
    <w:rsid w:val="009A0176"/>
    <w:rsid w:val="009A1CD4"/>
    <w:rsid w:val="009A36C1"/>
    <w:rsid w:val="009A5795"/>
    <w:rsid w:val="009A5B90"/>
    <w:rsid w:val="009A7C66"/>
    <w:rsid w:val="009B0471"/>
    <w:rsid w:val="009B3458"/>
    <w:rsid w:val="009B4180"/>
    <w:rsid w:val="009B4404"/>
    <w:rsid w:val="009B5024"/>
    <w:rsid w:val="009B55A1"/>
    <w:rsid w:val="009B7716"/>
    <w:rsid w:val="009B7C19"/>
    <w:rsid w:val="009B7EE0"/>
    <w:rsid w:val="009C17AD"/>
    <w:rsid w:val="009C2493"/>
    <w:rsid w:val="009C2654"/>
    <w:rsid w:val="009C2D5A"/>
    <w:rsid w:val="009C32C6"/>
    <w:rsid w:val="009C3483"/>
    <w:rsid w:val="009C36AB"/>
    <w:rsid w:val="009C39AA"/>
    <w:rsid w:val="009C39B1"/>
    <w:rsid w:val="009C42DD"/>
    <w:rsid w:val="009C537D"/>
    <w:rsid w:val="009C57CC"/>
    <w:rsid w:val="009C5C39"/>
    <w:rsid w:val="009C6114"/>
    <w:rsid w:val="009C64C5"/>
    <w:rsid w:val="009C66CC"/>
    <w:rsid w:val="009D07D8"/>
    <w:rsid w:val="009D0803"/>
    <w:rsid w:val="009D242F"/>
    <w:rsid w:val="009D274A"/>
    <w:rsid w:val="009D304D"/>
    <w:rsid w:val="009D34F9"/>
    <w:rsid w:val="009D3A89"/>
    <w:rsid w:val="009D5514"/>
    <w:rsid w:val="009D5ADA"/>
    <w:rsid w:val="009D5F97"/>
    <w:rsid w:val="009D67D6"/>
    <w:rsid w:val="009E0497"/>
    <w:rsid w:val="009E0BE3"/>
    <w:rsid w:val="009E25CD"/>
    <w:rsid w:val="009E2A2A"/>
    <w:rsid w:val="009E3176"/>
    <w:rsid w:val="009E3537"/>
    <w:rsid w:val="009E3E60"/>
    <w:rsid w:val="009E558E"/>
    <w:rsid w:val="009E61BB"/>
    <w:rsid w:val="009E772F"/>
    <w:rsid w:val="009E7D24"/>
    <w:rsid w:val="009E7EAF"/>
    <w:rsid w:val="009F1183"/>
    <w:rsid w:val="009F13A7"/>
    <w:rsid w:val="009F240A"/>
    <w:rsid w:val="009F2477"/>
    <w:rsid w:val="009F3999"/>
    <w:rsid w:val="009F4333"/>
    <w:rsid w:val="009F43F6"/>
    <w:rsid w:val="009F4E9D"/>
    <w:rsid w:val="009F50CB"/>
    <w:rsid w:val="009F671E"/>
    <w:rsid w:val="009F7F48"/>
    <w:rsid w:val="00A00E0D"/>
    <w:rsid w:val="00A01F4E"/>
    <w:rsid w:val="00A0326A"/>
    <w:rsid w:val="00A03E54"/>
    <w:rsid w:val="00A0458D"/>
    <w:rsid w:val="00A04BEC"/>
    <w:rsid w:val="00A05FA1"/>
    <w:rsid w:val="00A069A3"/>
    <w:rsid w:val="00A06CD5"/>
    <w:rsid w:val="00A07FD2"/>
    <w:rsid w:val="00A10039"/>
    <w:rsid w:val="00A108EE"/>
    <w:rsid w:val="00A10C68"/>
    <w:rsid w:val="00A12C86"/>
    <w:rsid w:val="00A12C98"/>
    <w:rsid w:val="00A12F8B"/>
    <w:rsid w:val="00A1332D"/>
    <w:rsid w:val="00A13A2B"/>
    <w:rsid w:val="00A1402C"/>
    <w:rsid w:val="00A14C6C"/>
    <w:rsid w:val="00A151AE"/>
    <w:rsid w:val="00A1583C"/>
    <w:rsid w:val="00A15845"/>
    <w:rsid w:val="00A15A05"/>
    <w:rsid w:val="00A167F9"/>
    <w:rsid w:val="00A17490"/>
    <w:rsid w:val="00A17B19"/>
    <w:rsid w:val="00A17B53"/>
    <w:rsid w:val="00A22472"/>
    <w:rsid w:val="00A22D6C"/>
    <w:rsid w:val="00A23F1A"/>
    <w:rsid w:val="00A2417C"/>
    <w:rsid w:val="00A24694"/>
    <w:rsid w:val="00A2570C"/>
    <w:rsid w:val="00A258CF"/>
    <w:rsid w:val="00A26969"/>
    <w:rsid w:val="00A2739E"/>
    <w:rsid w:val="00A30011"/>
    <w:rsid w:val="00A30E7A"/>
    <w:rsid w:val="00A339BF"/>
    <w:rsid w:val="00A34035"/>
    <w:rsid w:val="00A34938"/>
    <w:rsid w:val="00A34E29"/>
    <w:rsid w:val="00A34FA0"/>
    <w:rsid w:val="00A355FB"/>
    <w:rsid w:val="00A36C38"/>
    <w:rsid w:val="00A405B5"/>
    <w:rsid w:val="00A40DBB"/>
    <w:rsid w:val="00A41708"/>
    <w:rsid w:val="00A419B9"/>
    <w:rsid w:val="00A41D70"/>
    <w:rsid w:val="00A4265B"/>
    <w:rsid w:val="00A437F1"/>
    <w:rsid w:val="00A44C26"/>
    <w:rsid w:val="00A45892"/>
    <w:rsid w:val="00A45914"/>
    <w:rsid w:val="00A468AA"/>
    <w:rsid w:val="00A513C4"/>
    <w:rsid w:val="00A518B4"/>
    <w:rsid w:val="00A520BF"/>
    <w:rsid w:val="00A529D5"/>
    <w:rsid w:val="00A52CE8"/>
    <w:rsid w:val="00A53FF7"/>
    <w:rsid w:val="00A5467F"/>
    <w:rsid w:val="00A55D40"/>
    <w:rsid w:val="00A567C0"/>
    <w:rsid w:val="00A56D7A"/>
    <w:rsid w:val="00A57475"/>
    <w:rsid w:val="00A57575"/>
    <w:rsid w:val="00A60045"/>
    <w:rsid w:val="00A6016D"/>
    <w:rsid w:val="00A60D96"/>
    <w:rsid w:val="00A60E80"/>
    <w:rsid w:val="00A61722"/>
    <w:rsid w:val="00A628CA"/>
    <w:rsid w:val="00A62D4A"/>
    <w:rsid w:val="00A63C80"/>
    <w:rsid w:val="00A64771"/>
    <w:rsid w:val="00A6569F"/>
    <w:rsid w:val="00A659C8"/>
    <w:rsid w:val="00A66724"/>
    <w:rsid w:val="00A66B8F"/>
    <w:rsid w:val="00A67CEB"/>
    <w:rsid w:val="00A70206"/>
    <w:rsid w:val="00A71683"/>
    <w:rsid w:val="00A71ECB"/>
    <w:rsid w:val="00A7296E"/>
    <w:rsid w:val="00A72D96"/>
    <w:rsid w:val="00A73076"/>
    <w:rsid w:val="00A76236"/>
    <w:rsid w:val="00A76594"/>
    <w:rsid w:val="00A769E0"/>
    <w:rsid w:val="00A77284"/>
    <w:rsid w:val="00A77465"/>
    <w:rsid w:val="00A77946"/>
    <w:rsid w:val="00A80022"/>
    <w:rsid w:val="00A8069A"/>
    <w:rsid w:val="00A8105B"/>
    <w:rsid w:val="00A81D2F"/>
    <w:rsid w:val="00A8284A"/>
    <w:rsid w:val="00A82B06"/>
    <w:rsid w:val="00A83258"/>
    <w:rsid w:val="00A83325"/>
    <w:rsid w:val="00A847DD"/>
    <w:rsid w:val="00A84813"/>
    <w:rsid w:val="00A851CE"/>
    <w:rsid w:val="00A873B7"/>
    <w:rsid w:val="00A90483"/>
    <w:rsid w:val="00A905F8"/>
    <w:rsid w:val="00A9060E"/>
    <w:rsid w:val="00A91F6D"/>
    <w:rsid w:val="00A929AB"/>
    <w:rsid w:val="00A92B7C"/>
    <w:rsid w:val="00A94121"/>
    <w:rsid w:val="00A94C2D"/>
    <w:rsid w:val="00A9691F"/>
    <w:rsid w:val="00A977CA"/>
    <w:rsid w:val="00A97BF0"/>
    <w:rsid w:val="00AA1D49"/>
    <w:rsid w:val="00AA28E4"/>
    <w:rsid w:val="00AA357F"/>
    <w:rsid w:val="00AA4706"/>
    <w:rsid w:val="00AA5CF4"/>
    <w:rsid w:val="00AA5E8D"/>
    <w:rsid w:val="00AA6233"/>
    <w:rsid w:val="00AA62A8"/>
    <w:rsid w:val="00AA759F"/>
    <w:rsid w:val="00AA77AE"/>
    <w:rsid w:val="00AA7851"/>
    <w:rsid w:val="00AB0C60"/>
    <w:rsid w:val="00AB57B0"/>
    <w:rsid w:val="00AB5988"/>
    <w:rsid w:val="00AB5BED"/>
    <w:rsid w:val="00AB6BD5"/>
    <w:rsid w:val="00AB76E7"/>
    <w:rsid w:val="00AC1A3C"/>
    <w:rsid w:val="00AC1CDB"/>
    <w:rsid w:val="00AC1F41"/>
    <w:rsid w:val="00AC2546"/>
    <w:rsid w:val="00AC308E"/>
    <w:rsid w:val="00AC3327"/>
    <w:rsid w:val="00AC3E8D"/>
    <w:rsid w:val="00AC41F3"/>
    <w:rsid w:val="00AC4309"/>
    <w:rsid w:val="00AC6142"/>
    <w:rsid w:val="00AC65DB"/>
    <w:rsid w:val="00AC73AD"/>
    <w:rsid w:val="00AD0042"/>
    <w:rsid w:val="00AD0641"/>
    <w:rsid w:val="00AD0B1F"/>
    <w:rsid w:val="00AD3750"/>
    <w:rsid w:val="00AD5F67"/>
    <w:rsid w:val="00AD6845"/>
    <w:rsid w:val="00AD687A"/>
    <w:rsid w:val="00AE18F6"/>
    <w:rsid w:val="00AE1C90"/>
    <w:rsid w:val="00AE360F"/>
    <w:rsid w:val="00AE36C1"/>
    <w:rsid w:val="00AE4030"/>
    <w:rsid w:val="00AE411A"/>
    <w:rsid w:val="00AE43D9"/>
    <w:rsid w:val="00AE4AE2"/>
    <w:rsid w:val="00AE532A"/>
    <w:rsid w:val="00AE5665"/>
    <w:rsid w:val="00AE5769"/>
    <w:rsid w:val="00AF088C"/>
    <w:rsid w:val="00AF0DC6"/>
    <w:rsid w:val="00AF0E38"/>
    <w:rsid w:val="00AF1E42"/>
    <w:rsid w:val="00AF26A0"/>
    <w:rsid w:val="00AF3821"/>
    <w:rsid w:val="00AF3A3C"/>
    <w:rsid w:val="00AF47CB"/>
    <w:rsid w:val="00AF4F0C"/>
    <w:rsid w:val="00AF58BA"/>
    <w:rsid w:val="00AF6C7D"/>
    <w:rsid w:val="00AF7623"/>
    <w:rsid w:val="00AF78EE"/>
    <w:rsid w:val="00AF7AB0"/>
    <w:rsid w:val="00AF7CFF"/>
    <w:rsid w:val="00AF7F27"/>
    <w:rsid w:val="00B0052C"/>
    <w:rsid w:val="00B01791"/>
    <w:rsid w:val="00B01D96"/>
    <w:rsid w:val="00B04533"/>
    <w:rsid w:val="00B054E5"/>
    <w:rsid w:val="00B05C2A"/>
    <w:rsid w:val="00B06ACE"/>
    <w:rsid w:val="00B06C38"/>
    <w:rsid w:val="00B06F5D"/>
    <w:rsid w:val="00B07B9C"/>
    <w:rsid w:val="00B11B2E"/>
    <w:rsid w:val="00B12240"/>
    <w:rsid w:val="00B12B5C"/>
    <w:rsid w:val="00B12E95"/>
    <w:rsid w:val="00B12F56"/>
    <w:rsid w:val="00B12FD4"/>
    <w:rsid w:val="00B13136"/>
    <w:rsid w:val="00B14706"/>
    <w:rsid w:val="00B16E04"/>
    <w:rsid w:val="00B17045"/>
    <w:rsid w:val="00B171BB"/>
    <w:rsid w:val="00B17E59"/>
    <w:rsid w:val="00B20A3F"/>
    <w:rsid w:val="00B20A59"/>
    <w:rsid w:val="00B2103D"/>
    <w:rsid w:val="00B22170"/>
    <w:rsid w:val="00B2315D"/>
    <w:rsid w:val="00B25596"/>
    <w:rsid w:val="00B25818"/>
    <w:rsid w:val="00B2633F"/>
    <w:rsid w:val="00B26DDC"/>
    <w:rsid w:val="00B2768C"/>
    <w:rsid w:val="00B30735"/>
    <w:rsid w:val="00B311E8"/>
    <w:rsid w:val="00B3152C"/>
    <w:rsid w:val="00B31896"/>
    <w:rsid w:val="00B3204C"/>
    <w:rsid w:val="00B32145"/>
    <w:rsid w:val="00B32265"/>
    <w:rsid w:val="00B327B6"/>
    <w:rsid w:val="00B32D6B"/>
    <w:rsid w:val="00B32FDF"/>
    <w:rsid w:val="00B33A6B"/>
    <w:rsid w:val="00B33ACF"/>
    <w:rsid w:val="00B34511"/>
    <w:rsid w:val="00B34691"/>
    <w:rsid w:val="00B34B51"/>
    <w:rsid w:val="00B34CFC"/>
    <w:rsid w:val="00B34F0A"/>
    <w:rsid w:val="00B3722A"/>
    <w:rsid w:val="00B375FC"/>
    <w:rsid w:val="00B409EA"/>
    <w:rsid w:val="00B41137"/>
    <w:rsid w:val="00B4222C"/>
    <w:rsid w:val="00B43F55"/>
    <w:rsid w:val="00B44495"/>
    <w:rsid w:val="00B4595C"/>
    <w:rsid w:val="00B4602C"/>
    <w:rsid w:val="00B464CC"/>
    <w:rsid w:val="00B46B58"/>
    <w:rsid w:val="00B4700B"/>
    <w:rsid w:val="00B52CDD"/>
    <w:rsid w:val="00B52DE9"/>
    <w:rsid w:val="00B53CF2"/>
    <w:rsid w:val="00B547F1"/>
    <w:rsid w:val="00B557AB"/>
    <w:rsid w:val="00B559E2"/>
    <w:rsid w:val="00B55F76"/>
    <w:rsid w:val="00B55FDC"/>
    <w:rsid w:val="00B5732C"/>
    <w:rsid w:val="00B57526"/>
    <w:rsid w:val="00B60A9C"/>
    <w:rsid w:val="00B6107A"/>
    <w:rsid w:val="00B6147A"/>
    <w:rsid w:val="00B61737"/>
    <w:rsid w:val="00B6425C"/>
    <w:rsid w:val="00B642A1"/>
    <w:rsid w:val="00B64B0B"/>
    <w:rsid w:val="00B64D51"/>
    <w:rsid w:val="00B65378"/>
    <w:rsid w:val="00B6597B"/>
    <w:rsid w:val="00B66065"/>
    <w:rsid w:val="00B66292"/>
    <w:rsid w:val="00B66CC1"/>
    <w:rsid w:val="00B6709D"/>
    <w:rsid w:val="00B67178"/>
    <w:rsid w:val="00B705E2"/>
    <w:rsid w:val="00B711DE"/>
    <w:rsid w:val="00B72280"/>
    <w:rsid w:val="00B72B68"/>
    <w:rsid w:val="00B72BC0"/>
    <w:rsid w:val="00B72CC1"/>
    <w:rsid w:val="00B73B73"/>
    <w:rsid w:val="00B73B95"/>
    <w:rsid w:val="00B7446A"/>
    <w:rsid w:val="00B749A3"/>
    <w:rsid w:val="00B74E57"/>
    <w:rsid w:val="00B754D6"/>
    <w:rsid w:val="00B75DFE"/>
    <w:rsid w:val="00B762D8"/>
    <w:rsid w:val="00B76615"/>
    <w:rsid w:val="00B77BFB"/>
    <w:rsid w:val="00B803F4"/>
    <w:rsid w:val="00B8232F"/>
    <w:rsid w:val="00B82A7C"/>
    <w:rsid w:val="00B82C2A"/>
    <w:rsid w:val="00B83014"/>
    <w:rsid w:val="00B83491"/>
    <w:rsid w:val="00B838DE"/>
    <w:rsid w:val="00B849CA"/>
    <w:rsid w:val="00B8536C"/>
    <w:rsid w:val="00B854AC"/>
    <w:rsid w:val="00B86086"/>
    <w:rsid w:val="00B87081"/>
    <w:rsid w:val="00B87F38"/>
    <w:rsid w:val="00B902E4"/>
    <w:rsid w:val="00B906DD"/>
    <w:rsid w:val="00B9073F"/>
    <w:rsid w:val="00B910EB"/>
    <w:rsid w:val="00B940B3"/>
    <w:rsid w:val="00B954B5"/>
    <w:rsid w:val="00B955DF"/>
    <w:rsid w:val="00B96893"/>
    <w:rsid w:val="00B969A9"/>
    <w:rsid w:val="00B97066"/>
    <w:rsid w:val="00B97C12"/>
    <w:rsid w:val="00BA06DB"/>
    <w:rsid w:val="00BA0CEE"/>
    <w:rsid w:val="00BA12E6"/>
    <w:rsid w:val="00BA1BD4"/>
    <w:rsid w:val="00BA200F"/>
    <w:rsid w:val="00BA2A22"/>
    <w:rsid w:val="00BA49D6"/>
    <w:rsid w:val="00BA55E7"/>
    <w:rsid w:val="00BA55F2"/>
    <w:rsid w:val="00BA6A37"/>
    <w:rsid w:val="00BA7185"/>
    <w:rsid w:val="00BA7441"/>
    <w:rsid w:val="00BA77B5"/>
    <w:rsid w:val="00BB0CFA"/>
    <w:rsid w:val="00BB0EDC"/>
    <w:rsid w:val="00BB2356"/>
    <w:rsid w:val="00BB2FDC"/>
    <w:rsid w:val="00BB3BAF"/>
    <w:rsid w:val="00BB4104"/>
    <w:rsid w:val="00BB4E8A"/>
    <w:rsid w:val="00BB657A"/>
    <w:rsid w:val="00BB67A1"/>
    <w:rsid w:val="00BC2060"/>
    <w:rsid w:val="00BC320C"/>
    <w:rsid w:val="00BC354E"/>
    <w:rsid w:val="00BC3D7E"/>
    <w:rsid w:val="00BC3E5F"/>
    <w:rsid w:val="00BC597A"/>
    <w:rsid w:val="00BC5EC1"/>
    <w:rsid w:val="00BC6C64"/>
    <w:rsid w:val="00BC6C69"/>
    <w:rsid w:val="00BC798F"/>
    <w:rsid w:val="00BC79A6"/>
    <w:rsid w:val="00BC7BF7"/>
    <w:rsid w:val="00BC7FAB"/>
    <w:rsid w:val="00BD0C74"/>
    <w:rsid w:val="00BD1E82"/>
    <w:rsid w:val="00BD1FFD"/>
    <w:rsid w:val="00BD3213"/>
    <w:rsid w:val="00BD4515"/>
    <w:rsid w:val="00BD47B1"/>
    <w:rsid w:val="00BD4D03"/>
    <w:rsid w:val="00BD4DF0"/>
    <w:rsid w:val="00BD5200"/>
    <w:rsid w:val="00BD5256"/>
    <w:rsid w:val="00BD5647"/>
    <w:rsid w:val="00BD606D"/>
    <w:rsid w:val="00BD6BAC"/>
    <w:rsid w:val="00BD6EC8"/>
    <w:rsid w:val="00BE0046"/>
    <w:rsid w:val="00BE05E5"/>
    <w:rsid w:val="00BE089C"/>
    <w:rsid w:val="00BE0DE0"/>
    <w:rsid w:val="00BE1A44"/>
    <w:rsid w:val="00BE413A"/>
    <w:rsid w:val="00BE4A40"/>
    <w:rsid w:val="00BE500E"/>
    <w:rsid w:val="00BE6D2D"/>
    <w:rsid w:val="00BE7460"/>
    <w:rsid w:val="00BF1136"/>
    <w:rsid w:val="00BF113C"/>
    <w:rsid w:val="00BF161D"/>
    <w:rsid w:val="00BF1870"/>
    <w:rsid w:val="00BF24FE"/>
    <w:rsid w:val="00BF2605"/>
    <w:rsid w:val="00BF29F5"/>
    <w:rsid w:val="00BF2A7E"/>
    <w:rsid w:val="00BF386A"/>
    <w:rsid w:val="00BF420D"/>
    <w:rsid w:val="00BF4C93"/>
    <w:rsid w:val="00BF5682"/>
    <w:rsid w:val="00BF6500"/>
    <w:rsid w:val="00BF787E"/>
    <w:rsid w:val="00C010BB"/>
    <w:rsid w:val="00C01B3C"/>
    <w:rsid w:val="00C01F45"/>
    <w:rsid w:val="00C02EE8"/>
    <w:rsid w:val="00C03EFC"/>
    <w:rsid w:val="00C040BF"/>
    <w:rsid w:val="00C044FC"/>
    <w:rsid w:val="00C048B6"/>
    <w:rsid w:val="00C05DBA"/>
    <w:rsid w:val="00C06DF6"/>
    <w:rsid w:val="00C10B99"/>
    <w:rsid w:val="00C1118D"/>
    <w:rsid w:val="00C11377"/>
    <w:rsid w:val="00C1145C"/>
    <w:rsid w:val="00C1182E"/>
    <w:rsid w:val="00C11D22"/>
    <w:rsid w:val="00C121B7"/>
    <w:rsid w:val="00C13544"/>
    <w:rsid w:val="00C148A0"/>
    <w:rsid w:val="00C1493E"/>
    <w:rsid w:val="00C15A2F"/>
    <w:rsid w:val="00C15F30"/>
    <w:rsid w:val="00C16276"/>
    <w:rsid w:val="00C16BAF"/>
    <w:rsid w:val="00C16E3F"/>
    <w:rsid w:val="00C17254"/>
    <w:rsid w:val="00C17686"/>
    <w:rsid w:val="00C20E49"/>
    <w:rsid w:val="00C21AB5"/>
    <w:rsid w:val="00C21DB8"/>
    <w:rsid w:val="00C22A15"/>
    <w:rsid w:val="00C22ADF"/>
    <w:rsid w:val="00C269B0"/>
    <w:rsid w:val="00C26AEB"/>
    <w:rsid w:val="00C26DC5"/>
    <w:rsid w:val="00C26F44"/>
    <w:rsid w:val="00C2772E"/>
    <w:rsid w:val="00C27CFF"/>
    <w:rsid w:val="00C302C4"/>
    <w:rsid w:val="00C3058B"/>
    <w:rsid w:val="00C30F70"/>
    <w:rsid w:val="00C328E0"/>
    <w:rsid w:val="00C3322A"/>
    <w:rsid w:val="00C33675"/>
    <w:rsid w:val="00C340E7"/>
    <w:rsid w:val="00C34D67"/>
    <w:rsid w:val="00C366F3"/>
    <w:rsid w:val="00C36C3D"/>
    <w:rsid w:val="00C36F37"/>
    <w:rsid w:val="00C40827"/>
    <w:rsid w:val="00C40B22"/>
    <w:rsid w:val="00C41BA4"/>
    <w:rsid w:val="00C41DEE"/>
    <w:rsid w:val="00C41E3C"/>
    <w:rsid w:val="00C44928"/>
    <w:rsid w:val="00C45E60"/>
    <w:rsid w:val="00C46C01"/>
    <w:rsid w:val="00C47735"/>
    <w:rsid w:val="00C5085E"/>
    <w:rsid w:val="00C532AF"/>
    <w:rsid w:val="00C54B12"/>
    <w:rsid w:val="00C54F58"/>
    <w:rsid w:val="00C55066"/>
    <w:rsid w:val="00C564D4"/>
    <w:rsid w:val="00C57712"/>
    <w:rsid w:val="00C57AAD"/>
    <w:rsid w:val="00C57F63"/>
    <w:rsid w:val="00C604BB"/>
    <w:rsid w:val="00C611F2"/>
    <w:rsid w:val="00C62C63"/>
    <w:rsid w:val="00C64220"/>
    <w:rsid w:val="00C6461E"/>
    <w:rsid w:val="00C65AEC"/>
    <w:rsid w:val="00C65E07"/>
    <w:rsid w:val="00C65E19"/>
    <w:rsid w:val="00C705B3"/>
    <w:rsid w:val="00C70A92"/>
    <w:rsid w:val="00C71ED0"/>
    <w:rsid w:val="00C7268C"/>
    <w:rsid w:val="00C73570"/>
    <w:rsid w:val="00C73904"/>
    <w:rsid w:val="00C73DEA"/>
    <w:rsid w:val="00C74915"/>
    <w:rsid w:val="00C77199"/>
    <w:rsid w:val="00C80854"/>
    <w:rsid w:val="00C82811"/>
    <w:rsid w:val="00C83B13"/>
    <w:rsid w:val="00C83FCB"/>
    <w:rsid w:val="00C85334"/>
    <w:rsid w:val="00C85438"/>
    <w:rsid w:val="00C8662C"/>
    <w:rsid w:val="00C86887"/>
    <w:rsid w:val="00C868E4"/>
    <w:rsid w:val="00C86DFB"/>
    <w:rsid w:val="00C902EA"/>
    <w:rsid w:val="00C9045E"/>
    <w:rsid w:val="00C90879"/>
    <w:rsid w:val="00C90E28"/>
    <w:rsid w:val="00C917C0"/>
    <w:rsid w:val="00C91836"/>
    <w:rsid w:val="00C92A00"/>
    <w:rsid w:val="00C92E97"/>
    <w:rsid w:val="00C93043"/>
    <w:rsid w:val="00C937BD"/>
    <w:rsid w:val="00C938C7"/>
    <w:rsid w:val="00C942DC"/>
    <w:rsid w:val="00C945E1"/>
    <w:rsid w:val="00C95C55"/>
    <w:rsid w:val="00C96F3F"/>
    <w:rsid w:val="00CA06B0"/>
    <w:rsid w:val="00CA0D5D"/>
    <w:rsid w:val="00CA1827"/>
    <w:rsid w:val="00CA36A8"/>
    <w:rsid w:val="00CA3B5E"/>
    <w:rsid w:val="00CA3D57"/>
    <w:rsid w:val="00CA3ECC"/>
    <w:rsid w:val="00CA5436"/>
    <w:rsid w:val="00CA5B2A"/>
    <w:rsid w:val="00CA6FF3"/>
    <w:rsid w:val="00CB0256"/>
    <w:rsid w:val="00CB16D3"/>
    <w:rsid w:val="00CB2012"/>
    <w:rsid w:val="00CB3103"/>
    <w:rsid w:val="00CB3ABF"/>
    <w:rsid w:val="00CB45AC"/>
    <w:rsid w:val="00CB56DA"/>
    <w:rsid w:val="00CC0658"/>
    <w:rsid w:val="00CC0FAD"/>
    <w:rsid w:val="00CC43DA"/>
    <w:rsid w:val="00CC5377"/>
    <w:rsid w:val="00CC616B"/>
    <w:rsid w:val="00CC798C"/>
    <w:rsid w:val="00CC7B31"/>
    <w:rsid w:val="00CD022B"/>
    <w:rsid w:val="00CD0EF7"/>
    <w:rsid w:val="00CD24E1"/>
    <w:rsid w:val="00CD409E"/>
    <w:rsid w:val="00CD6109"/>
    <w:rsid w:val="00CD6A46"/>
    <w:rsid w:val="00CD6FC2"/>
    <w:rsid w:val="00CD7BC1"/>
    <w:rsid w:val="00CE15DC"/>
    <w:rsid w:val="00CE166D"/>
    <w:rsid w:val="00CE2660"/>
    <w:rsid w:val="00CE2A38"/>
    <w:rsid w:val="00CE2CA5"/>
    <w:rsid w:val="00CE684A"/>
    <w:rsid w:val="00CE71A9"/>
    <w:rsid w:val="00CE7CB7"/>
    <w:rsid w:val="00CF031F"/>
    <w:rsid w:val="00CF0BE6"/>
    <w:rsid w:val="00CF11A6"/>
    <w:rsid w:val="00CF19D8"/>
    <w:rsid w:val="00CF229B"/>
    <w:rsid w:val="00CF2E3D"/>
    <w:rsid w:val="00CF3DE2"/>
    <w:rsid w:val="00CF46F0"/>
    <w:rsid w:val="00CF4C5B"/>
    <w:rsid w:val="00CF54F2"/>
    <w:rsid w:val="00CF564B"/>
    <w:rsid w:val="00CF5C48"/>
    <w:rsid w:val="00CF5D87"/>
    <w:rsid w:val="00CF6D39"/>
    <w:rsid w:val="00CF6D94"/>
    <w:rsid w:val="00CF72DE"/>
    <w:rsid w:val="00D016D7"/>
    <w:rsid w:val="00D020AD"/>
    <w:rsid w:val="00D02293"/>
    <w:rsid w:val="00D02310"/>
    <w:rsid w:val="00D026B6"/>
    <w:rsid w:val="00D02AA5"/>
    <w:rsid w:val="00D02ABF"/>
    <w:rsid w:val="00D0333F"/>
    <w:rsid w:val="00D0352D"/>
    <w:rsid w:val="00D03B04"/>
    <w:rsid w:val="00D0404B"/>
    <w:rsid w:val="00D049E7"/>
    <w:rsid w:val="00D06244"/>
    <w:rsid w:val="00D06776"/>
    <w:rsid w:val="00D06818"/>
    <w:rsid w:val="00D06EE2"/>
    <w:rsid w:val="00D10ABC"/>
    <w:rsid w:val="00D11A26"/>
    <w:rsid w:val="00D1261A"/>
    <w:rsid w:val="00D13294"/>
    <w:rsid w:val="00D13CD5"/>
    <w:rsid w:val="00D14B4D"/>
    <w:rsid w:val="00D163A1"/>
    <w:rsid w:val="00D16A05"/>
    <w:rsid w:val="00D176F2"/>
    <w:rsid w:val="00D20FF0"/>
    <w:rsid w:val="00D21094"/>
    <w:rsid w:val="00D215C6"/>
    <w:rsid w:val="00D21D08"/>
    <w:rsid w:val="00D22463"/>
    <w:rsid w:val="00D244AB"/>
    <w:rsid w:val="00D25395"/>
    <w:rsid w:val="00D2567C"/>
    <w:rsid w:val="00D25781"/>
    <w:rsid w:val="00D26B63"/>
    <w:rsid w:val="00D27A2E"/>
    <w:rsid w:val="00D27FE1"/>
    <w:rsid w:val="00D303CD"/>
    <w:rsid w:val="00D32BAE"/>
    <w:rsid w:val="00D3373F"/>
    <w:rsid w:val="00D33B1C"/>
    <w:rsid w:val="00D34C89"/>
    <w:rsid w:val="00D34DC7"/>
    <w:rsid w:val="00D354C6"/>
    <w:rsid w:val="00D35579"/>
    <w:rsid w:val="00D36265"/>
    <w:rsid w:val="00D36713"/>
    <w:rsid w:val="00D42007"/>
    <w:rsid w:val="00D421C2"/>
    <w:rsid w:val="00D429EC"/>
    <w:rsid w:val="00D42AE8"/>
    <w:rsid w:val="00D42D27"/>
    <w:rsid w:val="00D42F59"/>
    <w:rsid w:val="00D4307A"/>
    <w:rsid w:val="00D444AE"/>
    <w:rsid w:val="00D4514A"/>
    <w:rsid w:val="00D45433"/>
    <w:rsid w:val="00D46294"/>
    <w:rsid w:val="00D46EDA"/>
    <w:rsid w:val="00D51A79"/>
    <w:rsid w:val="00D52BDE"/>
    <w:rsid w:val="00D540E8"/>
    <w:rsid w:val="00D54633"/>
    <w:rsid w:val="00D54BFD"/>
    <w:rsid w:val="00D54CA0"/>
    <w:rsid w:val="00D56C55"/>
    <w:rsid w:val="00D57D26"/>
    <w:rsid w:val="00D57F13"/>
    <w:rsid w:val="00D60019"/>
    <w:rsid w:val="00D607D9"/>
    <w:rsid w:val="00D61587"/>
    <w:rsid w:val="00D63B76"/>
    <w:rsid w:val="00D64E41"/>
    <w:rsid w:val="00D65AE8"/>
    <w:rsid w:val="00D65B0B"/>
    <w:rsid w:val="00D65CE9"/>
    <w:rsid w:val="00D66484"/>
    <w:rsid w:val="00D6687A"/>
    <w:rsid w:val="00D66F1C"/>
    <w:rsid w:val="00D70797"/>
    <w:rsid w:val="00D71D42"/>
    <w:rsid w:val="00D73222"/>
    <w:rsid w:val="00D75722"/>
    <w:rsid w:val="00D76505"/>
    <w:rsid w:val="00D76BA4"/>
    <w:rsid w:val="00D76CBF"/>
    <w:rsid w:val="00D77800"/>
    <w:rsid w:val="00D77977"/>
    <w:rsid w:val="00D801D5"/>
    <w:rsid w:val="00D80ACD"/>
    <w:rsid w:val="00D810AF"/>
    <w:rsid w:val="00D83183"/>
    <w:rsid w:val="00D8345B"/>
    <w:rsid w:val="00D84AE0"/>
    <w:rsid w:val="00D84FC5"/>
    <w:rsid w:val="00D851F4"/>
    <w:rsid w:val="00D8545C"/>
    <w:rsid w:val="00D8547E"/>
    <w:rsid w:val="00D85B0C"/>
    <w:rsid w:val="00D85CBB"/>
    <w:rsid w:val="00D87ABA"/>
    <w:rsid w:val="00D90366"/>
    <w:rsid w:val="00D90881"/>
    <w:rsid w:val="00D90946"/>
    <w:rsid w:val="00D91D9F"/>
    <w:rsid w:val="00D927EA"/>
    <w:rsid w:val="00D931D4"/>
    <w:rsid w:val="00D94A16"/>
    <w:rsid w:val="00D94A42"/>
    <w:rsid w:val="00D94BEE"/>
    <w:rsid w:val="00D95367"/>
    <w:rsid w:val="00D96812"/>
    <w:rsid w:val="00DA052A"/>
    <w:rsid w:val="00DA0C30"/>
    <w:rsid w:val="00DA1946"/>
    <w:rsid w:val="00DA220A"/>
    <w:rsid w:val="00DA2BEE"/>
    <w:rsid w:val="00DA3970"/>
    <w:rsid w:val="00DA39B6"/>
    <w:rsid w:val="00DA40E3"/>
    <w:rsid w:val="00DA4600"/>
    <w:rsid w:val="00DA54EF"/>
    <w:rsid w:val="00DA5D54"/>
    <w:rsid w:val="00DA72D6"/>
    <w:rsid w:val="00DB0094"/>
    <w:rsid w:val="00DB011A"/>
    <w:rsid w:val="00DB05A8"/>
    <w:rsid w:val="00DB0ADA"/>
    <w:rsid w:val="00DB18F7"/>
    <w:rsid w:val="00DB1CFE"/>
    <w:rsid w:val="00DB2D7D"/>
    <w:rsid w:val="00DB49AA"/>
    <w:rsid w:val="00DB5834"/>
    <w:rsid w:val="00DB5C5B"/>
    <w:rsid w:val="00DB68CC"/>
    <w:rsid w:val="00DB7070"/>
    <w:rsid w:val="00DB7B3E"/>
    <w:rsid w:val="00DC043B"/>
    <w:rsid w:val="00DC1A82"/>
    <w:rsid w:val="00DC20C4"/>
    <w:rsid w:val="00DC3620"/>
    <w:rsid w:val="00DC413E"/>
    <w:rsid w:val="00DC43B5"/>
    <w:rsid w:val="00DC4586"/>
    <w:rsid w:val="00DC4DA8"/>
    <w:rsid w:val="00DC58D3"/>
    <w:rsid w:val="00DC75B9"/>
    <w:rsid w:val="00DD0A72"/>
    <w:rsid w:val="00DD148B"/>
    <w:rsid w:val="00DD1B5C"/>
    <w:rsid w:val="00DD1B8B"/>
    <w:rsid w:val="00DD20ED"/>
    <w:rsid w:val="00DD23EE"/>
    <w:rsid w:val="00DD414F"/>
    <w:rsid w:val="00DD4B93"/>
    <w:rsid w:val="00DD4E0F"/>
    <w:rsid w:val="00DD73C4"/>
    <w:rsid w:val="00DE0138"/>
    <w:rsid w:val="00DE04E7"/>
    <w:rsid w:val="00DE0864"/>
    <w:rsid w:val="00DE0C49"/>
    <w:rsid w:val="00DE42C7"/>
    <w:rsid w:val="00DE5DF8"/>
    <w:rsid w:val="00DE6AEF"/>
    <w:rsid w:val="00DE78F3"/>
    <w:rsid w:val="00DF216D"/>
    <w:rsid w:val="00DF2823"/>
    <w:rsid w:val="00DF3052"/>
    <w:rsid w:val="00DF4D89"/>
    <w:rsid w:val="00DF632B"/>
    <w:rsid w:val="00DF636A"/>
    <w:rsid w:val="00DF77CA"/>
    <w:rsid w:val="00DF7C9D"/>
    <w:rsid w:val="00DF7D64"/>
    <w:rsid w:val="00E01321"/>
    <w:rsid w:val="00E022A0"/>
    <w:rsid w:val="00E029F5"/>
    <w:rsid w:val="00E02D80"/>
    <w:rsid w:val="00E0407F"/>
    <w:rsid w:val="00E0498D"/>
    <w:rsid w:val="00E06C01"/>
    <w:rsid w:val="00E1001B"/>
    <w:rsid w:val="00E1080F"/>
    <w:rsid w:val="00E1143A"/>
    <w:rsid w:val="00E13214"/>
    <w:rsid w:val="00E14399"/>
    <w:rsid w:val="00E1513C"/>
    <w:rsid w:val="00E17494"/>
    <w:rsid w:val="00E2085F"/>
    <w:rsid w:val="00E222F0"/>
    <w:rsid w:val="00E22587"/>
    <w:rsid w:val="00E233E6"/>
    <w:rsid w:val="00E23976"/>
    <w:rsid w:val="00E244B8"/>
    <w:rsid w:val="00E24ADE"/>
    <w:rsid w:val="00E24C6C"/>
    <w:rsid w:val="00E25A27"/>
    <w:rsid w:val="00E25FBD"/>
    <w:rsid w:val="00E31D5F"/>
    <w:rsid w:val="00E32900"/>
    <w:rsid w:val="00E329EB"/>
    <w:rsid w:val="00E3339A"/>
    <w:rsid w:val="00E33C1C"/>
    <w:rsid w:val="00E343E2"/>
    <w:rsid w:val="00E37C06"/>
    <w:rsid w:val="00E40AC5"/>
    <w:rsid w:val="00E43052"/>
    <w:rsid w:val="00E452AB"/>
    <w:rsid w:val="00E455CD"/>
    <w:rsid w:val="00E45F21"/>
    <w:rsid w:val="00E4615C"/>
    <w:rsid w:val="00E46163"/>
    <w:rsid w:val="00E5035B"/>
    <w:rsid w:val="00E50B1F"/>
    <w:rsid w:val="00E513F6"/>
    <w:rsid w:val="00E5194A"/>
    <w:rsid w:val="00E5273B"/>
    <w:rsid w:val="00E52C6B"/>
    <w:rsid w:val="00E540D4"/>
    <w:rsid w:val="00E562D8"/>
    <w:rsid w:val="00E56609"/>
    <w:rsid w:val="00E6012A"/>
    <w:rsid w:val="00E60FE1"/>
    <w:rsid w:val="00E6199D"/>
    <w:rsid w:val="00E61C0F"/>
    <w:rsid w:val="00E61CE7"/>
    <w:rsid w:val="00E61E49"/>
    <w:rsid w:val="00E62862"/>
    <w:rsid w:val="00E62AF2"/>
    <w:rsid w:val="00E63DA1"/>
    <w:rsid w:val="00E64584"/>
    <w:rsid w:val="00E66D9E"/>
    <w:rsid w:val="00E71A4E"/>
    <w:rsid w:val="00E71E87"/>
    <w:rsid w:val="00E72AFF"/>
    <w:rsid w:val="00E73D09"/>
    <w:rsid w:val="00E748D8"/>
    <w:rsid w:val="00E75079"/>
    <w:rsid w:val="00E75094"/>
    <w:rsid w:val="00E755C5"/>
    <w:rsid w:val="00E75716"/>
    <w:rsid w:val="00E760E9"/>
    <w:rsid w:val="00E768E3"/>
    <w:rsid w:val="00E80D34"/>
    <w:rsid w:val="00E81FAC"/>
    <w:rsid w:val="00E83EAD"/>
    <w:rsid w:val="00E858FB"/>
    <w:rsid w:val="00E908DE"/>
    <w:rsid w:val="00E90F8D"/>
    <w:rsid w:val="00E91324"/>
    <w:rsid w:val="00E918BF"/>
    <w:rsid w:val="00E91936"/>
    <w:rsid w:val="00E920F4"/>
    <w:rsid w:val="00E94B3E"/>
    <w:rsid w:val="00E95269"/>
    <w:rsid w:val="00E95786"/>
    <w:rsid w:val="00EA0839"/>
    <w:rsid w:val="00EA1A6D"/>
    <w:rsid w:val="00EA1CE6"/>
    <w:rsid w:val="00EA1F58"/>
    <w:rsid w:val="00EA376E"/>
    <w:rsid w:val="00EA3B6D"/>
    <w:rsid w:val="00EA4637"/>
    <w:rsid w:val="00EA4989"/>
    <w:rsid w:val="00EA50ED"/>
    <w:rsid w:val="00EA6649"/>
    <w:rsid w:val="00EA6DBF"/>
    <w:rsid w:val="00EA789D"/>
    <w:rsid w:val="00EB0EF5"/>
    <w:rsid w:val="00EB1A81"/>
    <w:rsid w:val="00EB1B13"/>
    <w:rsid w:val="00EB1B8F"/>
    <w:rsid w:val="00EB2791"/>
    <w:rsid w:val="00EB2E7B"/>
    <w:rsid w:val="00EB2FB0"/>
    <w:rsid w:val="00EB3D8E"/>
    <w:rsid w:val="00EB735E"/>
    <w:rsid w:val="00EB74AA"/>
    <w:rsid w:val="00EB7B40"/>
    <w:rsid w:val="00EB7D0E"/>
    <w:rsid w:val="00EC1D39"/>
    <w:rsid w:val="00EC49C8"/>
    <w:rsid w:val="00EC53BE"/>
    <w:rsid w:val="00EC5EEC"/>
    <w:rsid w:val="00EC66B7"/>
    <w:rsid w:val="00ED037C"/>
    <w:rsid w:val="00ED04F0"/>
    <w:rsid w:val="00ED1047"/>
    <w:rsid w:val="00ED21B7"/>
    <w:rsid w:val="00ED4011"/>
    <w:rsid w:val="00ED439D"/>
    <w:rsid w:val="00EE04B7"/>
    <w:rsid w:val="00EE2438"/>
    <w:rsid w:val="00EE274D"/>
    <w:rsid w:val="00EE27CD"/>
    <w:rsid w:val="00EE453F"/>
    <w:rsid w:val="00EE5068"/>
    <w:rsid w:val="00EE5447"/>
    <w:rsid w:val="00EE59C9"/>
    <w:rsid w:val="00EF01BE"/>
    <w:rsid w:val="00EF0224"/>
    <w:rsid w:val="00EF0EEF"/>
    <w:rsid w:val="00EF18AF"/>
    <w:rsid w:val="00EF1DD3"/>
    <w:rsid w:val="00EF3F8A"/>
    <w:rsid w:val="00EF53C3"/>
    <w:rsid w:val="00EF5519"/>
    <w:rsid w:val="00EF64FF"/>
    <w:rsid w:val="00F00B42"/>
    <w:rsid w:val="00F01900"/>
    <w:rsid w:val="00F01D78"/>
    <w:rsid w:val="00F01E97"/>
    <w:rsid w:val="00F02025"/>
    <w:rsid w:val="00F02413"/>
    <w:rsid w:val="00F029E9"/>
    <w:rsid w:val="00F035FC"/>
    <w:rsid w:val="00F03FED"/>
    <w:rsid w:val="00F06BA2"/>
    <w:rsid w:val="00F073FC"/>
    <w:rsid w:val="00F07798"/>
    <w:rsid w:val="00F10186"/>
    <w:rsid w:val="00F12168"/>
    <w:rsid w:val="00F12226"/>
    <w:rsid w:val="00F140D6"/>
    <w:rsid w:val="00F146D4"/>
    <w:rsid w:val="00F14A15"/>
    <w:rsid w:val="00F1547E"/>
    <w:rsid w:val="00F15EBD"/>
    <w:rsid w:val="00F1632D"/>
    <w:rsid w:val="00F16410"/>
    <w:rsid w:val="00F210D5"/>
    <w:rsid w:val="00F213D8"/>
    <w:rsid w:val="00F22520"/>
    <w:rsid w:val="00F237F4"/>
    <w:rsid w:val="00F23848"/>
    <w:rsid w:val="00F23BB2"/>
    <w:rsid w:val="00F24293"/>
    <w:rsid w:val="00F24C52"/>
    <w:rsid w:val="00F24F2B"/>
    <w:rsid w:val="00F25DBB"/>
    <w:rsid w:val="00F25EF6"/>
    <w:rsid w:val="00F26364"/>
    <w:rsid w:val="00F265DB"/>
    <w:rsid w:val="00F26DB6"/>
    <w:rsid w:val="00F30D22"/>
    <w:rsid w:val="00F30F8D"/>
    <w:rsid w:val="00F31461"/>
    <w:rsid w:val="00F33476"/>
    <w:rsid w:val="00F3478F"/>
    <w:rsid w:val="00F35CF1"/>
    <w:rsid w:val="00F37AC0"/>
    <w:rsid w:val="00F37CFA"/>
    <w:rsid w:val="00F4005F"/>
    <w:rsid w:val="00F41F6B"/>
    <w:rsid w:val="00F42BEB"/>
    <w:rsid w:val="00F43280"/>
    <w:rsid w:val="00F434C4"/>
    <w:rsid w:val="00F43B4D"/>
    <w:rsid w:val="00F44719"/>
    <w:rsid w:val="00F45747"/>
    <w:rsid w:val="00F45B02"/>
    <w:rsid w:val="00F47965"/>
    <w:rsid w:val="00F51201"/>
    <w:rsid w:val="00F513C1"/>
    <w:rsid w:val="00F515BE"/>
    <w:rsid w:val="00F52C1D"/>
    <w:rsid w:val="00F52CD3"/>
    <w:rsid w:val="00F533D5"/>
    <w:rsid w:val="00F537D6"/>
    <w:rsid w:val="00F54960"/>
    <w:rsid w:val="00F5535D"/>
    <w:rsid w:val="00F55691"/>
    <w:rsid w:val="00F55C40"/>
    <w:rsid w:val="00F55CC5"/>
    <w:rsid w:val="00F56217"/>
    <w:rsid w:val="00F6113B"/>
    <w:rsid w:val="00F6143A"/>
    <w:rsid w:val="00F62E76"/>
    <w:rsid w:val="00F63A1A"/>
    <w:rsid w:val="00F63D22"/>
    <w:rsid w:val="00F64995"/>
    <w:rsid w:val="00F66DF6"/>
    <w:rsid w:val="00F66E61"/>
    <w:rsid w:val="00F70475"/>
    <w:rsid w:val="00F71B90"/>
    <w:rsid w:val="00F71EB1"/>
    <w:rsid w:val="00F75035"/>
    <w:rsid w:val="00F76E92"/>
    <w:rsid w:val="00F80AF3"/>
    <w:rsid w:val="00F8217F"/>
    <w:rsid w:val="00F82508"/>
    <w:rsid w:val="00F83472"/>
    <w:rsid w:val="00F83659"/>
    <w:rsid w:val="00F8504A"/>
    <w:rsid w:val="00F86642"/>
    <w:rsid w:val="00F86F7C"/>
    <w:rsid w:val="00F87145"/>
    <w:rsid w:val="00F87B23"/>
    <w:rsid w:val="00F87BFF"/>
    <w:rsid w:val="00F9194B"/>
    <w:rsid w:val="00F91CD2"/>
    <w:rsid w:val="00F91FFB"/>
    <w:rsid w:val="00F95727"/>
    <w:rsid w:val="00F95F8D"/>
    <w:rsid w:val="00F96524"/>
    <w:rsid w:val="00F96FCE"/>
    <w:rsid w:val="00F97B81"/>
    <w:rsid w:val="00FA00C7"/>
    <w:rsid w:val="00FA019C"/>
    <w:rsid w:val="00FA1FC1"/>
    <w:rsid w:val="00FA324B"/>
    <w:rsid w:val="00FA37C9"/>
    <w:rsid w:val="00FA4B60"/>
    <w:rsid w:val="00FA4FCB"/>
    <w:rsid w:val="00FA5F06"/>
    <w:rsid w:val="00FA6098"/>
    <w:rsid w:val="00FA64EE"/>
    <w:rsid w:val="00FA7C33"/>
    <w:rsid w:val="00FB13D0"/>
    <w:rsid w:val="00FB14DF"/>
    <w:rsid w:val="00FB2565"/>
    <w:rsid w:val="00FB2DE3"/>
    <w:rsid w:val="00FB7126"/>
    <w:rsid w:val="00FB7577"/>
    <w:rsid w:val="00FB7949"/>
    <w:rsid w:val="00FC0185"/>
    <w:rsid w:val="00FC05C1"/>
    <w:rsid w:val="00FC137F"/>
    <w:rsid w:val="00FC1F9D"/>
    <w:rsid w:val="00FC3B12"/>
    <w:rsid w:val="00FC3C01"/>
    <w:rsid w:val="00FC42D1"/>
    <w:rsid w:val="00FC44D5"/>
    <w:rsid w:val="00FC4B34"/>
    <w:rsid w:val="00FC4DDC"/>
    <w:rsid w:val="00FC4E11"/>
    <w:rsid w:val="00FC5C59"/>
    <w:rsid w:val="00FC68BD"/>
    <w:rsid w:val="00FD0EFB"/>
    <w:rsid w:val="00FD16B9"/>
    <w:rsid w:val="00FD1A44"/>
    <w:rsid w:val="00FD1F19"/>
    <w:rsid w:val="00FD248A"/>
    <w:rsid w:val="00FD58EC"/>
    <w:rsid w:val="00FD6D80"/>
    <w:rsid w:val="00FD753B"/>
    <w:rsid w:val="00FE0214"/>
    <w:rsid w:val="00FE1115"/>
    <w:rsid w:val="00FE27C2"/>
    <w:rsid w:val="00FE2B17"/>
    <w:rsid w:val="00FE31D1"/>
    <w:rsid w:val="00FE3AAD"/>
    <w:rsid w:val="00FE3DF8"/>
    <w:rsid w:val="00FE4094"/>
    <w:rsid w:val="00FE429D"/>
    <w:rsid w:val="00FE4FCC"/>
    <w:rsid w:val="00FE5177"/>
    <w:rsid w:val="00FE5404"/>
    <w:rsid w:val="00FE5E09"/>
    <w:rsid w:val="00FE68A7"/>
    <w:rsid w:val="00FE75EC"/>
    <w:rsid w:val="00FF05D6"/>
    <w:rsid w:val="00FF0F51"/>
    <w:rsid w:val="00FF1B75"/>
    <w:rsid w:val="00FF300B"/>
    <w:rsid w:val="00FF3B2F"/>
    <w:rsid w:val="00FF5268"/>
    <w:rsid w:val="00FF5DF9"/>
    <w:rsid w:val="00FF6617"/>
    <w:rsid w:val="00FF6A82"/>
    <w:rsid w:val="00FF708E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9A998"/>
  <w15:chartTrackingRefBased/>
  <w15:docId w15:val="{7C15F5D3-E540-7144-AD08-25C66CE2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372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15982"/>
    <w:pPr>
      <w:jc w:val="center"/>
    </w:pPr>
    <w:rPr>
      <w:rFonts w:eastAsiaTheme="minorHAnsi"/>
      <w:szCs w:val="3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5982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15982"/>
    <w:pPr>
      <w:jc w:val="thaiDistribute"/>
    </w:pPr>
    <w:rPr>
      <w:rFonts w:eastAsiaTheme="minorHAnsi"/>
      <w:szCs w:val="30"/>
    </w:rPr>
  </w:style>
  <w:style w:type="character" w:customStyle="1" w:styleId="EndNoteBibliographyChar">
    <w:name w:val="EndNote Bibliography Char"/>
    <w:basedOn w:val="DefaultParagraphFont"/>
    <w:link w:val="EndNoteBibliography"/>
    <w:rsid w:val="00615982"/>
    <w:rPr>
      <w:rFonts w:ascii="Times New Roman" w:hAnsi="Times New Roman" w:cs="Times New Roman"/>
    </w:rPr>
  </w:style>
  <w:style w:type="paragraph" w:styleId="NoSpacing">
    <w:name w:val="No Spacing"/>
    <w:link w:val="NoSpacingChar"/>
    <w:qFormat/>
    <w:rsid w:val="007756B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szCs w:val="24"/>
      <w:u w:color="000000"/>
      <w:bdr w:val="nil"/>
    </w:rPr>
  </w:style>
  <w:style w:type="character" w:customStyle="1" w:styleId="NoSpacingChar">
    <w:name w:val="No Spacing Char"/>
    <w:link w:val="NoSpacing"/>
    <w:rsid w:val="007756B3"/>
    <w:rPr>
      <w:rFonts w:ascii="Times New Roman" w:eastAsia="Arial Unicode MS" w:hAnsi="Times New Roman" w:cs="Arial Unicode MS"/>
      <w:color w:val="000000"/>
      <w:szCs w:val="24"/>
      <w:u w:color="000000"/>
      <w:bdr w:val="nil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A110A"/>
  </w:style>
  <w:style w:type="table" w:styleId="TableGrid">
    <w:name w:val="Table Grid"/>
    <w:basedOn w:val="TableNormal"/>
    <w:uiPriority w:val="39"/>
    <w:rsid w:val="00525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525B0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525B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B0B"/>
  </w:style>
  <w:style w:type="character" w:styleId="PageNumber">
    <w:name w:val="page number"/>
    <w:basedOn w:val="DefaultParagraphFont"/>
    <w:uiPriority w:val="99"/>
    <w:semiHidden/>
    <w:unhideWhenUsed/>
    <w:rsid w:val="00525B0B"/>
  </w:style>
  <w:style w:type="character" w:styleId="CommentReference">
    <w:name w:val="annotation reference"/>
    <w:basedOn w:val="DefaultParagraphFont"/>
    <w:uiPriority w:val="99"/>
    <w:semiHidden/>
    <w:unhideWhenUsed/>
    <w:rsid w:val="00525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0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0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B0B"/>
    <w:rPr>
      <w:rFonts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0B"/>
    <w:rPr>
      <w:rFonts w:ascii="Times New Roman" w:hAnsi="Times New Roman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A67C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CEB"/>
    <w:rPr>
      <w:lang w:val="en-US"/>
    </w:rPr>
  </w:style>
  <w:style w:type="paragraph" w:customStyle="1" w:styleId="1">
    <w:name w:val="ไม่มีการเว้นระยะห่าง1"/>
    <w:link w:val="a"/>
    <w:qFormat/>
    <w:rsid w:val="0039054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Times New Roman"/>
      <w:color w:val="000000"/>
      <w:sz w:val="20"/>
      <w:szCs w:val="20"/>
      <w:u w:color="000000"/>
      <w:bdr w:val="nil"/>
      <w:lang w:bidi="ar-SA"/>
    </w:rPr>
  </w:style>
  <w:style w:type="character" w:customStyle="1" w:styleId="a">
    <w:name w:val="ไม่มีการเว้นระยะห่าง อักขระ"/>
    <w:link w:val="1"/>
    <w:rsid w:val="00390544"/>
    <w:rPr>
      <w:rFonts w:ascii="Times New Roman" w:eastAsia="Arial Unicode MS" w:hAnsi="Times New Roman" w:cs="Times New Roman"/>
      <w:color w:val="000000"/>
      <w:sz w:val="20"/>
      <w:szCs w:val="20"/>
      <w:u w:color="000000"/>
      <w:bdr w:val="nil"/>
      <w:lang w:val="en-US" w:bidi="ar-SA"/>
    </w:rPr>
  </w:style>
  <w:style w:type="paragraph" w:styleId="Revision">
    <w:name w:val="Revision"/>
    <w:hidden/>
    <w:uiPriority w:val="99"/>
    <w:semiHidden/>
    <w:rsid w:val="001E6A22"/>
  </w:style>
  <w:style w:type="paragraph" w:customStyle="1" w:styleId="EndNoteCategoryHeading">
    <w:name w:val="EndNote Category Heading"/>
    <w:basedOn w:val="Normal"/>
    <w:link w:val="EndNoteCategoryHeadingChar"/>
    <w:rsid w:val="007A572A"/>
    <w:pPr>
      <w:spacing w:before="120" w:after="120"/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7A572A"/>
    <w:rPr>
      <w:rFonts w:ascii="Times New Roman" w:eastAsia="Times New Roman" w:hAnsi="Times New Roman" w:cs="Times New Roman"/>
      <w:szCs w:val="24"/>
    </w:rPr>
  </w:style>
  <w:style w:type="character" w:customStyle="1" w:styleId="EndNoteCategoryHeadingChar">
    <w:name w:val="EndNote Category Heading Char"/>
    <w:basedOn w:val="NormalWebChar"/>
    <w:link w:val="EndNoteCategoryHeading"/>
    <w:rsid w:val="007A572A"/>
    <w:rPr>
      <w:rFonts w:ascii="Times New Roman" w:eastAsia="Times New Roman" w:hAnsi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842535"/>
    <w:pPr>
      <w:ind w:left="720"/>
      <w:contextualSpacing/>
    </w:pPr>
    <w:rPr>
      <w:rFonts w:ascii="Calibri" w:eastAsia="Calibri" w:hAnsi="Calibri" w:cs="Cordia New"/>
      <w:szCs w:val="30"/>
    </w:rPr>
  </w:style>
  <w:style w:type="character" w:styleId="Hyperlink">
    <w:name w:val="Hyperlink"/>
    <w:basedOn w:val="DefaultParagraphFont"/>
    <w:uiPriority w:val="99"/>
    <w:unhideWhenUsed/>
    <w:rsid w:val="003B5A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A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6A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0149">
                  <w:marLeft w:val="19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7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1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16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1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2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6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7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4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6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2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8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5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689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9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2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3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7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6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4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7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9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0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856ED3-FC90-644F-97F5-FBE3332D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3175</Words>
  <Characters>18104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CHANON PIAMSIRI</dc:creator>
  <cp:keywords/>
  <dc:description/>
  <cp:lastModifiedBy>Nipon Chattipakorn</cp:lastModifiedBy>
  <cp:revision>3</cp:revision>
  <cp:lastPrinted>2020-09-23T08:54:00Z</cp:lastPrinted>
  <dcterms:created xsi:type="dcterms:W3CDTF">2021-03-24T10:37:00Z</dcterms:created>
  <dcterms:modified xsi:type="dcterms:W3CDTF">2021-03-24T10:38:00Z</dcterms:modified>
</cp:coreProperties>
</file>