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70"/>
        <w:gridCol w:w="1512"/>
      </w:tblGrid>
      <w:tr w:rsidR="00496EF6" w:rsidRPr="00D2496E" w14:paraId="705D8422" w14:textId="77777777" w:rsidTr="00496EF6">
        <w:trPr>
          <w:trHeight w:val="330"/>
        </w:trPr>
        <w:tc>
          <w:tcPr>
            <w:tcW w:w="2970" w:type="dxa"/>
            <w:shd w:val="clear" w:color="auto" w:fill="auto"/>
            <w:vAlign w:val="center"/>
            <w:hideMark/>
          </w:tcPr>
          <w:p w14:paraId="0CEE5173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b/>
                <w:bCs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b/>
                <w:bCs/>
                <w:color w:val="000000"/>
                <w:kern w:val="0"/>
              </w:rPr>
              <w:t>Antibody</w:t>
            </w:r>
          </w:p>
        </w:tc>
        <w:tc>
          <w:tcPr>
            <w:tcW w:w="1512" w:type="dxa"/>
            <w:shd w:val="clear" w:color="auto" w:fill="auto"/>
            <w:vAlign w:val="bottom"/>
            <w:hideMark/>
          </w:tcPr>
          <w:p w14:paraId="2DB769AB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b/>
                <w:bCs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b/>
                <w:bCs/>
                <w:color w:val="000000"/>
                <w:kern w:val="0"/>
              </w:rPr>
              <w:t>company</w:t>
            </w:r>
          </w:p>
        </w:tc>
      </w:tr>
      <w:tr w:rsidR="00496EF6" w:rsidRPr="00D2496E" w14:paraId="2C8AE16F" w14:textId="77777777" w:rsidTr="00496EF6">
        <w:trPr>
          <w:trHeight w:val="330"/>
        </w:trPr>
        <w:tc>
          <w:tcPr>
            <w:tcW w:w="2970" w:type="dxa"/>
            <w:shd w:val="clear" w:color="auto" w:fill="auto"/>
            <w:vAlign w:val="center"/>
            <w:hideMark/>
          </w:tcPr>
          <w:p w14:paraId="5EC3E52A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GAPDH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1C3B5DD1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Novus</w:t>
            </w:r>
          </w:p>
        </w:tc>
      </w:tr>
      <w:tr w:rsidR="00496EF6" w:rsidRPr="00D2496E" w14:paraId="12A7F184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34E8B6F9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Acylglycerol kinase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5EC04F1D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abcam</w:t>
            </w:r>
            <w:proofErr w:type="spellEnd"/>
          </w:p>
        </w:tc>
      </w:tr>
      <w:tr w:rsidR="00496EF6" w:rsidRPr="00D2496E" w14:paraId="76787BD9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3B2E8789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ApoD</w:t>
            </w:r>
            <w:proofErr w:type="spellEnd"/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03127754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abcam</w:t>
            </w:r>
            <w:proofErr w:type="spellEnd"/>
          </w:p>
        </w:tc>
      </w:tr>
      <w:tr w:rsidR="00496EF6" w:rsidRPr="00D2496E" w14:paraId="490BD785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76981EB8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COX1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44DF63FE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abcam</w:t>
            </w:r>
            <w:proofErr w:type="spellEnd"/>
          </w:p>
        </w:tc>
      </w:tr>
      <w:tr w:rsidR="00496EF6" w:rsidRPr="00D2496E" w14:paraId="244E1325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57C8C3A3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COX2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4C062F36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abcam</w:t>
            </w:r>
            <w:proofErr w:type="spellEnd"/>
          </w:p>
        </w:tc>
      </w:tr>
      <w:tr w:rsidR="00496EF6" w:rsidRPr="00D2496E" w14:paraId="7C15E98A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7A94804E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Glucose Oxidase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2E0B21A1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abcam</w:t>
            </w:r>
            <w:proofErr w:type="spellEnd"/>
          </w:p>
        </w:tc>
      </w:tr>
      <w:tr w:rsidR="00496EF6" w:rsidRPr="00D2496E" w14:paraId="523AEE08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63BCA618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LDHA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573CCABF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abcam</w:t>
            </w:r>
            <w:proofErr w:type="spellEnd"/>
          </w:p>
        </w:tc>
      </w:tr>
      <w:tr w:rsidR="00496EF6" w:rsidRPr="00D2496E" w14:paraId="6488C8AA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2B3451F9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XBP-1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113976A1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abcam</w:t>
            </w:r>
            <w:proofErr w:type="spellEnd"/>
          </w:p>
        </w:tc>
      </w:tr>
      <w:tr w:rsidR="0043278A" w:rsidRPr="00D2496E" w14:paraId="00130CB4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</w:tcPr>
          <w:p w14:paraId="3A4EF593" w14:textId="12A2F282" w:rsidR="0043278A" w:rsidRPr="00D2496E" w:rsidRDefault="0043278A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>
              <w:rPr>
                <w:rFonts w:eastAsia="新細明體" w:cs="Times New Roman" w:hint="eastAsia"/>
                <w:color w:val="000000"/>
                <w:kern w:val="0"/>
              </w:rPr>
              <w:t>K</w:t>
            </w:r>
            <w:r>
              <w:rPr>
                <w:rFonts w:eastAsia="新細明體" w:cs="Times New Roman"/>
                <w:color w:val="000000"/>
                <w:kern w:val="0"/>
              </w:rPr>
              <w:t>i67</w:t>
            </w:r>
          </w:p>
        </w:tc>
        <w:tc>
          <w:tcPr>
            <w:tcW w:w="1512" w:type="dxa"/>
            <w:shd w:val="clear" w:color="auto" w:fill="auto"/>
            <w:vAlign w:val="center"/>
          </w:tcPr>
          <w:p w14:paraId="022FD535" w14:textId="2D66E1AA" w:rsidR="0043278A" w:rsidRPr="00D2496E" w:rsidRDefault="0043278A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>
              <w:rPr>
                <w:rFonts w:eastAsia="新細明體" w:cs="Times New Roman" w:hint="eastAsia"/>
                <w:color w:val="000000"/>
                <w:kern w:val="0"/>
              </w:rPr>
              <w:t>a</w:t>
            </w:r>
            <w:r>
              <w:rPr>
                <w:rFonts w:eastAsia="新細明體" w:cs="Times New Roman"/>
                <w:color w:val="000000"/>
                <w:kern w:val="0"/>
              </w:rPr>
              <w:t>bcam</w:t>
            </w:r>
            <w:proofErr w:type="spellEnd"/>
          </w:p>
        </w:tc>
      </w:tr>
      <w:tr w:rsidR="00496EF6" w:rsidRPr="00D2496E" w14:paraId="6E46E327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502BF7AD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bcl-2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41C99ADD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BD</w:t>
            </w:r>
          </w:p>
        </w:tc>
      </w:tr>
      <w:tr w:rsidR="00496EF6" w:rsidRPr="00D2496E" w14:paraId="0A447F67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04A7883F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α-Amylase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2A228B3D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496EF6" w:rsidRPr="00D2496E" w14:paraId="04A45302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01B0EE61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cdc2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7BB5B316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496EF6" w:rsidRPr="00D2496E" w14:paraId="73C537F2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4172B80B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CDK2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690B5B94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496EF6" w:rsidRPr="00D2496E" w14:paraId="0D13C935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524ECCFE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CDK6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341B0ECE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496EF6" w:rsidRPr="00D2496E" w14:paraId="45EA3B00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5BF659B0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Cyclin B1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14DB8E2E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496EF6" w:rsidRPr="00D2496E" w14:paraId="38892FFC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2DA4FBDE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Cyclin D1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2D5F3536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496EF6" w:rsidRPr="00D2496E" w14:paraId="2207E70C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3B04E559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Caspase-3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45DF4932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496EF6" w:rsidRPr="00D2496E" w14:paraId="437BDF1C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7DC53D01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Cleaved Caspase-3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12C24FCB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496EF6" w:rsidRPr="00D2496E" w14:paraId="39B0A8B4" w14:textId="77777777" w:rsidTr="00496EF6">
        <w:trPr>
          <w:trHeight w:val="330"/>
        </w:trPr>
        <w:tc>
          <w:tcPr>
            <w:tcW w:w="2970" w:type="dxa"/>
            <w:shd w:val="clear" w:color="auto" w:fill="auto"/>
            <w:vAlign w:val="center"/>
            <w:hideMark/>
          </w:tcPr>
          <w:p w14:paraId="4916D5D2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caspase-8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0C15C198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Epitomics</w:t>
            </w:r>
            <w:proofErr w:type="spellEnd"/>
          </w:p>
        </w:tc>
      </w:tr>
      <w:tr w:rsidR="00496EF6" w:rsidRPr="00D2496E" w14:paraId="2667BDDB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71B7F6CF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Caspase-9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3984601B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496EF6" w:rsidRPr="00D2496E" w14:paraId="21FDD6B9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02794596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Cleaved Caspase-9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016F32D5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496EF6" w:rsidRPr="00D2496E" w14:paraId="2FDAC0F6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3A1AB463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fatty acid synthase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2D870515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496EF6" w:rsidRPr="00D2496E" w14:paraId="6AD06306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2B2333BA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FTO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00843420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496EF6" w:rsidRPr="00D2496E" w14:paraId="4A95F29C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10BC3004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GSK-3α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1E8AB6DD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496EF6" w:rsidRPr="00D2496E" w14:paraId="75F759C9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27817BD4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GSK-3β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2D782A31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496EF6" w:rsidRPr="00D2496E" w14:paraId="24E4DF2D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03F5B871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G6PD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04B167B9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496EF6" w:rsidRPr="00D2496E" w14:paraId="1E26CE57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2AD07558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Hexokinase I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1A327E5F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496EF6" w:rsidRPr="00D2496E" w14:paraId="3179182C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4EBCA7FC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Hexokinase II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36854371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496EF6" w:rsidRPr="00D2496E" w14:paraId="63D56CE8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7B415026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mTOR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13ACB62C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496EF6" w:rsidRPr="00D2496E" w14:paraId="29A49502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14F17F7F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PDK1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0FB4E43C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496EF6" w:rsidRPr="00D2496E" w14:paraId="1CF4F256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4162BBE0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p21 Waf1/Cip1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03CE508D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496EF6" w:rsidRPr="00D2496E" w14:paraId="3A8306DD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65908C84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p27(Kip1)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756B9012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496EF6" w:rsidRPr="00D2496E" w14:paraId="154AE398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72A079C7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PARP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116CC83F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496EF6" w:rsidRPr="00D2496E" w14:paraId="13863DE3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1A16E500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Cleaved PARP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7B5C0059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496EF6" w:rsidRPr="00D2496E" w14:paraId="0D55EB8E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5CF04D27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PKM2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09CCB55A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496EF6" w:rsidRPr="00D2496E" w14:paraId="01E7CEF3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3E8F5E9F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Phospho-Akt (Thr308)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1D2DD241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496EF6" w:rsidRPr="00D2496E" w14:paraId="611BB68E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19F309F7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Phospho-Akt (Ser473)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1BD1F7CA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496EF6" w:rsidRPr="00D2496E" w14:paraId="0570D277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076914AD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phospho-GSK3β (Ser9)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654AE645" w14:textId="77777777" w:rsidR="00496EF6" w:rsidRPr="00D2496E" w:rsidRDefault="00496EF6" w:rsidP="00817E12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D13B68" w:rsidRPr="00D2496E" w14:paraId="0176FB48" w14:textId="77777777" w:rsidTr="0000128B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</w:tcPr>
          <w:p w14:paraId="5C584A65" w14:textId="7F319724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b/>
                <w:bCs/>
                <w:color w:val="000000"/>
                <w:kern w:val="0"/>
              </w:rPr>
              <w:t>Antibody</w:t>
            </w:r>
          </w:p>
        </w:tc>
        <w:tc>
          <w:tcPr>
            <w:tcW w:w="1512" w:type="dxa"/>
            <w:shd w:val="clear" w:color="auto" w:fill="auto"/>
            <w:vAlign w:val="bottom"/>
          </w:tcPr>
          <w:p w14:paraId="422ADD42" w14:textId="2C8047DA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b/>
                <w:bCs/>
                <w:color w:val="000000"/>
                <w:kern w:val="0"/>
              </w:rPr>
              <w:t>company</w:t>
            </w:r>
          </w:p>
        </w:tc>
      </w:tr>
      <w:tr w:rsidR="00D13B68" w:rsidRPr="00D2496E" w14:paraId="412B156A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3D2DAE7E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Phospho-mTOR (Ser2481)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1C8BFB0E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D13B68" w:rsidRPr="00D2496E" w14:paraId="4864DD90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59A21537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Rb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3A14BB5E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D13B68" w:rsidRPr="00D2496E" w14:paraId="68962A3C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46318E99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SGK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76384AB0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D13B68" w:rsidRPr="00D2496E" w14:paraId="6BB06B60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05C11C06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Survivin</w:t>
            </w:r>
            <w:proofErr w:type="spellEnd"/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5C5CB59F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D13B68" w:rsidRPr="00D2496E" w14:paraId="6960CD72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26154C91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AMPK alpha 1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1A271BC3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Epitomics</w:t>
            </w:r>
            <w:proofErr w:type="spellEnd"/>
          </w:p>
        </w:tc>
      </w:tr>
      <w:tr w:rsidR="00D13B68" w:rsidRPr="00D2496E" w14:paraId="02566A21" w14:textId="77777777" w:rsidTr="00496EF6">
        <w:trPr>
          <w:trHeight w:val="330"/>
        </w:trPr>
        <w:tc>
          <w:tcPr>
            <w:tcW w:w="2970" w:type="dxa"/>
            <w:shd w:val="clear" w:color="auto" w:fill="auto"/>
            <w:vAlign w:val="center"/>
            <w:hideMark/>
          </w:tcPr>
          <w:p w14:paraId="12118604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beta-actin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454EFD40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Novus</w:t>
            </w:r>
          </w:p>
        </w:tc>
      </w:tr>
      <w:tr w:rsidR="00D13B68" w:rsidRPr="00D2496E" w14:paraId="4B599DBD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4529C889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AMPK beta 1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6EFF1871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Epitomics</w:t>
            </w:r>
            <w:proofErr w:type="spellEnd"/>
          </w:p>
        </w:tc>
      </w:tr>
      <w:tr w:rsidR="00D13B68" w:rsidRPr="00D2496E" w14:paraId="0DA629E8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094453CC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AMPK gamma-1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1D4F7E1F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Epitomics</w:t>
            </w:r>
            <w:proofErr w:type="spellEnd"/>
          </w:p>
        </w:tc>
      </w:tr>
      <w:tr w:rsidR="00D13B68" w:rsidRPr="00D2496E" w14:paraId="650ECBFA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00F2D9FB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Beclin-1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14:paraId="7FA12B80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abcam</w:t>
            </w:r>
            <w:proofErr w:type="spellEnd"/>
          </w:p>
        </w:tc>
      </w:tr>
      <w:tr w:rsidR="00D13B68" w:rsidRPr="00D2496E" w14:paraId="6A229063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33051BCD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LC3A/B 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14:paraId="66085E9D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abcam</w:t>
            </w:r>
            <w:proofErr w:type="spellEnd"/>
          </w:p>
        </w:tc>
      </w:tr>
      <w:tr w:rsidR="00D13B68" w:rsidRPr="00D2496E" w14:paraId="40936370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5E925ADD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CDC25A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2FB4A7BA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Genetex</w:t>
            </w:r>
            <w:proofErr w:type="spellEnd"/>
          </w:p>
        </w:tc>
      </w:tr>
      <w:tr w:rsidR="00D13B68" w:rsidRPr="00D2496E" w14:paraId="6984979F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387387BD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Cytochrome C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432B2704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Genetex</w:t>
            </w:r>
            <w:proofErr w:type="spellEnd"/>
          </w:p>
        </w:tc>
      </w:tr>
      <w:tr w:rsidR="00D13B68" w:rsidRPr="00D2496E" w14:paraId="4A3ED716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524C647E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HIF1 alpha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57B80905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Genetex</w:t>
            </w:r>
            <w:proofErr w:type="spellEnd"/>
          </w:p>
        </w:tc>
      </w:tr>
      <w:tr w:rsidR="00D13B68" w:rsidRPr="00D2496E" w14:paraId="54C8B5A9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71239FD2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Acetyl CoA Carboxylase 1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7EB73066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millipore</w:t>
            </w:r>
            <w:proofErr w:type="spellEnd"/>
          </w:p>
        </w:tc>
      </w:tr>
      <w:tr w:rsidR="00D13B68" w:rsidRPr="00D2496E" w14:paraId="59210A25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6D40C0CF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Akt1/PKBα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6831CA0C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millipore</w:t>
            </w:r>
            <w:proofErr w:type="spellEnd"/>
          </w:p>
        </w:tc>
      </w:tr>
      <w:tr w:rsidR="00D13B68" w:rsidRPr="00D2496E" w14:paraId="42CE64EE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04056514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Apolipoprotein E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5E0361DE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millipore</w:t>
            </w:r>
            <w:proofErr w:type="spellEnd"/>
          </w:p>
        </w:tc>
      </w:tr>
      <w:tr w:rsidR="00D13B68" w:rsidRPr="00D2496E" w14:paraId="5AE6623E" w14:textId="77777777" w:rsidTr="00496EF6">
        <w:trPr>
          <w:trHeight w:val="330"/>
        </w:trPr>
        <w:tc>
          <w:tcPr>
            <w:tcW w:w="2970" w:type="dxa"/>
            <w:shd w:val="clear" w:color="auto" w:fill="auto"/>
            <w:vAlign w:val="center"/>
            <w:hideMark/>
          </w:tcPr>
          <w:p w14:paraId="1D50C93F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Aven</w:t>
            </w:r>
            <w:proofErr w:type="spellEnd"/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3F452698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Millipore</w:t>
            </w:r>
          </w:p>
        </w:tc>
      </w:tr>
      <w:tr w:rsidR="00D13B68" w:rsidRPr="00D2496E" w14:paraId="711426D8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52E81759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ATF6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2CD48C39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millipore</w:t>
            </w:r>
            <w:proofErr w:type="spellEnd"/>
          </w:p>
        </w:tc>
      </w:tr>
      <w:tr w:rsidR="00D13B68" w:rsidRPr="00D2496E" w14:paraId="1C1B2F53" w14:textId="77777777" w:rsidTr="00496EF6">
        <w:trPr>
          <w:trHeight w:val="330"/>
        </w:trPr>
        <w:tc>
          <w:tcPr>
            <w:tcW w:w="2970" w:type="dxa"/>
            <w:shd w:val="clear" w:color="auto" w:fill="auto"/>
            <w:vAlign w:val="center"/>
            <w:hideMark/>
          </w:tcPr>
          <w:p w14:paraId="367EB660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Bak</w:t>
            </w:r>
            <w:proofErr w:type="spellEnd"/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362748A8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Millipore</w:t>
            </w:r>
          </w:p>
        </w:tc>
      </w:tr>
      <w:tr w:rsidR="00D13B68" w:rsidRPr="00D2496E" w14:paraId="5D8657F8" w14:textId="77777777" w:rsidTr="00496EF6">
        <w:trPr>
          <w:trHeight w:val="330"/>
        </w:trPr>
        <w:tc>
          <w:tcPr>
            <w:tcW w:w="2970" w:type="dxa"/>
            <w:shd w:val="clear" w:color="auto" w:fill="auto"/>
            <w:vAlign w:val="center"/>
            <w:hideMark/>
          </w:tcPr>
          <w:p w14:paraId="61CE784E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Bid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48EA3F2C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Millipore</w:t>
            </w:r>
          </w:p>
        </w:tc>
      </w:tr>
      <w:tr w:rsidR="00D13B68" w:rsidRPr="00D2496E" w14:paraId="6963C99B" w14:textId="77777777" w:rsidTr="00496EF6">
        <w:trPr>
          <w:trHeight w:val="330"/>
        </w:trPr>
        <w:tc>
          <w:tcPr>
            <w:tcW w:w="2970" w:type="dxa"/>
            <w:shd w:val="clear" w:color="auto" w:fill="auto"/>
            <w:vAlign w:val="center"/>
            <w:hideMark/>
          </w:tcPr>
          <w:p w14:paraId="70E74CF2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Bad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747FE43C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Millipore</w:t>
            </w:r>
          </w:p>
        </w:tc>
      </w:tr>
      <w:tr w:rsidR="00D13B68" w:rsidRPr="00D2496E" w14:paraId="313ED793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3672FAFE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Cdk4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7413A8C7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millipore</w:t>
            </w:r>
            <w:proofErr w:type="spellEnd"/>
          </w:p>
        </w:tc>
      </w:tr>
      <w:tr w:rsidR="00D13B68" w:rsidRPr="00D2496E" w14:paraId="136CF9FE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1A84BBDB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Cyclin A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7127802C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millipore</w:t>
            </w:r>
            <w:proofErr w:type="spellEnd"/>
          </w:p>
        </w:tc>
      </w:tr>
      <w:tr w:rsidR="00D13B68" w:rsidRPr="00D2496E" w14:paraId="0FED542F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044F48A1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Cyclin B1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70A1F2D2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millipore</w:t>
            </w:r>
            <w:proofErr w:type="spellEnd"/>
          </w:p>
        </w:tc>
      </w:tr>
      <w:tr w:rsidR="00D13B68" w:rsidRPr="00D2496E" w14:paraId="1081BA17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4466E6B0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Cyclin D1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3AACC155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millipore</w:t>
            </w:r>
            <w:proofErr w:type="spellEnd"/>
          </w:p>
        </w:tc>
      </w:tr>
      <w:tr w:rsidR="00D13B68" w:rsidRPr="00D2496E" w14:paraId="0FEE9249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5902A90C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Cyclin E2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561C1F6E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millipore</w:t>
            </w:r>
            <w:proofErr w:type="spellEnd"/>
          </w:p>
        </w:tc>
      </w:tr>
      <w:tr w:rsidR="00D13B68" w:rsidRPr="00D2496E" w14:paraId="191057F6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06FEE259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Cytochrome P450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7B3E1DF6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millipore</w:t>
            </w:r>
            <w:proofErr w:type="spellEnd"/>
          </w:p>
        </w:tc>
      </w:tr>
      <w:tr w:rsidR="00D13B68" w:rsidRPr="00D2496E" w14:paraId="6EB8BCF0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00BA36D5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E2F-1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02D634EB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millipore</w:t>
            </w:r>
            <w:proofErr w:type="spellEnd"/>
          </w:p>
        </w:tc>
      </w:tr>
      <w:tr w:rsidR="00D13B68" w:rsidRPr="00D2496E" w14:paraId="02D9BB4F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54887391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HIAP-2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11C6633C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Millipore</w:t>
            </w:r>
          </w:p>
        </w:tc>
      </w:tr>
      <w:tr w:rsidR="00D13B68" w:rsidRPr="00D2496E" w14:paraId="598301DE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180C6A11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Mcl-1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2F4DDF79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Millipore</w:t>
            </w:r>
          </w:p>
        </w:tc>
      </w:tr>
      <w:tr w:rsidR="00D13B68" w:rsidRPr="00D2496E" w14:paraId="580CE55F" w14:textId="77777777" w:rsidTr="00496EF6">
        <w:trPr>
          <w:trHeight w:val="345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13462C91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</w:pPr>
            <w:r w:rsidRPr="00D2496E"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  <w:t>IKKα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06286DE7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  <w:t>millipore</w:t>
            </w:r>
            <w:proofErr w:type="spellEnd"/>
          </w:p>
        </w:tc>
      </w:tr>
      <w:tr w:rsidR="00D13B68" w:rsidRPr="00D2496E" w14:paraId="7036076F" w14:textId="77777777" w:rsidTr="00496EF6">
        <w:trPr>
          <w:trHeight w:val="345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7EF2707F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</w:pPr>
            <w:r w:rsidRPr="00D2496E"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  <w:t>IKKβ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35D2B9FE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  <w:t>millipore</w:t>
            </w:r>
            <w:proofErr w:type="spellEnd"/>
          </w:p>
        </w:tc>
      </w:tr>
      <w:tr w:rsidR="00D13B68" w:rsidRPr="00D2496E" w14:paraId="5B2B5B8D" w14:textId="77777777" w:rsidTr="00496EF6">
        <w:trPr>
          <w:trHeight w:val="345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0E03AE59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  <w:t>NFĸB</w:t>
            </w:r>
            <w:proofErr w:type="spellEnd"/>
            <w:r w:rsidRPr="00D2496E"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  <w:t xml:space="preserve"> p50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3E443ED6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  <w:t>millipore</w:t>
            </w:r>
            <w:proofErr w:type="spellEnd"/>
          </w:p>
        </w:tc>
      </w:tr>
      <w:tr w:rsidR="00D13B68" w:rsidRPr="00D2496E" w14:paraId="61E7A5DB" w14:textId="77777777" w:rsidTr="00496EF6">
        <w:trPr>
          <w:trHeight w:val="345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00192003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  <w:t>NFĸB</w:t>
            </w:r>
            <w:proofErr w:type="spellEnd"/>
            <w:r w:rsidRPr="00D2496E"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  <w:t>, p65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5EEDBFE5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  <w:t>Stanta</w:t>
            </w:r>
            <w:proofErr w:type="spellEnd"/>
            <w:r w:rsidRPr="00D2496E"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  <w:t xml:space="preserve"> Cruz</w:t>
            </w:r>
          </w:p>
        </w:tc>
      </w:tr>
      <w:tr w:rsidR="00D13B68" w:rsidRPr="00D2496E" w14:paraId="51910779" w14:textId="77777777" w:rsidTr="00496EF6">
        <w:trPr>
          <w:trHeight w:val="54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45F9AAD9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</w:pPr>
            <w:r w:rsidRPr="00D2496E"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  <w:t>p53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161C2A57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  <w:t>millipore</w:t>
            </w:r>
            <w:proofErr w:type="spellEnd"/>
          </w:p>
        </w:tc>
      </w:tr>
      <w:tr w:rsidR="00D13B68" w:rsidRPr="00D2496E" w14:paraId="59D43B2B" w14:textId="77777777" w:rsidTr="00496EF6">
        <w:trPr>
          <w:trHeight w:val="345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6578A91D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</w:pPr>
            <w:r w:rsidRPr="00D2496E"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  <w:t>p-Acetyl CoA Carboxylase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60FCB5B8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  <w:t>millipore</w:t>
            </w:r>
            <w:proofErr w:type="spellEnd"/>
          </w:p>
        </w:tc>
      </w:tr>
      <w:tr w:rsidR="00D13B68" w:rsidRPr="00D2496E" w14:paraId="4894BD36" w14:textId="77777777" w:rsidTr="009D35B7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</w:tcPr>
          <w:p w14:paraId="0F5A617D" w14:textId="74441DFC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b/>
                <w:bCs/>
                <w:color w:val="000000"/>
                <w:kern w:val="0"/>
              </w:rPr>
              <w:lastRenderedPageBreak/>
              <w:t>Antibody</w:t>
            </w:r>
          </w:p>
        </w:tc>
        <w:tc>
          <w:tcPr>
            <w:tcW w:w="1512" w:type="dxa"/>
            <w:shd w:val="clear" w:color="auto" w:fill="auto"/>
            <w:vAlign w:val="bottom"/>
          </w:tcPr>
          <w:p w14:paraId="195AB9C0" w14:textId="743F4ACC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b/>
                <w:bCs/>
                <w:color w:val="000000"/>
                <w:kern w:val="0"/>
              </w:rPr>
              <w:t>company</w:t>
            </w:r>
          </w:p>
        </w:tc>
      </w:tr>
      <w:tr w:rsidR="00D13B68" w:rsidRPr="00D2496E" w14:paraId="736671FC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0D3A1299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PTEN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07E83C85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millipore</w:t>
            </w:r>
            <w:proofErr w:type="spellEnd"/>
          </w:p>
        </w:tc>
      </w:tr>
      <w:tr w:rsidR="00D13B68" w:rsidRPr="00D2496E" w14:paraId="03BC8EE1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112BCA4A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PARP-1 (p116/p25)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57FC43A9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millipore</w:t>
            </w:r>
            <w:proofErr w:type="spellEnd"/>
          </w:p>
        </w:tc>
      </w:tr>
      <w:tr w:rsidR="00D13B68" w:rsidRPr="00D2496E" w14:paraId="792ABE06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724B6874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phospho-GSK3α (Ser21)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51F32DA4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millipore</w:t>
            </w:r>
            <w:proofErr w:type="spellEnd"/>
          </w:p>
        </w:tc>
      </w:tr>
      <w:tr w:rsidR="00D13B68" w:rsidRPr="00D2496E" w14:paraId="4326D374" w14:textId="77777777" w:rsidTr="00496EF6">
        <w:trPr>
          <w:trHeight w:val="330"/>
        </w:trPr>
        <w:tc>
          <w:tcPr>
            <w:tcW w:w="2970" w:type="dxa"/>
            <w:shd w:val="clear" w:color="auto" w:fill="auto"/>
            <w:vAlign w:val="center"/>
            <w:hideMark/>
          </w:tcPr>
          <w:p w14:paraId="6EEE0247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phospho-mTOR (Thr2446)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3BDA5CCC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millipore</w:t>
            </w:r>
            <w:proofErr w:type="spellEnd"/>
          </w:p>
        </w:tc>
      </w:tr>
      <w:tr w:rsidR="00D13B68" w:rsidRPr="00D2496E" w14:paraId="461AE6F2" w14:textId="77777777" w:rsidTr="00496EF6">
        <w:trPr>
          <w:trHeight w:val="330"/>
        </w:trPr>
        <w:tc>
          <w:tcPr>
            <w:tcW w:w="2970" w:type="dxa"/>
            <w:shd w:val="clear" w:color="auto" w:fill="auto"/>
            <w:vAlign w:val="center"/>
            <w:hideMark/>
          </w:tcPr>
          <w:p w14:paraId="418EB03A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RIAP-3 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1A0B7F2F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Millipore</w:t>
            </w:r>
          </w:p>
        </w:tc>
      </w:tr>
      <w:tr w:rsidR="00D13B68" w:rsidRPr="00D2496E" w14:paraId="3A62C061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467585B5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Wee1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259759F5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Millipore</w:t>
            </w:r>
          </w:p>
        </w:tc>
      </w:tr>
      <w:tr w:rsidR="00D13B68" w:rsidRPr="00D2496E" w14:paraId="0A6A176B" w14:textId="77777777" w:rsidTr="00496EF6">
        <w:trPr>
          <w:trHeight w:val="330"/>
        </w:trPr>
        <w:tc>
          <w:tcPr>
            <w:tcW w:w="2970" w:type="dxa"/>
            <w:shd w:val="clear" w:color="auto" w:fill="auto"/>
            <w:vAlign w:val="center"/>
            <w:hideMark/>
          </w:tcPr>
          <w:p w14:paraId="03CCAA24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Akt2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5DA7D382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Novus</w:t>
            </w:r>
          </w:p>
        </w:tc>
      </w:tr>
      <w:tr w:rsidR="00D13B68" w:rsidRPr="00D2496E" w14:paraId="5B390142" w14:textId="77777777" w:rsidTr="00496EF6">
        <w:trPr>
          <w:trHeight w:val="330"/>
        </w:trPr>
        <w:tc>
          <w:tcPr>
            <w:tcW w:w="2970" w:type="dxa"/>
            <w:shd w:val="clear" w:color="auto" w:fill="auto"/>
            <w:vAlign w:val="center"/>
            <w:hideMark/>
          </w:tcPr>
          <w:p w14:paraId="6237FD50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BECN1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14:paraId="18FDC9F2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Stanta</w:t>
            </w:r>
            <w:proofErr w:type="spellEnd"/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 Cruz</w:t>
            </w:r>
          </w:p>
        </w:tc>
      </w:tr>
      <w:tr w:rsidR="00D13B68" w:rsidRPr="00D2496E" w14:paraId="54BD4752" w14:textId="77777777" w:rsidTr="00496EF6">
        <w:trPr>
          <w:trHeight w:val="330"/>
        </w:trPr>
        <w:tc>
          <w:tcPr>
            <w:tcW w:w="2970" w:type="dxa"/>
            <w:shd w:val="clear" w:color="auto" w:fill="auto"/>
            <w:vAlign w:val="center"/>
            <w:hideMark/>
          </w:tcPr>
          <w:p w14:paraId="4A656E48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Cyclin E1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3044A6BC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Thermo</w:t>
            </w:r>
          </w:p>
        </w:tc>
      </w:tr>
      <w:tr w:rsidR="00D13B68" w:rsidRPr="00D2496E" w14:paraId="6C35F7FD" w14:textId="77777777" w:rsidTr="00496EF6">
        <w:trPr>
          <w:trHeight w:val="330"/>
        </w:trPr>
        <w:tc>
          <w:tcPr>
            <w:tcW w:w="2970" w:type="dxa"/>
            <w:shd w:val="clear" w:color="auto" w:fill="auto"/>
            <w:vAlign w:val="center"/>
            <w:hideMark/>
          </w:tcPr>
          <w:p w14:paraId="71ADB80C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BCl</w:t>
            </w:r>
            <w:proofErr w:type="spellEnd"/>
            <w:r w:rsidRPr="00D2496E">
              <w:rPr>
                <w:rFonts w:eastAsia="新細明體" w:cs="Times New Roman"/>
                <w:color w:val="000000"/>
                <w:kern w:val="0"/>
              </w:rPr>
              <w:t>-XL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307AA5C3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D13B68" w:rsidRPr="00D2496E" w14:paraId="2334C7D8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1EDE5FB3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c-</w:t>
            </w: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myc</w:t>
            </w:r>
            <w:proofErr w:type="spellEnd"/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14:paraId="540A1E2F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abcam</w:t>
            </w:r>
            <w:proofErr w:type="spellEnd"/>
          </w:p>
        </w:tc>
      </w:tr>
      <w:tr w:rsidR="00D13B68" w:rsidRPr="00D2496E" w14:paraId="4E8F9F9C" w14:textId="77777777" w:rsidTr="00496EF6">
        <w:trPr>
          <w:trHeight w:val="330"/>
        </w:trPr>
        <w:tc>
          <w:tcPr>
            <w:tcW w:w="2970" w:type="dxa"/>
            <w:shd w:val="clear" w:color="auto" w:fill="auto"/>
            <w:vAlign w:val="center"/>
            <w:hideMark/>
          </w:tcPr>
          <w:p w14:paraId="4165AB15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Akt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746129DB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D13B68" w:rsidRPr="00D2496E" w14:paraId="1E8B6407" w14:textId="77777777" w:rsidTr="00496EF6">
        <w:trPr>
          <w:trHeight w:val="330"/>
        </w:trPr>
        <w:tc>
          <w:tcPr>
            <w:tcW w:w="2970" w:type="dxa"/>
            <w:shd w:val="clear" w:color="auto" w:fill="auto"/>
            <w:vAlign w:val="center"/>
            <w:hideMark/>
          </w:tcPr>
          <w:p w14:paraId="2E1DF282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Akt3/</w:t>
            </w: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PKBγ</w:t>
            </w:r>
            <w:proofErr w:type="spellEnd"/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4DED2AAF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millipore</w:t>
            </w:r>
            <w:proofErr w:type="spellEnd"/>
          </w:p>
        </w:tc>
      </w:tr>
      <w:tr w:rsidR="00D13B68" w:rsidRPr="00D2496E" w14:paraId="7E36BD43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7B0287C7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Skp2 p45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14:paraId="2B1FCE36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Stanta</w:t>
            </w:r>
            <w:proofErr w:type="spellEnd"/>
            <w:r w:rsidRPr="00D2496E">
              <w:rPr>
                <w:rFonts w:eastAsia="新細明體" w:cs="Times New Roman"/>
                <w:color w:val="000000"/>
                <w:kern w:val="0"/>
              </w:rPr>
              <w:t xml:space="preserve"> Cruz</w:t>
            </w:r>
          </w:p>
        </w:tc>
      </w:tr>
      <w:tr w:rsidR="00D13B68" w:rsidRPr="00D2496E" w14:paraId="2D87A1D1" w14:textId="77777777" w:rsidTr="00496EF6">
        <w:trPr>
          <w:trHeight w:val="330"/>
        </w:trPr>
        <w:tc>
          <w:tcPr>
            <w:tcW w:w="2970" w:type="dxa"/>
            <w:shd w:val="clear" w:color="auto" w:fill="auto"/>
            <w:noWrap/>
            <w:vAlign w:val="center"/>
            <w:hideMark/>
          </w:tcPr>
          <w:p w14:paraId="63FB47C1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Angiostatin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14:paraId="39FCAD0D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abcam</w:t>
            </w:r>
            <w:proofErr w:type="spellEnd"/>
          </w:p>
        </w:tc>
      </w:tr>
      <w:tr w:rsidR="00D13B68" w:rsidRPr="00D2496E" w14:paraId="0E4558D0" w14:textId="77777777" w:rsidTr="00496EF6">
        <w:trPr>
          <w:trHeight w:val="330"/>
        </w:trPr>
        <w:tc>
          <w:tcPr>
            <w:tcW w:w="2970" w:type="dxa"/>
            <w:shd w:val="clear" w:color="auto" w:fill="auto"/>
            <w:vAlign w:val="center"/>
            <w:hideMark/>
          </w:tcPr>
          <w:p w14:paraId="07402C68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TAZ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43F44D46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D13B68" w:rsidRPr="00D2496E" w14:paraId="40F68218" w14:textId="77777777" w:rsidTr="00496EF6">
        <w:trPr>
          <w:trHeight w:val="330"/>
        </w:trPr>
        <w:tc>
          <w:tcPr>
            <w:tcW w:w="2970" w:type="dxa"/>
            <w:shd w:val="clear" w:color="auto" w:fill="auto"/>
            <w:vAlign w:val="center"/>
            <w:hideMark/>
          </w:tcPr>
          <w:p w14:paraId="0E59AB97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Yap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21186C11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D13B68" w:rsidRPr="00D2496E" w14:paraId="7FB7CCC5" w14:textId="77777777" w:rsidTr="00496EF6">
        <w:trPr>
          <w:trHeight w:val="345"/>
        </w:trPr>
        <w:tc>
          <w:tcPr>
            <w:tcW w:w="2970" w:type="dxa"/>
            <w:shd w:val="clear" w:color="auto" w:fill="auto"/>
            <w:vAlign w:val="center"/>
            <w:hideMark/>
          </w:tcPr>
          <w:p w14:paraId="60E68097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</w:pPr>
            <w:r w:rsidRPr="00D2496E"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  <w:t>KDM4C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05E00F4E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</w:pPr>
            <w:r w:rsidRPr="00D2496E">
              <w:rPr>
                <w:rFonts w:eastAsia="新細明體" w:cs="Times New Roman"/>
                <w:color w:val="000000"/>
                <w:kern w:val="0"/>
                <w:sz w:val="27"/>
                <w:szCs w:val="27"/>
              </w:rPr>
              <w:t>Novus</w:t>
            </w:r>
          </w:p>
        </w:tc>
      </w:tr>
      <w:tr w:rsidR="00D13B68" w:rsidRPr="00D2496E" w14:paraId="26A7A337" w14:textId="77777777" w:rsidTr="00496EF6">
        <w:trPr>
          <w:trHeight w:val="330"/>
        </w:trPr>
        <w:tc>
          <w:tcPr>
            <w:tcW w:w="2970" w:type="dxa"/>
            <w:shd w:val="clear" w:color="auto" w:fill="auto"/>
            <w:vAlign w:val="center"/>
            <w:hideMark/>
          </w:tcPr>
          <w:p w14:paraId="731858D6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Grp75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0814F27F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Cell-signaling</w:t>
            </w:r>
          </w:p>
        </w:tc>
      </w:tr>
      <w:tr w:rsidR="00D13B68" w:rsidRPr="00D2496E" w14:paraId="08D9C312" w14:textId="77777777" w:rsidTr="00496EF6">
        <w:trPr>
          <w:trHeight w:val="330"/>
        </w:trPr>
        <w:tc>
          <w:tcPr>
            <w:tcW w:w="2970" w:type="dxa"/>
            <w:shd w:val="clear" w:color="auto" w:fill="auto"/>
            <w:vAlign w:val="center"/>
            <w:hideMark/>
          </w:tcPr>
          <w:p w14:paraId="4D1041A4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r w:rsidRPr="00D2496E">
              <w:rPr>
                <w:rFonts w:eastAsia="新細明體" w:cs="Times New Roman"/>
                <w:color w:val="000000"/>
                <w:kern w:val="0"/>
              </w:rPr>
              <w:t>alpha-tubulin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14:paraId="03B3192F" w14:textId="77777777" w:rsidR="00D13B68" w:rsidRPr="00D2496E" w:rsidRDefault="00D13B68" w:rsidP="00D13B68">
            <w:pPr>
              <w:widowControl/>
              <w:spacing w:before="0" w:after="0" w:line="240" w:lineRule="auto"/>
              <w:ind w:firstLine="0"/>
              <w:jc w:val="center"/>
              <w:rPr>
                <w:rFonts w:eastAsia="新細明體" w:cs="Times New Roman"/>
                <w:color w:val="000000"/>
                <w:kern w:val="0"/>
              </w:rPr>
            </w:pPr>
            <w:proofErr w:type="spellStart"/>
            <w:r w:rsidRPr="00D2496E">
              <w:rPr>
                <w:rFonts w:eastAsia="新細明體" w:cs="Times New Roman"/>
                <w:color w:val="000000"/>
                <w:kern w:val="0"/>
              </w:rPr>
              <w:t>Genetex</w:t>
            </w:r>
            <w:proofErr w:type="spellEnd"/>
          </w:p>
        </w:tc>
      </w:tr>
    </w:tbl>
    <w:p w14:paraId="399C395F" w14:textId="77777777" w:rsidR="00D678B7" w:rsidRPr="00D2496E" w:rsidRDefault="00D13B68"/>
    <w:sectPr w:rsidR="00D678B7" w:rsidRPr="00D2496E" w:rsidSect="00496EF6">
      <w:pgSz w:w="11906" w:h="16838"/>
      <w:pgMar w:top="1134" w:right="1134" w:bottom="1134" w:left="1134" w:header="851" w:footer="992" w:gutter="0"/>
      <w:cols w:num="2"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96E"/>
    <w:rsid w:val="00044B92"/>
    <w:rsid w:val="001E5290"/>
    <w:rsid w:val="0027716D"/>
    <w:rsid w:val="002B6149"/>
    <w:rsid w:val="002F52F4"/>
    <w:rsid w:val="00306A33"/>
    <w:rsid w:val="0043278A"/>
    <w:rsid w:val="00496EF6"/>
    <w:rsid w:val="00526A4F"/>
    <w:rsid w:val="00614DC3"/>
    <w:rsid w:val="00682C80"/>
    <w:rsid w:val="00727E9C"/>
    <w:rsid w:val="00737FA1"/>
    <w:rsid w:val="007C30A6"/>
    <w:rsid w:val="007D7A4B"/>
    <w:rsid w:val="00904584"/>
    <w:rsid w:val="009147A4"/>
    <w:rsid w:val="009851C5"/>
    <w:rsid w:val="009970C5"/>
    <w:rsid w:val="00BC2653"/>
    <w:rsid w:val="00D13B68"/>
    <w:rsid w:val="00D23B2A"/>
    <w:rsid w:val="00D2496E"/>
    <w:rsid w:val="00DF30DA"/>
    <w:rsid w:val="00EA38B4"/>
    <w:rsid w:val="00EC29AA"/>
    <w:rsid w:val="00EF0A8E"/>
    <w:rsid w:val="00FC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E5148"/>
  <w15:chartTrackingRefBased/>
  <w15:docId w15:val="{4388B0D8-DB95-4352-8B37-231BF038D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496E"/>
    <w:pPr>
      <w:widowControl w:val="0"/>
      <w:spacing w:before="120" w:after="120" w:line="480" w:lineRule="auto"/>
      <w:ind w:firstLine="567"/>
      <w:jc w:val="both"/>
    </w:pPr>
    <w:rPr>
      <w:rFonts w:ascii="Times New Roman" w:eastAsia="標楷體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2021-05-17T13:38:00Z</dcterms:created>
  <dcterms:modified xsi:type="dcterms:W3CDTF">2021-05-17T13:49:00Z</dcterms:modified>
</cp:coreProperties>
</file>