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95" w:rsidRPr="009E1914" w:rsidRDefault="00F129E2" w:rsidP="00003495">
      <w:pPr>
        <w:jc w:val="both"/>
        <w:rPr>
          <w:b/>
        </w:rPr>
      </w:pPr>
      <w:bookmarkStart w:id="0" w:name="_Toc386528948"/>
      <w:r>
        <w:rPr>
          <w:b/>
        </w:rPr>
        <w:t xml:space="preserve">Additional file 4: </w:t>
      </w:r>
      <w:r w:rsidR="00003495">
        <w:rPr>
          <w:b/>
        </w:rPr>
        <w:t>Table S3</w:t>
      </w:r>
      <w:r w:rsidR="00003495" w:rsidRPr="009E1914">
        <w:rPr>
          <w:b/>
        </w:rPr>
        <w:t xml:space="preserve">.  Antibodies used for </w:t>
      </w:r>
      <w:proofErr w:type="spellStart"/>
      <w:r w:rsidR="00003495" w:rsidRPr="009E1914">
        <w:rPr>
          <w:b/>
        </w:rPr>
        <w:t>immunoblot</w:t>
      </w:r>
      <w:proofErr w:type="spellEnd"/>
      <w:r w:rsidR="00003495" w:rsidRPr="009E1914">
        <w:rPr>
          <w:b/>
        </w:rPr>
        <w:t xml:space="preserve"> of cell protein </w:t>
      </w:r>
      <w:proofErr w:type="spellStart"/>
      <w:r w:rsidR="00003495" w:rsidRPr="009E1914">
        <w:rPr>
          <w:b/>
        </w:rPr>
        <w:t>lysate</w:t>
      </w:r>
      <w:proofErr w:type="spellEnd"/>
      <w:r w:rsidR="00003495" w:rsidRPr="009E1914">
        <w:rPr>
          <w:b/>
        </w:rPr>
        <w:t>.</w:t>
      </w:r>
      <w:bookmarkEnd w:id="0"/>
      <w:r w:rsidR="00003495" w:rsidRPr="009E1914">
        <w:rPr>
          <w:b/>
        </w:rPr>
        <w:t xml:space="preserve">  </w:t>
      </w:r>
    </w:p>
    <w:tbl>
      <w:tblPr>
        <w:tblStyle w:val="TableGrid"/>
        <w:tblW w:w="8236" w:type="dxa"/>
        <w:tblLayout w:type="fixed"/>
        <w:tblLook w:val="06A0"/>
      </w:tblPr>
      <w:tblGrid>
        <w:gridCol w:w="1418"/>
        <w:gridCol w:w="990"/>
        <w:gridCol w:w="1890"/>
        <w:gridCol w:w="1530"/>
        <w:gridCol w:w="2408"/>
      </w:tblGrid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08FF">
              <w:rPr>
                <w:sz w:val="24"/>
                <w:szCs w:val="24"/>
              </w:rPr>
              <w:t>Epitope</w:t>
            </w:r>
            <w:proofErr w:type="spellEnd"/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Host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Company</w:t>
            </w:r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Catalogue Number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Primary Antibody Dilution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H3</w:t>
            </w:r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Mouse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C08FF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ab10799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1/500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H3K18ac</w:t>
            </w:r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Rabbit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C08FF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ab1191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1/3000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ΔNp63</w:t>
            </w:r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Mouse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Santa Cruz</w:t>
            </w:r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sc-8341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1/500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EGFR</w:t>
            </w:r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Mouse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R&amp;D Systems</w:t>
            </w:r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1095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1/500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STAT6</w:t>
            </w:r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Rabbit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C08FF">
              <w:rPr>
                <w:sz w:val="24"/>
                <w:szCs w:val="24"/>
              </w:rPr>
              <w:t>Epitomics</w:t>
            </w:r>
            <w:proofErr w:type="spellEnd"/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1505-1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1/500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β-</w:t>
            </w:r>
            <w:proofErr w:type="spellStart"/>
            <w:r w:rsidRPr="00EC08FF">
              <w:rPr>
                <w:sz w:val="24"/>
                <w:szCs w:val="24"/>
              </w:rPr>
              <w:t>tubulin</w:t>
            </w:r>
            <w:proofErr w:type="spellEnd"/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Mouse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Millipore</w:t>
            </w:r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05-661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1/2000</w:t>
            </w:r>
          </w:p>
        </w:tc>
      </w:tr>
      <w:tr w:rsidR="00003495" w:rsidRPr="000326F1" w:rsidTr="00E52683">
        <w:trPr>
          <w:trHeight w:val="360"/>
        </w:trPr>
        <w:tc>
          <w:tcPr>
            <w:tcW w:w="141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HSP-90</w:t>
            </w:r>
          </w:p>
        </w:tc>
        <w:tc>
          <w:tcPr>
            <w:tcW w:w="9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Mouse</w:t>
            </w:r>
          </w:p>
        </w:tc>
        <w:tc>
          <w:tcPr>
            <w:tcW w:w="189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BD Biosciences</w:t>
            </w:r>
          </w:p>
        </w:tc>
        <w:tc>
          <w:tcPr>
            <w:tcW w:w="1530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610418</w:t>
            </w:r>
          </w:p>
        </w:tc>
        <w:tc>
          <w:tcPr>
            <w:tcW w:w="2408" w:type="dxa"/>
            <w:noWrap/>
            <w:vAlign w:val="center"/>
            <w:hideMark/>
          </w:tcPr>
          <w:p w:rsidR="00003495" w:rsidRPr="00EC08FF" w:rsidRDefault="00003495" w:rsidP="00E526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C08FF">
              <w:rPr>
                <w:sz w:val="24"/>
                <w:szCs w:val="24"/>
              </w:rPr>
              <w:t>1/1000</w:t>
            </w:r>
          </w:p>
        </w:tc>
      </w:tr>
    </w:tbl>
    <w:p w:rsidR="00A94281" w:rsidRDefault="00A94281"/>
    <w:sectPr w:rsidR="00A94281" w:rsidSect="00A94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3495"/>
    <w:rsid w:val="00003495"/>
    <w:rsid w:val="0085380A"/>
    <w:rsid w:val="008A577A"/>
    <w:rsid w:val="00A94281"/>
    <w:rsid w:val="00E52683"/>
    <w:rsid w:val="00EC08FF"/>
    <w:rsid w:val="00F1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495"/>
    <w:pPr>
      <w:spacing w:after="0" w:line="480" w:lineRule="auto"/>
    </w:pPr>
    <w:rPr>
      <w:rFonts w:ascii="Times New Roman" w:eastAsia="Cambr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03495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52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Heart + Lung Institute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dstefanowicz</dc:creator>
  <cp:lastModifiedBy>dstefanowicz</cp:lastModifiedBy>
  <cp:revision>4</cp:revision>
  <dcterms:created xsi:type="dcterms:W3CDTF">2014-10-24T21:40:00Z</dcterms:created>
  <dcterms:modified xsi:type="dcterms:W3CDTF">2015-05-14T18:23:00Z</dcterms:modified>
</cp:coreProperties>
</file>