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A90" w:rsidRPr="00801807" w:rsidRDefault="00ED7323" w:rsidP="00801807">
      <w:pPr>
        <w:spacing w:after="120"/>
        <w:rPr>
          <w:rFonts w:ascii="Arial" w:hAnsi="Arial" w:cs="Arial"/>
          <w:b/>
          <w:lang w:val="en-GB"/>
        </w:rPr>
      </w:pPr>
      <w:r w:rsidRPr="00A8405E">
        <w:rPr>
          <w:rFonts w:ascii="Arial" w:hAnsi="Arial" w:cs="Arial"/>
          <w:b/>
          <w:lang w:val="en-GB"/>
        </w:rPr>
        <w:t>Figure S</w:t>
      </w:r>
      <w:r w:rsidR="00BC459E">
        <w:rPr>
          <w:rFonts w:ascii="Arial" w:hAnsi="Arial" w:cs="Arial"/>
          <w:b/>
          <w:lang w:val="en-GB"/>
        </w:rPr>
        <w:t>1</w:t>
      </w:r>
      <w:r w:rsidRPr="00A8405E">
        <w:rPr>
          <w:rFonts w:ascii="Arial" w:hAnsi="Arial" w:cs="Arial"/>
          <w:b/>
          <w:lang w:val="en-GB"/>
        </w:rPr>
        <w:t xml:space="preserve">: </w:t>
      </w:r>
      <w:r w:rsidR="00801807">
        <w:rPr>
          <w:rFonts w:ascii="Arial" w:hAnsi="Arial" w:cs="Arial"/>
          <w:lang w:val="en-GB"/>
        </w:rPr>
        <w:t xml:space="preserve">Scatter plot of </w:t>
      </w:r>
      <w:proofErr w:type="spellStart"/>
      <w:r w:rsidR="00801807">
        <w:rPr>
          <w:rFonts w:ascii="Arial" w:hAnsi="Arial" w:cs="Arial"/>
          <w:lang w:val="en-GB"/>
        </w:rPr>
        <w:t>ACQ</w:t>
      </w:r>
      <w:proofErr w:type="spellEnd"/>
      <w:r w:rsidR="00801807">
        <w:rPr>
          <w:rFonts w:ascii="Arial" w:hAnsi="Arial" w:cs="Arial"/>
          <w:lang w:val="en-GB"/>
        </w:rPr>
        <w:t xml:space="preserve"> and </w:t>
      </w:r>
      <w:proofErr w:type="spellStart"/>
      <w:r w:rsidR="00801807">
        <w:rPr>
          <w:rFonts w:ascii="Arial" w:hAnsi="Arial" w:cs="Arial"/>
          <w:lang w:val="en-GB"/>
        </w:rPr>
        <w:t>mini</w:t>
      </w:r>
      <w:r w:rsidRPr="00A8405E">
        <w:rPr>
          <w:rFonts w:ascii="Arial" w:hAnsi="Arial" w:cs="Arial"/>
          <w:lang w:val="en-GB"/>
        </w:rPr>
        <w:t>AQLQ</w:t>
      </w:r>
      <w:proofErr w:type="spellEnd"/>
      <w:r w:rsidRPr="00A8405E">
        <w:rPr>
          <w:rFonts w:ascii="Arial" w:hAnsi="Arial" w:cs="Arial"/>
          <w:lang w:val="en-GB"/>
        </w:rPr>
        <w:t xml:space="preserve"> scores</w:t>
      </w:r>
      <w:r w:rsidRPr="00A8405E">
        <w:rPr>
          <w:rFonts w:ascii="Arial" w:hAnsi="Arial" w:cs="Arial"/>
          <w:b/>
          <w:lang w:val="en-GB"/>
        </w:rPr>
        <w:t xml:space="preserve"> </w:t>
      </w:r>
    </w:p>
    <w:p w:rsidR="00DD5A90" w:rsidRPr="00DD5A90" w:rsidRDefault="00DD5A90" w:rsidP="00DD5A90">
      <w:pPr>
        <w:rPr>
          <w:rFonts w:ascii="Arial" w:hAnsi="Arial" w:cs="Arial"/>
          <w:lang w:val="en-GB"/>
        </w:rPr>
      </w:pPr>
    </w:p>
    <w:p w:rsidR="00DD5A90" w:rsidRPr="00DD5A90" w:rsidRDefault="00801807" w:rsidP="00DD5A90">
      <w:pPr>
        <w:rPr>
          <w:rFonts w:ascii="Arial" w:hAnsi="Arial" w:cs="Arial"/>
          <w:lang w:val="en-GB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448300" cy="4676775"/>
            <wp:effectExtent l="0" t="0" r="0" b="9525"/>
            <wp:docPr id="1" name="Immagine 1" descr="C:\Users\MKT140\Desktop\submission ERJ\Fig 2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KT140\Desktop\submission ERJ\Fig 2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467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A90" w:rsidRPr="00DD5A90" w:rsidRDefault="00DD5A90" w:rsidP="00DD5A90">
      <w:pPr>
        <w:rPr>
          <w:rFonts w:ascii="Arial" w:hAnsi="Arial" w:cs="Arial"/>
          <w:lang w:val="en-GB"/>
        </w:rPr>
      </w:pPr>
    </w:p>
    <w:p w:rsidR="00DD5A90" w:rsidRDefault="00DD5A90" w:rsidP="00DD5A90">
      <w:pPr>
        <w:rPr>
          <w:rFonts w:ascii="Arial" w:hAnsi="Arial" w:cs="Arial"/>
          <w:lang w:val="en-GB"/>
        </w:rPr>
      </w:pPr>
    </w:p>
    <w:p w:rsidR="00863827" w:rsidRPr="00DD5A90" w:rsidRDefault="00863827" w:rsidP="00DD5A90">
      <w:pPr>
        <w:rPr>
          <w:rFonts w:ascii="Arial" w:hAnsi="Arial" w:cs="Arial"/>
          <w:lang w:val="en-GB"/>
        </w:rPr>
        <w:sectPr w:rsidR="00863827" w:rsidRPr="00DD5A90" w:rsidSect="00BC5CB5">
          <w:footerReference w:type="default" r:id="rId9"/>
          <w:pgSz w:w="11906" w:h="16838" w:code="9"/>
          <w:pgMar w:top="1418" w:right="1418" w:bottom="1134" w:left="1418" w:header="709" w:footer="709" w:gutter="0"/>
          <w:cols w:space="708"/>
          <w:docGrid w:linePitch="360"/>
        </w:sectPr>
      </w:pPr>
    </w:p>
    <w:p w:rsidR="00ED7323" w:rsidRPr="00A8405E" w:rsidRDefault="00ED7323">
      <w:pPr>
        <w:rPr>
          <w:rFonts w:ascii="Arial" w:hAnsi="Arial" w:cs="Arial"/>
          <w:lang w:val="en-GB"/>
        </w:rPr>
      </w:pPr>
    </w:p>
    <w:p w:rsidR="00ED7323" w:rsidRPr="00A8405E" w:rsidRDefault="00ED7323" w:rsidP="00ED7323">
      <w:pPr>
        <w:spacing w:after="120"/>
        <w:rPr>
          <w:rFonts w:ascii="Arial" w:hAnsi="Arial" w:cs="Arial"/>
          <w:b/>
          <w:lang w:val="en-GB"/>
        </w:rPr>
      </w:pPr>
      <w:r w:rsidRPr="00A8405E">
        <w:rPr>
          <w:rFonts w:ascii="Arial" w:hAnsi="Arial" w:cs="Arial"/>
          <w:b/>
          <w:lang w:val="en-GB"/>
        </w:rPr>
        <w:t>Table S</w:t>
      </w:r>
      <w:r w:rsidR="00D447AE">
        <w:rPr>
          <w:rFonts w:ascii="Arial" w:hAnsi="Arial" w:cs="Arial"/>
          <w:b/>
          <w:lang w:val="en-GB"/>
        </w:rPr>
        <w:t>1</w:t>
      </w:r>
      <w:r w:rsidRPr="00A8405E">
        <w:rPr>
          <w:rFonts w:ascii="Arial" w:hAnsi="Arial" w:cs="Arial"/>
          <w:b/>
          <w:lang w:val="en-GB"/>
        </w:rPr>
        <w:t xml:space="preserve">: </w:t>
      </w:r>
      <w:r w:rsidRPr="00A8405E">
        <w:rPr>
          <w:rFonts w:ascii="Arial" w:hAnsi="Arial" w:cs="Arial"/>
          <w:lang w:val="en-GB"/>
        </w:rPr>
        <w:t>Characteristics of asthma</w:t>
      </w:r>
    </w:p>
    <w:tbl>
      <w:tblPr>
        <w:tblStyle w:val="TableGrid"/>
        <w:tblW w:w="13007" w:type="dxa"/>
        <w:tblLook w:val="04A0"/>
      </w:tblPr>
      <w:tblGrid>
        <w:gridCol w:w="3936"/>
        <w:gridCol w:w="1848"/>
        <w:gridCol w:w="1979"/>
        <w:gridCol w:w="1996"/>
        <w:gridCol w:w="1443"/>
        <w:gridCol w:w="1805"/>
      </w:tblGrid>
      <w:tr w:rsidR="00ED7323" w:rsidRPr="00A8405E" w:rsidTr="000B42B3">
        <w:tc>
          <w:tcPr>
            <w:tcW w:w="3936" w:type="dxa"/>
          </w:tcPr>
          <w:p w:rsidR="00ED7323" w:rsidRPr="00A8405E" w:rsidRDefault="00ED7323" w:rsidP="000B42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848" w:type="dxa"/>
          </w:tcPr>
          <w:p w:rsidR="00ED7323" w:rsidRPr="00A8405E" w:rsidRDefault="00ED7323" w:rsidP="0001016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Controlled</w:t>
            </w:r>
          </w:p>
          <w:p w:rsidR="00ED7323" w:rsidRPr="00A8405E" w:rsidRDefault="00ED7323" w:rsidP="0001016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:rsidR="00ED7323" w:rsidRPr="00A8405E" w:rsidRDefault="00ED7323" w:rsidP="0001016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n=3526 (43.5)</w:t>
            </w:r>
          </w:p>
        </w:tc>
        <w:tc>
          <w:tcPr>
            <w:tcW w:w="1979" w:type="dxa"/>
          </w:tcPr>
          <w:p w:rsidR="00ED7323" w:rsidRPr="00A8405E" w:rsidRDefault="00ED7323" w:rsidP="0001016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Partly controlled</w:t>
            </w:r>
          </w:p>
          <w:p w:rsidR="00ED7323" w:rsidRPr="00A8405E" w:rsidRDefault="00ED7323" w:rsidP="0001016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:rsidR="00ED7323" w:rsidRPr="00A8405E" w:rsidRDefault="00ED7323" w:rsidP="0001016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n=1462 (18.0)</w:t>
            </w:r>
          </w:p>
        </w:tc>
        <w:tc>
          <w:tcPr>
            <w:tcW w:w="1996" w:type="dxa"/>
          </w:tcPr>
          <w:p w:rsidR="00ED7323" w:rsidRPr="00A8405E" w:rsidRDefault="00ED7323" w:rsidP="0001016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Uncontrolled</w:t>
            </w:r>
          </w:p>
          <w:p w:rsidR="00ED7323" w:rsidRPr="00A8405E" w:rsidRDefault="00ED7323" w:rsidP="0001016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:rsidR="00ED7323" w:rsidRPr="00A8405E" w:rsidRDefault="00ED7323" w:rsidP="0001016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n=3123 (38.5)</w:t>
            </w:r>
          </w:p>
        </w:tc>
        <w:tc>
          <w:tcPr>
            <w:tcW w:w="1443" w:type="dxa"/>
          </w:tcPr>
          <w:p w:rsidR="00ED7323" w:rsidRPr="00A8405E" w:rsidRDefault="00ED7323" w:rsidP="0001016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Overall </w:t>
            </w:r>
            <w:r w:rsidR="0080180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 </w:t>
            </w: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p-value*</w:t>
            </w:r>
          </w:p>
        </w:tc>
        <w:tc>
          <w:tcPr>
            <w:tcW w:w="1805" w:type="dxa"/>
          </w:tcPr>
          <w:p w:rsidR="00ED7323" w:rsidRPr="00A8405E" w:rsidRDefault="00ED7323" w:rsidP="0001016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Overall population</w:t>
            </w:r>
          </w:p>
          <w:p w:rsidR="00ED7323" w:rsidRPr="00A8405E" w:rsidRDefault="00ED7323" w:rsidP="0001016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n=8111 (100.0)</w:t>
            </w:r>
          </w:p>
        </w:tc>
      </w:tr>
      <w:tr w:rsidR="00ED7323" w:rsidRPr="00A8405E" w:rsidTr="000B42B3">
        <w:tc>
          <w:tcPr>
            <w:tcW w:w="3936" w:type="dxa"/>
          </w:tcPr>
          <w:p w:rsidR="00ED7323" w:rsidRPr="00A8405E" w:rsidRDefault="00ED7323" w:rsidP="000B42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Age at diagnosis [years], n (%)</w:t>
            </w:r>
          </w:p>
          <w:p w:rsidR="00ED7323" w:rsidRPr="00A8405E" w:rsidRDefault="00ED7323" w:rsidP="00010169">
            <w:pPr>
              <w:ind w:firstLine="14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Under 18</w:t>
            </w:r>
          </w:p>
          <w:p w:rsidR="00ED7323" w:rsidRPr="00A8405E" w:rsidRDefault="00ED7323" w:rsidP="00010169">
            <w:pPr>
              <w:ind w:firstLine="14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18-39</w:t>
            </w:r>
          </w:p>
          <w:p w:rsidR="00ED7323" w:rsidRPr="00A8405E" w:rsidRDefault="00ED7323" w:rsidP="00010169">
            <w:pPr>
              <w:ind w:firstLine="14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40-64</w:t>
            </w:r>
          </w:p>
          <w:p w:rsidR="00ED7323" w:rsidRPr="00A8405E" w:rsidRDefault="00010169" w:rsidP="00010169">
            <w:pPr>
              <w:ind w:firstLine="142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≥65</w:t>
            </w:r>
          </w:p>
        </w:tc>
        <w:tc>
          <w:tcPr>
            <w:tcW w:w="1848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675 (21.6)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1156 (37.0)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1111 (35.5)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184 (5.9)</w:t>
            </w:r>
          </w:p>
        </w:tc>
        <w:tc>
          <w:tcPr>
            <w:tcW w:w="1979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299 (23.0)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475 (36.5)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476 (36.5)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52 (4.0)</w:t>
            </w:r>
          </w:p>
        </w:tc>
        <w:tc>
          <w:tcPr>
            <w:tcW w:w="1996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618 (21.9)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912 (32.3)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1145 (40.6)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147 (5.2)</w:t>
            </w:r>
          </w:p>
        </w:tc>
        <w:tc>
          <w:tcPr>
            <w:tcW w:w="1443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&lt;.001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05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1592 (21.9)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2543 (35.1)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2732 (37.7)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383 (5.3)</w:t>
            </w:r>
          </w:p>
        </w:tc>
      </w:tr>
      <w:tr w:rsidR="00ED7323" w:rsidRPr="00A8405E" w:rsidTr="00AD115B">
        <w:trPr>
          <w:trHeight w:val="330"/>
        </w:trPr>
        <w:tc>
          <w:tcPr>
            <w:tcW w:w="3936" w:type="dxa"/>
            <w:vAlign w:val="center"/>
          </w:tcPr>
          <w:p w:rsidR="00ED7323" w:rsidRPr="00A8405E" w:rsidRDefault="00ED7323" w:rsidP="000B42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Diagnosis of childhood </w:t>
            </w:r>
            <w:proofErr w:type="spellStart"/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asthma</w:t>
            </w:r>
            <w:r w:rsidRPr="00A8405E">
              <w:rPr>
                <w:rFonts w:ascii="Arial" w:hAnsi="Arial" w:cs="Arial"/>
                <w:b/>
                <w:sz w:val="20"/>
                <w:szCs w:val="20"/>
                <w:vertAlign w:val="superscript"/>
                <w:lang w:val="en-GB"/>
              </w:rPr>
              <w:t>a</w:t>
            </w:r>
            <w:proofErr w:type="spellEnd"/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, n (%)</w:t>
            </w:r>
          </w:p>
        </w:tc>
        <w:tc>
          <w:tcPr>
            <w:tcW w:w="1848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476 (15.2)</w:t>
            </w:r>
          </w:p>
        </w:tc>
        <w:tc>
          <w:tcPr>
            <w:tcW w:w="1979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226 (17.4)</w:t>
            </w:r>
          </w:p>
        </w:tc>
        <w:tc>
          <w:tcPr>
            <w:tcW w:w="1996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434 (15.4)</w:t>
            </w:r>
          </w:p>
        </w:tc>
        <w:tc>
          <w:tcPr>
            <w:tcW w:w="1443" w:type="dxa"/>
            <w:vAlign w:val="center"/>
          </w:tcPr>
          <w:p w:rsidR="00ED7323" w:rsidRPr="00A8405E" w:rsidRDefault="00ED732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0.178</w:t>
            </w:r>
          </w:p>
        </w:tc>
        <w:tc>
          <w:tcPr>
            <w:tcW w:w="1805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1136 (15.7)</w:t>
            </w:r>
          </w:p>
        </w:tc>
      </w:tr>
      <w:tr w:rsidR="00ED7323" w:rsidRPr="00A8405E" w:rsidTr="000B42B3">
        <w:tc>
          <w:tcPr>
            <w:tcW w:w="3936" w:type="dxa"/>
          </w:tcPr>
          <w:p w:rsidR="00ED7323" w:rsidRPr="00A8405E" w:rsidRDefault="00ED7323" w:rsidP="000B42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Diagnosis made by:</w:t>
            </w:r>
          </w:p>
          <w:p w:rsidR="00ED7323" w:rsidRPr="00A8405E" w:rsidRDefault="00ED7323" w:rsidP="000B42B3">
            <w:pPr>
              <w:ind w:firstLine="14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Respiratory Physician, n (%)</w:t>
            </w:r>
          </w:p>
          <w:p w:rsidR="00ED7323" w:rsidRPr="00A8405E" w:rsidRDefault="00ED7323" w:rsidP="000B42B3">
            <w:pPr>
              <w:ind w:firstLine="14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General Practitioner,</w:t>
            </w:r>
            <w:r w:rsidRPr="00A8405E">
              <w:rPr>
                <w:rFonts w:ascii="Arial" w:hAnsi="Arial" w:cs="Arial"/>
                <w:lang w:val="en-GB"/>
              </w:rPr>
              <w:t xml:space="preserve"> </w:t>
            </w: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n (%)</w:t>
            </w:r>
          </w:p>
          <w:p w:rsidR="00ED7323" w:rsidRPr="00A8405E" w:rsidRDefault="00ED7323" w:rsidP="000B42B3">
            <w:pPr>
              <w:ind w:firstLine="142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Other specialist, n (%)</w:t>
            </w:r>
          </w:p>
        </w:tc>
        <w:tc>
          <w:tcPr>
            <w:tcW w:w="1848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2438 (73.6)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551 (16.6)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323 (9.8)</w:t>
            </w:r>
          </w:p>
        </w:tc>
        <w:tc>
          <w:tcPr>
            <w:tcW w:w="1979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931 (68.7)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263 (19.4)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161 (11.9)</w:t>
            </w:r>
          </w:p>
        </w:tc>
        <w:tc>
          <w:tcPr>
            <w:tcW w:w="1996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2032 (70.7)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558 (19.5)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285 (9.9)</w:t>
            </w:r>
          </w:p>
        </w:tc>
        <w:tc>
          <w:tcPr>
            <w:tcW w:w="1443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0.003</w:t>
            </w:r>
          </w:p>
        </w:tc>
        <w:tc>
          <w:tcPr>
            <w:tcW w:w="1805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5401 (66.6)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1372 (16.9)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769 (9.5)</w:t>
            </w:r>
          </w:p>
        </w:tc>
      </w:tr>
      <w:tr w:rsidR="00ED7323" w:rsidRPr="00A8405E" w:rsidTr="000B42B3">
        <w:tc>
          <w:tcPr>
            <w:tcW w:w="3936" w:type="dxa"/>
          </w:tcPr>
          <w:p w:rsidR="00ED7323" w:rsidRPr="00A8405E" w:rsidRDefault="00ED7323" w:rsidP="000B42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Investigations made for </w:t>
            </w:r>
            <w:proofErr w:type="spellStart"/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diagnosis</w:t>
            </w:r>
            <w:r w:rsidRPr="00A8405E">
              <w:rPr>
                <w:rFonts w:ascii="Arial" w:hAnsi="Arial" w:cs="Arial"/>
                <w:b/>
                <w:sz w:val="20"/>
                <w:szCs w:val="20"/>
                <w:vertAlign w:val="superscript"/>
                <w:lang w:val="en-GB"/>
              </w:rPr>
              <w:t>b</w:t>
            </w:r>
            <w:proofErr w:type="spellEnd"/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:</w:t>
            </w:r>
          </w:p>
          <w:p w:rsidR="00ED7323" w:rsidRPr="00A8405E" w:rsidRDefault="00ED7323" w:rsidP="000B42B3">
            <w:pPr>
              <w:ind w:firstLine="142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Spirometry</w:t>
            </w:r>
            <w:proofErr w:type="spellEnd"/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, n (%)</w:t>
            </w:r>
          </w:p>
          <w:p w:rsidR="00ED7323" w:rsidRPr="00A8405E" w:rsidRDefault="00ED7323" w:rsidP="000B42B3">
            <w:pPr>
              <w:ind w:firstLine="14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Skin test, n (%)</w:t>
            </w:r>
          </w:p>
          <w:p w:rsidR="00ED7323" w:rsidRPr="00A8405E" w:rsidRDefault="00ED7323" w:rsidP="000B42B3">
            <w:pPr>
              <w:ind w:firstLine="14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Chest X-ray, n (%)</w:t>
            </w:r>
          </w:p>
          <w:p w:rsidR="00ED7323" w:rsidRPr="00A8405E" w:rsidRDefault="00ED7323" w:rsidP="000B42B3">
            <w:pPr>
              <w:ind w:firstLine="14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Peak expiratory flow, n (%)</w:t>
            </w:r>
          </w:p>
          <w:p w:rsidR="00ED7323" w:rsidRPr="00A8405E" w:rsidRDefault="00ED7323" w:rsidP="000B42B3">
            <w:pPr>
              <w:ind w:firstLine="14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Challenge test, n (%)</w:t>
            </w:r>
          </w:p>
          <w:p w:rsidR="00ED7323" w:rsidRPr="00A8405E" w:rsidRDefault="00ED7323" w:rsidP="000B42B3">
            <w:pPr>
              <w:ind w:firstLine="142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IgE</w:t>
            </w:r>
            <w:proofErr w:type="spellEnd"/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 xml:space="preserve"> measurements [</w:t>
            </w:r>
            <w:proofErr w:type="spellStart"/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RAST</w:t>
            </w:r>
            <w:proofErr w:type="spellEnd"/>
            <w:proofErr w:type="gramStart"/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] ,</w:t>
            </w:r>
            <w:proofErr w:type="gramEnd"/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 xml:space="preserve"> n (%)</w:t>
            </w:r>
          </w:p>
          <w:p w:rsidR="00ED7323" w:rsidRPr="00A8405E" w:rsidRDefault="00ED7323" w:rsidP="000B42B3">
            <w:pPr>
              <w:ind w:firstLine="142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FeNO</w:t>
            </w:r>
            <w:proofErr w:type="spellEnd"/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, n (%)</w:t>
            </w:r>
          </w:p>
          <w:p w:rsidR="00ED7323" w:rsidRPr="00A8405E" w:rsidRDefault="00ED7323" w:rsidP="000B42B3">
            <w:pPr>
              <w:ind w:firstLine="142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Other, n (%)</w:t>
            </w:r>
          </w:p>
        </w:tc>
        <w:tc>
          <w:tcPr>
            <w:tcW w:w="1848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2817 (79.9)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1863 (52.8)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1481 (42.0)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954 (27.1)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783 (22.2)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728 (20.6)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242 (6.9)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115 (3.3)</w:t>
            </w:r>
          </w:p>
        </w:tc>
        <w:tc>
          <w:tcPr>
            <w:tcW w:w="1979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1139 (77.9)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742 (50.8)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658 (45.0)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435 (29.8)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237 (16.2)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291 (19.9)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91 (6.2)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43 (2.9)</w:t>
            </w:r>
          </w:p>
        </w:tc>
        <w:tc>
          <w:tcPr>
            <w:tcW w:w="1996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2517 (80.6)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1699 (54.4)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1572 (50.3)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769 (24.6)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366 (11.7)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663 (21.2)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120 (3.8)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139 (4.5)</w:t>
            </w:r>
          </w:p>
        </w:tc>
        <w:tc>
          <w:tcPr>
            <w:tcW w:w="1443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0.100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0.066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&lt;.001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&lt;.001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&lt;.001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0.580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&lt;.001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</w:p>
        </w:tc>
        <w:tc>
          <w:tcPr>
            <w:tcW w:w="1805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6473 (79.8)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4304 (53.1)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3711 (45.8)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2158 (26.6)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1386 (17.1)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1682 (20.7)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453 (5.6)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297 (3.7)</w:t>
            </w:r>
          </w:p>
        </w:tc>
      </w:tr>
      <w:tr w:rsidR="00ED7323" w:rsidRPr="00A8405E" w:rsidTr="000B42B3">
        <w:tc>
          <w:tcPr>
            <w:tcW w:w="3936" w:type="dxa"/>
          </w:tcPr>
          <w:p w:rsidR="00ED7323" w:rsidRPr="00A8405E" w:rsidRDefault="00ED7323" w:rsidP="000B42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Severity at diagnosis (GINA):</w:t>
            </w:r>
          </w:p>
          <w:p w:rsidR="00ED7323" w:rsidRPr="00A8405E" w:rsidRDefault="00ED7323" w:rsidP="00ED7323">
            <w:pPr>
              <w:pStyle w:val="ListParagraph"/>
              <w:numPr>
                <w:ilvl w:val="0"/>
                <w:numId w:val="15"/>
              </w:numPr>
              <w:ind w:left="284" w:hanging="142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gramStart"/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intermittent</w:t>
            </w:r>
            <w:proofErr w:type="gramEnd"/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, n (%)</w:t>
            </w:r>
          </w:p>
          <w:p w:rsidR="00ED7323" w:rsidRPr="00A8405E" w:rsidRDefault="00ED7323" w:rsidP="00ED7323">
            <w:pPr>
              <w:pStyle w:val="ListParagraph"/>
              <w:numPr>
                <w:ilvl w:val="0"/>
                <w:numId w:val="15"/>
              </w:numPr>
              <w:ind w:left="284" w:hanging="142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gramStart"/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persistent</w:t>
            </w:r>
            <w:proofErr w:type="gramEnd"/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, n (%)</w:t>
            </w:r>
          </w:p>
          <w:p w:rsidR="00ED7323" w:rsidRPr="00A8405E" w:rsidRDefault="00ED7323" w:rsidP="000B42B3">
            <w:pPr>
              <w:ind w:firstLine="426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mild</w:t>
            </w:r>
          </w:p>
          <w:p w:rsidR="00ED7323" w:rsidRPr="00A8405E" w:rsidRDefault="00ED7323" w:rsidP="000B42B3">
            <w:pPr>
              <w:ind w:firstLine="426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 xml:space="preserve">moderate </w:t>
            </w:r>
          </w:p>
          <w:p w:rsidR="00ED7323" w:rsidRPr="00A8405E" w:rsidRDefault="00ED7323" w:rsidP="000B42B3">
            <w:pPr>
              <w:tabs>
                <w:tab w:val="left" w:pos="242"/>
              </w:tabs>
              <w:ind w:firstLine="426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severe</w:t>
            </w:r>
          </w:p>
        </w:tc>
        <w:tc>
          <w:tcPr>
            <w:tcW w:w="1848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973 (33.2)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1959 (66.8)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831 (42.4)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879 (44.9)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249 (12.7)</w:t>
            </w:r>
          </w:p>
        </w:tc>
        <w:tc>
          <w:tcPr>
            <w:tcW w:w="1979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390 (32.6)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808 (67.4)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227 (28.1)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452 (55.9)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129 (16.0)</w:t>
            </w:r>
          </w:p>
        </w:tc>
        <w:tc>
          <w:tcPr>
            <w:tcW w:w="1996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684 (26.4)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1906 (73.6)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373 (19.6)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1084 (56.9)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449 (23.6)</w:t>
            </w:r>
          </w:p>
        </w:tc>
        <w:tc>
          <w:tcPr>
            <w:tcW w:w="1443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&lt;.001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&lt;.001</w:t>
            </w:r>
          </w:p>
        </w:tc>
        <w:tc>
          <w:tcPr>
            <w:tcW w:w="1805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2047 (30.5)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4673 (69.5)</w:t>
            </w:r>
          </w:p>
          <w:p w:rsidR="00ED7323" w:rsidRPr="00A8405E" w:rsidRDefault="00ED7323" w:rsidP="000B42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1431 (30.6)</w:t>
            </w:r>
          </w:p>
          <w:p w:rsidR="00ED7323" w:rsidRPr="00A8405E" w:rsidRDefault="00ED7323" w:rsidP="000B42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2415 (51.7)</w:t>
            </w:r>
          </w:p>
          <w:p w:rsidR="00ED7323" w:rsidRPr="00A8405E" w:rsidRDefault="00ED7323" w:rsidP="000B42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827 (17.7)</w:t>
            </w:r>
          </w:p>
        </w:tc>
      </w:tr>
      <w:tr w:rsidR="00ED7323" w:rsidRPr="00A8405E" w:rsidTr="000B42B3">
        <w:tc>
          <w:tcPr>
            <w:tcW w:w="3936" w:type="dxa"/>
          </w:tcPr>
          <w:p w:rsidR="00ED7323" w:rsidRPr="00A8405E" w:rsidRDefault="00ED7323" w:rsidP="000B42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proofErr w:type="spellStart"/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Current</w:t>
            </w:r>
            <w:r w:rsidRPr="00A8405E">
              <w:rPr>
                <w:rFonts w:ascii="Arial" w:hAnsi="Arial" w:cs="Arial"/>
                <w:b/>
                <w:sz w:val="20"/>
                <w:szCs w:val="20"/>
                <w:vertAlign w:val="superscript"/>
                <w:lang w:val="en-GB"/>
              </w:rPr>
              <w:t>c</w:t>
            </w:r>
            <w:proofErr w:type="spellEnd"/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worst frequency of asthma symptoms:</w:t>
            </w:r>
          </w:p>
          <w:p w:rsidR="00ED7323" w:rsidRPr="00A8405E" w:rsidRDefault="00ED7323" w:rsidP="00010169">
            <w:pPr>
              <w:ind w:firstLine="14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None</w:t>
            </w:r>
          </w:p>
          <w:p w:rsidR="00ED7323" w:rsidRPr="00A8405E" w:rsidRDefault="00ED7323" w:rsidP="00010169">
            <w:pPr>
              <w:ind w:firstLine="14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≤ 2 days/week</w:t>
            </w:r>
          </w:p>
          <w:p w:rsidR="00ED7323" w:rsidRPr="00A8405E" w:rsidRDefault="00ED7323" w:rsidP="00010169">
            <w:pPr>
              <w:ind w:firstLine="14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&gt; 2 days/week</w:t>
            </w:r>
          </w:p>
          <w:p w:rsidR="00ED7323" w:rsidRPr="00A8405E" w:rsidRDefault="00ED7323" w:rsidP="00010169">
            <w:pPr>
              <w:ind w:left="195" w:hanging="53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Everyday</w:t>
            </w:r>
          </w:p>
        </w:tc>
        <w:tc>
          <w:tcPr>
            <w:tcW w:w="1848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2019 (57.3)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1304 (37.0)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131 (3.7)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70 (2.0)</w:t>
            </w:r>
          </w:p>
        </w:tc>
        <w:tc>
          <w:tcPr>
            <w:tcW w:w="1979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206 (14.1)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718 (49.1)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367 (25.1)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171 (11.7)</w:t>
            </w:r>
          </w:p>
        </w:tc>
        <w:tc>
          <w:tcPr>
            <w:tcW w:w="1996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141 (4.5)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775 (24.8)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1042 (33.4)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1165 (37.3)</w:t>
            </w:r>
          </w:p>
        </w:tc>
        <w:tc>
          <w:tcPr>
            <w:tcW w:w="1443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&lt;.001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05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2366 (29.2)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2797 (34.5)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1540 (19.0)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1406 (17.3)</w:t>
            </w:r>
          </w:p>
        </w:tc>
      </w:tr>
      <w:tr w:rsidR="00ED7323" w:rsidRPr="00A8405E" w:rsidTr="000B42B3">
        <w:tc>
          <w:tcPr>
            <w:tcW w:w="3936" w:type="dxa"/>
          </w:tcPr>
          <w:p w:rsidR="00ED7323" w:rsidRPr="00A8405E" w:rsidRDefault="00ED7323" w:rsidP="000B42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proofErr w:type="spellStart"/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Current</w:t>
            </w:r>
            <w:r w:rsidRPr="00A8405E">
              <w:rPr>
                <w:rFonts w:ascii="Arial" w:hAnsi="Arial" w:cs="Arial"/>
                <w:b/>
                <w:sz w:val="20"/>
                <w:szCs w:val="20"/>
                <w:vertAlign w:val="superscript"/>
                <w:lang w:val="en-GB"/>
              </w:rPr>
              <w:t>c</w:t>
            </w:r>
            <w:proofErr w:type="spellEnd"/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need of SABA:</w:t>
            </w:r>
          </w:p>
          <w:p w:rsidR="00ED7323" w:rsidRPr="00A8405E" w:rsidRDefault="00ED7323" w:rsidP="00010169">
            <w:pPr>
              <w:ind w:left="284" w:hanging="14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lastRenderedPageBreak/>
              <w:t>None</w:t>
            </w:r>
          </w:p>
          <w:p w:rsidR="00ED7323" w:rsidRPr="00A8405E" w:rsidRDefault="00ED7323" w:rsidP="00010169">
            <w:pPr>
              <w:ind w:left="284" w:hanging="14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≤ 2 days/week</w:t>
            </w:r>
          </w:p>
          <w:p w:rsidR="00ED7323" w:rsidRPr="00A8405E" w:rsidRDefault="00ED7323" w:rsidP="00010169">
            <w:pPr>
              <w:ind w:left="284" w:hanging="14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&gt; 2 days/week</w:t>
            </w:r>
          </w:p>
          <w:p w:rsidR="00ED7323" w:rsidRPr="00A8405E" w:rsidRDefault="00ED7323" w:rsidP="00010169">
            <w:pPr>
              <w:ind w:left="284" w:hanging="142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Everyday</w:t>
            </w:r>
          </w:p>
        </w:tc>
        <w:tc>
          <w:tcPr>
            <w:tcW w:w="1848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lastRenderedPageBreak/>
              <w:t>2486 (70.5)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858 (24.3)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86 (2.4)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94 (2.7)</w:t>
            </w:r>
          </w:p>
        </w:tc>
        <w:tc>
          <w:tcPr>
            <w:tcW w:w="1979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lastRenderedPageBreak/>
              <w:t>563 (38.5)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517 (35.4)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223 (15.3)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159 (10.9)</w:t>
            </w:r>
          </w:p>
        </w:tc>
        <w:tc>
          <w:tcPr>
            <w:tcW w:w="1996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lastRenderedPageBreak/>
              <w:t>547 (17.5)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692 (22.2)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799 (25.6)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1085 (34.7)</w:t>
            </w:r>
          </w:p>
        </w:tc>
        <w:tc>
          <w:tcPr>
            <w:tcW w:w="1443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lastRenderedPageBreak/>
              <w:t>&lt;.001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05" w:type="dxa"/>
          </w:tcPr>
          <w:p w:rsidR="00ED7323" w:rsidRPr="00A8405E" w:rsidRDefault="00ED7323" w:rsidP="000B42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lastRenderedPageBreak/>
              <w:t>3596 (44.3)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2067 (25.5)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1108 (13.7)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1338 (16.5)</w:t>
            </w:r>
          </w:p>
        </w:tc>
      </w:tr>
      <w:tr w:rsidR="00ED7323" w:rsidRPr="00A8405E" w:rsidTr="000B42B3">
        <w:tc>
          <w:tcPr>
            <w:tcW w:w="3936" w:type="dxa"/>
          </w:tcPr>
          <w:p w:rsidR="00ED7323" w:rsidRPr="00A8405E" w:rsidRDefault="00ED7323" w:rsidP="000B42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 xml:space="preserve">Severe </w:t>
            </w:r>
            <w:proofErr w:type="spellStart"/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exacerbations</w:t>
            </w:r>
            <w:r w:rsidRPr="00A8405E">
              <w:rPr>
                <w:rFonts w:ascii="Arial" w:hAnsi="Arial" w:cs="Arial"/>
                <w:b/>
                <w:sz w:val="20"/>
                <w:szCs w:val="20"/>
                <w:vertAlign w:val="superscript"/>
                <w:lang w:val="en-GB"/>
              </w:rPr>
              <w:t>d</w:t>
            </w:r>
            <w:proofErr w:type="spellEnd"/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, n (%)</w:t>
            </w:r>
          </w:p>
          <w:p w:rsidR="00ED7323" w:rsidRPr="00A8405E" w:rsidRDefault="00ED7323" w:rsidP="00010169">
            <w:pPr>
              <w:tabs>
                <w:tab w:val="left" w:pos="284"/>
              </w:tabs>
              <w:ind w:firstLine="14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  <w:p w:rsidR="00ED7323" w:rsidRPr="00A8405E" w:rsidRDefault="00ED7323" w:rsidP="00010169">
            <w:pPr>
              <w:tabs>
                <w:tab w:val="left" w:pos="284"/>
              </w:tabs>
              <w:ind w:firstLine="14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  <w:p w:rsidR="00ED7323" w:rsidRPr="00A8405E" w:rsidRDefault="00ED7323" w:rsidP="00010169">
            <w:pPr>
              <w:tabs>
                <w:tab w:val="left" w:pos="284"/>
              </w:tabs>
              <w:ind w:firstLine="14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&gt;2</w:t>
            </w:r>
          </w:p>
        </w:tc>
        <w:tc>
          <w:tcPr>
            <w:tcW w:w="1848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315 (8.9)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78 (2.2)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53 (1.5)</w:t>
            </w:r>
          </w:p>
        </w:tc>
        <w:tc>
          <w:tcPr>
            <w:tcW w:w="1979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150 (10.3)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42 (2.9)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37 (2.5)</w:t>
            </w:r>
          </w:p>
        </w:tc>
        <w:tc>
          <w:tcPr>
            <w:tcW w:w="1996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425 (13.6)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192 (6.1)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217 (6.9)</w:t>
            </w:r>
          </w:p>
        </w:tc>
        <w:tc>
          <w:tcPr>
            <w:tcW w:w="1443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&lt;.001</w:t>
            </w:r>
          </w:p>
        </w:tc>
        <w:tc>
          <w:tcPr>
            <w:tcW w:w="1805" w:type="dxa"/>
          </w:tcPr>
          <w:p w:rsidR="00ED7323" w:rsidRPr="00A8405E" w:rsidRDefault="00ED7323" w:rsidP="000B42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890 (11.0)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312 (3.8)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3017 (3.8)</w:t>
            </w:r>
          </w:p>
        </w:tc>
      </w:tr>
      <w:tr w:rsidR="00ED7323" w:rsidRPr="00A8405E" w:rsidTr="00AD115B">
        <w:trPr>
          <w:trHeight w:val="393"/>
        </w:trPr>
        <w:tc>
          <w:tcPr>
            <w:tcW w:w="3936" w:type="dxa"/>
            <w:vAlign w:val="center"/>
          </w:tcPr>
          <w:p w:rsidR="00ED7323" w:rsidRPr="00A8405E" w:rsidRDefault="00ED7323" w:rsidP="001A78F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Severe </w:t>
            </w:r>
            <w:proofErr w:type="spellStart"/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exacerbations</w:t>
            </w:r>
            <w:r w:rsidRPr="00A8405E">
              <w:rPr>
                <w:rFonts w:ascii="Arial" w:hAnsi="Arial" w:cs="Arial"/>
                <w:b/>
                <w:sz w:val="20"/>
                <w:szCs w:val="20"/>
                <w:vertAlign w:val="superscript"/>
                <w:lang w:val="en-GB"/>
              </w:rPr>
              <w:t>d</w:t>
            </w:r>
            <w:proofErr w:type="spellEnd"/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, mean (SD)</w:t>
            </w:r>
          </w:p>
        </w:tc>
        <w:tc>
          <w:tcPr>
            <w:tcW w:w="1848" w:type="dxa"/>
            <w:vAlign w:val="center"/>
          </w:tcPr>
          <w:p w:rsidR="00ED7323" w:rsidRPr="00A8405E" w:rsidRDefault="00ED7323" w:rsidP="001A78F6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0.19 (0.6)</w:t>
            </w:r>
          </w:p>
        </w:tc>
        <w:tc>
          <w:tcPr>
            <w:tcW w:w="1979" w:type="dxa"/>
            <w:vAlign w:val="center"/>
          </w:tcPr>
          <w:p w:rsidR="00ED7323" w:rsidRPr="00A8405E" w:rsidRDefault="00ED7323" w:rsidP="001A78F6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0.26 (0.8)</w:t>
            </w:r>
          </w:p>
        </w:tc>
        <w:tc>
          <w:tcPr>
            <w:tcW w:w="1996" w:type="dxa"/>
            <w:vAlign w:val="center"/>
          </w:tcPr>
          <w:p w:rsidR="00ED7323" w:rsidRPr="00A8405E" w:rsidRDefault="00ED7323" w:rsidP="001A78F6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0.59 (1.4)</w:t>
            </w:r>
          </w:p>
        </w:tc>
        <w:tc>
          <w:tcPr>
            <w:tcW w:w="1443" w:type="dxa"/>
            <w:vAlign w:val="center"/>
          </w:tcPr>
          <w:p w:rsidR="00ED7323" w:rsidRPr="00A8405E" w:rsidRDefault="00ED7323" w:rsidP="001A78F6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&lt;.001</w:t>
            </w:r>
          </w:p>
        </w:tc>
        <w:tc>
          <w:tcPr>
            <w:tcW w:w="1805" w:type="dxa"/>
            <w:vAlign w:val="center"/>
          </w:tcPr>
          <w:p w:rsidR="00ED7323" w:rsidRPr="00A8405E" w:rsidRDefault="00ED7323" w:rsidP="001A78F6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0.36 (1.1)</w:t>
            </w:r>
          </w:p>
        </w:tc>
      </w:tr>
      <w:tr w:rsidR="00D17BA6" w:rsidRPr="00A8405E" w:rsidTr="000B42B3">
        <w:tc>
          <w:tcPr>
            <w:tcW w:w="3936" w:type="dxa"/>
          </w:tcPr>
          <w:p w:rsidR="00D17BA6" w:rsidRPr="00A8405E" w:rsidRDefault="00D17BA6" w:rsidP="001665A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Patients participation in asthma education program:</w:t>
            </w:r>
          </w:p>
          <w:p w:rsidR="00D17BA6" w:rsidRPr="00A8405E" w:rsidRDefault="00D17BA6" w:rsidP="00010169">
            <w:pPr>
              <w:ind w:firstLine="14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Yes, last year</w:t>
            </w:r>
          </w:p>
          <w:p w:rsidR="00D17BA6" w:rsidRPr="00A8405E" w:rsidRDefault="00D17BA6" w:rsidP="00010169">
            <w:pPr>
              <w:ind w:firstLine="14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Yes, ever</w:t>
            </w:r>
          </w:p>
          <w:p w:rsidR="00D17BA6" w:rsidRPr="00A8405E" w:rsidRDefault="00D17BA6" w:rsidP="00010169">
            <w:pPr>
              <w:ind w:firstLine="142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1848" w:type="dxa"/>
          </w:tcPr>
          <w:p w:rsidR="00D17BA6" w:rsidRPr="00A8405E" w:rsidRDefault="00D17BA6" w:rsidP="001665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D17BA6" w:rsidRPr="00A8405E" w:rsidRDefault="00D17BA6" w:rsidP="001665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D17BA6" w:rsidRPr="00A8405E" w:rsidRDefault="00D17BA6" w:rsidP="001665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276 (7.8)</w:t>
            </w:r>
          </w:p>
          <w:p w:rsidR="00D17BA6" w:rsidRPr="00A8405E" w:rsidRDefault="00D17BA6" w:rsidP="001665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755 (21.4)</w:t>
            </w:r>
          </w:p>
          <w:p w:rsidR="00D17BA6" w:rsidRPr="00A8405E" w:rsidRDefault="00D17BA6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2495 (70.8)</w:t>
            </w:r>
          </w:p>
        </w:tc>
        <w:tc>
          <w:tcPr>
            <w:tcW w:w="1979" w:type="dxa"/>
          </w:tcPr>
          <w:p w:rsidR="00D17BA6" w:rsidRPr="00A8405E" w:rsidRDefault="00D17BA6" w:rsidP="001665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D17BA6" w:rsidRPr="00A8405E" w:rsidRDefault="00D17BA6" w:rsidP="001665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D17BA6" w:rsidRPr="00A8405E" w:rsidRDefault="00D17BA6" w:rsidP="001665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140 (9.6)</w:t>
            </w:r>
          </w:p>
          <w:p w:rsidR="00D17BA6" w:rsidRPr="00A8405E" w:rsidRDefault="00D17BA6" w:rsidP="001665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293 (20.0)</w:t>
            </w:r>
          </w:p>
          <w:p w:rsidR="00D17BA6" w:rsidRPr="00A8405E" w:rsidRDefault="00D17BA6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1029 (70.4)</w:t>
            </w:r>
          </w:p>
        </w:tc>
        <w:tc>
          <w:tcPr>
            <w:tcW w:w="1996" w:type="dxa"/>
          </w:tcPr>
          <w:p w:rsidR="00D17BA6" w:rsidRPr="00A8405E" w:rsidRDefault="00D17BA6" w:rsidP="001665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D17BA6" w:rsidRPr="00A8405E" w:rsidRDefault="00D17BA6" w:rsidP="001665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D17BA6" w:rsidRPr="00A8405E" w:rsidRDefault="00D17BA6" w:rsidP="001665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312 (10.0)</w:t>
            </w:r>
          </w:p>
          <w:p w:rsidR="00D17BA6" w:rsidRPr="00A8405E" w:rsidRDefault="00D17BA6" w:rsidP="001665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644 (20.6)</w:t>
            </w:r>
          </w:p>
          <w:p w:rsidR="00D17BA6" w:rsidRPr="00A8405E" w:rsidRDefault="00D17BA6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2167 (69.4)</w:t>
            </w:r>
          </w:p>
        </w:tc>
        <w:tc>
          <w:tcPr>
            <w:tcW w:w="1443" w:type="dxa"/>
          </w:tcPr>
          <w:p w:rsidR="00D17BA6" w:rsidRPr="00A8405E" w:rsidRDefault="00D17BA6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0.028</w:t>
            </w:r>
          </w:p>
        </w:tc>
        <w:tc>
          <w:tcPr>
            <w:tcW w:w="1805" w:type="dxa"/>
          </w:tcPr>
          <w:p w:rsidR="00D17BA6" w:rsidRPr="00A8405E" w:rsidRDefault="00D17BA6" w:rsidP="001665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D17BA6" w:rsidRPr="00A8405E" w:rsidRDefault="00D17BA6" w:rsidP="001665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D17BA6" w:rsidRPr="00A8405E" w:rsidRDefault="00D17BA6" w:rsidP="001665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728 (9.0)</w:t>
            </w:r>
          </w:p>
          <w:p w:rsidR="00D17BA6" w:rsidRPr="00A8405E" w:rsidRDefault="00D17BA6" w:rsidP="001665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1692 (20.9)</w:t>
            </w:r>
          </w:p>
          <w:p w:rsidR="00D17BA6" w:rsidRPr="00A8405E" w:rsidRDefault="00D17BA6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5691 (70.1)</w:t>
            </w:r>
          </w:p>
        </w:tc>
      </w:tr>
      <w:tr w:rsidR="00D17BA6" w:rsidRPr="00A8405E" w:rsidTr="000B42B3">
        <w:tc>
          <w:tcPr>
            <w:tcW w:w="3936" w:type="dxa"/>
          </w:tcPr>
          <w:p w:rsidR="00D17BA6" w:rsidRPr="00A8405E" w:rsidRDefault="00D17BA6" w:rsidP="001665A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Investigators participation in asthma education program:</w:t>
            </w:r>
          </w:p>
          <w:p w:rsidR="00D17BA6" w:rsidRPr="00A8405E" w:rsidRDefault="00D17BA6" w:rsidP="00010169">
            <w:pPr>
              <w:ind w:firstLine="14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Yes, last year</w:t>
            </w:r>
          </w:p>
          <w:p w:rsidR="00D17BA6" w:rsidRPr="00A8405E" w:rsidRDefault="00D17BA6" w:rsidP="00010169">
            <w:pPr>
              <w:ind w:firstLine="14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Yes, ever</w:t>
            </w:r>
          </w:p>
          <w:p w:rsidR="00D17BA6" w:rsidRPr="00A8405E" w:rsidRDefault="00D17BA6" w:rsidP="00010169">
            <w:pPr>
              <w:ind w:firstLine="142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1848" w:type="dxa"/>
          </w:tcPr>
          <w:p w:rsidR="00D17BA6" w:rsidRPr="00A8405E" w:rsidRDefault="00D17BA6" w:rsidP="001665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D17BA6" w:rsidRPr="00A8405E" w:rsidRDefault="00D17BA6" w:rsidP="001665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D17BA6" w:rsidRPr="00A8405E" w:rsidRDefault="00D17BA6" w:rsidP="001665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742 (21.1)</w:t>
            </w:r>
          </w:p>
          <w:p w:rsidR="00D17BA6" w:rsidRPr="00A8405E" w:rsidRDefault="00D17BA6" w:rsidP="001665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1642 (46.6)</w:t>
            </w:r>
          </w:p>
          <w:p w:rsidR="00D17BA6" w:rsidRPr="00A8405E" w:rsidRDefault="00D17BA6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1142 (32.4)</w:t>
            </w:r>
          </w:p>
        </w:tc>
        <w:tc>
          <w:tcPr>
            <w:tcW w:w="1979" w:type="dxa"/>
          </w:tcPr>
          <w:p w:rsidR="00D17BA6" w:rsidRPr="00A8405E" w:rsidRDefault="00D17BA6" w:rsidP="001665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D17BA6" w:rsidRPr="00A8405E" w:rsidRDefault="00D17BA6" w:rsidP="001665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D17BA6" w:rsidRPr="00A8405E" w:rsidRDefault="00D17BA6" w:rsidP="001665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360 (24.6)</w:t>
            </w:r>
          </w:p>
          <w:p w:rsidR="00D17BA6" w:rsidRPr="00A8405E" w:rsidRDefault="00D17BA6" w:rsidP="001665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596 (40.8)</w:t>
            </w:r>
          </w:p>
          <w:p w:rsidR="00D17BA6" w:rsidRPr="00A8405E" w:rsidRDefault="00D17BA6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506 (34.6)</w:t>
            </w:r>
          </w:p>
        </w:tc>
        <w:tc>
          <w:tcPr>
            <w:tcW w:w="1996" w:type="dxa"/>
          </w:tcPr>
          <w:p w:rsidR="00D17BA6" w:rsidRPr="00A8405E" w:rsidRDefault="00D17BA6" w:rsidP="001665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D17BA6" w:rsidRPr="00A8405E" w:rsidRDefault="00D17BA6" w:rsidP="001665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D17BA6" w:rsidRPr="00A8405E" w:rsidRDefault="00D17BA6" w:rsidP="001665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760 (24.3)</w:t>
            </w:r>
          </w:p>
          <w:p w:rsidR="00D17BA6" w:rsidRPr="00A8405E" w:rsidRDefault="00D17BA6" w:rsidP="001665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1118 (35.8)</w:t>
            </w:r>
          </w:p>
          <w:p w:rsidR="00D17BA6" w:rsidRPr="00A8405E" w:rsidRDefault="00D17BA6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1245 (39.9)</w:t>
            </w:r>
          </w:p>
        </w:tc>
        <w:tc>
          <w:tcPr>
            <w:tcW w:w="1443" w:type="dxa"/>
          </w:tcPr>
          <w:p w:rsidR="00D17BA6" w:rsidRPr="00A8405E" w:rsidRDefault="00D17BA6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&lt;.001</w:t>
            </w:r>
          </w:p>
        </w:tc>
        <w:tc>
          <w:tcPr>
            <w:tcW w:w="1805" w:type="dxa"/>
          </w:tcPr>
          <w:p w:rsidR="00D17BA6" w:rsidRPr="00A8405E" w:rsidRDefault="00D17BA6" w:rsidP="001665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D17BA6" w:rsidRPr="00A8405E" w:rsidRDefault="00D17BA6" w:rsidP="001665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D17BA6" w:rsidRPr="00A8405E" w:rsidRDefault="00D17BA6" w:rsidP="001665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1862 (23.0)</w:t>
            </w:r>
          </w:p>
          <w:p w:rsidR="00D17BA6" w:rsidRPr="00A8405E" w:rsidRDefault="00D17BA6" w:rsidP="001665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3356 (41.4)</w:t>
            </w:r>
          </w:p>
          <w:p w:rsidR="00D17BA6" w:rsidRPr="00A8405E" w:rsidRDefault="00D17BA6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2893 (35.7)</w:t>
            </w:r>
          </w:p>
        </w:tc>
      </w:tr>
      <w:tr w:rsidR="00D17BA6" w:rsidRPr="00A8405E" w:rsidTr="000B42B3">
        <w:tc>
          <w:tcPr>
            <w:tcW w:w="3936" w:type="dxa"/>
          </w:tcPr>
          <w:p w:rsidR="00D17BA6" w:rsidRPr="00A8405E" w:rsidRDefault="00D17BA6" w:rsidP="000B42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Patients regularly measuring PEF: </w:t>
            </w:r>
          </w:p>
          <w:p w:rsidR="00D17BA6" w:rsidRPr="00A8405E" w:rsidRDefault="00D17BA6" w:rsidP="00010169">
            <w:pPr>
              <w:ind w:firstLine="14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 xml:space="preserve">Yes </w:t>
            </w:r>
          </w:p>
          <w:p w:rsidR="00D17BA6" w:rsidRPr="00A8405E" w:rsidRDefault="00D17BA6" w:rsidP="00010169">
            <w:pPr>
              <w:ind w:firstLine="14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  <w:p w:rsidR="00D17BA6" w:rsidRPr="00A8405E" w:rsidRDefault="00D17BA6" w:rsidP="00010169">
            <w:pPr>
              <w:ind w:firstLine="14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Sometimes</w:t>
            </w:r>
          </w:p>
          <w:p w:rsidR="00D17BA6" w:rsidRPr="00A8405E" w:rsidRDefault="00D17BA6" w:rsidP="00010169">
            <w:pPr>
              <w:ind w:firstLine="142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Never</w:t>
            </w:r>
          </w:p>
        </w:tc>
        <w:tc>
          <w:tcPr>
            <w:tcW w:w="1848" w:type="dxa"/>
          </w:tcPr>
          <w:p w:rsidR="00D17BA6" w:rsidRPr="00A8405E" w:rsidRDefault="00D17BA6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D17BA6" w:rsidRPr="00A8405E" w:rsidRDefault="00D17BA6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169 (4.8)</w:t>
            </w:r>
          </w:p>
          <w:p w:rsidR="00D17BA6" w:rsidRPr="00A8405E" w:rsidRDefault="00D17BA6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1878 (53.3)</w:t>
            </w:r>
          </w:p>
          <w:p w:rsidR="00D17BA6" w:rsidRPr="00A8405E" w:rsidRDefault="00D17BA6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330 (9.4)</w:t>
            </w:r>
          </w:p>
          <w:p w:rsidR="00D17BA6" w:rsidRPr="00A8405E" w:rsidRDefault="00D17BA6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1149 (32.5)</w:t>
            </w:r>
          </w:p>
        </w:tc>
        <w:tc>
          <w:tcPr>
            <w:tcW w:w="1979" w:type="dxa"/>
          </w:tcPr>
          <w:p w:rsidR="00D17BA6" w:rsidRPr="00A8405E" w:rsidRDefault="00D17BA6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D17BA6" w:rsidRPr="00A8405E" w:rsidRDefault="00D17BA6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75 (5.1)</w:t>
            </w:r>
          </w:p>
          <w:p w:rsidR="00D17BA6" w:rsidRPr="00A8405E" w:rsidRDefault="00D17BA6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808 (55.3)</w:t>
            </w:r>
          </w:p>
          <w:p w:rsidR="00D17BA6" w:rsidRPr="00A8405E" w:rsidRDefault="00D17BA6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129 (8.8)</w:t>
            </w:r>
          </w:p>
          <w:p w:rsidR="00D17BA6" w:rsidRPr="00A8405E" w:rsidRDefault="00D17BA6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450 (30.8)</w:t>
            </w:r>
          </w:p>
        </w:tc>
        <w:tc>
          <w:tcPr>
            <w:tcW w:w="1996" w:type="dxa"/>
          </w:tcPr>
          <w:p w:rsidR="00D17BA6" w:rsidRPr="00A8405E" w:rsidRDefault="00D17BA6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D17BA6" w:rsidRPr="00A8405E" w:rsidRDefault="00D17BA6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158 (5.1)</w:t>
            </w:r>
          </w:p>
          <w:p w:rsidR="00D17BA6" w:rsidRPr="00A8405E" w:rsidRDefault="00D17BA6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1770 (56.7)</w:t>
            </w:r>
          </w:p>
          <w:p w:rsidR="00D17BA6" w:rsidRPr="00A8405E" w:rsidRDefault="00D17BA6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278 (8.9)</w:t>
            </w:r>
          </w:p>
          <w:p w:rsidR="00D17BA6" w:rsidRPr="00A8405E" w:rsidRDefault="00D17BA6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917 (29.4)</w:t>
            </w:r>
          </w:p>
        </w:tc>
        <w:tc>
          <w:tcPr>
            <w:tcW w:w="1443" w:type="dxa"/>
          </w:tcPr>
          <w:p w:rsidR="00D17BA6" w:rsidRPr="00A8405E" w:rsidRDefault="00D17BA6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0.133</w:t>
            </w:r>
          </w:p>
        </w:tc>
        <w:tc>
          <w:tcPr>
            <w:tcW w:w="1805" w:type="dxa"/>
          </w:tcPr>
          <w:p w:rsidR="00D17BA6" w:rsidRPr="00A8405E" w:rsidRDefault="00D17BA6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D17BA6" w:rsidRPr="00A8405E" w:rsidRDefault="00D17BA6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402 (5.0)</w:t>
            </w:r>
          </w:p>
          <w:p w:rsidR="00D17BA6" w:rsidRPr="00A8405E" w:rsidRDefault="00D17BA6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4456 (54.9)</w:t>
            </w:r>
          </w:p>
          <w:p w:rsidR="00D17BA6" w:rsidRPr="00A8405E" w:rsidRDefault="00D17BA6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737 (9.1)</w:t>
            </w:r>
          </w:p>
          <w:p w:rsidR="00D17BA6" w:rsidRPr="00A8405E" w:rsidRDefault="00D17BA6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2516 (31.0)</w:t>
            </w:r>
          </w:p>
        </w:tc>
      </w:tr>
    </w:tbl>
    <w:p w:rsidR="00ED7323" w:rsidRPr="00A8405E" w:rsidRDefault="00AF2A01" w:rsidP="00801807">
      <w:pPr>
        <w:spacing w:before="120" w:after="20"/>
        <w:rPr>
          <w:rFonts w:ascii="Arial" w:hAnsi="Arial" w:cs="Arial"/>
          <w:sz w:val="20"/>
          <w:szCs w:val="20"/>
          <w:lang w:val="en-GB"/>
        </w:rPr>
      </w:pPr>
      <w:proofErr w:type="spellStart"/>
      <w:r w:rsidRPr="00A8405E">
        <w:rPr>
          <w:rFonts w:ascii="Arial" w:hAnsi="Arial" w:cs="Arial"/>
          <w:sz w:val="20"/>
          <w:szCs w:val="20"/>
          <w:lang w:val="en-GB"/>
        </w:rPr>
        <w:t>FeNO</w:t>
      </w:r>
      <w:proofErr w:type="spellEnd"/>
      <w:r w:rsidRPr="00A8405E">
        <w:rPr>
          <w:rFonts w:ascii="Arial" w:hAnsi="Arial" w:cs="Arial"/>
          <w:sz w:val="20"/>
          <w:szCs w:val="20"/>
          <w:lang w:val="en-GB"/>
        </w:rPr>
        <w:t xml:space="preserve">: fractional exhaled nitric oxide; GINA: Global Initiative for Asthma; </w:t>
      </w:r>
      <w:proofErr w:type="spellStart"/>
      <w:r w:rsidRPr="00A8405E">
        <w:rPr>
          <w:rFonts w:ascii="Arial" w:hAnsi="Arial" w:cs="Arial"/>
          <w:sz w:val="20"/>
          <w:szCs w:val="20"/>
          <w:lang w:val="en-GB"/>
        </w:rPr>
        <w:t>IgE</w:t>
      </w:r>
      <w:proofErr w:type="spellEnd"/>
      <w:r w:rsidRPr="00A8405E">
        <w:rPr>
          <w:rFonts w:ascii="Arial" w:hAnsi="Arial" w:cs="Arial"/>
          <w:sz w:val="20"/>
          <w:szCs w:val="20"/>
          <w:lang w:val="en-GB"/>
        </w:rPr>
        <w:t xml:space="preserve">: immunoglobulin E; n: number of patients; PEF: peak expiratory flow; </w:t>
      </w:r>
      <w:proofErr w:type="spellStart"/>
      <w:r w:rsidRPr="00A8405E">
        <w:rPr>
          <w:rFonts w:ascii="Arial" w:hAnsi="Arial" w:cs="Arial"/>
          <w:sz w:val="20"/>
          <w:szCs w:val="20"/>
          <w:lang w:val="en-GB"/>
        </w:rPr>
        <w:t>RAST</w:t>
      </w:r>
      <w:proofErr w:type="spellEnd"/>
      <w:r w:rsidRPr="00A8405E">
        <w:rPr>
          <w:rFonts w:ascii="Arial" w:hAnsi="Arial" w:cs="Arial"/>
          <w:sz w:val="20"/>
          <w:szCs w:val="20"/>
          <w:lang w:val="en-GB"/>
        </w:rPr>
        <w:t xml:space="preserve">: </w:t>
      </w:r>
      <w:proofErr w:type="spellStart"/>
      <w:r w:rsidRPr="00A8405E">
        <w:rPr>
          <w:rFonts w:ascii="Arial" w:hAnsi="Arial" w:cs="Arial"/>
          <w:sz w:val="20"/>
          <w:szCs w:val="20"/>
          <w:lang w:val="en-GB"/>
        </w:rPr>
        <w:t>radioallergosorbent</w:t>
      </w:r>
      <w:proofErr w:type="spellEnd"/>
      <w:r w:rsidRPr="00A8405E">
        <w:rPr>
          <w:rFonts w:ascii="Arial" w:hAnsi="Arial" w:cs="Arial"/>
          <w:sz w:val="20"/>
          <w:szCs w:val="20"/>
          <w:lang w:val="en-GB"/>
        </w:rPr>
        <w:t xml:space="preserve"> test; SABA: short-acting beta agonist; SD: standard deviation.</w:t>
      </w:r>
    </w:p>
    <w:p w:rsidR="00ED7323" w:rsidRPr="00A8405E" w:rsidRDefault="00ED7323" w:rsidP="00801807">
      <w:pPr>
        <w:spacing w:before="20" w:after="20"/>
        <w:rPr>
          <w:rFonts w:ascii="Arial" w:hAnsi="Arial" w:cs="Arial"/>
          <w:sz w:val="20"/>
          <w:szCs w:val="20"/>
          <w:lang w:val="en-GB"/>
        </w:rPr>
      </w:pPr>
      <w:proofErr w:type="gramStart"/>
      <w:r w:rsidRPr="00A8405E">
        <w:rPr>
          <w:rFonts w:ascii="Arial" w:hAnsi="Arial" w:cs="Arial"/>
          <w:sz w:val="20"/>
          <w:szCs w:val="20"/>
          <w:vertAlign w:val="superscript"/>
          <w:lang w:val="en-GB"/>
        </w:rPr>
        <w:t>a</w:t>
      </w:r>
      <w:proofErr w:type="gramEnd"/>
      <w:r w:rsidRPr="00A8405E">
        <w:rPr>
          <w:rFonts w:ascii="Arial" w:hAnsi="Arial" w:cs="Arial"/>
          <w:b/>
          <w:sz w:val="20"/>
          <w:szCs w:val="20"/>
          <w:vertAlign w:val="superscript"/>
          <w:lang w:val="en-GB"/>
        </w:rPr>
        <w:t xml:space="preserve"> </w:t>
      </w:r>
      <w:r w:rsidRPr="00A8405E">
        <w:rPr>
          <w:rFonts w:ascii="Arial" w:hAnsi="Arial" w:cs="Arial"/>
          <w:sz w:val="20"/>
          <w:szCs w:val="20"/>
          <w:lang w:val="en-GB"/>
        </w:rPr>
        <w:t xml:space="preserve">Age at diagnosis </w:t>
      </w:r>
      <w:r w:rsidRPr="00A8405E">
        <w:rPr>
          <w:rFonts w:ascii="Arial" w:hAnsi="Arial" w:cs="Arial"/>
          <w:sz w:val="20"/>
          <w:szCs w:val="20"/>
          <w:u w:val="single"/>
          <w:lang w:val="en-GB"/>
        </w:rPr>
        <w:t>&lt;</w:t>
      </w:r>
      <w:r w:rsidRPr="00A8405E">
        <w:rPr>
          <w:rFonts w:ascii="Arial" w:hAnsi="Arial" w:cs="Arial"/>
          <w:sz w:val="20"/>
          <w:szCs w:val="20"/>
          <w:lang w:val="en-GB"/>
        </w:rPr>
        <w:t xml:space="preserve"> 12 years</w:t>
      </w:r>
    </w:p>
    <w:p w:rsidR="00ED7323" w:rsidRPr="00A8405E" w:rsidRDefault="00ED7323" w:rsidP="00801807">
      <w:pPr>
        <w:spacing w:before="20" w:after="20"/>
        <w:rPr>
          <w:rFonts w:ascii="Arial" w:hAnsi="Arial" w:cs="Arial"/>
          <w:sz w:val="20"/>
          <w:szCs w:val="20"/>
          <w:lang w:val="en-GB"/>
        </w:rPr>
      </w:pPr>
      <w:proofErr w:type="gramStart"/>
      <w:r w:rsidRPr="00A8405E">
        <w:rPr>
          <w:rFonts w:ascii="Arial" w:hAnsi="Arial" w:cs="Arial"/>
          <w:sz w:val="20"/>
          <w:szCs w:val="20"/>
          <w:vertAlign w:val="superscript"/>
          <w:lang w:val="en-GB"/>
        </w:rPr>
        <w:t>b</w:t>
      </w:r>
      <w:proofErr w:type="gramEnd"/>
      <w:r w:rsidRPr="00A8405E">
        <w:rPr>
          <w:rFonts w:ascii="Arial" w:hAnsi="Arial" w:cs="Arial"/>
          <w:sz w:val="20"/>
          <w:szCs w:val="20"/>
          <w:vertAlign w:val="superscript"/>
          <w:lang w:val="en-GB"/>
        </w:rPr>
        <w:t xml:space="preserve"> </w:t>
      </w:r>
      <w:r w:rsidRPr="00A8405E">
        <w:rPr>
          <w:rFonts w:ascii="Arial" w:hAnsi="Arial" w:cs="Arial"/>
          <w:sz w:val="20"/>
          <w:szCs w:val="20"/>
          <w:lang w:val="en-GB"/>
        </w:rPr>
        <w:t>Patients could have done more than one investigation</w:t>
      </w:r>
    </w:p>
    <w:p w:rsidR="00ED7323" w:rsidRPr="00A8405E" w:rsidRDefault="00ED7323" w:rsidP="00801807">
      <w:pPr>
        <w:spacing w:before="20" w:after="20"/>
        <w:rPr>
          <w:rFonts w:ascii="Arial" w:hAnsi="Arial" w:cs="Arial"/>
          <w:sz w:val="20"/>
          <w:szCs w:val="20"/>
          <w:lang w:val="en-GB"/>
        </w:rPr>
      </w:pPr>
      <w:proofErr w:type="gramStart"/>
      <w:r w:rsidRPr="00A8405E">
        <w:rPr>
          <w:rFonts w:ascii="Arial" w:hAnsi="Arial" w:cs="Arial"/>
          <w:sz w:val="20"/>
          <w:szCs w:val="20"/>
          <w:vertAlign w:val="superscript"/>
          <w:lang w:val="en-GB"/>
        </w:rPr>
        <w:t>c</w:t>
      </w:r>
      <w:proofErr w:type="gramEnd"/>
      <w:r w:rsidRPr="00A8405E">
        <w:rPr>
          <w:rFonts w:ascii="Arial" w:hAnsi="Arial" w:cs="Arial"/>
          <w:lang w:val="en-GB"/>
        </w:rPr>
        <w:t xml:space="preserve"> </w:t>
      </w:r>
      <w:r w:rsidRPr="00A8405E">
        <w:rPr>
          <w:rFonts w:ascii="Arial" w:hAnsi="Arial" w:cs="Arial"/>
          <w:sz w:val="20"/>
          <w:szCs w:val="20"/>
          <w:lang w:val="en-GB"/>
        </w:rPr>
        <w:t>Referred to the last week</w:t>
      </w:r>
    </w:p>
    <w:p w:rsidR="00ED7323" w:rsidRPr="00A8405E" w:rsidRDefault="00ED7323" w:rsidP="00801807">
      <w:pPr>
        <w:spacing w:before="20" w:after="20"/>
        <w:rPr>
          <w:rFonts w:ascii="Arial" w:hAnsi="Arial" w:cs="Arial"/>
          <w:sz w:val="20"/>
          <w:szCs w:val="20"/>
          <w:lang w:val="en-GB"/>
        </w:rPr>
      </w:pPr>
      <w:proofErr w:type="gramStart"/>
      <w:r w:rsidRPr="00A8405E">
        <w:rPr>
          <w:rFonts w:ascii="Arial" w:hAnsi="Arial" w:cs="Arial"/>
          <w:sz w:val="20"/>
          <w:szCs w:val="20"/>
          <w:vertAlign w:val="superscript"/>
          <w:lang w:val="en-GB"/>
        </w:rPr>
        <w:t>d</w:t>
      </w:r>
      <w:proofErr w:type="gramEnd"/>
      <w:r w:rsidRPr="00A8405E">
        <w:rPr>
          <w:rFonts w:ascii="Arial" w:hAnsi="Arial" w:cs="Arial"/>
          <w:sz w:val="20"/>
          <w:szCs w:val="20"/>
          <w:vertAlign w:val="superscript"/>
          <w:lang w:val="en-GB"/>
        </w:rPr>
        <w:t xml:space="preserve"> </w:t>
      </w:r>
      <w:r w:rsidRPr="00A8405E">
        <w:rPr>
          <w:rFonts w:ascii="Arial" w:hAnsi="Arial" w:cs="Arial"/>
          <w:sz w:val="20"/>
          <w:szCs w:val="20"/>
          <w:lang w:val="en-GB"/>
        </w:rPr>
        <w:t>Referred to the last 12 months</w:t>
      </w:r>
    </w:p>
    <w:p w:rsidR="00ED7323" w:rsidRPr="00A8405E" w:rsidRDefault="00801807" w:rsidP="00801807">
      <w:pPr>
        <w:spacing w:before="20" w:after="20"/>
        <w:rPr>
          <w:rFonts w:ascii="Arial" w:hAnsi="Arial" w:cs="Arial"/>
          <w:b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* </w:t>
      </w:r>
      <w:proofErr w:type="gramStart"/>
      <w:r>
        <w:rPr>
          <w:rFonts w:ascii="Arial" w:hAnsi="Arial" w:cs="Arial"/>
          <w:sz w:val="20"/>
          <w:szCs w:val="20"/>
          <w:lang w:val="en-GB"/>
        </w:rPr>
        <w:t>p-</w:t>
      </w:r>
      <w:r w:rsidR="00ED7323" w:rsidRPr="00A8405E">
        <w:rPr>
          <w:rFonts w:ascii="Arial" w:hAnsi="Arial" w:cs="Arial"/>
          <w:sz w:val="20"/>
          <w:szCs w:val="20"/>
          <w:lang w:val="en-GB"/>
        </w:rPr>
        <w:t>value</w:t>
      </w:r>
      <w:proofErr w:type="gramEnd"/>
      <w:r w:rsidR="00ED7323" w:rsidRPr="00A8405E">
        <w:rPr>
          <w:rFonts w:ascii="Arial" w:hAnsi="Arial" w:cs="Arial"/>
          <w:sz w:val="20"/>
          <w:szCs w:val="20"/>
          <w:lang w:val="en-GB"/>
        </w:rPr>
        <w:t xml:space="preserve"> Chi−square for categorical variables and </w:t>
      </w:r>
      <w:proofErr w:type="spellStart"/>
      <w:r w:rsidR="00ED7323" w:rsidRPr="00A8405E">
        <w:rPr>
          <w:rFonts w:ascii="Arial" w:hAnsi="Arial" w:cs="Arial"/>
          <w:sz w:val="20"/>
          <w:szCs w:val="20"/>
          <w:lang w:val="en-GB"/>
        </w:rPr>
        <w:t>Kruskal</w:t>
      </w:r>
      <w:proofErr w:type="spellEnd"/>
      <w:r w:rsidR="00ED7323" w:rsidRPr="00A8405E">
        <w:rPr>
          <w:rFonts w:ascii="Arial" w:hAnsi="Arial" w:cs="Arial"/>
          <w:sz w:val="20"/>
          <w:szCs w:val="20"/>
          <w:lang w:val="en-GB"/>
        </w:rPr>
        <w:t>-Wallis test for quantitative variables</w:t>
      </w:r>
      <w:r w:rsidR="00ED7323" w:rsidRPr="00A8405E" w:rsidDel="00CF116F">
        <w:rPr>
          <w:rFonts w:ascii="Arial" w:hAnsi="Arial" w:cs="Arial"/>
          <w:b/>
          <w:sz w:val="20"/>
          <w:szCs w:val="20"/>
          <w:vertAlign w:val="superscript"/>
          <w:lang w:val="en-GB"/>
        </w:rPr>
        <w:t xml:space="preserve"> </w:t>
      </w:r>
    </w:p>
    <w:p w:rsidR="00ED7323" w:rsidRPr="00A8405E" w:rsidRDefault="00ED7323" w:rsidP="00ED7323">
      <w:pPr>
        <w:spacing w:before="20" w:after="20"/>
        <w:rPr>
          <w:lang w:val="en-GB"/>
        </w:rPr>
      </w:pPr>
    </w:p>
    <w:p w:rsidR="00ED7323" w:rsidRPr="00A8405E" w:rsidRDefault="00ED7323" w:rsidP="00ED7323">
      <w:pPr>
        <w:rPr>
          <w:lang w:val="en-GB"/>
        </w:rPr>
      </w:pPr>
    </w:p>
    <w:p w:rsidR="00ED7323" w:rsidRPr="00A8405E" w:rsidRDefault="00ED7323" w:rsidP="00ED7323">
      <w:pPr>
        <w:rPr>
          <w:lang w:val="en-GB"/>
        </w:rPr>
      </w:pPr>
    </w:p>
    <w:p w:rsidR="00ED7323" w:rsidRPr="00A8405E" w:rsidRDefault="00ED7323">
      <w:pPr>
        <w:rPr>
          <w:rFonts w:ascii="Arial" w:hAnsi="Arial" w:cs="Arial"/>
          <w:lang w:val="en-GB"/>
        </w:rPr>
      </w:pPr>
      <w:r w:rsidRPr="00A8405E">
        <w:rPr>
          <w:rFonts w:ascii="Arial" w:hAnsi="Arial" w:cs="Arial"/>
          <w:lang w:val="en-GB"/>
        </w:rPr>
        <w:br w:type="page"/>
      </w:r>
    </w:p>
    <w:p w:rsidR="00ED7323" w:rsidRPr="00A8405E" w:rsidRDefault="00ED7323" w:rsidP="00ED7323">
      <w:pPr>
        <w:spacing w:after="120"/>
        <w:rPr>
          <w:rFonts w:ascii="Arial" w:hAnsi="Arial" w:cs="Arial"/>
          <w:b/>
          <w:lang w:val="en-GB"/>
        </w:rPr>
      </w:pPr>
      <w:r w:rsidRPr="00A8405E">
        <w:rPr>
          <w:rFonts w:ascii="Arial" w:hAnsi="Arial" w:cs="Arial"/>
          <w:b/>
          <w:lang w:val="en-GB"/>
        </w:rPr>
        <w:lastRenderedPageBreak/>
        <w:t xml:space="preserve">Table </w:t>
      </w:r>
      <w:proofErr w:type="spellStart"/>
      <w:r w:rsidRPr="00A8405E">
        <w:rPr>
          <w:rFonts w:ascii="Arial" w:hAnsi="Arial" w:cs="Arial"/>
          <w:b/>
          <w:lang w:val="en-GB"/>
        </w:rPr>
        <w:t>S</w:t>
      </w:r>
      <w:r w:rsidR="00D447AE">
        <w:rPr>
          <w:rFonts w:ascii="Arial" w:hAnsi="Arial" w:cs="Arial"/>
          <w:b/>
          <w:lang w:val="en-GB"/>
        </w:rPr>
        <w:t>2</w:t>
      </w:r>
      <w:proofErr w:type="spellEnd"/>
      <w:r w:rsidRPr="00A8405E">
        <w:rPr>
          <w:rFonts w:ascii="Arial" w:hAnsi="Arial" w:cs="Arial"/>
          <w:b/>
          <w:lang w:val="en-GB"/>
        </w:rPr>
        <w:t xml:space="preserve">: </w:t>
      </w:r>
      <w:r w:rsidRPr="00A8405E">
        <w:rPr>
          <w:rFonts w:ascii="Arial" w:hAnsi="Arial" w:cs="Arial"/>
          <w:lang w:val="en-GB"/>
        </w:rPr>
        <w:t>Lung function</w:t>
      </w:r>
    </w:p>
    <w:tbl>
      <w:tblPr>
        <w:tblStyle w:val="TableGrid"/>
        <w:tblW w:w="0" w:type="auto"/>
        <w:tblLayout w:type="fixed"/>
        <w:tblLook w:val="04A0"/>
      </w:tblPr>
      <w:tblGrid>
        <w:gridCol w:w="4928"/>
        <w:gridCol w:w="1795"/>
        <w:gridCol w:w="1795"/>
        <w:gridCol w:w="1796"/>
        <w:gridCol w:w="1134"/>
        <w:gridCol w:w="1843"/>
      </w:tblGrid>
      <w:tr w:rsidR="00ED7323" w:rsidRPr="00A8405E" w:rsidTr="000B42B3">
        <w:tc>
          <w:tcPr>
            <w:tcW w:w="4928" w:type="dxa"/>
          </w:tcPr>
          <w:p w:rsidR="00ED7323" w:rsidRPr="00A8405E" w:rsidRDefault="00ED7323" w:rsidP="000B42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795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Controlled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n=3526</w:t>
            </w:r>
          </w:p>
        </w:tc>
        <w:tc>
          <w:tcPr>
            <w:tcW w:w="1795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Partly controlled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n=1462</w:t>
            </w:r>
          </w:p>
        </w:tc>
        <w:tc>
          <w:tcPr>
            <w:tcW w:w="1796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Uncontrolled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n=3123</w:t>
            </w:r>
          </w:p>
        </w:tc>
        <w:tc>
          <w:tcPr>
            <w:tcW w:w="1134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Overall p-value*</w:t>
            </w:r>
          </w:p>
        </w:tc>
        <w:tc>
          <w:tcPr>
            <w:tcW w:w="1843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Overall population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n=8111</w:t>
            </w:r>
          </w:p>
        </w:tc>
      </w:tr>
      <w:tr w:rsidR="00ED7323" w:rsidRPr="00A8405E" w:rsidTr="000B42B3">
        <w:trPr>
          <w:cantSplit/>
          <w:trHeight w:hRule="exact" w:val="340"/>
        </w:trPr>
        <w:tc>
          <w:tcPr>
            <w:tcW w:w="4928" w:type="dxa"/>
            <w:vAlign w:val="center"/>
          </w:tcPr>
          <w:p w:rsidR="00ED7323" w:rsidRPr="00A8405E" w:rsidRDefault="00ED7323" w:rsidP="000B42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proofErr w:type="spellStart"/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Spirometry</w:t>
            </w:r>
            <w:proofErr w:type="spellEnd"/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within the last 12 weeks, n (%)</w:t>
            </w:r>
          </w:p>
        </w:tc>
        <w:tc>
          <w:tcPr>
            <w:tcW w:w="1795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2646 (75.0)</w:t>
            </w:r>
          </w:p>
        </w:tc>
        <w:tc>
          <w:tcPr>
            <w:tcW w:w="1795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1095 (74.9)</w:t>
            </w:r>
          </w:p>
        </w:tc>
        <w:tc>
          <w:tcPr>
            <w:tcW w:w="1796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2205 (70.6)</w:t>
            </w:r>
          </w:p>
        </w:tc>
        <w:tc>
          <w:tcPr>
            <w:tcW w:w="1134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&lt;.001</w:t>
            </w:r>
          </w:p>
        </w:tc>
        <w:tc>
          <w:tcPr>
            <w:tcW w:w="1843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5946 (73.3)</w:t>
            </w:r>
          </w:p>
        </w:tc>
      </w:tr>
      <w:tr w:rsidR="00ED7323" w:rsidRPr="00A8405E" w:rsidTr="000B42B3">
        <w:trPr>
          <w:cantSplit/>
          <w:trHeight w:hRule="exact" w:val="340"/>
        </w:trPr>
        <w:tc>
          <w:tcPr>
            <w:tcW w:w="4928" w:type="dxa"/>
            <w:vAlign w:val="center"/>
          </w:tcPr>
          <w:p w:rsidR="00ED7323" w:rsidRPr="00A8405E" w:rsidRDefault="00ED7323" w:rsidP="000B42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PEF [L/sec), mean (SD)</w:t>
            </w:r>
          </w:p>
        </w:tc>
        <w:tc>
          <w:tcPr>
            <w:tcW w:w="1795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6.72 (2.23)</w:t>
            </w:r>
          </w:p>
        </w:tc>
        <w:tc>
          <w:tcPr>
            <w:tcW w:w="1795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6.20 (2.12)</w:t>
            </w:r>
          </w:p>
        </w:tc>
        <w:tc>
          <w:tcPr>
            <w:tcW w:w="1796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5.43 (2.14)</w:t>
            </w:r>
          </w:p>
        </w:tc>
        <w:tc>
          <w:tcPr>
            <w:tcW w:w="1134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&lt;.001</w:t>
            </w:r>
          </w:p>
        </w:tc>
        <w:tc>
          <w:tcPr>
            <w:tcW w:w="1843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6.13 (2.25)</w:t>
            </w:r>
          </w:p>
        </w:tc>
      </w:tr>
      <w:tr w:rsidR="00ED7323" w:rsidRPr="00A8405E" w:rsidTr="000B42B3">
        <w:trPr>
          <w:cantSplit/>
          <w:trHeight w:hRule="exact" w:val="340"/>
        </w:trPr>
        <w:tc>
          <w:tcPr>
            <w:tcW w:w="4928" w:type="dxa"/>
            <w:vAlign w:val="center"/>
          </w:tcPr>
          <w:p w:rsidR="00ED7323" w:rsidRPr="00A8405E" w:rsidRDefault="00ED7323" w:rsidP="000B42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FEV</w:t>
            </w:r>
            <w:r w:rsidRPr="00A8405E">
              <w:rPr>
                <w:rFonts w:ascii="Arial" w:hAnsi="Arial" w:cs="Arial"/>
                <w:b/>
                <w:sz w:val="20"/>
                <w:szCs w:val="20"/>
                <w:vertAlign w:val="subscript"/>
                <w:lang w:val="en-GB"/>
              </w:rPr>
              <w:t xml:space="preserve">1 </w:t>
            </w: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[L], mean (SD)</w:t>
            </w:r>
          </w:p>
        </w:tc>
        <w:tc>
          <w:tcPr>
            <w:tcW w:w="1795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2.77 (0.95)</w:t>
            </w:r>
          </w:p>
        </w:tc>
        <w:tc>
          <w:tcPr>
            <w:tcW w:w="1795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2.61 (0.91)</w:t>
            </w:r>
          </w:p>
        </w:tc>
        <w:tc>
          <w:tcPr>
            <w:tcW w:w="1796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2.29 (0.94)</w:t>
            </w:r>
          </w:p>
        </w:tc>
        <w:tc>
          <w:tcPr>
            <w:tcW w:w="1134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&lt;.001</w:t>
            </w:r>
          </w:p>
        </w:tc>
        <w:tc>
          <w:tcPr>
            <w:tcW w:w="1843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2.56 (0.96)</w:t>
            </w:r>
          </w:p>
        </w:tc>
      </w:tr>
      <w:tr w:rsidR="00ED7323" w:rsidRPr="00A8405E" w:rsidTr="000B42B3">
        <w:trPr>
          <w:cantSplit/>
          <w:trHeight w:hRule="exact" w:val="340"/>
        </w:trPr>
        <w:tc>
          <w:tcPr>
            <w:tcW w:w="4928" w:type="dxa"/>
            <w:vAlign w:val="center"/>
          </w:tcPr>
          <w:p w:rsidR="00ED7323" w:rsidRPr="00A8405E" w:rsidRDefault="00ED7323" w:rsidP="000B42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FVC</w:t>
            </w:r>
            <w:r w:rsidRPr="00A8405E">
              <w:rPr>
                <w:rFonts w:ascii="Arial" w:hAnsi="Arial" w:cs="Arial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[L], mean (SD)</w:t>
            </w:r>
          </w:p>
        </w:tc>
        <w:tc>
          <w:tcPr>
            <w:tcW w:w="1795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3.64 (1.14)</w:t>
            </w:r>
          </w:p>
        </w:tc>
        <w:tc>
          <w:tcPr>
            <w:tcW w:w="1795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3.48 (1.12)</w:t>
            </w:r>
          </w:p>
        </w:tc>
        <w:tc>
          <w:tcPr>
            <w:tcW w:w="1796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3.12 (1.17)</w:t>
            </w:r>
          </w:p>
        </w:tc>
        <w:tc>
          <w:tcPr>
            <w:tcW w:w="1134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&lt;.001</w:t>
            </w:r>
          </w:p>
        </w:tc>
        <w:tc>
          <w:tcPr>
            <w:tcW w:w="1843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3.42 (1.17)</w:t>
            </w:r>
          </w:p>
        </w:tc>
      </w:tr>
      <w:tr w:rsidR="00ED7323" w:rsidRPr="00A8405E" w:rsidTr="000B42B3">
        <w:trPr>
          <w:cantSplit/>
          <w:trHeight w:hRule="exact" w:val="340"/>
        </w:trPr>
        <w:tc>
          <w:tcPr>
            <w:tcW w:w="4928" w:type="dxa"/>
            <w:vAlign w:val="center"/>
          </w:tcPr>
          <w:p w:rsidR="00ED7323" w:rsidRPr="00A8405E" w:rsidRDefault="00ED7323" w:rsidP="000B42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FEV</w:t>
            </w:r>
            <w:r w:rsidRPr="00A8405E">
              <w:rPr>
                <w:rFonts w:ascii="Arial" w:hAnsi="Arial" w:cs="Arial"/>
                <w:b/>
                <w:sz w:val="20"/>
                <w:szCs w:val="20"/>
                <w:vertAlign w:val="subscript"/>
                <w:lang w:val="en-GB"/>
              </w:rPr>
              <w:t>1</w:t>
            </w:r>
            <w:r w:rsidRPr="00A8405E">
              <w:rPr>
                <w:rFonts w:ascii="Arial" w:hAnsi="Arial" w:cs="Arial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[% predicted normal], mean (SD)</w:t>
            </w:r>
          </w:p>
        </w:tc>
        <w:tc>
          <w:tcPr>
            <w:tcW w:w="1795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88.04 (19.6)</w:t>
            </w:r>
          </w:p>
        </w:tc>
        <w:tc>
          <w:tcPr>
            <w:tcW w:w="1795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82.92 (20.9)</w:t>
            </w:r>
          </w:p>
        </w:tc>
        <w:tc>
          <w:tcPr>
            <w:tcW w:w="1796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76.03 (23.6)</w:t>
            </w:r>
          </w:p>
        </w:tc>
        <w:tc>
          <w:tcPr>
            <w:tcW w:w="1134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&lt;.001</w:t>
            </w:r>
          </w:p>
        </w:tc>
        <w:tc>
          <w:tcPr>
            <w:tcW w:w="1843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82.8 (22.0)</w:t>
            </w:r>
          </w:p>
        </w:tc>
      </w:tr>
      <w:tr w:rsidR="00ED7323" w:rsidRPr="00A8405E" w:rsidTr="000B42B3">
        <w:trPr>
          <w:cantSplit/>
          <w:trHeight w:hRule="exact" w:val="340"/>
        </w:trPr>
        <w:tc>
          <w:tcPr>
            <w:tcW w:w="4928" w:type="dxa"/>
            <w:vAlign w:val="center"/>
          </w:tcPr>
          <w:p w:rsidR="00ED7323" w:rsidRPr="00A8405E" w:rsidRDefault="00ED7323" w:rsidP="000B42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FEV</w:t>
            </w:r>
            <w:r w:rsidRPr="00A8405E">
              <w:rPr>
                <w:rFonts w:ascii="Arial" w:hAnsi="Arial" w:cs="Arial"/>
                <w:b/>
                <w:sz w:val="20"/>
                <w:szCs w:val="20"/>
                <w:vertAlign w:val="subscript"/>
                <w:lang w:val="en-GB"/>
              </w:rPr>
              <w:t>1</w:t>
            </w: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/FVC [(%], mean (SD)</w:t>
            </w:r>
          </w:p>
        </w:tc>
        <w:tc>
          <w:tcPr>
            <w:tcW w:w="1795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76.15 (10.25)</w:t>
            </w:r>
          </w:p>
        </w:tc>
        <w:tc>
          <w:tcPr>
            <w:tcW w:w="1795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74.96 (12.37)</w:t>
            </w:r>
          </w:p>
        </w:tc>
        <w:tc>
          <w:tcPr>
            <w:tcW w:w="1796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73.37 (14.42)</w:t>
            </w:r>
          </w:p>
        </w:tc>
        <w:tc>
          <w:tcPr>
            <w:tcW w:w="1134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&lt;.001</w:t>
            </w:r>
          </w:p>
        </w:tc>
        <w:tc>
          <w:tcPr>
            <w:tcW w:w="1843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74.90 (12.40)</w:t>
            </w:r>
          </w:p>
        </w:tc>
      </w:tr>
    </w:tbl>
    <w:p w:rsidR="00ED7323" w:rsidRPr="00A8405E" w:rsidRDefault="00ED7323" w:rsidP="00B2181E">
      <w:pPr>
        <w:spacing w:before="120"/>
        <w:jc w:val="both"/>
        <w:rPr>
          <w:rFonts w:ascii="Arial" w:hAnsi="Arial" w:cs="Arial"/>
          <w:sz w:val="20"/>
          <w:szCs w:val="20"/>
          <w:lang w:val="en-GB"/>
        </w:rPr>
      </w:pPr>
      <w:r w:rsidRPr="00A8405E">
        <w:rPr>
          <w:rFonts w:ascii="Arial" w:hAnsi="Arial" w:cs="Arial"/>
          <w:sz w:val="20"/>
          <w:szCs w:val="20"/>
          <w:lang w:val="en-GB"/>
        </w:rPr>
        <w:t>FEV</w:t>
      </w:r>
      <w:r w:rsidRPr="00A8405E">
        <w:rPr>
          <w:rFonts w:ascii="Arial" w:hAnsi="Arial" w:cs="Arial"/>
          <w:sz w:val="20"/>
          <w:szCs w:val="20"/>
          <w:vertAlign w:val="subscript"/>
          <w:lang w:val="en-GB"/>
        </w:rPr>
        <w:t>1</w:t>
      </w:r>
      <w:r w:rsidRPr="00A8405E">
        <w:rPr>
          <w:rFonts w:ascii="Arial" w:hAnsi="Arial" w:cs="Arial"/>
          <w:sz w:val="20"/>
          <w:szCs w:val="20"/>
          <w:lang w:val="en-GB"/>
        </w:rPr>
        <w:t>: forced expiratory volume in 1 second; FVC: forced vital capacity; L: litre; n: number of patients; PEF: peak expiratory flow; SD: standard deviation.</w:t>
      </w:r>
    </w:p>
    <w:p w:rsidR="00ED7323" w:rsidRPr="00A8405E" w:rsidRDefault="00ED7323" w:rsidP="00ED7323">
      <w:pPr>
        <w:spacing w:before="20" w:after="20"/>
        <w:rPr>
          <w:rFonts w:ascii="Arial" w:hAnsi="Arial" w:cs="Arial"/>
          <w:sz w:val="20"/>
          <w:szCs w:val="20"/>
          <w:lang w:val="en-GB"/>
        </w:rPr>
      </w:pPr>
      <w:r w:rsidRPr="00A8405E">
        <w:rPr>
          <w:rFonts w:ascii="Arial" w:hAnsi="Arial" w:cs="Arial"/>
          <w:sz w:val="20"/>
          <w:szCs w:val="20"/>
          <w:lang w:val="en-GB"/>
        </w:rPr>
        <w:t xml:space="preserve">* </w:t>
      </w:r>
      <w:proofErr w:type="gramStart"/>
      <w:r w:rsidRPr="00A8405E">
        <w:rPr>
          <w:rFonts w:ascii="Arial" w:hAnsi="Arial" w:cs="Arial"/>
          <w:sz w:val="20"/>
          <w:szCs w:val="20"/>
          <w:lang w:val="en-GB"/>
        </w:rPr>
        <w:t>p-value</w:t>
      </w:r>
      <w:proofErr w:type="gramEnd"/>
      <w:r w:rsidRPr="00A8405E">
        <w:rPr>
          <w:rFonts w:ascii="Arial" w:hAnsi="Arial" w:cs="Arial"/>
          <w:sz w:val="20"/>
          <w:szCs w:val="20"/>
          <w:lang w:val="en-GB"/>
        </w:rPr>
        <w:t xml:space="preserve"> based on Chi−square for categorical variables and </w:t>
      </w:r>
      <w:proofErr w:type="spellStart"/>
      <w:r w:rsidRPr="00A8405E">
        <w:rPr>
          <w:rFonts w:ascii="Arial" w:hAnsi="Arial" w:cs="Arial"/>
          <w:sz w:val="20"/>
          <w:szCs w:val="20"/>
          <w:lang w:val="en-GB"/>
        </w:rPr>
        <w:t>Kruskal</w:t>
      </w:r>
      <w:proofErr w:type="spellEnd"/>
      <w:r w:rsidRPr="00A8405E">
        <w:rPr>
          <w:rFonts w:ascii="Arial" w:hAnsi="Arial" w:cs="Arial"/>
          <w:sz w:val="20"/>
          <w:szCs w:val="20"/>
          <w:lang w:val="en-GB"/>
        </w:rPr>
        <w:t>-Wallis test for quantitative variables</w:t>
      </w:r>
    </w:p>
    <w:p w:rsidR="00ED7323" w:rsidRPr="00A8405E" w:rsidRDefault="00ED7323" w:rsidP="00ED7323">
      <w:pPr>
        <w:spacing w:before="20" w:after="20"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:rsidR="00ED7323" w:rsidRPr="00DD5A90" w:rsidRDefault="00ED7323" w:rsidP="00DD5A90">
      <w:pPr>
        <w:spacing w:after="120"/>
        <w:rPr>
          <w:rFonts w:ascii="Arial" w:hAnsi="Arial" w:cs="Arial"/>
          <w:lang w:val="en-GB"/>
        </w:rPr>
      </w:pPr>
      <w:r w:rsidRPr="00A8405E">
        <w:rPr>
          <w:rFonts w:ascii="Arial" w:hAnsi="Arial" w:cs="Arial"/>
          <w:b/>
          <w:lang w:val="en-GB"/>
        </w:rPr>
        <w:t>Table S</w:t>
      </w:r>
      <w:r w:rsidR="004E4776">
        <w:rPr>
          <w:rFonts w:ascii="Arial" w:hAnsi="Arial" w:cs="Arial"/>
          <w:b/>
          <w:lang w:val="en-GB"/>
        </w:rPr>
        <w:t>3</w:t>
      </w:r>
      <w:r w:rsidRPr="00A8405E">
        <w:rPr>
          <w:rFonts w:ascii="Arial" w:hAnsi="Arial" w:cs="Arial"/>
          <w:b/>
          <w:lang w:val="en-GB"/>
        </w:rPr>
        <w:t xml:space="preserve">: </w:t>
      </w:r>
      <w:r w:rsidRPr="00A8405E">
        <w:rPr>
          <w:rFonts w:ascii="Arial" w:hAnsi="Arial" w:cs="Arial"/>
          <w:lang w:val="en-GB"/>
        </w:rPr>
        <w:t>Propensity to adhere to therapy</w:t>
      </w:r>
    </w:p>
    <w:tbl>
      <w:tblPr>
        <w:tblStyle w:val="TableGrid"/>
        <w:tblW w:w="12433" w:type="dxa"/>
        <w:tblLook w:val="04A0"/>
      </w:tblPr>
      <w:tblGrid>
        <w:gridCol w:w="3259"/>
        <w:gridCol w:w="1834"/>
        <w:gridCol w:w="1835"/>
        <w:gridCol w:w="1835"/>
        <w:gridCol w:w="1835"/>
        <w:gridCol w:w="1835"/>
      </w:tblGrid>
      <w:tr w:rsidR="00ED7323" w:rsidRPr="00A8405E" w:rsidTr="000B42B3">
        <w:tc>
          <w:tcPr>
            <w:tcW w:w="3259" w:type="dxa"/>
          </w:tcPr>
          <w:p w:rsidR="00ED7323" w:rsidRPr="00A8405E" w:rsidRDefault="00ED7323" w:rsidP="000B42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834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Controlled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n=3472</w:t>
            </w:r>
          </w:p>
        </w:tc>
        <w:tc>
          <w:tcPr>
            <w:tcW w:w="1835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Partly controlled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n=1442</w:t>
            </w:r>
          </w:p>
        </w:tc>
        <w:tc>
          <w:tcPr>
            <w:tcW w:w="1835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Uncontrolled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n=3070</w:t>
            </w:r>
          </w:p>
        </w:tc>
        <w:tc>
          <w:tcPr>
            <w:tcW w:w="1835" w:type="dxa"/>
            <w:vAlign w:val="center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Overall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p-value*</w:t>
            </w:r>
          </w:p>
        </w:tc>
        <w:tc>
          <w:tcPr>
            <w:tcW w:w="1835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Overall population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n=7984</w:t>
            </w:r>
          </w:p>
        </w:tc>
      </w:tr>
      <w:tr w:rsidR="00ED7323" w:rsidRPr="00A8405E" w:rsidTr="000B42B3">
        <w:trPr>
          <w:trHeight w:val="340"/>
        </w:trPr>
        <w:tc>
          <w:tcPr>
            <w:tcW w:w="3259" w:type="dxa"/>
            <w:vAlign w:val="center"/>
          </w:tcPr>
          <w:p w:rsidR="00ED7323" w:rsidRPr="00A8405E" w:rsidRDefault="00ED7323" w:rsidP="000B42B3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proofErr w:type="spellStart"/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Morisky</w:t>
            </w:r>
            <w:proofErr w:type="spellEnd"/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score, mean (SD)</w:t>
            </w:r>
          </w:p>
        </w:tc>
        <w:tc>
          <w:tcPr>
            <w:tcW w:w="1834" w:type="dxa"/>
            <w:vAlign w:val="center"/>
          </w:tcPr>
          <w:p w:rsidR="00ED7323" w:rsidRPr="00A8405E" w:rsidRDefault="00ED7323" w:rsidP="000B42B3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1.03 (1.14)</w:t>
            </w:r>
          </w:p>
        </w:tc>
        <w:tc>
          <w:tcPr>
            <w:tcW w:w="1835" w:type="dxa"/>
            <w:vAlign w:val="center"/>
          </w:tcPr>
          <w:p w:rsidR="00ED7323" w:rsidRPr="00A8405E" w:rsidRDefault="00ED7323" w:rsidP="000B42B3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1.08 (1.16)</w:t>
            </w:r>
          </w:p>
        </w:tc>
        <w:tc>
          <w:tcPr>
            <w:tcW w:w="1835" w:type="dxa"/>
            <w:vAlign w:val="center"/>
          </w:tcPr>
          <w:p w:rsidR="00ED7323" w:rsidRPr="00A8405E" w:rsidRDefault="00ED7323" w:rsidP="000B42B3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1.08 (1.22)</w:t>
            </w:r>
          </w:p>
        </w:tc>
        <w:tc>
          <w:tcPr>
            <w:tcW w:w="1835" w:type="dxa"/>
            <w:vAlign w:val="center"/>
          </w:tcPr>
          <w:p w:rsidR="00ED7323" w:rsidRPr="00A8405E" w:rsidRDefault="00ED7323" w:rsidP="000B42B3">
            <w:pPr>
              <w:tabs>
                <w:tab w:val="left" w:pos="345"/>
              </w:tabs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0.417</w:t>
            </w:r>
          </w:p>
        </w:tc>
        <w:tc>
          <w:tcPr>
            <w:tcW w:w="1835" w:type="dxa"/>
            <w:vAlign w:val="center"/>
          </w:tcPr>
          <w:p w:rsidR="00ED7323" w:rsidRPr="00A8405E" w:rsidRDefault="00ED7323" w:rsidP="000B42B3">
            <w:pPr>
              <w:tabs>
                <w:tab w:val="left" w:pos="345"/>
              </w:tabs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1.06 (1.18)</w:t>
            </w:r>
          </w:p>
        </w:tc>
      </w:tr>
      <w:tr w:rsidR="00ED7323" w:rsidRPr="00A8405E" w:rsidTr="000B42B3">
        <w:tc>
          <w:tcPr>
            <w:tcW w:w="3259" w:type="dxa"/>
          </w:tcPr>
          <w:p w:rsidR="00ED7323" w:rsidRPr="00A8405E" w:rsidRDefault="00ED7323" w:rsidP="000B42B3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Adherence level, n (%)</w:t>
            </w:r>
          </w:p>
          <w:p w:rsidR="00ED7323" w:rsidRPr="00A8405E" w:rsidRDefault="00ED7323" w:rsidP="000B42B3">
            <w:pPr>
              <w:spacing w:before="20" w:after="20"/>
              <w:ind w:firstLine="14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High adherence</w:t>
            </w:r>
          </w:p>
          <w:p w:rsidR="00ED7323" w:rsidRPr="00A8405E" w:rsidRDefault="00ED7323" w:rsidP="000B42B3">
            <w:pPr>
              <w:spacing w:before="20" w:after="20"/>
              <w:ind w:firstLine="14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Medium adherence</w:t>
            </w:r>
          </w:p>
          <w:p w:rsidR="00ED7323" w:rsidRPr="00A8405E" w:rsidRDefault="00ED7323" w:rsidP="000B42B3">
            <w:pPr>
              <w:spacing w:before="20" w:after="20"/>
              <w:ind w:firstLine="142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Low adherence</w:t>
            </w:r>
          </w:p>
        </w:tc>
        <w:tc>
          <w:tcPr>
            <w:tcW w:w="1834" w:type="dxa"/>
          </w:tcPr>
          <w:p w:rsidR="00ED7323" w:rsidRPr="00A8405E" w:rsidRDefault="00ED7323" w:rsidP="000B42B3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1541 (44.4)</w:t>
            </w:r>
          </w:p>
          <w:p w:rsidR="00ED7323" w:rsidRPr="00A8405E" w:rsidRDefault="00ED7323" w:rsidP="000B42B3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1479 (42.6)</w:t>
            </w:r>
          </w:p>
          <w:p w:rsidR="00ED7323" w:rsidRPr="00A8405E" w:rsidRDefault="00ED7323" w:rsidP="000B42B3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452 (13.0)</w:t>
            </w:r>
          </w:p>
        </w:tc>
        <w:tc>
          <w:tcPr>
            <w:tcW w:w="1835" w:type="dxa"/>
          </w:tcPr>
          <w:p w:rsidR="00ED7323" w:rsidRPr="00A8405E" w:rsidRDefault="00ED7323" w:rsidP="000B42B3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606 (42.0)</w:t>
            </w:r>
          </w:p>
          <w:p w:rsidR="00ED7323" w:rsidRPr="00A8405E" w:rsidRDefault="00ED7323" w:rsidP="000B42B3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624 (43.3)</w:t>
            </w:r>
          </w:p>
          <w:p w:rsidR="00ED7323" w:rsidRPr="00A8405E" w:rsidRDefault="00ED7323" w:rsidP="000B42B3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212 (14.7)</w:t>
            </w:r>
          </w:p>
        </w:tc>
        <w:tc>
          <w:tcPr>
            <w:tcW w:w="1835" w:type="dxa"/>
          </w:tcPr>
          <w:p w:rsidR="00ED7323" w:rsidRPr="00A8405E" w:rsidRDefault="00ED7323" w:rsidP="000B42B3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1391 (45.3)</w:t>
            </w:r>
          </w:p>
          <w:p w:rsidR="00ED7323" w:rsidRPr="00A8405E" w:rsidRDefault="00ED7323" w:rsidP="000B42B3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1180 (38.4)</w:t>
            </w:r>
          </w:p>
          <w:p w:rsidR="00ED7323" w:rsidRPr="00A8405E" w:rsidRDefault="00ED7323" w:rsidP="000B42B3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499 (16.3)</w:t>
            </w:r>
          </w:p>
        </w:tc>
        <w:tc>
          <w:tcPr>
            <w:tcW w:w="1835" w:type="dxa"/>
          </w:tcPr>
          <w:p w:rsidR="00ED7323" w:rsidRPr="00A8405E" w:rsidRDefault="00ED7323" w:rsidP="000B42B3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0.398</w:t>
            </w:r>
          </w:p>
        </w:tc>
        <w:tc>
          <w:tcPr>
            <w:tcW w:w="1835" w:type="dxa"/>
          </w:tcPr>
          <w:p w:rsidR="00ED7323" w:rsidRPr="00A8405E" w:rsidRDefault="00ED7323" w:rsidP="000B42B3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3538 (44.3)</w:t>
            </w:r>
          </w:p>
          <w:p w:rsidR="00ED7323" w:rsidRPr="00A8405E" w:rsidRDefault="00ED7323" w:rsidP="000B42B3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3283 (41.1)</w:t>
            </w:r>
          </w:p>
          <w:p w:rsidR="00ED7323" w:rsidRPr="00A8405E" w:rsidRDefault="00ED7323" w:rsidP="000B42B3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1163 (14.6)</w:t>
            </w:r>
          </w:p>
        </w:tc>
      </w:tr>
    </w:tbl>
    <w:p w:rsidR="00F9604E" w:rsidRPr="00A8405E" w:rsidRDefault="00F9604E" w:rsidP="00801807">
      <w:pPr>
        <w:spacing w:before="120" w:after="20"/>
        <w:rPr>
          <w:rFonts w:ascii="Arial" w:hAnsi="Arial" w:cs="Arial"/>
          <w:bCs/>
          <w:sz w:val="20"/>
          <w:szCs w:val="20"/>
          <w:lang w:val="en-GB"/>
        </w:rPr>
      </w:pPr>
      <w:r w:rsidRPr="00A8405E">
        <w:rPr>
          <w:rFonts w:ascii="Arial" w:hAnsi="Arial" w:cs="Arial"/>
          <w:bCs/>
          <w:sz w:val="20"/>
          <w:szCs w:val="20"/>
          <w:lang w:val="en-GB"/>
        </w:rPr>
        <w:t>n=</w:t>
      </w:r>
      <w:r w:rsidR="00AF2A01" w:rsidRPr="00A8405E">
        <w:rPr>
          <w:rFonts w:ascii="Arial" w:hAnsi="Arial" w:cs="Arial"/>
          <w:bCs/>
          <w:sz w:val="20"/>
          <w:szCs w:val="20"/>
          <w:lang w:val="en-GB"/>
        </w:rPr>
        <w:t>number of patients; SD</w:t>
      </w:r>
      <w:r w:rsidRPr="00A8405E">
        <w:rPr>
          <w:rFonts w:ascii="Arial" w:hAnsi="Arial" w:cs="Arial"/>
          <w:bCs/>
          <w:sz w:val="20"/>
          <w:szCs w:val="20"/>
          <w:lang w:val="en-GB"/>
        </w:rPr>
        <w:t>=</w:t>
      </w:r>
      <w:r w:rsidR="00AF2A01" w:rsidRPr="00A8405E">
        <w:rPr>
          <w:rFonts w:ascii="Arial" w:hAnsi="Arial" w:cs="Arial"/>
          <w:bCs/>
          <w:sz w:val="20"/>
          <w:szCs w:val="20"/>
          <w:lang w:val="en-GB"/>
        </w:rPr>
        <w:t xml:space="preserve">standard deviation </w:t>
      </w:r>
    </w:p>
    <w:p w:rsidR="00ED7323" w:rsidRPr="00A8405E" w:rsidRDefault="00ED7323" w:rsidP="00ED7323">
      <w:pPr>
        <w:spacing w:before="20" w:after="20"/>
        <w:rPr>
          <w:rFonts w:ascii="Arial" w:hAnsi="Arial" w:cs="Arial"/>
          <w:sz w:val="20"/>
          <w:szCs w:val="20"/>
          <w:lang w:val="en-GB"/>
        </w:rPr>
      </w:pPr>
      <w:r w:rsidRPr="00A8405E">
        <w:rPr>
          <w:rFonts w:ascii="Arial" w:hAnsi="Arial" w:cs="Arial"/>
          <w:sz w:val="20"/>
          <w:szCs w:val="20"/>
          <w:lang w:val="en-GB"/>
        </w:rPr>
        <w:t xml:space="preserve">*p−value based on </w:t>
      </w:r>
      <w:proofErr w:type="spellStart"/>
      <w:r w:rsidRPr="00A8405E">
        <w:rPr>
          <w:rFonts w:ascii="Arial" w:hAnsi="Arial" w:cs="Arial"/>
          <w:sz w:val="20"/>
          <w:szCs w:val="20"/>
          <w:lang w:val="en-GB"/>
        </w:rPr>
        <w:t>Kruskal</w:t>
      </w:r>
      <w:proofErr w:type="spellEnd"/>
      <w:r w:rsidRPr="00A8405E">
        <w:rPr>
          <w:rFonts w:ascii="Arial" w:hAnsi="Arial" w:cs="Arial"/>
          <w:sz w:val="20"/>
          <w:szCs w:val="20"/>
          <w:lang w:val="en-GB"/>
        </w:rPr>
        <w:t>−Wallis test and Gamma Test of Monotone Trend</w:t>
      </w:r>
    </w:p>
    <w:p w:rsidR="00ED7323" w:rsidRPr="00A8405E" w:rsidRDefault="00ED7323" w:rsidP="00ED7323">
      <w:pPr>
        <w:rPr>
          <w:lang w:val="en-GB"/>
        </w:rPr>
      </w:pPr>
    </w:p>
    <w:p w:rsidR="00ED7323" w:rsidRPr="00A8405E" w:rsidRDefault="00ED7323" w:rsidP="00ED7323">
      <w:pPr>
        <w:rPr>
          <w:lang w:val="en-GB"/>
        </w:rPr>
      </w:pPr>
    </w:p>
    <w:p w:rsidR="00DD5A90" w:rsidRDefault="00DD5A90" w:rsidP="00ED7323">
      <w:pPr>
        <w:spacing w:after="120"/>
        <w:rPr>
          <w:rFonts w:ascii="Arial" w:hAnsi="Arial" w:cs="Arial"/>
          <w:b/>
          <w:lang w:val="en-GB"/>
        </w:rPr>
      </w:pPr>
    </w:p>
    <w:p w:rsidR="00DD5A90" w:rsidRDefault="00DD5A90" w:rsidP="00ED7323">
      <w:pPr>
        <w:spacing w:after="120"/>
        <w:rPr>
          <w:rFonts w:ascii="Arial" w:hAnsi="Arial" w:cs="Arial"/>
          <w:b/>
          <w:lang w:val="en-GB"/>
        </w:rPr>
      </w:pPr>
    </w:p>
    <w:p w:rsidR="00DD5A90" w:rsidRDefault="00DD5A90" w:rsidP="00ED7323">
      <w:pPr>
        <w:spacing w:after="120"/>
        <w:rPr>
          <w:rFonts w:ascii="Arial" w:hAnsi="Arial" w:cs="Arial"/>
          <w:b/>
          <w:lang w:val="en-GB"/>
        </w:rPr>
      </w:pPr>
    </w:p>
    <w:p w:rsidR="00ED7323" w:rsidRPr="00A8405E" w:rsidRDefault="00ED7323" w:rsidP="00ED7323">
      <w:pPr>
        <w:spacing w:after="120"/>
        <w:rPr>
          <w:rFonts w:ascii="Arial" w:hAnsi="Arial" w:cs="Arial"/>
          <w:b/>
          <w:lang w:val="en-GB"/>
        </w:rPr>
      </w:pPr>
      <w:r w:rsidRPr="00A8405E">
        <w:rPr>
          <w:rFonts w:ascii="Arial" w:hAnsi="Arial" w:cs="Arial"/>
          <w:b/>
          <w:lang w:val="en-GB"/>
        </w:rPr>
        <w:lastRenderedPageBreak/>
        <w:t>Table S</w:t>
      </w:r>
      <w:r w:rsidR="00B66922">
        <w:rPr>
          <w:rFonts w:ascii="Arial" w:hAnsi="Arial" w:cs="Arial"/>
          <w:b/>
          <w:lang w:val="en-GB"/>
        </w:rPr>
        <w:t>4</w:t>
      </w:r>
      <w:r w:rsidRPr="00A8405E">
        <w:rPr>
          <w:rFonts w:ascii="Arial" w:hAnsi="Arial" w:cs="Arial"/>
          <w:b/>
          <w:lang w:val="en-GB"/>
        </w:rPr>
        <w:t xml:space="preserve">: </w:t>
      </w:r>
      <w:r w:rsidRPr="00A8405E">
        <w:rPr>
          <w:rFonts w:ascii="Arial" w:hAnsi="Arial" w:cs="Arial"/>
          <w:lang w:val="en-GB"/>
        </w:rPr>
        <w:t>Healthcare resources consumption</w:t>
      </w:r>
    </w:p>
    <w:tbl>
      <w:tblPr>
        <w:tblStyle w:val="TableGrid"/>
        <w:tblW w:w="13149" w:type="dxa"/>
        <w:tblLook w:val="04A0"/>
      </w:tblPr>
      <w:tblGrid>
        <w:gridCol w:w="4644"/>
        <w:gridCol w:w="1701"/>
        <w:gridCol w:w="1701"/>
        <w:gridCol w:w="1701"/>
        <w:gridCol w:w="1418"/>
        <w:gridCol w:w="1984"/>
      </w:tblGrid>
      <w:tr w:rsidR="00ED7323" w:rsidRPr="00A8405E" w:rsidTr="000B42B3">
        <w:tc>
          <w:tcPr>
            <w:tcW w:w="4644" w:type="dxa"/>
          </w:tcPr>
          <w:p w:rsidR="00ED7323" w:rsidRPr="00A8405E" w:rsidRDefault="00ED7323" w:rsidP="000B42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Controlled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n=3524</w:t>
            </w:r>
          </w:p>
        </w:tc>
        <w:tc>
          <w:tcPr>
            <w:tcW w:w="1701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Partly controlled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n=1462</w:t>
            </w:r>
          </w:p>
        </w:tc>
        <w:tc>
          <w:tcPr>
            <w:tcW w:w="1701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Uncontrolled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n=3122</w:t>
            </w:r>
          </w:p>
        </w:tc>
        <w:tc>
          <w:tcPr>
            <w:tcW w:w="1418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Overall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p-value*</w:t>
            </w:r>
          </w:p>
        </w:tc>
        <w:tc>
          <w:tcPr>
            <w:tcW w:w="1984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Overall population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n=8108</w:t>
            </w:r>
          </w:p>
        </w:tc>
      </w:tr>
      <w:tr w:rsidR="00ED7323" w:rsidRPr="00A8405E" w:rsidDel="00C62954" w:rsidTr="000B42B3">
        <w:tc>
          <w:tcPr>
            <w:tcW w:w="4644" w:type="dxa"/>
          </w:tcPr>
          <w:p w:rsidR="00ED7323" w:rsidRPr="00A8405E" w:rsidRDefault="00ED7323" w:rsidP="000B42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Patients with ER </w:t>
            </w:r>
            <w:proofErr w:type="spellStart"/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attendance</w:t>
            </w:r>
            <w:r w:rsidRPr="00A8405E">
              <w:rPr>
                <w:rFonts w:ascii="Arial" w:hAnsi="Arial" w:cs="Arial"/>
                <w:b/>
                <w:sz w:val="20"/>
                <w:szCs w:val="20"/>
                <w:vertAlign w:val="superscript"/>
                <w:lang w:val="en-GB"/>
              </w:rPr>
              <w:t>a</w:t>
            </w:r>
            <w:proofErr w:type="spellEnd"/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, n (%):</w:t>
            </w:r>
          </w:p>
          <w:p w:rsidR="00ED7323" w:rsidRPr="00A8405E" w:rsidRDefault="00ED7323" w:rsidP="000B42B3">
            <w:pPr>
              <w:ind w:firstLine="14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None</w:t>
            </w:r>
          </w:p>
          <w:p w:rsidR="00ED7323" w:rsidRPr="00A8405E" w:rsidRDefault="00ED7323" w:rsidP="000B42B3">
            <w:pPr>
              <w:ind w:firstLine="14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  <w:p w:rsidR="00ED7323" w:rsidRPr="00A8405E" w:rsidDel="00C62954" w:rsidRDefault="00ED7323" w:rsidP="000B42B3">
            <w:pPr>
              <w:ind w:firstLine="142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&gt;1</w:t>
            </w:r>
          </w:p>
        </w:tc>
        <w:tc>
          <w:tcPr>
            <w:tcW w:w="1701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136 (3.9)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3388 (96.1)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92 (2.6)</w:t>
            </w:r>
          </w:p>
          <w:p w:rsidR="00ED7323" w:rsidRPr="00A8405E" w:rsidDel="00C62954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44 (1.2)</w:t>
            </w:r>
          </w:p>
        </w:tc>
        <w:tc>
          <w:tcPr>
            <w:tcW w:w="1701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68 (4.7)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1394 (95.3)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49 (3.4)</w:t>
            </w:r>
          </w:p>
          <w:p w:rsidR="00ED7323" w:rsidRPr="00A8405E" w:rsidDel="00C62954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19 (1.3)</w:t>
            </w:r>
          </w:p>
        </w:tc>
        <w:tc>
          <w:tcPr>
            <w:tcW w:w="1701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237 (7.6)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2885 (92.4)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121 (3.9)</w:t>
            </w:r>
          </w:p>
          <w:p w:rsidR="00ED7323" w:rsidRPr="00A8405E" w:rsidDel="00C62954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116 (3.7)</w:t>
            </w:r>
          </w:p>
        </w:tc>
        <w:tc>
          <w:tcPr>
            <w:tcW w:w="1418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&lt;.001</w:t>
            </w:r>
          </w:p>
          <w:p w:rsidR="00ED7323" w:rsidRPr="00A8405E" w:rsidDel="00C62954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&lt;.001</w:t>
            </w:r>
          </w:p>
        </w:tc>
        <w:tc>
          <w:tcPr>
            <w:tcW w:w="1984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441 (5.4)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7667 (94.6)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262 (3.2)</w:t>
            </w:r>
          </w:p>
          <w:p w:rsidR="00ED7323" w:rsidRPr="00A8405E" w:rsidDel="00C62954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179 (2.2)</w:t>
            </w:r>
          </w:p>
        </w:tc>
      </w:tr>
      <w:tr w:rsidR="00ED7323" w:rsidRPr="00A8405E" w:rsidDel="00C62954" w:rsidTr="000B42B3">
        <w:tc>
          <w:tcPr>
            <w:tcW w:w="4644" w:type="dxa"/>
          </w:tcPr>
          <w:p w:rsidR="00ED7323" w:rsidRPr="00A8405E" w:rsidRDefault="00ED7323" w:rsidP="000B42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Patients with </w:t>
            </w:r>
            <w:proofErr w:type="spellStart"/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hospitalization</w:t>
            </w:r>
            <w:r w:rsidRPr="00A8405E">
              <w:rPr>
                <w:rFonts w:ascii="Arial" w:hAnsi="Arial" w:cs="Arial"/>
                <w:b/>
                <w:sz w:val="20"/>
                <w:szCs w:val="20"/>
                <w:vertAlign w:val="superscript"/>
                <w:lang w:val="en-GB"/>
              </w:rPr>
              <w:t>a</w:t>
            </w:r>
            <w:proofErr w:type="spellEnd"/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, n (%):</w:t>
            </w:r>
          </w:p>
          <w:p w:rsidR="00ED7323" w:rsidRPr="00A8405E" w:rsidRDefault="00ED7323" w:rsidP="000B42B3">
            <w:pPr>
              <w:ind w:firstLine="14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None</w:t>
            </w:r>
          </w:p>
          <w:p w:rsidR="00ED7323" w:rsidRPr="00A8405E" w:rsidRDefault="00ED7323" w:rsidP="000B42B3">
            <w:pPr>
              <w:ind w:firstLine="14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  <w:p w:rsidR="00ED7323" w:rsidRPr="00A8405E" w:rsidRDefault="00ED7323" w:rsidP="000B42B3">
            <w:pPr>
              <w:ind w:firstLine="142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&gt;1</w:t>
            </w:r>
          </w:p>
        </w:tc>
        <w:tc>
          <w:tcPr>
            <w:tcW w:w="1701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103 (2.9)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3517 (99.8)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5 (0.1)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 (0.1)</w:t>
            </w:r>
          </w:p>
        </w:tc>
        <w:tc>
          <w:tcPr>
            <w:tcW w:w="1701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43 (2.9)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1459 (99.8)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 (0.1)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 (0.1)</w:t>
            </w:r>
          </w:p>
        </w:tc>
        <w:tc>
          <w:tcPr>
            <w:tcW w:w="1701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225 (7.2)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3111 (99.6)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6 (0.2)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5 (0.2)</w:t>
            </w:r>
          </w:p>
        </w:tc>
        <w:tc>
          <w:tcPr>
            <w:tcW w:w="1418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&lt;.001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0.734</w:t>
            </w:r>
          </w:p>
        </w:tc>
        <w:tc>
          <w:tcPr>
            <w:tcW w:w="1984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351 (4.6)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8087 (99.7)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13 (0.2)</w:t>
            </w: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8 (0.1)</w:t>
            </w:r>
          </w:p>
        </w:tc>
      </w:tr>
      <w:tr w:rsidR="00ED7323" w:rsidRPr="00A8405E" w:rsidDel="00C62954" w:rsidTr="000B42B3">
        <w:tc>
          <w:tcPr>
            <w:tcW w:w="4644" w:type="dxa"/>
          </w:tcPr>
          <w:p w:rsidR="00ED7323" w:rsidRPr="00A8405E" w:rsidRDefault="00ED7323" w:rsidP="000B42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Days of </w:t>
            </w:r>
            <w:proofErr w:type="spellStart"/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hospitalization</w:t>
            </w:r>
            <w:r w:rsidRPr="00A8405E">
              <w:rPr>
                <w:rFonts w:ascii="Arial" w:hAnsi="Arial" w:cs="Arial"/>
                <w:b/>
                <w:sz w:val="20"/>
                <w:szCs w:val="20"/>
                <w:vertAlign w:val="superscript"/>
                <w:lang w:val="en-GB"/>
              </w:rPr>
              <w:t>a,b</w:t>
            </w:r>
            <w:proofErr w:type="spellEnd"/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, mean (SD)</w:t>
            </w:r>
          </w:p>
        </w:tc>
        <w:tc>
          <w:tcPr>
            <w:tcW w:w="1701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4.3 (5.5)</w:t>
            </w:r>
          </w:p>
        </w:tc>
        <w:tc>
          <w:tcPr>
            <w:tcW w:w="1701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4.4 (7.5)</w:t>
            </w:r>
          </w:p>
        </w:tc>
        <w:tc>
          <w:tcPr>
            <w:tcW w:w="1701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5.9 (8.2)</w:t>
            </w:r>
          </w:p>
        </w:tc>
        <w:tc>
          <w:tcPr>
            <w:tcW w:w="1418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0.031</w:t>
            </w:r>
          </w:p>
        </w:tc>
        <w:tc>
          <w:tcPr>
            <w:tcW w:w="1984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5.3 (7.5)</w:t>
            </w:r>
          </w:p>
        </w:tc>
      </w:tr>
      <w:tr w:rsidR="00ED7323" w:rsidRPr="00A8405E" w:rsidTr="000B42B3">
        <w:tc>
          <w:tcPr>
            <w:tcW w:w="4644" w:type="dxa"/>
          </w:tcPr>
          <w:p w:rsidR="00ED7323" w:rsidRPr="00A8405E" w:rsidRDefault="00ED7323" w:rsidP="000B42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Number of </w:t>
            </w:r>
            <w:proofErr w:type="spellStart"/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days</w:t>
            </w:r>
            <w:r w:rsidRPr="00A8405E">
              <w:rPr>
                <w:rFonts w:ascii="Arial" w:hAnsi="Arial" w:cs="Arial"/>
                <w:b/>
                <w:sz w:val="20"/>
                <w:szCs w:val="20"/>
                <w:vertAlign w:val="superscript"/>
                <w:lang w:val="en-GB"/>
              </w:rPr>
              <w:t>c</w:t>
            </w:r>
            <w:proofErr w:type="spellEnd"/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missed from work due to asthma, mean (SD)</w:t>
            </w:r>
          </w:p>
        </w:tc>
        <w:tc>
          <w:tcPr>
            <w:tcW w:w="1701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0.16 (1.6)</w:t>
            </w:r>
          </w:p>
        </w:tc>
        <w:tc>
          <w:tcPr>
            <w:tcW w:w="1701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0.39 (3.5)</w:t>
            </w:r>
          </w:p>
        </w:tc>
        <w:tc>
          <w:tcPr>
            <w:tcW w:w="1701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1.03 (6.5)</w:t>
            </w:r>
          </w:p>
        </w:tc>
        <w:tc>
          <w:tcPr>
            <w:tcW w:w="1418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&lt;.001</w:t>
            </w:r>
          </w:p>
        </w:tc>
        <w:tc>
          <w:tcPr>
            <w:tcW w:w="1984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0.53 (4.4)</w:t>
            </w:r>
          </w:p>
        </w:tc>
      </w:tr>
      <w:tr w:rsidR="00ED7323" w:rsidRPr="00A8405E" w:rsidTr="000B42B3">
        <w:tc>
          <w:tcPr>
            <w:tcW w:w="4644" w:type="dxa"/>
          </w:tcPr>
          <w:p w:rsidR="00ED7323" w:rsidRPr="00A8405E" w:rsidRDefault="00ED7323" w:rsidP="000B42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b/>
                <w:sz w:val="20"/>
                <w:szCs w:val="20"/>
                <w:lang w:val="en-GB"/>
              </w:rPr>
              <w:t>Patients receiving support by the family, n (%)</w:t>
            </w:r>
          </w:p>
        </w:tc>
        <w:tc>
          <w:tcPr>
            <w:tcW w:w="1701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1342 (38.5)</w:t>
            </w:r>
          </w:p>
        </w:tc>
        <w:tc>
          <w:tcPr>
            <w:tcW w:w="1701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646 (45.0)</w:t>
            </w:r>
          </w:p>
        </w:tc>
        <w:tc>
          <w:tcPr>
            <w:tcW w:w="1701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1547 (49.5)</w:t>
            </w:r>
          </w:p>
        </w:tc>
        <w:tc>
          <w:tcPr>
            <w:tcW w:w="1418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&lt;.001</w:t>
            </w:r>
          </w:p>
        </w:tc>
        <w:tc>
          <w:tcPr>
            <w:tcW w:w="1984" w:type="dxa"/>
          </w:tcPr>
          <w:p w:rsidR="00ED7323" w:rsidRPr="00A8405E" w:rsidRDefault="00ED7323" w:rsidP="000B42B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05E">
              <w:rPr>
                <w:rFonts w:ascii="Arial" w:hAnsi="Arial" w:cs="Arial"/>
                <w:sz w:val="20"/>
                <w:szCs w:val="20"/>
                <w:lang w:val="en-GB"/>
              </w:rPr>
              <w:t>3535 (44.4)</w:t>
            </w:r>
          </w:p>
        </w:tc>
      </w:tr>
    </w:tbl>
    <w:p w:rsidR="00ED7323" w:rsidRPr="00A8405E" w:rsidRDefault="00F9604E" w:rsidP="00F9604E">
      <w:pPr>
        <w:spacing w:before="120"/>
        <w:rPr>
          <w:rFonts w:ascii="Arial" w:hAnsi="Arial" w:cs="Arial"/>
          <w:sz w:val="20"/>
          <w:szCs w:val="20"/>
          <w:lang w:val="en-GB"/>
        </w:rPr>
      </w:pPr>
      <w:r w:rsidRPr="00A8405E">
        <w:rPr>
          <w:rFonts w:ascii="Arial" w:hAnsi="Arial" w:cs="Arial"/>
          <w:sz w:val="20"/>
          <w:szCs w:val="20"/>
          <w:lang w:val="en-GB"/>
        </w:rPr>
        <w:t>n=number of patients; ER=</w:t>
      </w:r>
      <w:r w:rsidR="00ED7323" w:rsidRPr="00A8405E">
        <w:rPr>
          <w:rFonts w:ascii="Arial" w:hAnsi="Arial" w:cs="Arial"/>
          <w:sz w:val="20"/>
          <w:szCs w:val="20"/>
          <w:lang w:val="en-GB"/>
        </w:rPr>
        <w:t>Emergency Room</w:t>
      </w:r>
      <w:r w:rsidRPr="00A8405E">
        <w:rPr>
          <w:rFonts w:ascii="Arial" w:hAnsi="Arial" w:cs="Arial"/>
          <w:sz w:val="20"/>
          <w:szCs w:val="20"/>
          <w:lang w:val="en-GB"/>
        </w:rPr>
        <w:t>; SD=</w:t>
      </w:r>
      <w:r w:rsidR="00AF2A01" w:rsidRPr="00A8405E">
        <w:rPr>
          <w:rFonts w:ascii="Arial" w:hAnsi="Arial" w:cs="Arial"/>
          <w:sz w:val="20"/>
          <w:szCs w:val="20"/>
          <w:lang w:val="en-GB"/>
        </w:rPr>
        <w:t>standard deviation</w:t>
      </w:r>
    </w:p>
    <w:p w:rsidR="00ED7323" w:rsidRPr="00A8405E" w:rsidRDefault="00ED7323" w:rsidP="00ED7323">
      <w:pPr>
        <w:rPr>
          <w:rFonts w:ascii="Arial" w:hAnsi="Arial" w:cs="Arial"/>
          <w:sz w:val="20"/>
          <w:szCs w:val="20"/>
          <w:lang w:val="en-GB"/>
        </w:rPr>
      </w:pPr>
      <w:proofErr w:type="gramStart"/>
      <w:r w:rsidRPr="00A8405E">
        <w:rPr>
          <w:rFonts w:ascii="Arial" w:hAnsi="Arial" w:cs="Arial"/>
          <w:sz w:val="20"/>
          <w:szCs w:val="20"/>
          <w:vertAlign w:val="superscript"/>
          <w:lang w:val="en-GB"/>
        </w:rPr>
        <w:t>a</w:t>
      </w:r>
      <w:proofErr w:type="gramEnd"/>
      <w:r w:rsidR="00F9604E" w:rsidRPr="00A8405E">
        <w:rPr>
          <w:rFonts w:ascii="Arial" w:hAnsi="Arial" w:cs="Arial"/>
          <w:sz w:val="20"/>
          <w:szCs w:val="20"/>
          <w:vertAlign w:val="superscript"/>
          <w:lang w:val="en-GB"/>
        </w:rPr>
        <w:t xml:space="preserve"> </w:t>
      </w:r>
      <w:r w:rsidRPr="00A8405E">
        <w:rPr>
          <w:rFonts w:ascii="Arial" w:hAnsi="Arial" w:cs="Arial"/>
          <w:sz w:val="20"/>
          <w:szCs w:val="20"/>
          <w:lang w:val="en-GB"/>
        </w:rPr>
        <w:t>in the last 12 months</w:t>
      </w:r>
    </w:p>
    <w:p w:rsidR="00ED7323" w:rsidRPr="00A8405E" w:rsidRDefault="00ED7323" w:rsidP="00ED7323">
      <w:pPr>
        <w:rPr>
          <w:rFonts w:ascii="Arial" w:hAnsi="Arial" w:cs="Arial"/>
          <w:sz w:val="20"/>
          <w:szCs w:val="20"/>
          <w:lang w:val="en-GB"/>
        </w:rPr>
      </w:pPr>
      <w:proofErr w:type="gramStart"/>
      <w:r w:rsidRPr="00A8405E">
        <w:rPr>
          <w:rFonts w:ascii="Arial" w:hAnsi="Arial" w:cs="Arial"/>
          <w:sz w:val="20"/>
          <w:szCs w:val="20"/>
          <w:vertAlign w:val="superscript"/>
          <w:lang w:val="en-GB"/>
        </w:rPr>
        <w:t>b</w:t>
      </w:r>
      <w:proofErr w:type="gramEnd"/>
      <w:r w:rsidR="00F9604E" w:rsidRPr="00A8405E">
        <w:rPr>
          <w:rFonts w:ascii="Arial" w:hAnsi="Arial" w:cs="Arial"/>
          <w:sz w:val="20"/>
          <w:szCs w:val="20"/>
          <w:vertAlign w:val="superscript"/>
          <w:lang w:val="en-GB"/>
        </w:rPr>
        <w:t xml:space="preserve"> </w:t>
      </w:r>
      <w:r w:rsidRPr="00A8405E">
        <w:rPr>
          <w:rFonts w:ascii="Arial" w:hAnsi="Arial" w:cs="Arial"/>
          <w:sz w:val="20"/>
          <w:szCs w:val="20"/>
          <w:lang w:val="en-GB"/>
        </w:rPr>
        <w:t xml:space="preserve">only patients reporting an hospitalization were considered </w:t>
      </w:r>
    </w:p>
    <w:p w:rsidR="00ED7323" w:rsidRPr="00A8405E" w:rsidRDefault="00ED7323" w:rsidP="00ED7323">
      <w:pPr>
        <w:rPr>
          <w:rFonts w:ascii="Arial" w:hAnsi="Arial" w:cs="Arial"/>
          <w:sz w:val="20"/>
          <w:szCs w:val="20"/>
          <w:lang w:val="en-GB"/>
        </w:rPr>
      </w:pPr>
      <w:proofErr w:type="gramStart"/>
      <w:r w:rsidRPr="00A8405E">
        <w:rPr>
          <w:rFonts w:ascii="Arial" w:hAnsi="Arial" w:cs="Arial"/>
          <w:sz w:val="20"/>
          <w:szCs w:val="20"/>
          <w:vertAlign w:val="superscript"/>
          <w:lang w:val="en-GB"/>
        </w:rPr>
        <w:t>c</w:t>
      </w:r>
      <w:proofErr w:type="gramEnd"/>
      <w:r w:rsidR="00F9604E" w:rsidRPr="00A8405E">
        <w:rPr>
          <w:rFonts w:ascii="Arial" w:hAnsi="Arial" w:cs="Arial"/>
          <w:sz w:val="20"/>
          <w:szCs w:val="20"/>
          <w:vertAlign w:val="superscript"/>
          <w:lang w:val="en-GB"/>
        </w:rPr>
        <w:t xml:space="preserve"> </w:t>
      </w:r>
      <w:r w:rsidRPr="00A8405E">
        <w:rPr>
          <w:rFonts w:ascii="Arial" w:hAnsi="Arial" w:cs="Arial"/>
          <w:sz w:val="20"/>
          <w:szCs w:val="20"/>
          <w:lang w:val="en-GB"/>
        </w:rPr>
        <w:t>in the last 12 weeks</w:t>
      </w:r>
    </w:p>
    <w:p w:rsidR="00ED7323" w:rsidRPr="00A8405E" w:rsidRDefault="00ED7323" w:rsidP="00ED7323">
      <w:pPr>
        <w:rPr>
          <w:rFonts w:ascii="Arial" w:hAnsi="Arial" w:cs="Arial"/>
          <w:sz w:val="20"/>
          <w:szCs w:val="20"/>
          <w:lang w:val="en-GB"/>
        </w:rPr>
      </w:pPr>
      <w:r w:rsidRPr="00A8405E">
        <w:rPr>
          <w:rFonts w:ascii="Arial" w:hAnsi="Arial" w:cs="Arial"/>
          <w:sz w:val="20"/>
          <w:szCs w:val="20"/>
          <w:lang w:val="en-GB"/>
        </w:rPr>
        <w:t xml:space="preserve">*p-value based on Chi−square (or Fisher exact test) for categorical variables and </w:t>
      </w:r>
      <w:proofErr w:type="spellStart"/>
      <w:r w:rsidRPr="00A8405E">
        <w:rPr>
          <w:rFonts w:ascii="Arial" w:hAnsi="Arial" w:cs="Arial"/>
          <w:sz w:val="20"/>
          <w:szCs w:val="20"/>
          <w:lang w:val="en-GB"/>
        </w:rPr>
        <w:t>Kruskal</w:t>
      </w:r>
      <w:proofErr w:type="spellEnd"/>
      <w:r w:rsidRPr="00A8405E">
        <w:rPr>
          <w:rFonts w:ascii="Arial" w:hAnsi="Arial" w:cs="Arial"/>
          <w:sz w:val="20"/>
          <w:szCs w:val="20"/>
          <w:lang w:val="en-GB"/>
        </w:rPr>
        <w:t>-Wallis test for quantitative variables</w:t>
      </w:r>
    </w:p>
    <w:p w:rsidR="00ED7323" w:rsidRDefault="00ED7323" w:rsidP="00041E80">
      <w:pPr>
        <w:spacing w:line="480" w:lineRule="auto"/>
        <w:jc w:val="both"/>
        <w:rPr>
          <w:rFonts w:ascii="Arial" w:hAnsi="Arial" w:cs="Arial"/>
          <w:lang w:val="en-GB"/>
        </w:rPr>
      </w:pPr>
    </w:p>
    <w:p w:rsidR="008267C2" w:rsidRDefault="008267C2" w:rsidP="00041E80">
      <w:pPr>
        <w:spacing w:line="480" w:lineRule="auto"/>
        <w:jc w:val="both"/>
        <w:rPr>
          <w:rFonts w:ascii="Arial" w:hAnsi="Arial" w:cs="Arial"/>
          <w:lang w:val="en-GB"/>
        </w:rPr>
      </w:pPr>
    </w:p>
    <w:p w:rsidR="008267C2" w:rsidRDefault="008267C2" w:rsidP="00041E80">
      <w:pPr>
        <w:spacing w:line="480" w:lineRule="auto"/>
        <w:jc w:val="both"/>
        <w:rPr>
          <w:rFonts w:ascii="Arial" w:hAnsi="Arial" w:cs="Arial"/>
          <w:lang w:val="en-GB"/>
        </w:rPr>
      </w:pPr>
    </w:p>
    <w:p w:rsidR="008267C2" w:rsidRDefault="008267C2" w:rsidP="00041E80">
      <w:pPr>
        <w:spacing w:line="480" w:lineRule="auto"/>
        <w:jc w:val="both"/>
        <w:rPr>
          <w:rFonts w:ascii="Arial" w:hAnsi="Arial" w:cs="Arial"/>
          <w:lang w:val="en-GB"/>
        </w:rPr>
      </w:pPr>
    </w:p>
    <w:p w:rsidR="008267C2" w:rsidRDefault="008267C2" w:rsidP="00041E80">
      <w:pPr>
        <w:spacing w:line="480" w:lineRule="auto"/>
        <w:jc w:val="both"/>
        <w:rPr>
          <w:rFonts w:ascii="Arial" w:hAnsi="Arial" w:cs="Arial"/>
          <w:lang w:val="en-GB"/>
        </w:rPr>
      </w:pPr>
    </w:p>
    <w:p w:rsidR="008267C2" w:rsidRDefault="008267C2" w:rsidP="00041E80">
      <w:pPr>
        <w:spacing w:line="480" w:lineRule="auto"/>
        <w:jc w:val="both"/>
        <w:rPr>
          <w:rFonts w:ascii="Arial" w:hAnsi="Arial" w:cs="Arial"/>
          <w:lang w:val="en-GB"/>
        </w:rPr>
      </w:pPr>
    </w:p>
    <w:p w:rsidR="008267C2" w:rsidRDefault="008267C2" w:rsidP="00041E80">
      <w:pPr>
        <w:spacing w:line="480" w:lineRule="auto"/>
        <w:jc w:val="both"/>
        <w:rPr>
          <w:rFonts w:ascii="Arial" w:hAnsi="Arial" w:cs="Arial"/>
          <w:lang w:val="en-GB"/>
        </w:rPr>
      </w:pPr>
    </w:p>
    <w:p w:rsidR="008267C2" w:rsidRDefault="008267C2" w:rsidP="00041E80">
      <w:pPr>
        <w:spacing w:line="480" w:lineRule="auto"/>
        <w:jc w:val="both"/>
        <w:rPr>
          <w:rFonts w:ascii="Arial" w:hAnsi="Arial" w:cs="Arial"/>
          <w:b/>
          <w:lang w:val="en-GB"/>
        </w:rPr>
      </w:pPr>
      <w:r w:rsidRPr="008267C2">
        <w:rPr>
          <w:rFonts w:ascii="Arial" w:hAnsi="Arial" w:cs="Arial"/>
          <w:b/>
          <w:lang w:val="en-GB"/>
        </w:rPr>
        <w:lastRenderedPageBreak/>
        <w:t>Table S</w:t>
      </w:r>
      <w:r w:rsidR="004E14BC">
        <w:rPr>
          <w:rFonts w:ascii="Arial" w:hAnsi="Arial" w:cs="Arial"/>
          <w:b/>
          <w:lang w:val="en-GB"/>
        </w:rPr>
        <w:t>5</w:t>
      </w:r>
      <w:r w:rsidRPr="008267C2">
        <w:rPr>
          <w:rFonts w:ascii="Arial" w:hAnsi="Arial" w:cs="Arial"/>
          <w:b/>
          <w:lang w:val="en-GB"/>
        </w:rPr>
        <w:t xml:space="preserve">: Healthcare </w:t>
      </w:r>
      <w:r w:rsidR="005164CA">
        <w:rPr>
          <w:rFonts w:ascii="Arial" w:hAnsi="Arial" w:cs="Arial"/>
          <w:b/>
          <w:lang w:val="en-GB"/>
        </w:rPr>
        <w:t xml:space="preserve">and economic </w:t>
      </w:r>
      <w:bookmarkStart w:id="0" w:name="_GoBack"/>
      <w:bookmarkEnd w:id="0"/>
      <w:r w:rsidRPr="008267C2">
        <w:rPr>
          <w:rFonts w:ascii="Arial" w:hAnsi="Arial" w:cs="Arial"/>
          <w:b/>
          <w:lang w:val="en-GB"/>
        </w:rPr>
        <w:t>resources consumption by country</w:t>
      </w:r>
    </w:p>
    <w:tbl>
      <w:tblPr>
        <w:tblW w:w="16443" w:type="dxa"/>
        <w:tblInd w:w="-885" w:type="dxa"/>
        <w:tblLayout w:type="fixed"/>
        <w:tblLook w:val="04A0"/>
      </w:tblPr>
      <w:tblGrid>
        <w:gridCol w:w="1560"/>
        <w:gridCol w:w="425"/>
        <w:gridCol w:w="709"/>
        <w:gridCol w:w="1128"/>
        <w:gridCol w:w="1128"/>
        <w:gridCol w:w="1128"/>
        <w:gridCol w:w="1128"/>
        <w:gridCol w:w="1158"/>
        <w:gridCol w:w="992"/>
        <w:gridCol w:w="1134"/>
        <w:gridCol w:w="1134"/>
        <w:gridCol w:w="1134"/>
        <w:gridCol w:w="1276"/>
        <w:gridCol w:w="1134"/>
        <w:gridCol w:w="283"/>
        <w:gridCol w:w="992"/>
      </w:tblGrid>
      <w:tr w:rsidR="008267C2" w:rsidRPr="008267C2" w:rsidTr="008267C2">
        <w:trPr>
          <w:trHeight w:val="300"/>
        </w:trPr>
        <w:tc>
          <w:tcPr>
            <w:tcW w:w="1560" w:type="dxa"/>
            <w:shd w:val="clear" w:color="auto" w:fill="auto"/>
            <w:hideMark/>
          </w:tcPr>
          <w:p w:rsidR="008267C2" w:rsidRPr="005164CA" w:rsidRDefault="008267C2" w:rsidP="008267C2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gridSpan w:val="2"/>
            <w:shd w:val="clear" w:color="auto" w:fill="auto"/>
            <w:noWrap/>
            <w:hideMark/>
          </w:tcPr>
          <w:p w:rsidR="008267C2" w:rsidRPr="005164CA" w:rsidRDefault="008267C2" w:rsidP="008267C2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56" w:type="dxa"/>
            <w:gridSpan w:val="2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>Austria</w:t>
            </w:r>
          </w:p>
        </w:tc>
        <w:tc>
          <w:tcPr>
            <w:tcW w:w="2256" w:type="dxa"/>
            <w:gridSpan w:val="2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>Belgium</w:t>
            </w:r>
          </w:p>
        </w:tc>
        <w:tc>
          <w:tcPr>
            <w:tcW w:w="2150" w:type="dxa"/>
            <w:gridSpan w:val="2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>France</w:t>
            </w:r>
          </w:p>
        </w:tc>
        <w:tc>
          <w:tcPr>
            <w:tcW w:w="2268" w:type="dxa"/>
            <w:gridSpan w:val="2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>Germany</w:t>
            </w:r>
          </w:p>
        </w:tc>
        <w:tc>
          <w:tcPr>
            <w:tcW w:w="241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>Greece</w:t>
            </w:r>
          </w:p>
        </w:tc>
        <w:tc>
          <w:tcPr>
            <w:tcW w:w="2409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>Hungary</w:t>
            </w:r>
          </w:p>
        </w:tc>
      </w:tr>
      <w:tr w:rsidR="008267C2" w:rsidRPr="008267C2" w:rsidTr="008267C2">
        <w:trPr>
          <w:trHeight w:val="345"/>
        </w:trPr>
        <w:tc>
          <w:tcPr>
            <w:tcW w:w="1560" w:type="dxa"/>
            <w:shd w:val="clear" w:color="auto" w:fill="auto"/>
            <w:hideMark/>
          </w:tcPr>
          <w:p w:rsidR="008267C2" w:rsidRPr="008267C2" w:rsidRDefault="008267C2" w:rsidP="008267C2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gridSpan w:val="2"/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12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>C</w:t>
            </w:r>
          </w:p>
        </w:tc>
        <w:tc>
          <w:tcPr>
            <w:tcW w:w="112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>NWC</w:t>
            </w:r>
          </w:p>
        </w:tc>
        <w:tc>
          <w:tcPr>
            <w:tcW w:w="112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>C</w:t>
            </w:r>
          </w:p>
        </w:tc>
        <w:tc>
          <w:tcPr>
            <w:tcW w:w="112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>NWC</w:t>
            </w:r>
          </w:p>
        </w:tc>
        <w:tc>
          <w:tcPr>
            <w:tcW w:w="115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>C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>NWC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>C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>NWC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>C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>NWC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>C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>NWC</w:t>
            </w:r>
          </w:p>
        </w:tc>
      </w:tr>
      <w:tr w:rsidR="008267C2" w:rsidRPr="008267C2" w:rsidTr="008267C2">
        <w:trPr>
          <w:trHeight w:val="319"/>
        </w:trPr>
        <w:tc>
          <w:tcPr>
            <w:tcW w:w="2694" w:type="dxa"/>
            <w:gridSpan w:val="3"/>
            <w:shd w:val="clear" w:color="auto" w:fill="auto"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>Subjects, n</w:t>
            </w:r>
          </w:p>
        </w:tc>
        <w:tc>
          <w:tcPr>
            <w:tcW w:w="112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157</w:t>
            </w:r>
          </w:p>
        </w:tc>
        <w:tc>
          <w:tcPr>
            <w:tcW w:w="1128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167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190</w:t>
            </w:r>
          </w:p>
        </w:tc>
        <w:tc>
          <w:tcPr>
            <w:tcW w:w="1128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192</w:t>
            </w:r>
          </w:p>
        </w:tc>
        <w:tc>
          <w:tcPr>
            <w:tcW w:w="1158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235</w:t>
            </w:r>
          </w:p>
        </w:tc>
        <w:tc>
          <w:tcPr>
            <w:tcW w:w="992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618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568</w:t>
            </w:r>
          </w:p>
        </w:tc>
        <w:tc>
          <w:tcPr>
            <w:tcW w:w="1134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503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8267C2" w:rsidRPr="008267C2" w:rsidRDefault="008267C2" w:rsidP="008267C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120</w:t>
            </w:r>
          </w:p>
        </w:tc>
        <w:tc>
          <w:tcPr>
            <w:tcW w:w="1276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67C2" w:rsidRPr="008267C2" w:rsidRDefault="008267C2" w:rsidP="008267C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219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8267C2" w:rsidRPr="008267C2" w:rsidRDefault="008267C2" w:rsidP="008267C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193</w:t>
            </w: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8267C2" w:rsidRPr="008267C2" w:rsidRDefault="008267C2" w:rsidP="008267C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658</w:t>
            </w:r>
          </w:p>
        </w:tc>
      </w:tr>
      <w:tr w:rsidR="008267C2" w:rsidRPr="008267C2" w:rsidTr="008267C2">
        <w:trPr>
          <w:trHeight w:val="435"/>
        </w:trPr>
        <w:tc>
          <w:tcPr>
            <w:tcW w:w="2694" w:type="dxa"/>
            <w:gridSpan w:val="3"/>
            <w:shd w:val="clear" w:color="auto" w:fill="auto"/>
            <w:hideMark/>
          </w:tcPr>
          <w:p w:rsidR="008267C2" w:rsidRPr="008267C2" w:rsidRDefault="008267C2" w:rsidP="008267C2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 xml:space="preserve">Visits to a respiratory </w:t>
            </w:r>
            <w:proofErr w:type="spellStart"/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>specialist</w:t>
            </w:r>
            <w:r w:rsidRPr="008267C2">
              <w:rPr>
                <w:rFonts w:ascii="Arial" w:eastAsia="Calibri" w:hAnsi="Arial" w:cs="Arial"/>
                <w:b/>
                <w:sz w:val="20"/>
                <w:szCs w:val="20"/>
                <w:vertAlign w:val="superscript"/>
                <w:lang w:val="en-GB"/>
              </w:rPr>
              <w:t>a</w:t>
            </w:r>
            <w:proofErr w:type="spellEnd"/>
          </w:p>
        </w:tc>
        <w:tc>
          <w:tcPr>
            <w:tcW w:w="1128" w:type="dxa"/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2.9 (2.5)</w:t>
            </w:r>
          </w:p>
        </w:tc>
        <w:tc>
          <w:tcPr>
            <w:tcW w:w="1128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4.0 (4.3)</w:t>
            </w:r>
          </w:p>
        </w:tc>
        <w:tc>
          <w:tcPr>
            <w:tcW w:w="1128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2.1 (2.2)</w:t>
            </w:r>
          </w:p>
        </w:tc>
        <w:tc>
          <w:tcPr>
            <w:tcW w:w="1128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3.2 (5.2)</w:t>
            </w:r>
          </w:p>
        </w:tc>
        <w:tc>
          <w:tcPr>
            <w:tcW w:w="1158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1.2 (1.0)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1.6 (2.1)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2.5 (1.8)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2.5 (1.7)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4.6 (3.2)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shd w:val="clear" w:color="auto" w:fill="auto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color w:val="000000"/>
                <w:sz w:val="20"/>
                <w:szCs w:val="20"/>
                <w:lang w:val="it-IT"/>
              </w:rPr>
              <w:t>3.5 (3.3)</w:t>
            </w:r>
          </w:p>
        </w:tc>
        <w:tc>
          <w:tcPr>
            <w:tcW w:w="1417" w:type="dxa"/>
            <w:gridSpan w:val="2"/>
            <w:tcBorders>
              <w:left w:val="single" w:sz="8" w:space="0" w:color="auto"/>
            </w:tcBorders>
            <w:shd w:val="clear" w:color="auto" w:fill="auto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2.3 (1.3)</w:t>
            </w:r>
          </w:p>
        </w:tc>
        <w:tc>
          <w:tcPr>
            <w:tcW w:w="992" w:type="dxa"/>
            <w:shd w:val="clear" w:color="auto" w:fill="auto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2.2 (1.5)</w:t>
            </w:r>
          </w:p>
        </w:tc>
      </w:tr>
      <w:tr w:rsidR="008267C2" w:rsidRPr="008267C2" w:rsidTr="008267C2">
        <w:trPr>
          <w:trHeight w:val="302"/>
        </w:trPr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8267C2" w:rsidRPr="008267C2" w:rsidRDefault="008267C2" w:rsidP="008267C2">
            <w:pPr>
              <w:jc w:val="right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p-value*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2256" w:type="dxa"/>
            <w:gridSpan w:val="2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0.078</w:t>
            </w:r>
          </w:p>
        </w:tc>
        <w:tc>
          <w:tcPr>
            <w:tcW w:w="2256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0.574</w:t>
            </w:r>
          </w:p>
        </w:tc>
        <w:tc>
          <w:tcPr>
            <w:tcW w:w="215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0.021</w:t>
            </w:r>
          </w:p>
        </w:tc>
        <w:tc>
          <w:tcPr>
            <w:tcW w:w="2268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0.846</w:t>
            </w:r>
          </w:p>
        </w:tc>
        <w:tc>
          <w:tcPr>
            <w:tcW w:w="241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67C2" w:rsidRPr="008267C2" w:rsidRDefault="008267C2" w:rsidP="008267C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color w:val="000000"/>
                <w:sz w:val="20"/>
                <w:szCs w:val="20"/>
                <w:lang w:val="it-IT"/>
              </w:rPr>
              <w:t>&lt;0.001</w:t>
            </w:r>
          </w:p>
        </w:tc>
        <w:tc>
          <w:tcPr>
            <w:tcW w:w="2409" w:type="dxa"/>
            <w:gridSpan w:val="3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8267C2" w:rsidRPr="008267C2" w:rsidRDefault="008267C2" w:rsidP="008267C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0.454</w:t>
            </w:r>
          </w:p>
        </w:tc>
      </w:tr>
      <w:tr w:rsidR="008267C2" w:rsidRPr="008267C2" w:rsidTr="008267C2">
        <w:trPr>
          <w:trHeight w:val="301"/>
        </w:trPr>
        <w:tc>
          <w:tcPr>
            <w:tcW w:w="2694" w:type="dxa"/>
            <w:gridSpan w:val="3"/>
            <w:shd w:val="clear" w:color="auto" w:fill="auto"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>Spirometries</w:t>
            </w:r>
          </w:p>
        </w:tc>
        <w:tc>
          <w:tcPr>
            <w:tcW w:w="1128" w:type="dxa"/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2.7 (2.4)</w:t>
            </w:r>
          </w:p>
        </w:tc>
        <w:tc>
          <w:tcPr>
            <w:tcW w:w="1128" w:type="dxa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3.9 (3.6)</w:t>
            </w:r>
          </w:p>
        </w:tc>
        <w:tc>
          <w:tcPr>
            <w:tcW w:w="1128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1.2 (0.5)</w:t>
            </w:r>
          </w:p>
        </w:tc>
        <w:tc>
          <w:tcPr>
            <w:tcW w:w="1128" w:type="dxa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1.6 (0.9)</w:t>
            </w:r>
          </w:p>
        </w:tc>
        <w:tc>
          <w:tcPr>
            <w:tcW w:w="1158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1.4 (0.9)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1.9 (1.7)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1.9 (0.9)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2.0 (1.1)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color w:val="000000"/>
                <w:sz w:val="20"/>
                <w:szCs w:val="20"/>
                <w:lang w:val="it-IT"/>
              </w:rPr>
              <w:t>3.1 (2.3)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color w:val="000000"/>
                <w:sz w:val="20"/>
                <w:szCs w:val="20"/>
                <w:lang w:val="it-IT"/>
              </w:rPr>
              <w:t>3.0 (4.3)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color w:val="000000"/>
                <w:sz w:val="20"/>
                <w:szCs w:val="20"/>
                <w:lang w:val="it-IT"/>
              </w:rPr>
              <w:t>1.8 (1.2)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color w:val="000000"/>
                <w:sz w:val="20"/>
                <w:szCs w:val="20"/>
                <w:lang w:val="it-IT"/>
              </w:rPr>
              <w:t>2.4 (1.6)</w:t>
            </w:r>
          </w:p>
        </w:tc>
      </w:tr>
      <w:tr w:rsidR="008267C2" w:rsidRPr="008267C2" w:rsidTr="008267C2">
        <w:trPr>
          <w:trHeight w:val="300"/>
        </w:trPr>
        <w:tc>
          <w:tcPr>
            <w:tcW w:w="1985" w:type="dxa"/>
            <w:gridSpan w:val="2"/>
            <w:shd w:val="clear" w:color="auto" w:fill="auto"/>
            <w:hideMark/>
          </w:tcPr>
          <w:p w:rsidR="008267C2" w:rsidRPr="008267C2" w:rsidRDefault="008267C2" w:rsidP="008267C2">
            <w:pPr>
              <w:spacing w:line="276" w:lineRule="auto"/>
              <w:jc w:val="right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p-value*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8267C2" w:rsidRPr="008267C2" w:rsidRDefault="008267C2" w:rsidP="008267C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2256" w:type="dxa"/>
            <w:gridSpan w:val="2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0.006</w:t>
            </w:r>
          </w:p>
        </w:tc>
        <w:tc>
          <w:tcPr>
            <w:tcW w:w="2256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&lt;0.001</w:t>
            </w:r>
          </w:p>
        </w:tc>
        <w:tc>
          <w:tcPr>
            <w:tcW w:w="215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&lt;0.001</w:t>
            </w:r>
          </w:p>
        </w:tc>
        <w:tc>
          <w:tcPr>
            <w:tcW w:w="2268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0.078</w:t>
            </w:r>
          </w:p>
        </w:tc>
        <w:tc>
          <w:tcPr>
            <w:tcW w:w="241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67C2" w:rsidRPr="008267C2" w:rsidRDefault="008267C2" w:rsidP="008267C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&lt;0.001</w:t>
            </w:r>
          </w:p>
        </w:tc>
        <w:tc>
          <w:tcPr>
            <w:tcW w:w="2409" w:type="dxa"/>
            <w:gridSpan w:val="3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8267C2" w:rsidRPr="008267C2" w:rsidRDefault="008267C2" w:rsidP="008267C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&lt;0.001</w:t>
            </w:r>
          </w:p>
        </w:tc>
      </w:tr>
      <w:tr w:rsidR="008267C2" w:rsidRPr="008267C2" w:rsidTr="008267C2">
        <w:trPr>
          <w:trHeight w:val="288"/>
        </w:trPr>
        <w:tc>
          <w:tcPr>
            <w:tcW w:w="2694" w:type="dxa"/>
            <w:gridSpan w:val="3"/>
            <w:shd w:val="clear" w:color="auto" w:fill="auto"/>
            <w:hideMark/>
          </w:tcPr>
          <w:p w:rsidR="008267C2" w:rsidRPr="008267C2" w:rsidRDefault="008267C2" w:rsidP="008267C2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>Allergic tests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1.1 (0.3)</w:t>
            </w:r>
          </w:p>
        </w:tc>
        <w:tc>
          <w:tcPr>
            <w:tcW w:w="1128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1.3 (0.7)</w:t>
            </w:r>
          </w:p>
        </w:tc>
        <w:tc>
          <w:tcPr>
            <w:tcW w:w="1128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1.2 (0.6)</w:t>
            </w:r>
          </w:p>
        </w:tc>
        <w:tc>
          <w:tcPr>
            <w:tcW w:w="1128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1.2 (0.4)</w:t>
            </w:r>
          </w:p>
        </w:tc>
        <w:tc>
          <w:tcPr>
            <w:tcW w:w="1158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2.4 (3.3)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2.0 (3.0)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2.5 (5.6)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2.0 (4.7)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color w:val="000000"/>
                <w:sz w:val="20"/>
                <w:szCs w:val="20"/>
                <w:lang w:val="it-IT"/>
              </w:rPr>
              <w:t>2.6 (6.4)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shd w:val="clear" w:color="auto" w:fill="auto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color w:val="000000"/>
                <w:sz w:val="20"/>
                <w:szCs w:val="20"/>
                <w:lang w:val="it-IT"/>
              </w:rPr>
              <w:t>4.4 (7.5)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1.0 (0.0)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1.2 (0.4)</w:t>
            </w:r>
          </w:p>
        </w:tc>
      </w:tr>
      <w:tr w:rsidR="008267C2" w:rsidRPr="008267C2" w:rsidTr="008267C2">
        <w:trPr>
          <w:trHeight w:val="386"/>
        </w:trPr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8267C2" w:rsidRPr="008267C2" w:rsidRDefault="008267C2" w:rsidP="008267C2">
            <w:pPr>
              <w:jc w:val="right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p-value*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jc w:val="right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2256" w:type="dxa"/>
            <w:gridSpan w:val="2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0.027</w:t>
            </w:r>
          </w:p>
        </w:tc>
        <w:tc>
          <w:tcPr>
            <w:tcW w:w="2256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0.987</w:t>
            </w:r>
          </w:p>
        </w:tc>
        <w:tc>
          <w:tcPr>
            <w:tcW w:w="215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0.775</w:t>
            </w:r>
          </w:p>
        </w:tc>
        <w:tc>
          <w:tcPr>
            <w:tcW w:w="2268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0.422</w:t>
            </w:r>
          </w:p>
        </w:tc>
        <w:tc>
          <w:tcPr>
            <w:tcW w:w="241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67C2" w:rsidRPr="008267C2" w:rsidRDefault="008267C2" w:rsidP="008267C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0.086</w:t>
            </w:r>
          </w:p>
        </w:tc>
        <w:tc>
          <w:tcPr>
            <w:tcW w:w="2409" w:type="dxa"/>
            <w:gridSpan w:val="3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8267C2" w:rsidRPr="008267C2" w:rsidRDefault="008267C2" w:rsidP="008267C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0.294</w:t>
            </w:r>
          </w:p>
        </w:tc>
      </w:tr>
      <w:tr w:rsidR="008267C2" w:rsidRPr="008267C2" w:rsidTr="008267C2">
        <w:trPr>
          <w:trHeight w:val="342"/>
        </w:trPr>
        <w:tc>
          <w:tcPr>
            <w:tcW w:w="2694" w:type="dxa"/>
            <w:gridSpan w:val="3"/>
            <w:shd w:val="clear" w:color="auto" w:fill="auto"/>
            <w:hideMark/>
          </w:tcPr>
          <w:p w:rsidR="008267C2" w:rsidRPr="008267C2" w:rsidRDefault="008267C2" w:rsidP="008267C2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 xml:space="preserve">Days of </w:t>
            </w:r>
            <w:proofErr w:type="spellStart"/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>hospitalization</w:t>
            </w:r>
            <w:r w:rsidRPr="008267C2">
              <w:rPr>
                <w:rFonts w:ascii="Arial" w:eastAsia="Calibri" w:hAnsi="Arial" w:cs="Arial"/>
                <w:b/>
                <w:sz w:val="20"/>
                <w:szCs w:val="20"/>
                <w:vertAlign w:val="superscript"/>
                <w:lang w:val="en-GB"/>
              </w:rPr>
              <w:t>a</w:t>
            </w:r>
            <w:proofErr w:type="spellEnd"/>
          </w:p>
        </w:tc>
        <w:tc>
          <w:tcPr>
            <w:tcW w:w="1128" w:type="dxa"/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0.1 (0.7)</w:t>
            </w:r>
          </w:p>
        </w:tc>
        <w:tc>
          <w:tcPr>
            <w:tcW w:w="1128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1.1 (0.3)</w:t>
            </w:r>
          </w:p>
        </w:tc>
        <w:tc>
          <w:tcPr>
            <w:tcW w:w="1128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0.1 (0.8)</w:t>
            </w:r>
          </w:p>
        </w:tc>
        <w:tc>
          <w:tcPr>
            <w:tcW w:w="1128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0.6 (3.9)</w:t>
            </w:r>
          </w:p>
        </w:tc>
        <w:tc>
          <w:tcPr>
            <w:tcW w:w="1158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 (0.5)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 (0.4)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 (0.2)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0.1 (1.1)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0.3 (1.8)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shd w:val="clear" w:color="auto" w:fill="auto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0.8 (2.9)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0.3 (2.6)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0.8 (4.6)</w:t>
            </w:r>
          </w:p>
        </w:tc>
      </w:tr>
      <w:tr w:rsidR="008267C2" w:rsidRPr="008267C2" w:rsidTr="008267C2">
        <w:trPr>
          <w:trHeight w:val="378"/>
        </w:trPr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8267C2" w:rsidRPr="008267C2" w:rsidRDefault="008267C2" w:rsidP="008267C2">
            <w:pPr>
              <w:jc w:val="right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p-value*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2256" w:type="dxa"/>
            <w:gridSpan w:val="2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0.653</w:t>
            </w:r>
          </w:p>
        </w:tc>
        <w:tc>
          <w:tcPr>
            <w:tcW w:w="2256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0.007</w:t>
            </w:r>
          </w:p>
        </w:tc>
        <w:tc>
          <w:tcPr>
            <w:tcW w:w="215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0.204</w:t>
            </w:r>
          </w:p>
        </w:tc>
        <w:tc>
          <w:tcPr>
            <w:tcW w:w="2268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0.135</w:t>
            </w:r>
          </w:p>
        </w:tc>
        <w:tc>
          <w:tcPr>
            <w:tcW w:w="241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0.215</w:t>
            </w:r>
          </w:p>
        </w:tc>
        <w:tc>
          <w:tcPr>
            <w:tcW w:w="2409" w:type="dxa"/>
            <w:gridSpan w:val="3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0.126</w:t>
            </w:r>
          </w:p>
        </w:tc>
      </w:tr>
      <w:tr w:rsidR="008267C2" w:rsidRPr="008267C2" w:rsidTr="008267C2">
        <w:trPr>
          <w:trHeight w:val="606"/>
        </w:trPr>
        <w:tc>
          <w:tcPr>
            <w:tcW w:w="2694" w:type="dxa"/>
            <w:gridSpan w:val="3"/>
            <w:shd w:val="clear" w:color="auto" w:fill="auto"/>
            <w:hideMark/>
          </w:tcPr>
          <w:p w:rsidR="008267C2" w:rsidRPr="008267C2" w:rsidRDefault="008267C2" w:rsidP="008267C2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 xml:space="preserve">Single day/emergency room </w:t>
            </w:r>
            <w:proofErr w:type="spellStart"/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>access</w:t>
            </w:r>
            <w:r w:rsidRPr="008267C2">
              <w:rPr>
                <w:rFonts w:ascii="Arial" w:eastAsia="Calibri" w:hAnsi="Arial" w:cs="Arial"/>
                <w:b/>
                <w:sz w:val="20"/>
                <w:szCs w:val="20"/>
                <w:vertAlign w:val="superscript"/>
                <w:lang w:val="en-GB"/>
              </w:rPr>
              <w:t>a</w:t>
            </w:r>
            <w:proofErr w:type="spellEnd"/>
          </w:p>
        </w:tc>
        <w:tc>
          <w:tcPr>
            <w:tcW w:w="1128" w:type="dxa"/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 (0.1)</w:t>
            </w:r>
          </w:p>
        </w:tc>
        <w:tc>
          <w:tcPr>
            <w:tcW w:w="1128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 (0.1)</w:t>
            </w:r>
          </w:p>
        </w:tc>
        <w:tc>
          <w:tcPr>
            <w:tcW w:w="1128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 (0.1)</w:t>
            </w:r>
          </w:p>
        </w:tc>
        <w:tc>
          <w:tcPr>
            <w:tcW w:w="1128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0.1 (0.4)</w:t>
            </w:r>
          </w:p>
        </w:tc>
        <w:tc>
          <w:tcPr>
            <w:tcW w:w="1158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 (0.1)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 (0.2)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 (0.1)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 (0.2)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color w:val="000000"/>
                <w:sz w:val="20"/>
                <w:szCs w:val="20"/>
                <w:lang w:val="it-IT"/>
              </w:rPr>
              <w:t>0.2 (0.6)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shd w:val="clear" w:color="auto" w:fill="auto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color w:val="000000"/>
                <w:sz w:val="20"/>
                <w:szCs w:val="20"/>
                <w:lang w:val="it-IT"/>
              </w:rPr>
              <w:t>0.3 (1.0)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  <w:t>0.0 (0.0)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color w:val="000000"/>
                <w:sz w:val="20"/>
                <w:szCs w:val="20"/>
                <w:lang w:val="en-GB"/>
              </w:rPr>
              <w:t>0.0 (0.1)</w:t>
            </w:r>
          </w:p>
        </w:tc>
      </w:tr>
      <w:tr w:rsidR="008267C2" w:rsidRPr="008267C2" w:rsidTr="008267C2">
        <w:trPr>
          <w:trHeight w:val="300"/>
        </w:trPr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en-GB"/>
              </w:rPr>
              <w:t>p-value*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56" w:type="dxa"/>
            <w:gridSpan w:val="2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en-GB"/>
              </w:rPr>
              <w:t>0.969</w:t>
            </w:r>
          </w:p>
        </w:tc>
        <w:tc>
          <w:tcPr>
            <w:tcW w:w="2256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en-GB"/>
              </w:rPr>
              <w:t>0.001</w:t>
            </w:r>
          </w:p>
        </w:tc>
        <w:tc>
          <w:tcPr>
            <w:tcW w:w="215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en-GB"/>
              </w:rPr>
              <w:t>0.317</w:t>
            </w:r>
          </w:p>
        </w:tc>
        <w:tc>
          <w:tcPr>
            <w:tcW w:w="2268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en-GB"/>
              </w:rPr>
              <w:t>0.143</w:t>
            </w:r>
          </w:p>
        </w:tc>
        <w:tc>
          <w:tcPr>
            <w:tcW w:w="241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en-GB"/>
              </w:rPr>
              <w:t>0.616</w:t>
            </w:r>
          </w:p>
        </w:tc>
        <w:tc>
          <w:tcPr>
            <w:tcW w:w="2409" w:type="dxa"/>
            <w:gridSpan w:val="3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en-GB"/>
              </w:rPr>
              <w:t>0.348</w:t>
            </w:r>
          </w:p>
        </w:tc>
      </w:tr>
      <w:tr w:rsidR="008267C2" w:rsidRPr="008267C2" w:rsidTr="008267C2">
        <w:trPr>
          <w:trHeight w:val="495"/>
        </w:trPr>
        <w:tc>
          <w:tcPr>
            <w:tcW w:w="2694" w:type="dxa"/>
            <w:gridSpan w:val="3"/>
            <w:shd w:val="clear" w:color="auto" w:fill="auto"/>
            <w:hideMark/>
          </w:tcPr>
          <w:p w:rsidR="008267C2" w:rsidRPr="008267C2" w:rsidRDefault="008267C2" w:rsidP="008267C2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 xml:space="preserve">Days missed from work due to </w:t>
            </w:r>
            <w:proofErr w:type="spellStart"/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>asthma</w:t>
            </w:r>
            <w:r w:rsidRPr="008267C2">
              <w:rPr>
                <w:rFonts w:ascii="Arial" w:eastAsia="Calibri" w:hAnsi="Arial" w:cs="Arial"/>
                <w:b/>
                <w:sz w:val="20"/>
                <w:szCs w:val="20"/>
                <w:vertAlign w:val="superscript"/>
                <w:lang w:val="en-GB"/>
              </w:rPr>
              <w:t>b</w:t>
            </w:r>
            <w:proofErr w:type="spellEnd"/>
          </w:p>
        </w:tc>
        <w:tc>
          <w:tcPr>
            <w:tcW w:w="1128" w:type="dxa"/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en-GB"/>
              </w:rPr>
              <w:t>0.1 (0.6)</w:t>
            </w:r>
          </w:p>
        </w:tc>
        <w:tc>
          <w:tcPr>
            <w:tcW w:w="1128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en-GB"/>
              </w:rPr>
              <w:t>0.6 (2.6)</w:t>
            </w:r>
          </w:p>
        </w:tc>
        <w:tc>
          <w:tcPr>
            <w:tcW w:w="1128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en-GB"/>
              </w:rPr>
              <w:t>0.0 (0.4)</w:t>
            </w:r>
          </w:p>
        </w:tc>
        <w:tc>
          <w:tcPr>
            <w:tcW w:w="1128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0.7 (3.4)</w:t>
            </w:r>
          </w:p>
        </w:tc>
        <w:tc>
          <w:tcPr>
            <w:tcW w:w="1158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0.1 (0.7)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0.6 (6.5)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 (0.1)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0.7 (4.9)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0.8 (3.6)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shd w:val="clear" w:color="auto" w:fill="auto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0.9 (3.2)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 (0.4)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0.2 (1.8)</w:t>
            </w:r>
          </w:p>
        </w:tc>
      </w:tr>
      <w:tr w:rsidR="008267C2" w:rsidRPr="008267C2" w:rsidTr="008267C2">
        <w:trPr>
          <w:trHeight w:val="300"/>
        </w:trPr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right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p-value*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2256" w:type="dxa"/>
            <w:gridSpan w:val="2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0.014</w:t>
            </w:r>
          </w:p>
        </w:tc>
        <w:tc>
          <w:tcPr>
            <w:tcW w:w="2256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0.002</w:t>
            </w:r>
          </w:p>
        </w:tc>
        <w:tc>
          <w:tcPr>
            <w:tcW w:w="215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0.114</w:t>
            </w:r>
          </w:p>
        </w:tc>
        <w:tc>
          <w:tcPr>
            <w:tcW w:w="2268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&lt;0.001</w:t>
            </w:r>
          </w:p>
        </w:tc>
        <w:tc>
          <w:tcPr>
            <w:tcW w:w="241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0.480</w:t>
            </w:r>
          </w:p>
        </w:tc>
        <w:tc>
          <w:tcPr>
            <w:tcW w:w="2409" w:type="dxa"/>
            <w:gridSpan w:val="3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0.488</w:t>
            </w:r>
          </w:p>
        </w:tc>
      </w:tr>
      <w:tr w:rsidR="008267C2" w:rsidRPr="008267C2" w:rsidTr="008267C2">
        <w:trPr>
          <w:trHeight w:val="557"/>
        </w:trPr>
        <w:tc>
          <w:tcPr>
            <w:tcW w:w="2694" w:type="dxa"/>
            <w:gridSpan w:val="3"/>
            <w:shd w:val="clear" w:color="auto" w:fill="auto"/>
            <w:hideMark/>
          </w:tcPr>
          <w:p w:rsidR="008267C2" w:rsidRPr="008267C2" w:rsidRDefault="008267C2" w:rsidP="008267C2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>Support received by the family, n (%)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49 (31.2)</w:t>
            </w:r>
          </w:p>
        </w:tc>
        <w:tc>
          <w:tcPr>
            <w:tcW w:w="1128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66 (39.5)</w:t>
            </w:r>
          </w:p>
        </w:tc>
        <w:tc>
          <w:tcPr>
            <w:tcW w:w="1128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34 (17.9)</w:t>
            </w:r>
          </w:p>
        </w:tc>
        <w:tc>
          <w:tcPr>
            <w:tcW w:w="1128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87 (45.3)</w:t>
            </w:r>
          </w:p>
        </w:tc>
        <w:tc>
          <w:tcPr>
            <w:tcW w:w="1158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51 (21.7)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383 (62.0)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108 (19.0)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153 (30.4)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81 (67.5)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shd w:val="clear" w:color="auto" w:fill="auto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169 (77.2)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59 (30.6)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133 (20.2)</w:t>
            </w:r>
          </w:p>
        </w:tc>
      </w:tr>
      <w:tr w:rsidR="008267C2" w:rsidRPr="008267C2" w:rsidTr="008267C2">
        <w:trPr>
          <w:trHeight w:val="300"/>
        </w:trPr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right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p-value**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2256" w:type="dxa"/>
            <w:gridSpan w:val="2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0.118</w:t>
            </w:r>
          </w:p>
        </w:tc>
        <w:tc>
          <w:tcPr>
            <w:tcW w:w="2256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&lt;.001</w:t>
            </w:r>
          </w:p>
        </w:tc>
        <w:tc>
          <w:tcPr>
            <w:tcW w:w="215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&lt;.001</w:t>
            </w:r>
          </w:p>
        </w:tc>
        <w:tc>
          <w:tcPr>
            <w:tcW w:w="2268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&lt;.001</w:t>
            </w:r>
          </w:p>
        </w:tc>
        <w:tc>
          <w:tcPr>
            <w:tcW w:w="241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0.053</w:t>
            </w:r>
          </w:p>
        </w:tc>
        <w:tc>
          <w:tcPr>
            <w:tcW w:w="2409" w:type="dxa"/>
            <w:gridSpan w:val="3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0.002</w:t>
            </w:r>
          </w:p>
        </w:tc>
      </w:tr>
      <w:tr w:rsidR="008267C2" w:rsidRPr="008267C2" w:rsidTr="008267C2">
        <w:trPr>
          <w:trHeight w:val="901"/>
        </w:trPr>
        <w:tc>
          <w:tcPr>
            <w:tcW w:w="2694" w:type="dxa"/>
            <w:gridSpan w:val="3"/>
            <w:shd w:val="clear" w:color="auto" w:fill="auto"/>
            <w:hideMark/>
          </w:tcPr>
          <w:p w:rsidR="008267C2" w:rsidRPr="008267C2" w:rsidRDefault="008267C2" w:rsidP="008267C2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 xml:space="preserve">Investigators participation in education </w:t>
            </w:r>
            <w:proofErr w:type="spellStart"/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>program</w:t>
            </w:r>
            <w:r w:rsidRPr="008267C2">
              <w:rPr>
                <w:rFonts w:ascii="Arial" w:eastAsia="Calibri" w:hAnsi="Arial" w:cs="Arial"/>
                <w:b/>
                <w:sz w:val="20"/>
                <w:szCs w:val="20"/>
                <w:vertAlign w:val="superscript"/>
                <w:lang w:val="en-GB"/>
              </w:rPr>
              <w:t>a</w:t>
            </w:r>
            <w:proofErr w:type="spellEnd"/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>, n (%)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17 (10.8)</w:t>
            </w:r>
          </w:p>
        </w:tc>
        <w:tc>
          <w:tcPr>
            <w:tcW w:w="1128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4 (2.4)</w:t>
            </w:r>
          </w:p>
        </w:tc>
        <w:tc>
          <w:tcPr>
            <w:tcW w:w="1128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35 (58.3)</w:t>
            </w:r>
          </w:p>
        </w:tc>
        <w:tc>
          <w:tcPr>
            <w:tcW w:w="1128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27 (37.0)</w:t>
            </w:r>
          </w:p>
        </w:tc>
        <w:tc>
          <w:tcPr>
            <w:tcW w:w="1158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5 (7.1)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4 (16.7)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7 (1.3)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18 (3.6)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39 (52.7)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shd w:val="clear" w:color="auto" w:fill="auto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95 (51.4)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137 (71.7)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359 (73.3)</w:t>
            </w:r>
          </w:p>
        </w:tc>
      </w:tr>
      <w:tr w:rsidR="008267C2" w:rsidRPr="008267C2" w:rsidTr="008267C2">
        <w:trPr>
          <w:trHeight w:val="300"/>
        </w:trPr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right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p-value**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2256" w:type="dxa"/>
            <w:gridSpan w:val="2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0.002</w:t>
            </w:r>
          </w:p>
        </w:tc>
        <w:tc>
          <w:tcPr>
            <w:tcW w:w="2256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0.014</w:t>
            </w:r>
          </w:p>
        </w:tc>
        <w:tc>
          <w:tcPr>
            <w:tcW w:w="215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0.171</w:t>
            </w:r>
          </w:p>
        </w:tc>
        <w:tc>
          <w:tcPr>
            <w:tcW w:w="2268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0.011</w:t>
            </w:r>
          </w:p>
        </w:tc>
        <w:tc>
          <w:tcPr>
            <w:tcW w:w="241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0.844</w:t>
            </w:r>
          </w:p>
        </w:tc>
        <w:tc>
          <w:tcPr>
            <w:tcW w:w="2409" w:type="dxa"/>
            <w:gridSpan w:val="3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0.685</w:t>
            </w:r>
          </w:p>
        </w:tc>
      </w:tr>
    </w:tbl>
    <w:p w:rsidR="008267C2" w:rsidRDefault="008267C2" w:rsidP="00041E80">
      <w:pPr>
        <w:spacing w:line="480" w:lineRule="auto"/>
        <w:jc w:val="both"/>
        <w:rPr>
          <w:rFonts w:ascii="Arial" w:hAnsi="Arial" w:cs="Arial"/>
          <w:b/>
          <w:lang w:val="en-GB"/>
        </w:rPr>
      </w:pPr>
    </w:p>
    <w:p w:rsidR="008267C2" w:rsidRDefault="008267C2" w:rsidP="00041E80">
      <w:pPr>
        <w:spacing w:line="480" w:lineRule="auto"/>
        <w:jc w:val="both"/>
        <w:rPr>
          <w:rFonts w:ascii="Arial" w:hAnsi="Arial" w:cs="Arial"/>
          <w:b/>
          <w:lang w:val="en-GB"/>
        </w:rPr>
      </w:pPr>
    </w:p>
    <w:tbl>
      <w:tblPr>
        <w:tblW w:w="16443" w:type="dxa"/>
        <w:tblInd w:w="-885" w:type="dxa"/>
        <w:tblLook w:val="04A0"/>
      </w:tblPr>
      <w:tblGrid>
        <w:gridCol w:w="1985"/>
        <w:gridCol w:w="656"/>
        <w:gridCol w:w="1134"/>
        <w:gridCol w:w="1073"/>
        <w:gridCol w:w="1106"/>
        <w:gridCol w:w="1134"/>
        <w:gridCol w:w="1134"/>
        <w:gridCol w:w="1134"/>
        <w:gridCol w:w="1134"/>
        <w:gridCol w:w="1276"/>
        <w:gridCol w:w="1134"/>
        <w:gridCol w:w="1134"/>
        <w:gridCol w:w="1134"/>
        <w:gridCol w:w="1275"/>
      </w:tblGrid>
      <w:tr w:rsidR="008267C2" w:rsidRPr="008267C2" w:rsidTr="008267C2">
        <w:trPr>
          <w:trHeight w:val="300"/>
        </w:trPr>
        <w:tc>
          <w:tcPr>
            <w:tcW w:w="1985" w:type="dxa"/>
            <w:shd w:val="clear" w:color="auto" w:fill="auto"/>
            <w:hideMark/>
          </w:tcPr>
          <w:p w:rsidR="008267C2" w:rsidRPr="008267C2" w:rsidRDefault="008267C2" w:rsidP="008267C2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56" w:type="dxa"/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07" w:type="dxa"/>
            <w:gridSpan w:val="2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>Italy</w:t>
            </w:r>
          </w:p>
        </w:tc>
        <w:tc>
          <w:tcPr>
            <w:tcW w:w="2240" w:type="dxa"/>
            <w:gridSpan w:val="2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>Netherlands</w:t>
            </w:r>
          </w:p>
        </w:tc>
        <w:tc>
          <w:tcPr>
            <w:tcW w:w="2268" w:type="dxa"/>
            <w:gridSpan w:val="2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>Poland</w:t>
            </w:r>
          </w:p>
        </w:tc>
        <w:tc>
          <w:tcPr>
            <w:tcW w:w="2410" w:type="dxa"/>
            <w:gridSpan w:val="2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>Spain</w:t>
            </w:r>
          </w:p>
        </w:tc>
        <w:tc>
          <w:tcPr>
            <w:tcW w:w="2268" w:type="dxa"/>
            <w:gridSpan w:val="2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>Turkey</w:t>
            </w:r>
          </w:p>
        </w:tc>
        <w:tc>
          <w:tcPr>
            <w:tcW w:w="2409" w:type="dxa"/>
            <w:gridSpan w:val="2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>United Kingdom</w:t>
            </w:r>
          </w:p>
        </w:tc>
      </w:tr>
      <w:tr w:rsidR="008267C2" w:rsidRPr="008267C2" w:rsidTr="008267C2">
        <w:trPr>
          <w:trHeight w:val="334"/>
        </w:trPr>
        <w:tc>
          <w:tcPr>
            <w:tcW w:w="1985" w:type="dxa"/>
            <w:shd w:val="clear" w:color="auto" w:fill="auto"/>
            <w:hideMark/>
          </w:tcPr>
          <w:p w:rsidR="008267C2" w:rsidRPr="008267C2" w:rsidRDefault="008267C2" w:rsidP="008267C2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>C</w:t>
            </w:r>
          </w:p>
        </w:tc>
        <w:tc>
          <w:tcPr>
            <w:tcW w:w="107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>NWC</w:t>
            </w:r>
          </w:p>
        </w:tc>
        <w:tc>
          <w:tcPr>
            <w:tcW w:w="110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>C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>NWC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>C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>NWC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>C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>NWC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>C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>NWC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>C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>NWC</w:t>
            </w:r>
          </w:p>
        </w:tc>
      </w:tr>
      <w:tr w:rsidR="008267C2" w:rsidRPr="008267C2" w:rsidTr="008267C2">
        <w:trPr>
          <w:trHeight w:val="292"/>
        </w:trPr>
        <w:tc>
          <w:tcPr>
            <w:tcW w:w="2641" w:type="dxa"/>
            <w:gridSpan w:val="2"/>
            <w:shd w:val="clear" w:color="auto" w:fill="auto"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>Subjects, n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684</w:t>
            </w:r>
          </w:p>
        </w:tc>
        <w:tc>
          <w:tcPr>
            <w:tcW w:w="1073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417</w:t>
            </w:r>
          </w:p>
        </w:tc>
        <w:tc>
          <w:tcPr>
            <w:tcW w:w="1106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73</w:t>
            </w:r>
          </w:p>
        </w:tc>
        <w:tc>
          <w:tcPr>
            <w:tcW w:w="1134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201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321</w:t>
            </w:r>
          </w:p>
        </w:tc>
        <w:tc>
          <w:tcPr>
            <w:tcW w:w="1134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716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611</w:t>
            </w:r>
          </w:p>
        </w:tc>
        <w:tc>
          <w:tcPr>
            <w:tcW w:w="1276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430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215</w:t>
            </w:r>
          </w:p>
        </w:tc>
        <w:tc>
          <w:tcPr>
            <w:tcW w:w="1134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224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159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240</w:t>
            </w:r>
          </w:p>
        </w:tc>
      </w:tr>
      <w:tr w:rsidR="008267C2" w:rsidRPr="008267C2" w:rsidTr="008267C2">
        <w:trPr>
          <w:trHeight w:val="500"/>
        </w:trPr>
        <w:tc>
          <w:tcPr>
            <w:tcW w:w="2641" w:type="dxa"/>
            <w:gridSpan w:val="2"/>
            <w:shd w:val="clear" w:color="auto" w:fill="auto"/>
            <w:hideMark/>
          </w:tcPr>
          <w:p w:rsidR="008267C2" w:rsidRPr="008267C2" w:rsidRDefault="008267C2" w:rsidP="008267C2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 xml:space="preserve">Visits to a respiratory </w:t>
            </w:r>
            <w:proofErr w:type="spellStart"/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>specialist</w:t>
            </w:r>
            <w:r w:rsidRPr="008267C2">
              <w:rPr>
                <w:rFonts w:ascii="Arial" w:eastAsia="Calibri" w:hAnsi="Arial" w:cs="Arial"/>
                <w:b/>
                <w:sz w:val="20"/>
                <w:szCs w:val="20"/>
                <w:vertAlign w:val="superscript"/>
                <w:lang w:val="en-GB"/>
              </w:rPr>
              <w:t>a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1.5 (1.5)</w:t>
            </w:r>
          </w:p>
        </w:tc>
        <w:tc>
          <w:tcPr>
            <w:tcW w:w="1073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2.3 (3.2)</w:t>
            </w:r>
          </w:p>
        </w:tc>
        <w:tc>
          <w:tcPr>
            <w:tcW w:w="1106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2.5 (1.7)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3.3 (2.4)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1.1 (1.9)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1.3 (2.3)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1.8 (1.7)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2.6 (4.8)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2.4 (3.3)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2.8 (3.9)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0.1 (0.4)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0.1 (0.7)</w:t>
            </w:r>
          </w:p>
        </w:tc>
      </w:tr>
      <w:tr w:rsidR="008267C2" w:rsidRPr="008267C2" w:rsidTr="008267C2">
        <w:trPr>
          <w:trHeight w:val="300"/>
        </w:trPr>
        <w:tc>
          <w:tcPr>
            <w:tcW w:w="1985" w:type="dxa"/>
            <w:shd w:val="clear" w:color="auto" w:fill="auto"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right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p-value*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2207" w:type="dxa"/>
            <w:gridSpan w:val="2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0.002</w:t>
            </w:r>
          </w:p>
        </w:tc>
        <w:tc>
          <w:tcPr>
            <w:tcW w:w="2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0.005</w:t>
            </w:r>
          </w:p>
        </w:tc>
        <w:tc>
          <w:tcPr>
            <w:tcW w:w="2268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0.138</w:t>
            </w:r>
          </w:p>
        </w:tc>
        <w:tc>
          <w:tcPr>
            <w:tcW w:w="241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&lt;0.001</w:t>
            </w:r>
          </w:p>
        </w:tc>
        <w:tc>
          <w:tcPr>
            <w:tcW w:w="2268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0.303</w:t>
            </w:r>
          </w:p>
        </w:tc>
        <w:tc>
          <w:tcPr>
            <w:tcW w:w="2409" w:type="dxa"/>
            <w:gridSpan w:val="2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0.995</w:t>
            </w:r>
          </w:p>
        </w:tc>
      </w:tr>
      <w:tr w:rsidR="008267C2" w:rsidRPr="008267C2" w:rsidTr="008267C2">
        <w:trPr>
          <w:trHeight w:val="286"/>
        </w:trPr>
        <w:tc>
          <w:tcPr>
            <w:tcW w:w="2641" w:type="dxa"/>
            <w:gridSpan w:val="2"/>
            <w:shd w:val="clear" w:color="auto" w:fill="auto"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>Spirometries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2.9 (4.8)</w:t>
            </w:r>
          </w:p>
        </w:tc>
        <w:tc>
          <w:tcPr>
            <w:tcW w:w="1073" w:type="dxa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2.5 (5.2)</w:t>
            </w:r>
          </w:p>
        </w:tc>
        <w:tc>
          <w:tcPr>
            <w:tcW w:w="1106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2.7 (2.4)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2.7 (2.6)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1.5 (1.0)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1.5 (1.0)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1.3 (0.9)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1.5 (1.9)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2.1 (1.80)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2.1 (2.2)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1.4 (1.3)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1.1 (0.5)</w:t>
            </w:r>
          </w:p>
        </w:tc>
      </w:tr>
      <w:tr w:rsidR="008267C2" w:rsidRPr="008267C2" w:rsidTr="008267C2">
        <w:trPr>
          <w:trHeight w:val="300"/>
        </w:trPr>
        <w:tc>
          <w:tcPr>
            <w:tcW w:w="1985" w:type="dxa"/>
            <w:shd w:val="clear" w:color="auto" w:fill="auto"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right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p-value*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2207" w:type="dxa"/>
            <w:gridSpan w:val="2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0.118</w:t>
            </w:r>
          </w:p>
        </w:tc>
        <w:tc>
          <w:tcPr>
            <w:tcW w:w="2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0.451</w:t>
            </w:r>
          </w:p>
        </w:tc>
        <w:tc>
          <w:tcPr>
            <w:tcW w:w="2268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0.246</w:t>
            </w:r>
          </w:p>
        </w:tc>
        <w:tc>
          <w:tcPr>
            <w:tcW w:w="241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0.126</w:t>
            </w:r>
          </w:p>
        </w:tc>
        <w:tc>
          <w:tcPr>
            <w:tcW w:w="2268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0.256</w:t>
            </w:r>
          </w:p>
        </w:tc>
        <w:tc>
          <w:tcPr>
            <w:tcW w:w="2409" w:type="dxa"/>
            <w:gridSpan w:val="2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0.646</w:t>
            </w:r>
          </w:p>
        </w:tc>
      </w:tr>
      <w:tr w:rsidR="008267C2" w:rsidRPr="008267C2" w:rsidTr="008267C2">
        <w:trPr>
          <w:trHeight w:val="294"/>
        </w:trPr>
        <w:tc>
          <w:tcPr>
            <w:tcW w:w="2641" w:type="dxa"/>
            <w:gridSpan w:val="2"/>
            <w:shd w:val="clear" w:color="auto" w:fill="auto"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>Allergic test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1.1 (0.4)</w:t>
            </w:r>
          </w:p>
        </w:tc>
        <w:tc>
          <w:tcPr>
            <w:tcW w:w="1073" w:type="dxa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1.7 (2.4)</w:t>
            </w:r>
          </w:p>
        </w:tc>
        <w:tc>
          <w:tcPr>
            <w:tcW w:w="1106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1.1 (0.4)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1.2 (0.4)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2.3 (4.2)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1.5 (2.1)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1.0 (0.0)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1.3 (1.8)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1.0 (0.1)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1.1 (0.3)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1.7 (1.5)</w:t>
            </w:r>
          </w:p>
        </w:tc>
      </w:tr>
      <w:tr w:rsidR="008267C2" w:rsidRPr="008267C2" w:rsidTr="008267C2">
        <w:trPr>
          <w:trHeight w:val="300"/>
        </w:trPr>
        <w:tc>
          <w:tcPr>
            <w:tcW w:w="1985" w:type="dxa"/>
            <w:shd w:val="clear" w:color="auto" w:fill="auto"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right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p-value*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2207" w:type="dxa"/>
            <w:gridSpan w:val="2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0.093</w:t>
            </w:r>
          </w:p>
        </w:tc>
        <w:tc>
          <w:tcPr>
            <w:tcW w:w="2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0.731</w:t>
            </w:r>
          </w:p>
        </w:tc>
        <w:tc>
          <w:tcPr>
            <w:tcW w:w="2268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0.370</w:t>
            </w:r>
          </w:p>
        </w:tc>
        <w:tc>
          <w:tcPr>
            <w:tcW w:w="241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0.333</w:t>
            </w:r>
          </w:p>
        </w:tc>
        <w:tc>
          <w:tcPr>
            <w:tcW w:w="2268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0.177</w:t>
            </w:r>
          </w:p>
        </w:tc>
        <w:tc>
          <w:tcPr>
            <w:tcW w:w="2409" w:type="dxa"/>
            <w:gridSpan w:val="2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-</w:t>
            </w:r>
          </w:p>
        </w:tc>
      </w:tr>
      <w:tr w:rsidR="008267C2" w:rsidRPr="008267C2" w:rsidTr="008267C2">
        <w:trPr>
          <w:trHeight w:val="312"/>
        </w:trPr>
        <w:tc>
          <w:tcPr>
            <w:tcW w:w="2641" w:type="dxa"/>
            <w:gridSpan w:val="2"/>
            <w:shd w:val="clear" w:color="auto" w:fill="auto"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 xml:space="preserve">Days of </w:t>
            </w:r>
            <w:proofErr w:type="spellStart"/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>hospitalization</w:t>
            </w:r>
            <w:r w:rsidRPr="008267C2">
              <w:rPr>
                <w:rFonts w:ascii="Arial" w:eastAsia="Calibri" w:hAnsi="Arial" w:cs="Arial"/>
                <w:b/>
                <w:sz w:val="20"/>
                <w:szCs w:val="20"/>
                <w:vertAlign w:val="superscript"/>
                <w:lang w:val="en-GB"/>
              </w:rPr>
              <w:t>a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0.1(0.8)</w:t>
            </w:r>
          </w:p>
        </w:tc>
        <w:tc>
          <w:tcPr>
            <w:tcW w:w="1073" w:type="dxa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0.3 (2.1)</w:t>
            </w:r>
          </w:p>
        </w:tc>
        <w:tc>
          <w:tcPr>
            <w:tcW w:w="1106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0.4 (1.4)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0.6 (2.1)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0.1 (0.7)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0.2 (1.5)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0.3 (1.9)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0.3 (1.5)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 (0.2)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0.3 (1.4)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0.1 (0.5)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0.1 (1.1)</w:t>
            </w:r>
          </w:p>
        </w:tc>
      </w:tr>
      <w:tr w:rsidR="008267C2" w:rsidRPr="008267C2" w:rsidTr="008267C2">
        <w:trPr>
          <w:trHeight w:val="300"/>
        </w:trPr>
        <w:tc>
          <w:tcPr>
            <w:tcW w:w="1985" w:type="dxa"/>
            <w:shd w:val="clear" w:color="auto" w:fill="auto"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right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p-value*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2207" w:type="dxa"/>
            <w:gridSpan w:val="2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0.007</w:t>
            </w:r>
          </w:p>
        </w:tc>
        <w:tc>
          <w:tcPr>
            <w:tcW w:w="2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0.341</w:t>
            </w:r>
          </w:p>
        </w:tc>
        <w:tc>
          <w:tcPr>
            <w:tcW w:w="2268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0.003</w:t>
            </w:r>
          </w:p>
        </w:tc>
        <w:tc>
          <w:tcPr>
            <w:tcW w:w="241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&lt;0.001</w:t>
            </w:r>
          </w:p>
        </w:tc>
        <w:tc>
          <w:tcPr>
            <w:tcW w:w="2268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&lt;0.001</w:t>
            </w:r>
          </w:p>
        </w:tc>
        <w:tc>
          <w:tcPr>
            <w:tcW w:w="2409" w:type="dxa"/>
            <w:gridSpan w:val="2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0.190</w:t>
            </w:r>
          </w:p>
        </w:tc>
      </w:tr>
      <w:tr w:rsidR="008267C2" w:rsidRPr="008267C2" w:rsidTr="008267C2">
        <w:trPr>
          <w:trHeight w:val="526"/>
        </w:trPr>
        <w:tc>
          <w:tcPr>
            <w:tcW w:w="2641" w:type="dxa"/>
            <w:gridSpan w:val="2"/>
            <w:shd w:val="clear" w:color="auto" w:fill="auto"/>
            <w:hideMark/>
          </w:tcPr>
          <w:p w:rsidR="008267C2" w:rsidRPr="008267C2" w:rsidRDefault="008267C2" w:rsidP="008267C2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 xml:space="preserve">Single day/emergency room </w:t>
            </w:r>
            <w:proofErr w:type="spellStart"/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>access</w:t>
            </w:r>
            <w:r w:rsidRPr="008267C2">
              <w:rPr>
                <w:rFonts w:ascii="Arial" w:eastAsia="Calibri" w:hAnsi="Arial" w:cs="Arial"/>
                <w:b/>
                <w:sz w:val="20"/>
                <w:szCs w:val="20"/>
                <w:vertAlign w:val="superscript"/>
                <w:lang w:val="en-GB"/>
              </w:rPr>
              <w:t>a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 (0.2)</w:t>
            </w:r>
          </w:p>
        </w:tc>
        <w:tc>
          <w:tcPr>
            <w:tcW w:w="1073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0.2 (1.0)</w:t>
            </w:r>
          </w:p>
        </w:tc>
        <w:tc>
          <w:tcPr>
            <w:tcW w:w="1106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0.1 (0.2)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0.1 (0.5)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 (0.2)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 (0.2)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0.2 (0.6)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0.6 (1.6)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0.2 (1.0)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0.9 (2.3)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 (0.2)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 (0.3)</w:t>
            </w:r>
          </w:p>
        </w:tc>
      </w:tr>
      <w:tr w:rsidR="008267C2" w:rsidRPr="008267C2" w:rsidTr="008267C2">
        <w:trPr>
          <w:trHeight w:val="278"/>
        </w:trPr>
        <w:tc>
          <w:tcPr>
            <w:tcW w:w="1985" w:type="dxa"/>
            <w:shd w:val="clear" w:color="auto" w:fill="auto"/>
            <w:hideMark/>
          </w:tcPr>
          <w:p w:rsidR="008267C2" w:rsidRPr="008267C2" w:rsidRDefault="008267C2" w:rsidP="008267C2">
            <w:pPr>
              <w:spacing w:line="276" w:lineRule="auto"/>
              <w:jc w:val="right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p-value*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after="200" w:line="276" w:lineRule="auto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2207" w:type="dxa"/>
            <w:gridSpan w:val="2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0.001</w:t>
            </w:r>
          </w:p>
        </w:tc>
        <w:tc>
          <w:tcPr>
            <w:tcW w:w="2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0.355</w:t>
            </w:r>
          </w:p>
        </w:tc>
        <w:tc>
          <w:tcPr>
            <w:tcW w:w="2268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0.284</w:t>
            </w:r>
          </w:p>
        </w:tc>
        <w:tc>
          <w:tcPr>
            <w:tcW w:w="241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&lt;0.001</w:t>
            </w:r>
          </w:p>
        </w:tc>
        <w:tc>
          <w:tcPr>
            <w:tcW w:w="2268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&lt;0.001</w:t>
            </w:r>
          </w:p>
        </w:tc>
        <w:tc>
          <w:tcPr>
            <w:tcW w:w="2409" w:type="dxa"/>
            <w:gridSpan w:val="2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0.565</w:t>
            </w:r>
          </w:p>
        </w:tc>
      </w:tr>
      <w:tr w:rsidR="008267C2" w:rsidRPr="008267C2" w:rsidTr="008267C2">
        <w:trPr>
          <w:trHeight w:val="508"/>
        </w:trPr>
        <w:tc>
          <w:tcPr>
            <w:tcW w:w="2641" w:type="dxa"/>
            <w:gridSpan w:val="2"/>
            <w:shd w:val="clear" w:color="auto" w:fill="auto"/>
            <w:hideMark/>
          </w:tcPr>
          <w:p w:rsidR="008267C2" w:rsidRPr="008267C2" w:rsidRDefault="008267C2" w:rsidP="008267C2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 xml:space="preserve">Days missed from work due to </w:t>
            </w:r>
            <w:proofErr w:type="spellStart"/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>asthma</w:t>
            </w:r>
            <w:r w:rsidRPr="008267C2">
              <w:rPr>
                <w:rFonts w:ascii="Arial" w:eastAsia="Calibri" w:hAnsi="Arial" w:cs="Arial"/>
                <w:b/>
                <w:sz w:val="20"/>
                <w:szCs w:val="20"/>
                <w:vertAlign w:val="superscript"/>
                <w:lang w:val="en-GB"/>
              </w:rPr>
              <w:t>b</w:t>
            </w:r>
            <w:proofErr w:type="spellEnd"/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0.2 (1.5)</w:t>
            </w:r>
          </w:p>
        </w:tc>
        <w:tc>
          <w:tcPr>
            <w:tcW w:w="1073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0.9 (4.6)</w:t>
            </w:r>
          </w:p>
        </w:tc>
        <w:tc>
          <w:tcPr>
            <w:tcW w:w="1106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0.5 (3.5)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1.7 (7.6)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0.1 (1.7)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0.8 (5.3)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0.3 (2.3)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2.1 (11.4)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0.1 (0.9)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1.1 (5.1)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0.1 (0.6)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en-GB"/>
              </w:rPr>
              <w:t>0.4 (2.3)</w:t>
            </w:r>
          </w:p>
        </w:tc>
      </w:tr>
      <w:tr w:rsidR="008267C2" w:rsidRPr="008267C2" w:rsidTr="008267C2">
        <w:trPr>
          <w:trHeight w:val="300"/>
        </w:trPr>
        <w:tc>
          <w:tcPr>
            <w:tcW w:w="1985" w:type="dxa"/>
            <w:shd w:val="clear" w:color="auto" w:fill="auto"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right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en-GB"/>
              </w:rPr>
              <w:t>p-value*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07" w:type="dxa"/>
            <w:gridSpan w:val="2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2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en-GB"/>
              </w:rPr>
              <w:t>0.038</w:t>
            </w:r>
          </w:p>
        </w:tc>
        <w:tc>
          <w:tcPr>
            <w:tcW w:w="2268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241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2268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2409" w:type="dxa"/>
            <w:gridSpan w:val="2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en-GB"/>
              </w:rPr>
              <w:t>0.016</w:t>
            </w:r>
          </w:p>
        </w:tc>
      </w:tr>
      <w:tr w:rsidR="008267C2" w:rsidRPr="008267C2" w:rsidTr="008267C2">
        <w:trPr>
          <w:trHeight w:val="532"/>
        </w:trPr>
        <w:tc>
          <w:tcPr>
            <w:tcW w:w="2641" w:type="dxa"/>
            <w:gridSpan w:val="2"/>
            <w:shd w:val="clear" w:color="auto" w:fill="auto"/>
            <w:hideMark/>
          </w:tcPr>
          <w:p w:rsidR="008267C2" w:rsidRPr="008267C2" w:rsidRDefault="008267C2" w:rsidP="008267C2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>Support received by the family, n (%)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263 (38.5)</w:t>
            </w:r>
          </w:p>
        </w:tc>
        <w:tc>
          <w:tcPr>
            <w:tcW w:w="1073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160(38.4)</w:t>
            </w:r>
          </w:p>
        </w:tc>
        <w:tc>
          <w:tcPr>
            <w:tcW w:w="1106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49 (67.1)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113 (56.2)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210 (65.4)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504 (70.4)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256 (41.9)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250 (58.1)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177 (82.3)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159 (71.0)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5 (3.1)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16 (6.7)</w:t>
            </w:r>
          </w:p>
        </w:tc>
      </w:tr>
      <w:tr w:rsidR="008267C2" w:rsidRPr="008267C2" w:rsidTr="008267C2">
        <w:trPr>
          <w:trHeight w:val="300"/>
        </w:trPr>
        <w:tc>
          <w:tcPr>
            <w:tcW w:w="1985" w:type="dxa"/>
            <w:shd w:val="clear" w:color="auto" w:fill="auto"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right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p-value**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2207" w:type="dxa"/>
            <w:gridSpan w:val="2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0.979</w:t>
            </w:r>
          </w:p>
        </w:tc>
        <w:tc>
          <w:tcPr>
            <w:tcW w:w="2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0.053</w:t>
            </w:r>
          </w:p>
        </w:tc>
        <w:tc>
          <w:tcPr>
            <w:tcW w:w="2268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0.110</w:t>
            </w:r>
          </w:p>
        </w:tc>
        <w:tc>
          <w:tcPr>
            <w:tcW w:w="241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&lt;0.001</w:t>
            </w:r>
          </w:p>
        </w:tc>
        <w:tc>
          <w:tcPr>
            <w:tcW w:w="2268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0.005</w:t>
            </w:r>
          </w:p>
        </w:tc>
        <w:tc>
          <w:tcPr>
            <w:tcW w:w="2409" w:type="dxa"/>
            <w:gridSpan w:val="2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0.123</w:t>
            </w:r>
          </w:p>
        </w:tc>
      </w:tr>
      <w:tr w:rsidR="008267C2" w:rsidRPr="008267C2" w:rsidTr="008267C2">
        <w:trPr>
          <w:trHeight w:val="1043"/>
        </w:trPr>
        <w:tc>
          <w:tcPr>
            <w:tcW w:w="2641" w:type="dxa"/>
            <w:gridSpan w:val="2"/>
            <w:shd w:val="clear" w:color="auto" w:fill="auto"/>
            <w:hideMark/>
          </w:tcPr>
          <w:p w:rsidR="008267C2" w:rsidRPr="008267C2" w:rsidRDefault="008267C2" w:rsidP="008267C2">
            <w:pPr>
              <w:spacing w:line="276" w:lineRule="auto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 xml:space="preserve">Investigators participation in education </w:t>
            </w:r>
            <w:proofErr w:type="spellStart"/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>program</w:t>
            </w:r>
            <w:r w:rsidRPr="008267C2">
              <w:rPr>
                <w:rFonts w:ascii="Arial" w:eastAsia="Calibri" w:hAnsi="Arial" w:cs="Arial"/>
                <w:b/>
                <w:sz w:val="20"/>
                <w:szCs w:val="20"/>
                <w:vertAlign w:val="superscript"/>
                <w:lang w:val="en-GB"/>
              </w:rPr>
              <w:t>a</w:t>
            </w:r>
            <w:proofErr w:type="spellEnd"/>
            <w:r w:rsidRPr="008267C2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>, n (%)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105 (41.8)</w:t>
            </w:r>
          </w:p>
        </w:tc>
        <w:tc>
          <w:tcPr>
            <w:tcW w:w="1073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27 (32.5)</w:t>
            </w:r>
          </w:p>
        </w:tc>
        <w:tc>
          <w:tcPr>
            <w:tcW w:w="1106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2 (11.1)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8 (15.4)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92 (36.4)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370 (59.6)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197 (41.8)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96 (33.2)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66 (42.9)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66 (40.0)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40 (30.1)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46 (23.8)</w:t>
            </w:r>
          </w:p>
        </w:tc>
      </w:tr>
      <w:tr w:rsidR="008267C2" w:rsidRPr="008267C2" w:rsidTr="008267C2">
        <w:trPr>
          <w:trHeight w:val="300"/>
        </w:trPr>
        <w:tc>
          <w:tcPr>
            <w:tcW w:w="1985" w:type="dxa"/>
            <w:shd w:val="clear" w:color="auto" w:fill="auto"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right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p-value**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2207" w:type="dxa"/>
            <w:gridSpan w:val="2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0.133</w:t>
            </w:r>
          </w:p>
        </w:tc>
        <w:tc>
          <w:tcPr>
            <w:tcW w:w="2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0.655</w:t>
            </w:r>
          </w:p>
        </w:tc>
        <w:tc>
          <w:tcPr>
            <w:tcW w:w="2268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&lt;0.001</w:t>
            </w:r>
          </w:p>
        </w:tc>
        <w:tc>
          <w:tcPr>
            <w:tcW w:w="241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0.018</w:t>
            </w:r>
          </w:p>
        </w:tc>
        <w:tc>
          <w:tcPr>
            <w:tcW w:w="2268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0.605</w:t>
            </w:r>
          </w:p>
        </w:tc>
        <w:tc>
          <w:tcPr>
            <w:tcW w:w="2409" w:type="dxa"/>
            <w:gridSpan w:val="2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67C2" w:rsidRPr="008267C2" w:rsidRDefault="008267C2" w:rsidP="008267C2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8267C2">
              <w:rPr>
                <w:rFonts w:ascii="Arial" w:eastAsia="Calibri" w:hAnsi="Arial" w:cs="Arial"/>
                <w:sz w:val="20"/>
                <w:szCs w:val="20"/>
                <w:lang w:val="it-IT"/>
              </w:rPr>
              <w:t>0.209</w:t>
            </w:r>
          </w:p>
        </w:tc>
      </w:tr>
    </w:tbl>
    <w:p w:rsidR="008267C2" w:rsidRPr="008267C2" w:rsidRDefault="008267C2" w:rsidP="00410FEC">
      <w:pPr>
        <w:spacing w:before="240" w:after="20"/>
        <w:rPr>
          <w:rFonts w:ascii="Arial" w:eastAsia="Calibri" w:hAnsi="Arial" w:cs="Arial"/>
          <w:sz w:val="20"/>
          <w:szCs w:val="20"/>
          <w:lang w:val="en-GB"/>
        </w:rPr>
      </w:pPr>
      <w:r w:rsidRPr="008267C2">
        <w:rPr>
          <w:rFonts w:ascii="Arial" w:eastAsia="Calibri" w:hAnsi="Arial" w:cs="Arial"/>
          <w:sz w:val="20"/>
          <w:szCs w:val="20"/>
          <w:lang w:val="en-GB"/>
        </w:rPr>
        <w:t xml:space="preserve">C: patients with controlled asthma (6-item ACQ score </w:t>
      </w:r>
      <w:r w:rsidRPr="008267C2">
        <w:rPr>
          <w:rFonts w:ascii="Arial" w:eastAsia="Calibri" w:hAnsi="Arial" w:cs="Arial"/>
          <w:sz w:val="20"/>
          <w:szCs w:val="20"/>
          <w:u w:val="single"/>
          <w:lang w:val="en-GB"/>
        </w:rPr>
        <w:t>&lt;</w:t>
      </w:r>
      <w:r w:rsidRPr="008267C2">
        <w:rPr>
          <w:rFonts w:ascii="Arial" w:eastAsia="Calibri" w:hAnsi="Arial" w:cs="Arial"/>
          <w:sz w:val="20"/>
          <w:szCs w:val="20"/>
          <w:lang w:val="en-GB"/>
        </w:rPr>
        <w:t xml:space="preserve"> 1.5); NWC: patients with not well controlled asthma (6-item ACQ &lt;1.5). </w:t>
      </w:r>
    </w:p>
    <w:p w:rsidR="008267C2" w:rsidRPr="008267C2" w:rsidRDefault="008267C2" w:rsidP="00410FEC">
      <w:pPr>
        <w:spacing w:after="20"/>
        <w:rPr>
          <w:rFonts w:ascii="Arial" w:eastAsia="Calibri" w:hAnsi="Arial" w:cs="Arial"/>
          <w:sz w:val="20"/>
          <w:szCs w:val="20"/>
          <w:lang w:val="en-GB"/>
        </w:rPr>
      </w:pPr>
      <w:proofErr w:type="gramStart"/>
      <w:r w:rsidRPr="008267C2">
        <w:rPr>
          <w:rFonts w:ascii="Arial" w:eastAsia="Calibri" w:hAnsi="Arial" w:cs="Arial"/>
          <w:sz w:val="20"/>
          <w:szCs w:val="20"/>
          <w:lang w:val="en-GB"/>
        </w:rPr>
        <w:t>n</w:t>
      </w:r>
      <w:proofErr w:type="gramEnd"/>
      <w:r w:rsidRPr="008267C2">
        <w:rPr>
          <w:rFonts w:ascii="Arial" w:eastAsia="Calibri" w:hAnsi="Arial" w:cs="Arial"/>
          <w:sz w:val="20"/>
          <w:szCs w:val="20"/>
          <w:lang w:val="en-GB"/>
        </w:rPr>
        <w:t xml:space="preserve">: number of patients. For some variables the n could be slightly different from those reported in the first row because of </w:t>
      </w:r>
      <w:proofErr w:type="spellStart"/>
      <w:r w:rsidRPr="008267C2">
        <w:rPr>
          <w:rFonts w:ascii="Arial" w:eastAsia="Calibri" w:hAnsi="Arial" w:cs="Arial"/>
          <w:sz w:val="20"/>
          <w:szCs w:val="20"/>
          <w:lang w:val="en-GB"/>
        </w:rPr>
        <w:t>missingness</w:t>
      </w:r>
      <w:proofErr w:type="spellEnd"/>
      <w:r w:rsidRPr="008267C2">
        <w:rPr>
          <w:rFonts w:ascii="Arial" w:eastAsia="Calibri" w:hAnsi="Arial" w:cs="Arial"/>
          <w:sz w:val="20"/>
          <w:szCs w:val="20"/>
          <w:lang w:val="en-GB"/>
        </w:rPr>
        <w:t>.</w:t>
      </w:r>
    </w:p>
    <w:p w:rsidR="008267C2" w:rsidRPr="008267C2" w:rsidRDefault="008267C2" w:rsidP="00410FEC">
      <w:pPr>
        <w:spacing w:after="20"/>
        <w:rPr>
          <w:rFonts w:ascii="Arial" w:hAnsi="Arial" w:cs="Arial"/>
          <w:sz w:val="20"/>
          <w:szCs w:val="20"/>
          <w:lang w:val="en-GB"/>
        </w:rPr>
      </w:pPr>
      <w:r w:rsidRPr="008267C2">
        <w:rPr>
          <w:rFonts w:ascii="Arial" w:eastAsia="Calibri" w:hAnsi="Arial" w:cs="Arial"/>
          <w:sz w:val="20"/>
          <w:szCs w:val="20"/>
          <w:lang w:val="en-GB"/>
        </w:rPr>
        <w:t>Data are presented as mean (SD) unless otherwise stated;* p</w:t>
      </w:r>
      <w:r w:rsidRPr="008267C2">
        <w:rPr>
          <w:rFonts w:ascii="Arial" w:hAnsi="Arial" w:cs="Arial"/>
          <w:sz w:val="20"/>
          <w:szCs w:val="20"/>
          <w:lang w:val="en-GB"/>
        </w:rPr>
        <w:t>-value based on Chi−square test; **</w:t>
      </w:r>
      <w:r w:rsidRPr="008267C2">
        <w:rPr>
          <w:rFonts w:ascii="Calibri" w:eastAsia="Calibri" w:hAnsi="Calibri"/>
          <w:sz w:val="22"/>
          <w:szCs w:val="22"/>
          <w:lang w:val="en-GB"/>
        </w:rPr>
        <w:t xml:space="preserve"> </w:t>
      </w:r>
      <w:r w:rsidRPr="008267C2">
        <w:rPr>
          <w:rFonts w:ascii="Arial" w:hAnsi="Arial" w:cs="Arial"/>
          <w:sz w:val="20"/>
          <w:szCs w:val="20"/>
          <w:lang w:val="en-GB"/>
        </w:rPr>
        <w:t>p-value based on Wilcoxon test.</w:t>
      </w:r>
    </w:p>
    <w:p w:rsidR="008267C2" w:rsidRPr="008267C2" w:rsidRDefault="008267C2" w:rsidP="00410FEC">
      <w:pPr>
        <w:spacing w:after="20"/>
        <w:rPr>
          <w:rFonts w:ascii="Arial" w:hAnsi="Arial" w:cs="Arial"/>
          <w:sz w:val="20"/>
          <w:szCs w:val="20"/>
          <w:lang w:val="en-GB"/>
        </w:rPr>
      </w:pPr>
      <w:proofErr w:type="gramStart"/>
      <w:r w:rsidRPr="008267C2">
        <w:rPr>
          <w:rFonts w:ascii="Arial" w:hAnsi="Arial" w:cs="Arial"/>
          <w:sz w:val="20"/>
          <w:szCs w:val="20"/>
          <w:vertAlign w:val="superscript"/>
          <w:lang w:val="en-GB"/>
        </w:rPr>
        <w:t>a</w:t>
      </w:r>
      <w:proofErr w:type="gramEnd"/>
      <w:r w:rsidRPr="008267C2">
        <w:rPr>
          <w:rFonts w:ascii="Arial" w:hAnsi="Arial" w:cs="Arial"/>
          <w:sz w:val="20"/>
          <w:szCs w:val="20"/>
          <w:lang w:val="en-GB"/>
        </w:rPr>
        <w:t xml:space="preserve"> in the last 12 months; </w:t>
      </w:r>
      <w:r w:rsidRPr="008267C2">
        <w:rPr>
          <w:rFonts w:ascii="Arial" w:hAnsi="Arial" w:cs="Arial"/>
          <w:sz w:val="20"/>
          <w:szCs w:val="20"/>
          <w:vertAlign w:val="superscript"/>
          <w:lang w:val="en-GB"/>
        </w:rPr>
        <w:t>b</w:t>
      </w:r>
      <w:r w:rsidRPr="008267C2">
        <w:rPr>
          <w:rFonts w:ascii="Arial" w:hAnsi="Arial" w:cs="Arial"/>
          <w:sz w:val="20"/>
          <w:szCs w:val="20"/>
          <w:lang w:val="en-GB"/>
        </w:rPr>
        <w:t xml:space="preserve"> in the last three months</w:t>
      </w:r>
    </w:p>
    <w:p w:rsidR="008267C2" w:rsidRPr="008267C2" w:rsidRDefault="008267C2" w:rsidP="00041E80">
      <w:pPr>
        <w:spacing w:line="480" w:lineRule="auto"/>
        <w:jc w:val="both"/>
        <w:rPr>
          <w:rFonts w:ascii="Arial" w:hAnsi="Arial" w:cs="Arial"/>
          <w:lang w:val="en-GB"/>
        </w:rPr>
      </w:pPr>
    </w:p>
    <w:sectPr w:rsidR="008267C2" w:rsidRPr="008267C2" w:rsidSect="00771C21">
      <w:pgSz w:w="16838" w:h="11906" w:orient="landscape" w:code="9"/>
      <w:pgMar w:top="1418" w:right="1418" w:bottom="1418" w:left="1134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8915628" w15:done="0"/>
  <w15:commentEx w15:paraId="1BD03261" w15:done="0"/>
  <w15:commentEx w15:paraId="0AA307FD" w15:done="0"/>
  <w15:commentEx w15:paraId="3FE0D2D3" w15:done="0"/>
  <w15:commentEx w15:paraId="0F45B106" w15:done="0"/>
  <w15:commentEx w15:paraId="01A540EC" w15:done="0"/>
  <w15:commentEx w15:paraId="4C14F192" w15:done="0"/>
  <w15:commentEx w15:paraId="6A4F6B4B" w15:done="0"/>
  <w15:commentEx w15:paraId="3BB849DE" w15:done="0"/>
  <w15:commentEx w15:paraId="2D90ED24" w15:done="0"/>
  <w15:commentEx w15:paraId="2751B537" w15:done="0"/>
  <w15:commentEx w15:paraId="340F2614" w15:done="0"/>
  <w15:commentEx w15:paraId="4A03FFC1" w15:done="0"/>
  <w15:commentEx w15:paraId="3BD6B074" w15:done="0"/>
  <w15:commentEx w15:paraId="3ABCBE3F" w15:done="0"/>
  <w15:commentEx w15:paraId="6BD6F209" w15:done="0"/>
  <w15:commentEx w15:paraId="3F5E5DEE" w15:done="0"/>
  <w15:commentEx w15:paraId="502A200A" w15:done="0"/>
  <w15:commentEx w15:paraId="04E2A26A" w15:done="0"/>
  <w15:commentEx w15:paraId="428EA16F" w15:done="0"/>
  <w15:commentEx w15:paraId="26060D04" w15:done="0"/>
  <w15:commentEx w15:paraId="0A5F154D" w15:done="0"/>
  <w15:commentEx w15:paraId="678C41C0" w15:done="0"/>
  <w15:commentEx w15:paraId="20EC72A8" w15:done="0"/>
  <w15:commentEx w15:paraId="707E3CB2" w15:done="0"/>
  <w15:commentEx w15:paraId="0BBE6E0D" w15:done="0"/>
  <w15:commentEx w15:paraId="73DF5209" w15:done="0"/>
  <w15:commentEx w15:paraId="6C0BC19F" w15:done="0"/>
  <w15:commentEx w15:paraId="173EF5C9" w15:done="0"/>
  <w15:commentEx w15:paraId="5FDED537" w15:done="0"/>
  <w15:commentEx w15:paraId="0C06CFC4" w15:done="0"/>
  <w15:commentEx w15:paraId="062C13CC" w15:done="0"/>
  <w15:commentEx w15:paraId="7D543682" w15:done="0"/>
  <w15:commentEx w15:paraId="7AA7708B" w15:done="0"/>
  <w15:commentEx w15:paraId="1A2E4594" w15:done="0"/>
  <w15:commentEx w15:paraId="2CCC9220" w15:done="0"/>
  <w15:commentEx w15:paraId="3ABE2CE5" w15:done="0"/>
  <w15:commentEx w15:paraId="32740F85" w15:done="0"/>
  <w15:commentEx w15:paraId="71726EB3" w15:done="0"/>
  <w15:commentEx w15:paraId="42561B1A" w15:done="0"/>
  <w15:commentEx w15:paraId="2C4B7F4A" w15:done="0"/>
  <w15:commentEx w15:paraId="0BBCEFEB" w15:done="0"/>
  <w15:commentEx w15:paraId="6B3C4B0E" w15:done="0"/>
  <w15:commentEx w15:paraId="4A314440" w15:done="0"/>
  <w15:commentEx w15:paraId="085BC563" w15:done="0"/>
  <w15:commentEx w15:paraId="3CC3D771" w15:done="0"/>
  <w15:commentEx w15:paraId="63905EC0" w15:done="0"/>
  <w15:commentEx w15:paraId="6B56E6AA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0193" w:rsidRDefault="00630193" w:rsidP="00BC5CB5">
      <w:r>
        <w:separator/>
      </w:r>
    </w:p>
  </w:endnote>
  <w:endnote w:type="continuationSeparator" w:id="0">
    <w:p w:rsidR="00630193" w:rsidRDefault="00630193" w:rsidP="00BC5C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52493784"/>
      <w:docPartObj>
        <w:docPartGallery w:val="Page Numbers (Bottom of Page)"/>
        <w:docPartUnique/>
      </w:docPartObj>
    </w:sdtPr>
    <w:sdtContent>
      <w:p w:rsidR="001665AD" w:rsidRDefault="001F711D">
        <w:pPr>
          <w:pStyle w:val="Footer"/>
          <w:jc w:val="right"/>
        </w:pPr>
        <w:r>
          <w:fldChar w:fldCharType="begin"/>
        </w:r>
        <w:r w:rsidR="001665AD">
          <w:instrText>PAGE   \* MERGEFORMAT</w:instrText>
        </w:r>
        <w:r>
          <w:fldChar w:fldCharType="separate"/>
        </w:r>
        <w:r w:rsidR="004E14BC" w:rsidRPr="004E14BC">
          <w:rPr>
            <w:noProof/>
            <w:lang w:val="it-IT"/>
          </w:rPr>
          <w:t>6</w:t>
        </w:r>
        <w:r>
          <w:fldChar w:fldCharType="end"/>
        </w:r>
        <w:r w:rsidR="001665AD">
          <w:t>/</w:t>
        </w:r>
        <w:r w:rsidR="008267C2">
          <w:t>7</w:t>
        </w:r>
      </w:p>
    </w:sdtContent>
  </w:sdt>
  <w:p w:rsidR="001665AD" w:rsidRDefault="001665A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0193" w:rsidRDefault="00630193" w:rsidP="00BC5CB5">
      <w:r>
        <w:separator/>
      </w:r>
    </w:p>
  </w:footnote>
  <w:footnote w:type="continuationSeparator" w:id="0">
    <w:p w:rsidR="00630193" w:rsidRDefault="00630193" w:rsidP="00BC5C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singleLevel"/>
    <w:tmpl w:val="9F34225A"/>
    <w:name w:val="WW8Num1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</w:abstractNum>
  <w:abstractNum w:abstractNumId="1">
    <w:nsid w:val="02244B87"/>
    <w:multiLevelType w:val="multilevel"/>
    <w:tmpl w:val="5ACCA368"/>
    <w:lvl w:ilvl="0">
      <w:start w:val="3"/>
      <w:numFmt w:val="decimal"/>
      <w:lvlRestart w:val="0"/>
      <w:lvlText w:val="%1"/>
      <w:lvlJc w:val="left"/>
      <w:pPr>
        <w:tabs>
          <w:tab w:val="num" w:pos="936"/>
        </w:tabs>
        <w:ind w:left="936" w:hanging="935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auto"/>
        <w:sz w:val="24"/>
        <w:szCs w:val="20"/>
        <w:u w:val="none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936"/>
        </w:tabs>
        <w:ind w:left="936" w:hanging="935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936"/>
        </w:tabs>
        <w:ind w:left="936" w:hanging="935"/>
      </w:pPr>
      <w:rPr>
        <w:rFonts w:ascii="Times New Roman" w:hAnsi="Times New Roman" w:cs="Times New Roman" w:hint="default"/>
        <w:b/>
        <w:i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935"/>
      </w:pPr>
      <w:rPr>
        <w:rFonts w:ascii="Times New Roman" w:hAnsi="Times New Roman" w:cs="Times New Roman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389"/>
        </w:tabs>
        <w:ind w:left="1389" w:hanging="453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5">
      <w:start w:val="1"/>
      <w:numFmt w:val="decimal"/>
      <w:lvlText w:val="(%6)"/>
      <w:lvlJc w:val="left"/>
      <w:pPr>
        <w:tabs>
          <w:tab w:val="num" w:pos="1843"/>
        </w:tabs>
        <w:ind w:left="1843" w:hanging="454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6">
      <w:start w:val="1"/>
      <w:numFmt w:val="bullet"/>
      <w:lvlText w:val="-"/>
      <w:lvlJc w:val="left"/>
      <w:pPr>
        <w:tabs>
          <w:tab w:val="num" w:pos="3811"/>
        </w:tabs>
        <w:ind w:left="3811" w:hanging="385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4772"/>
        </w:tabs>
        <w:ind w:left="4772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129"/>
        </w:tabs>
        <w:ind w:left="5129" w:hanging="357"/>
      </w:pPr>
      <w:rPr>
        <w:rFonts w:hint="default"/>
      </w:rPr>
    </w:lvl>
  </w:abstractNum>
  <w:abstractNum w:abstractNumId="2">
    <w:nsid w:val="023734DC"/>
    <w:multiLevelType w:val="hybridMultilevel"/>
    <w:tmpl w:val="7738308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E85A6C"/>
    <w:multiLevelType w:val="multilevel"/>
    <w:tmpl w:val="930A64E6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720" w:hanging="72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080"/>
        </w:tabs>
        <w:ind w:left="1080" w:hanging="1080"/>
      </w:pPr>
      <w:rPr>
        <w:rFonts w:ascii="Arial" w:hAnsi="Arial" w:hint="default"/>
        <w:b/>
        <w:i/>
        <w:sz w:val="24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 w:val="0"/>
        <w:i/>
        <w:sz w:val="24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800"/>
        </w:tabs>
        <w:ind w:left="1800" w:hanging="1800"/>
      </w:pPr>
      <w:rPr>
        <w:rFonts w:ascii="Arial" w:hAnsi="Arial" w:hint="default"/>
        <w:b w:val="0"/>
        <w:i w:val="0"/>
        <w:sz w:val="24"/>
        <w:u w:val="none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2160"/>
        </w:tabs>
        <w:ind w:left="2160" w:hanging="2160"/>
      </w:pPr>
      <w:rPr>
        <w:rFonts w:ascii="Arial" w:hAnsi="Arial" w:hint="default"/>
        <w:b w:val="0"/>
        <w:i/>
        <w:sz w:val="24"/>
        <w:u w:val="none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2520"/>
        </w:tabs>
        <w:ind w:left="2520" w:hanging="2520"/>
      </w:pPr>
      <w:rPr>
        <w:rFonts w:ascii="Arial" w:hAnsi="Arial" w:hint="default"/>
        <w:b w:val="0"/>
        <w:i w:val="0"/>
        <w:sz w:val="24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880"/>
        </w:tabs>
        <w:ind w:left="2880" w:hanging="2880"/>
      </w:pPr>
      <w:rPr>
        <w:rFonts w:ascii="Arial" w:hAnsi="Arial" w:hint="default"/>
        <w:b w:val="0"/>
        <w:i w:val="0"/>
        <w:sz w:val="24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3240"/>
        </w:tabs>
        <w:ind w:left="3240" w:hanging="3240"/>
      </w:pPr>
      <w:rPr>
        <w:rFonts w:ascii="Arial" w:hAnsi="Arial" w:hint="default"/>
        <w:b w:val="0"/>
        <w:i w:val="0"/>
        <w:sz w:val="24"/>
      </w:rPr>
    </w:lvl>
  </w:abstractNum>
  <w:abstractNum w:abstractNumId="4">
    <w:nsid w:val="2B186E7E"/>
    <w:multiLevelType w:val="hybridMultilevel"/>
    <w:tmpl w:val="7738308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773056"/>
    <w:multiLevelType w:val="hybridMultilevel"/>
    <w:tmpl w:val="1DB89C6E"/>
    <w:lvl w:ilvl="0" w:tplc="0410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>
    <w:nsid w:val="432349BC"/>
    <w:multiLevelType w:val="hybridMultilevel"/>
    <w:tmpl w:val="D5361D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4F0028"/>
    <w:multiLevelType w:val="hybridMultilevel"/>
    <w:tmpl w:val="7738308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3"/>
  </w:num>
  <w:num w:numId="10">
    <w:abstractNumId w:val="7"/>
  </w:num>
  <w:num w:numId="11">
    <w:abstractNumId w:val="2"/>
  </w:num>
  <w:num w:numId="12">
    <w:abstractNumId w:val="4"/>
  </w:num>
  <w:num w:numId="13">
    <w:abstractNumId w:val="0"/>
  </w:num>
  <w:num w:numId="14">
    <w:abstractNumId w:val="6"/>
  </w:num>
  <w:num w:numId="15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THERAMetrics">
    <w15:presenceInfo w15:providerId="None" w15:userId="THERAMetrics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it-IT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fr-FR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docVars>
    <w:docVar w:name="dgnword-docGUID" w:val="{6D6FD37A-C49A-4E12-B71F-C901302D7A13}"/>
    <w:docVar w:name="dgnword-eventsink" w:val="241616176"/>
  </w:docVars>
  <w:rsids>
    <w:rsidRoot w:val="00FB002F"/>
    <w:rsid w:val="0000060B"/>
    <w:rsid w:val="00001AEF"/>
    <w:rsid w:val="000024B2"/>
    <w:rsid w:val="00004699"/>
    <w:rsid w:val="00010169"/>
    <w:rsid w:val="00010B48"/>
    <w:rsid w:val="00012D08"/>
    <w:rsid w:val="00013194"/>
    <w:rsid w:val="000140D0"/>
    <w:rsid w:val="00014D0D"/>
    <w:rsid w:val="00020653"/>
    <w:rsid w:val="00021BB5"/>
    <w:rsid w:val="000233F4"/>
    <w:rsid w:val="00023677"/>
    <w:rsid w:val="00024DC5"/>
    <w:rsid w:val="00025C36"/>
    <w:rsid w:val="000312CF"/>
    <w:rsid w:val="00033F21"/>
    <w:rsid w:val="00037945"/>
    <w:rsid w:val="00041E80"/>
    <w:rsid w:val="00043EB3"/>
    <w:rsid w:val="00047291"/>
    <w:rsid w:val="00051825"/>
    <w:rsid w:val="0005393B"/>
    <w:rsid w:val="00056531"/>
    <w:rsid w:val="00064829"/>
    <w:rsid w:val="00065B13"/>
    <w:rsid w:val="00071325"/>
    <w:rsid w:val="00073026"/>
    <w:rsid w:val="000738D1"/>
    <w:rsid w:val="0007653E"/>
    <w:rsid w:val="000802EE"/>
    <w:rsid w:val="0008081A"/>
    <w:rsid w:val="0008605A"/>
    <w:rsid w:val="00087AE9"/>
    <w:rsid w:val="0009173B"/>
    <w:rsid w:val="000A025B"/>
    <w:rsid w:val="000A1615"/>
    <w:rsid w:val="000A1D36"/>
    <w:rsid w:val="000A4AD7"/>
    <w:rsid w:val="000A4C9B"/>
    <w:rsid w:val="000A53D8"/>
    <w:rsid w:val="000A6109"/>
    <w:rsid w:val="000A66E8"/>
    <w:rsid w:val="000B0413"/>
    <w:rsid w:val="000B116D"/>
    <w:rsid w:val="000B21EF"/>
    <w:rsid w:val="000B3026"/>
    <w:rsid w:val="000B42B3"/>
    <w:rsid w:val="000B717A"/>
    <w:rsid w:val="000C4C49"/>
    <w:rsid w:val="000C63EA"/>
    <w:rsid w:val="000C6BD1"/>
    <w:rsid w:val="000D3B6C"/>
    <w:rsid w:val="000E1BD1"/>
    <w:rsid w:val="000E58E0"/>
    <w:rsid w:val="000E63A4"/>
    <w:rsid w:val="000E7710"/>
    <w:rsid w:val="000E7ACC"/>
    <w:rsid w:val="000E7C68"/>
    <w:rsid w:val="000F0370"/>
    <w:rsid w:val="000F117C"/>
    <w:rsid w:val="000F2692"/>
    <w:rsid w:val="000F2989"/>
    <w:rsid w:val="000F3CA0"/>
    <w:rsid w:val="000F4F03"/>
    <w:rsid w:val="000F671A"/>
    <w:rsid w:val="000F750C"/>
    <w:rsid w:val="00102B0F"/>
    <w:rsid w:val="0010306E"/>
    <w:rsid w:val="001044CB"/>
    <w:rsid w:val="00106C79"/>
    <w:rsid w:val="0011090A"/>
    <w:rsid w:val="0011095F"/>
    <w:rsid w:val="00120463"/>
    <w:rsid w:val="0012295E"/>
    <w:rsid w:val="001240B5"/>
    <w:rsid w:val="00130CD1"/>
    <w:rsid w:val="001313D2"/>
    <w:rsid w:val="00133054"/>
    <w:rsid w:val="001340C9"/>
    <w:rsid w:val="00134793"/>
    <w:rsid w:val="001355B6"/>
    <w:rsid w:val="00143FEB"/>
    <w:rsid w:val="0014596F"/>
    <w:rsid w:val="00145E31"/>
    <w:rsid w:val="00146E05"/>
    <w:rsid w:val="001470CD"/>
    <w:rsid w:val="00147126"/>
    <w:rsid w:val="00147410"/>
    <w:rsid w:val="0014768E"/>
    <w:rsid w:val="00147F98"/>
    <w:rsid w:val="00150A68"/>
    <w:rsid w:val="00151222"/>
    <w:rsid w:val="00155AF5"/>
    <w:rsid w:val="00156567"/>
    <w:rsid w:val="00160F22"/>
    <w:rsid w:val="00162A00"/>
    <w:rsid w:val="001635BF"/>
    <w:rsid w:val="001665AD"/>
    <w:rsid w:val="001672C9"/>
    <w:rsid w:val="00167355"/>
    <w:rsid w:val="00174DB7"/>
    <w:rsid w:val="001751A3"/>
    <w:rsid w:val="001752C1"/>
    <w:rsid w:val="00177B75"/>
    <w:rsid w:val="001827B2"/>
    <w:rsid w:val="00182F3C"/>
    <w:rsid w:val="0018506E"/>
    <w:rsid w:val="0018638F"/>
    <w:rsid w:val="001903A8"/>
    <w:rsid w:val="001905E1"/>
    <w:rsid w:val="00190D05"/>
    <w:rsid w:val="001927C4"/>
    <w:rsid w:val="00194F3C"/>
    <w:rsid w:val="001A0574"/>
    <w:rsid w:val="001A3410"/>
    <w:rsid w:val="001A67BE"/>
    <w:rsid w:val="001A78F6"/>
    <w:rsid w:val="001B0259"/>
    <w:rsid w:val="001B2417"/>
    <w:rsid w:val="001B792D"/>
    <w:rsid w:val="001C110C"/>
    <w:rsid w:val="001C24A7"/>
    <w:rsid w:val="001C497D"/>
    <w:rsid w:val="001C4F79"/>
    <w:rsid w:val="001C6EA4"/>
    <w:rsid w:val="001D01AE"/>
    <w:rsid w:val="001D2659"/>
    <w:rsid w:val="001D3024"/>
    <w:rsid w:val="001D6314"/>
    <w:rsid w:val="001D6905"/>
    <w:rsid w:val="001D6DE5"/>
    <w:rsid w:val="001D7CA2"/>
    <w:rsid w:val="001E2446"/>
    <w:rsid w:val="001E3548"/>
    <w:rsid w:val="001E7D8E"/>
    <w:rsid w:val="001F1E0B"/>
    <w:rsid w:val="001F25AB"/>
    <w:rsid w:val="001F26D7"/>
    <w:rsid w:val="001F2E71"/>
    <w:rsid w:val="001F4D8F"/>
    <w:rsid w:val="001F5E86"/>
    <w:rsid w:val="001F5F57"/>
    <w:rsid w:val="001F6049"/>
    <w:rsid w:val="001F711D"/>
    <w:rsid w:val="001F7EBB"/>
    <w:rsid w:val="00200568"/>
    <w:rsid w:val="00203847"/>
    <w:rsid w:val="00203C0D"/>
    <w:rsid w:val="00205902"/>
    <w:rsid w:val="00212D17"/>
    <w:rsid w:val="00220B5F"/>
    <w:rsid w:val="002253D6"/>
    <w:rsid w:val="00230C5B"/>
    <w:rsid w:val="002332FE"/>
    <w:rsid w:val="0023472D"/>
    <w:rsid w:val="00234B65"/>
    <w:rsid w:val="00234F43"/>
    <w:rsid w:val="00235155"/>
    <w:rsid w:val="00236176"/>
    <w:rsid w:val="00236393"/>
    <w:rsid w:val="00240F0C"/>
    <w:rsid w:val="00243267"/>
    <w:rsid w:val="0024590F"/>
    <w:rsid w:val="00246FD7"/>
    <w:rsid w:val="00247C04"/>
    <w:rsid w:val="00253868"/>
    <w:rsid w:val="0025619D"/>
    <w:rsid w:val="002574A8"/>
    <w:rsid w:val="00261A3D"/>
    <w:rsid w:val="00262AA9"/>
    <w:rsid w:val="00263F92"/>
    <w:rsid w:val="00264C63"/>
    <w:rsid w:val="00267779"/>
    <w:rsid w:val="00267CE3"/>
    <w:rsid w:val="00272221"/>
    <w:rsid w:val="00274109"/>
    <w:rsid w:val="00276A9B"/>
    <w:rsid w:val="00291C06"/>
    <w:rsid w:val="00291DB6"/>
    <w:rsid w:val="00292992"/>
    <w:rsid w:val="002960E6"/>
    <w:rsid w:val="002A21C0"/>
    <w:rsid w:val="002A23E3"/>
    <w:rsid w:val="002A51A2"/>
    <w:rsid w:val="002A54C5"/>
    <w:rsid w:val="002A62D9"/>
    <w:rsid w:val="002A6C7C"/>
    <w:rsid w:val="002B62F2"/>
    <w:rsid w:val="002B704D"/>
    <w:rsid w:val="002B7805"/>
    <w:rsid w:val="002C1143"/>
    <w:rsid w:val="002C48B2"/>
    <w:rsid w:val="002C6E03"/>
    <w:rsid w:val="002D1882"/>
    <w:rsid w:val="002D2838"/>
    <w:rsid w:val="002D4618"/>
    <w:rsid w:val="002D4877"/>
    <w:rsid w:val="002D56B8"/>
    <w:rsid w:val="002D5814"/>
    <w:rsid w:val="002D5B5A"/>
    <w:rsid w:val="002E2E62"/>
    <w:rsid w:val="002E419D"/>
    <w:rsid w:val="002E6270"/>
    <w:rsid w:val="002F3B30"/>
    <w:rsid w:val="002F4234"/>
    <w:rsid w:val="002F4D11"/>
    <w:rsid w:val="002F6160"/>
    <w:rsid w:val="00300CA7"/>
    <w:rsid w:val="003040F8"/>
    <w:rsid w:val="0030570E"/>
    <w:rsid w:val="0030602D"/>
    <w:rsid w:val="003062FE"/>
    <w:rsid w:val="0031124B"/>
    <w:rsid w:val="00312DB2"/>
    <w:rsid w:val="003140DB"/>
    <w:rsid w:val="003143B9"/>
    <w:rsid w:val="00314962"/>
    <w:rsid w:val="00316D2C"/>
    <w:rsid w:val="00321D43"/>
    <w:rsid w:val="00322B1E"/>
    <w:rsid w:val="00322B88"/>
    <w:rsid w:val="003245FB"/>
    <w:rsid w:val="0032460C"/>
    <w:rsid w:val="00324FBE"/>
    <w:rsid w:val="00325829"/>
    <w:rsid w:val="00327C1C"/>
    <w:rsid w:val="00331A6A"/>
    <w:rsid w:val="00332FA7"/>
    <w:rsid w:val="0033485E"/>
    <w:rsid w:val="003405A8"/>
    <w:rsid w:val="00341134"/>
    <w:rsid w:val="00345893"/>
    <w:rsid w:val="00345C35"/>
    <w:rsid w:val="00347C97"/>
    <w:rsid w:val="00352E41"/>
    <w:rsid w:val="00354608"/>
    <w:rsid w:val="00354FD1"/>
    <w:rsid w:val="003564B4"/>
    <w:rsid w:val="003564CA"/>
    <w:rsid w:val="00361975"/>
    <w:rsid w:val="00367E18"/>
    <w:rsid w:val="00372383"/>
    <w:rsid w:val="00380B99"/>
    <w:rsid w:val="00380C71"/>
    <w:rsid w:val="00381981"/>
    <w:rsid w:val="00382B5D"/>
    <w:rsid w:val="003842DF"/>
    <w:rsid w:val="003851CC"/>
    <w:rsid w:val="0038669A"/>
    <w:rsid w:val="003866E3"/>
    <w:rsid w:val="0038670B"/>
    <w:rsid w:val="00386F7E"/>
    <w:rsid w:val="00391F1D"/>
    <w:rsid w:val="00392189"/>
    <w:rsid w:val="00392294"/>
    <w:rsid w:val="003930CD"/>
    <w:rsid w:val="00393CAE"/>
    <w:rsid w:val="00394233"/>
    <w:rsid w:val="00394568"/>
    <w:rsid w:val="00397A90"/>
    <w:rsid w:val="00397B0F"/>
    <w:rsid w:val="003A1DD5"/>
    <w:rsid w:val="003A2548"/>
    <w:rsid w:val="003A36FF"/>
    <w:rsid w:val="003A43CB"/>
    <w:rsid w:val="003A55DF"/>
    <w:rsid w:val="003A682C"/>
    <w:rsid w:val="003A7EBE"/>
    <w:rsid w:val="003B16C5"/>
    <w:rsid w:val="003B1753"/>
    <w:rsid w:val="003B4175"/>
    <w:rsid w:val="003B6A52"/>
    <w:rsid w:val="003C6B72"/>
    <w:rsid w:val="003D0204"/>
    <w:rsid w:val="003D0F57"/>
    <w:rsid w:val="003D5167"/>
    <w:rsid w:val="003D5B45"/>
    <w:rsid w:val="003D6CA2"/>
    <w:rsid w:val="003E046D"/>
    <w:rsid w:val="003E4152"/>
    <w:rsid w:val="003E4D05"/>
    <w:rsid w:val="003F28EA"/>
    <w:rsid w:val="0040010D"/>
    <w:rsid w:val="004021D8"/>
    <w:rsid w:val="00406DC2"/>
    <w:rsid w:val="00410FEC"/>
    <w:rsid w:val="00412FAF"/>
    <w:rsid w:val="004175E5"/>
    <w:rsid w:val="004201FC"/>
    <w:rsid w:val="00420B67"/>
    <w:rsid w:val="00425446"/>
    <w:rsid w:val="00427703"/>
    <w:rsid w:val="00427A86"/>
    <w:rsid w:val="00427EE9"/>
    <w:rsid w:val="00431AB5"/>
    <w:rsid w:val="00431EAC"/>
    <w:rsid w:val="00431FBB"/>
    <w:rsid w:val="0043297F"/>
    <w:rsid w:val="0043393E"/>
    <w:rsid w:val="00433B92"/>
    <w:rsid w:val="00434AA5"/>
    <w:rsid w:val="0043579B"/>
    <w:rsid w:val="00435C26"/>
    <w:rsid w:val="00436394"/>
    <w:rsid w:val="004363DE"/>
    <w:rsid w:val="00440B7C"/>
    <w:rsid w:val="00440D46"/>
    <w:rsid w:val="00442148"/>
    <w:rsid w:val="00445D2F"/>
    <w:rsid w:val="0044601B"/>
    <w:rsid w:val="0044640A"/>
    <w:rsid w:val="004469EC"/>
    <w:rsid w:val="00446FE6"/>
    <w:rsid w:val="00450FAC"/>
    <w:rsid w:val="00451699"/>
    <w:rsid w:val="0045181B"/>
    <w:rsid w:val="00451F33"/>
    <w:rsid w:val="0045390F"/>
    <w:rsid w:val="004558E2"/>
    <w:rsid w:val="0046449A"/>
    <w:rsid w:val="00464766"/>
    <w:rsid w:val="004654CF"/>
    <w:rsid w:val="00465ECF"/>
    <w:rsid w:val="0047191B"/>
    <w:rsid w:val="00472E7B"/>
    <w:rsid w:val="00473EFA"/>
    <w:rsid w:val="004764FF"/>
    <w:rsid w:val="00476EBF"/>
    <w:rsid w:val="00490068"/>
    <w:rsid w:val="00490B56"/>
    <w:rsid w:val="00492775"/>
    <w:rsid w:val="00493F21"/>
    <w:rsid w:val="0049589A"/>
    <w:rsid w:val="004A0D6F"/>
    <w:rsid w:val="004A1484"/>
    <w:rsid w:val="004A33A2"/>
    <w:rsid w:val="004B025A"/>
    <w:rsid w:val="004B6207"/>
    <w:rsid w:val="004C31C1"/>
    <w:rsid w:val="004C4EA4"/>
    <w:rsid w:val="004C56DA"/>
    <w:rsid w:val="004C6047"/>
    <w:rsid w:val="004C60D2"/>
    <w:rsid w:val="004C66EB"/>
    <w:rsid w:val="004D061C"/>
    <w:rsid w:val="004D2DAB"/>
    <w:rsid w:val="004D3823"/>
    <w:rsid w:val="004D3E65"/>
    <w:rsid w:val="004E0BF4"/>
    <w:rsid w:val="004E14BC"/>
    <w:rsid w:val="004E26E3"/>
    <w:rsid w:val="004E2D52"/>
    <w:rsid w:val="004E38DF"/>
    <w:rsid w:val="004E4776"/>
    <w:rsid w:val="004E5348"/>
    <w:rsid w:val="004E65F3"/>
    <w:rsid w:val="004E7723"/>
    <w:rsid w:val="004F1C68"/>
    <w:rsid w:val="004F1CC8"/>
    <w:rsid w:val="004F2841"/>
    <w:rsid w:val="004F35C0"/>
    <w:rsid w:val="0050045F"/>
    <w:rsid w:val="005020B5"/>
    <w:rsid w:val="005042F8"/>
    <w:rsid w:val="00506852"/>
    <w:rsid w:val="00507C03"/>
    <w:rsid w:val="00510404"/>
    <w:rsid w:val="00511F63"/>
    <w:rsid w:val="00512D67"/>
    <w:rsid w:val="005146F6"/>
    <w:rsid w:val="005164CA"/>
    <w:rsid w:val="00520D50"/>
    <w:rsid w:val="005211C6"/>
    <w:rsid w:val="0052239B"/>
    <w:rsid w:val="00522515"/>
    <w:rsid w:val="00522A76"/>
    <w:rsid w:val="00525F7E"/>
    <w:rsid w:val="00530EC8"/>
    <w:rsid w:val="005319F6"/>
    <w:rsid w:val="00542179"/>
    <w:rsid w:val="005439C8"/>
    <w:rsid w:val="00543ECA"/>
    <w:rsid w:val="00545EAF"/>
    <w:rsid w:val="00553AE3"/>
    <w:rsid w:val="0055466F"/>
    <w:rsid w:val="005573F9"/>
    <w:rsid w:val="00560744"/>
    <w:rsid w:val="00560C8F"/>
    <w:rsid w:val="00561368"/>
    <w:rsid w:val="0056588C"/>
    <w:rsid w:val="005659CD"/>
    <w:rsid w:val="00566BAE"/>
    <w:rsid w:val="005718EB"/>
    <w:rsid w:val="005817E5"/>
    <w:rsid w:val="005822DE"/>
    <w:rsid w:val="00582F48"/>
    <w:rsid w:val="00586570"/>
    <w:rsid w:val="005879DE"/>
    <w:rsid w:val="00591555"/>
    <w:rsid w:val="005A5CCA"/>
    <w:rsid w:val="005A6218"/>
    <w:rsid w:val="005B18DF"/>
    <w:rsid w:val="005B19A9"/>
    <w:rsid w:val="005B280B"/>
    <w:rsid w:val="005B2D9A"/>
    <w:rsid w:val="005B6919"/>
    <w:rsid w:val="005C0678"/>
    <w:rsid w:val="005C1A39"/>
    <w:rsid w:val="005C1FB2"/>
    <w:rsid w:val="005C24DD"/>
    <w:rsid w:val="005C3573"/>
    <w:rsid w:val="005C67B2"/>
    <w:rsid w:val="005D1019"/>
    <w:rsid w:val="005D209C"/>
    <w:rsid w:val="005D3BF6"/>
    <w:rsid w:val="005D7872"/>
    <w:rsid w:val="005E02C1"/>
    <w:rsid w:val="005E1B51"/>
    <w:rsid w:val="005E39C8"/>
    <w:rsid w:val="005E3E3C"/>
    <w:rsid w:val="005E3E66"/>
    <w:rsid w:val="005F2EFE"/>
    <w:rsid w:val="005F3CF9"/>
    <w:rsid w:val="005F4B82"/>
    <w:rsid w:val="005F6522"/>
    <w:rsid w:val="005F69EB"/>
    <w:rsid w:val="006005C9"/>
    <w:rsid w:val="00600762"/>
    <w:rsid w:val="00601523"/>
    <w:rsid w:val="00601B62"/>
    <w:rsid w:val="00606671"/>
    <w:rsid w:val="00606693"/>
    <w:rsid w:val="00611A93"/>
    <w:rsid w:val="00611B4D"/>
    <w:rsid w:val="00612CED"/>
    <w:rsid w:val="00614BFB"/>
    <w:rsid w:val="0061574D"/>
    <w:rsid w:val="00615D85"/>
    <w:rsid w:val="00630193"/>
    <w:rsid w:val="006318CA"/>
    <w:rsid w:val="00631C49"/>
    <w:rsid w:val="00631E87"/>
    <w:rsid w:val="00632464"/>
    <w:rsid w:val="00632FF8"/>
    <w:rsid w:val="006342F0"/>
    <w:rsid w:val="0063476B"/>
    <w:rsid w:val="00641A08"/>
    <w:rsid w:val="00651C85"/>
    <w:rsid w:val="00652901"/>
    <w:rsid w:val="00652C45"/>
    <w:rsid w:val="00654053"/>
    <w:rsid w:val="00654342"/>
    <w:rsid w:val="0066146B"/>
    <w:rsid w:val="00667146"/>
    <w:rsid w:val="00670840"/>
    <w:rsid w:val="006715AD"/>
    <w:rsid w:val="00671F17"/>
    <w:rsid w:val="00672732"/>
    <w:rsid w:val="00672796"/>
    <w:rsid w:val="006727E3"/>
    <w:rsid w:val="00672D6E"/>
    <w:rsid w:val="006736A8"/>
    <w:rsid w:val="00674A2A"/>
    <w:rsid w:val="00676635"/>
    <w:rsid w:val="00677C5E"/>
    <w:rsid w:val="006833FE"/>
    <w:rsid w:val="00684644"/>
    <w:rsid w:val="006913E4"/>
    <w:rsid w:val="00692E6F"/>
    <w:rsid w:val="006930BB"/>
    <w:rsid w:val="0069334B"/>
    <w:rsid w:val="00693766"/>
    <w:rsid w:val="00694843"/>
    <w:rsid w:val="00694CAD"/>
    <w:rsid w:val="00695430"/>
    <w:rsid w:val="00696A8C"/>
    <w:rsid w:val="006A1F07"/>
    <w:rsid w:val="006A22C5"/>
    <w:rsid w:val="006A28ED"/>
    <w:rsid w:val="006A5205"/>
    <w:rsid w:val="006A576F"/>
    <w:rsid w:val="006B04D7"/>
    <w:rsid w:val="006B3C3C"/>
    <w:rsid w:val="006B4836"/>
    <w:rsid w:val="006B55AB"/>
    <w:rsid w:val="006B7BFD"/>
    <w:rsid w:val="006C2205"/>
    <w:rsid w:val="006C3C88"/>
    <w:rsid w:val="006C62DC"/>
    <w:rsid w:val="006C7EF9"/>
    <w:rsid w:val="006D6E85"/>
    <w:rsid w:val="006E6288"/>
    <w:rsid w:val="006E6C16"/>
    <w:rsid w:val="006F0772"/>
    <w:rsid w:val="006F300C"/>
    <w:rsid w:val="006F4475"/>
    <w:rsid w:val="006F4EF3"/>
    <w:rsid w:val="006F522A"/>
    <w:rsid w:val="007000AA"/>
    <w:rsid w:val="007011A1"/>
    <w:rsid w:val="00702150"/>
    <w:rsid w:val="00703933"/>
    <w:rsid w:val="007059FD"/>
    <w:rsid w:val="007060FF"/>
    <w:rsid w:val="0071305E"/>
    <w:rsid w:val="007131C9"/>
    <w:rsid w:val="00713C11"/>
    <w:rsid w:val="007163F7"/>
    <w:rsid w:val="0072009C"/>
    <w:rsid w:val="00721D4C"/>
    <w:rsid w:val="007253F5"/>
    <w:rsid w:val="00726AEB"/>
    <w:rsid w:val="007302B1"/>
    <w:rsid w:val="0073086F"/>
    <w:rsid w:val="007312E7"/>
    <w:rsid w:val="00731331"/>
    <w:rsid w:val="00731CC1"/>
    <w:rsid w:val="0073287A"/>
    <w:rsid w:val="00734363"/>
    <w:rsid w:val="0073483A"/>
    <w:rsid w:val="0073714F"/>
    <w:rsid w:val="007372D1"/>
    <w:rsid w:val="0074023A"/>
    <w:rsid w:val="00740A99"/>
    <w:rsid w:val="0074189F"/>
    <w:rsid w:val="00744D4E"/>
    <w:rsid w:val="00747032"/>
    <w:rsid w:val="007520B4"/>
    <w:rsid w:val="007544B6"/>
    <w:rsid w:val="00760A26"/>
    <w:rsid w:val="00763591"/>
    <w:rsid w:val="007640EF"/>
    <w:rsid w:val="007645CA"/>
    <w:rsid w:val="00764C62"/>
    <w:rsid w:val="00765D97"/>
    <w:rsid w:val="00770F09"/>
    <w:rsid w:val="00771C21"/>
    <w:rsid w:val="00771FE7"/>
    <w:rsid w:val="00774B02"/>
    <w:rsid w:val="007763BD"/>
    <w:rsid w:val="0078022B"/>
    <w:rsid w:val="00781334"/>
    <w:rsid w:val="00781479"/>
    <w:rsid w:val="007909F1"/>
    <w:rsid w:val="007929C2"/>
    <w:rsid w:val="00793327"/>
    <w:rsid w:val="00793463"/>
    <w:rsid w:val="00795611"/>
    <w:rsid w:val="007A51B1"/>
    <w:rsid w:val="007B08CA"/>
    <w:rsid w:val="007B0B09"/>
    <w:rsid w:val="007B2405"/>
    <w:rsid w:val="007B29B9"/>
    <w:rsid w:val="007B3275"/>
    <w:rsid w:val="007B4947"/>
    <w:rsid w:val="007B5398"/>
    <w:rsid w:val="007B7DE4"/>
    <w:rsid w:val="007C2F49"/>
    <w:rsid w:val="007C4AAD"/>
    <w:rsid w:val="007C755C"/>
    <w:rsid w:val="007C7A22"/>
    <w:rsid w:val="007D4F6A"/>
    <w:rsid w:val="007D5739"/>
    <w:rsid w:val="007D6716"/>
    <w:rsid w:val="007E2579"/>
    <w:rsid w:val="007E302A"/>
    <w:rsid w:val="007F0C58"/>
    <w:rsid w:val="007F2455"/>
    <w:rsid w:val="007F24D4"/>
    <w:rsid w:val="007F4FED"/>
    <w:rsid w:val="007F5DE7"/>
    <w:rsid w:val="007F5E4F"/>
    <w:rsid w:val="007F7E4C"/>
    <w:rsid w:val="007F7EE2"/>
    <w:rsid w:val="00801807"/>
    <w:rsid w:val="00803E0D"/>
    <w:rsid w:val="008049FD"/>
    <w:rsid w:val="00804DE6"/>
    <w:rsid w:val="00804E47"/>
    <w:rsid w:val="00805609"/>
    <w:rsid w:val="00805F1C"/>
    <w:rsid w:val="0080656D"/>
    <w:rsid w:val="00807305"/>
    <w:rsid w:val="0081525C"/>
    <w:rsid w:val="008222F1"/>
    <w:rsid w:val="008267C2"/>
    <w:rsid w:val="0082750D"/>
    <w:rsid w:val="008307C8"/>
    <w:rsid w:val="00830938"/>
    <w:rsid w:val="00833104"/>
    <w:rsid w:val="00835DE0"/>
    <w:rsid w:val="0084306C"/>
    <w:rsid w:val="00845C9F"/>
    <w:rsid w:val="00847DB1"/>
    <w:rsid w:val="0085795B"/>
    <w:rsid w:val="008579FE"/>
    <w:rsid w:val="008600AA"/>
    <w:rsid w:val="00861F34"/>
    <w:rsid w:val="00862A59"/>
    <w:rsid w:val="00863035"/>
    <w:rsid w:val="00863827"/>
    <w:rsid w:val="00863CA7"/>
    <w:rsid w:val="00863D17"/>
    <w:rsid w:val="00864BFC"/>
    <w:rsid w:val="0086548D"/>
    <w:rsid w:val="0086676A"/>
    <w:rsid w:val="008711D0"/>
    <w:rsid w:val="00875DF4"/>
    <w:rsid w:val="008804FC"/>
    <w:rsid w:val="0088148B"/>
    <w:rsid w:val="008818E4"/>
    <w:rsid w:val="00881AB8"/>
    <w:rsid w:val="00885CD5"/>
    <w:rsid w:val="00887145"/>
    <w:rsid w:val="008905DE"/>
    <w:rsid w:val="00890903"/>
    <w:rsid w:val="00891980"/>
    <w:rsid w:val="008920B0"/>
    <w:rsid w:val="0089288F"/>
    <w:rsid w:val="00893810"/>
    <w:rsid w:val="00893A88"/>
    <w:rsid w:val="0089516D"/>
    <w:rsid w:val="008A0947"/>
    <w:rsid w:val="008A1474"/>
    <w:rsid w:val="008A2F11"/>
    <w:rsid w:val="008A2FA2"/>
    <w:rsid w:val="008A30F0"/>
    <w:rsid w:val="008A6A71"/>
    <w:rsid w:val="008A72B1"/>
    <w:rsid w:val="008A7349"/>
    <w:rsid w:val="008B0BCB"/>
    <w:rsid w:val="008B18D4"/>
    <w:rsid w:val="008B3AFF"/>
    <w:rsid w:val="008B4980"/>
    <w:rsid w:val="008B608B"/>
    <w:rsid w:val="008B67CB"/>
    <w:rsid w:val="008B6838"/>
    <w:rsid w:val="008C36CC"/>
    <w:rsid w:val="008C4B5E"/>
    <w:rsid w:val="008C5404"/>
    <w:rsid w:val="008C55C8"/>
    <w:rsid w:val="008C5DC3"/>
    <w:rsid w:val="008C637C"/>
    <w:rsid w:val="008C68B6"/>
    <w:rsid w:val="008D5EFB"/>
    <w:rsid w:val="008D6395"/>
    <w:rsid w:val="008D712B"/>
    <w:rsid w:val="008D7CD0"/>
    <w:rsid w:val="008E3AFA"/>
    <w:rsid w:val="008E4EE9"/>
    <w:rsid w:val="008F5A98"/>
    <w:rsid w:val="008F6783"/>
    <w:rsid w:val="008F79E1"/>
    <w:rsid w:val="009024CB"/>
    <w:rsid w:val="00902B2F"/>
    <w:rsid w:val="00902C39"/>
    <w:rsid w:val="009038CA"/>
    <w:rsid w:val="00907DEC"/>
    <w:rsid w:val="009115A9"/>
    <w:rsid w:val="009123DE"/>
    <w:rsid w:val="00913E3E"/>
    <w:rsid w:val="00914AB9"/>
    <w:rsid w:val="0091626B"/>
    <w:rsid w:val="009164D2"/>
    <w:rsid w:val="0091776C"/>
    <w:rsid w:val="00917D4F"/>
    <w:rsid w:val="009209BB"/>
    <w:rsid w:val="00921BB3"/>
    <w:rsid w:val="00922436"/>
    <w:rsid w:val="009230EC"/>
    <w:rsid w:val="009246B6"/>
    <w:rsid w:val="009270D2"/>
    <w:rsid w:val="009352CE"/>
    <w:rsid w:val="009367D6"/>
    <w:rsid w:val="00937EFC"/>
    <w:rsid w:val="00942089"/>
    <w:rsid w:val="009428D4"/>
    <w:rsid w:val="0094295E"/>
    <w:rsid w:val="00946244"/>
    <w:rsid w:val="0094672C"/>
    <w:rsid w:val="00946B4F"/>
    <w:rsid w:val="00947210"/>
    <w:rsid w:val="0095025D"/>
    <w:rsid w:val="00957946"/>
    <w:rsid w:val="009608C5"/>
    <w:rsid w:val="0096160B"/>
    <w:rsid w:val="009622C2"/>
    <w:rsid w:val="00962FB6"/>
    <w:rsid w:val="00963586"/>
    <w:rsid w:val="00964CFD"/>
    <w:rsid w:val="00966512"/>
    <w:rsid w:val="00967495"/>
    <w:rsid w:val="00967C6E"/>
    <w:rsid w:val="00967EC3"/>
    <w:rsid w:val="00971827"/>
    <w:rsid w:val="00972E7E"/>
    <w:rsid w:val="009753E1"/>
    <w:rsid w:val="00976D6A"/>
    <w:rsid w:val="009816EB"/>
    <w:rsid w:val="009818C6"/>
    <w:rsid w:val="00981B2B"/>
    <w:rsid w:val="00982FF8"/>
    <w:rsid w:val="009848B6"/>
    <w:rsid w:val="0098536C"/>
    <w:rsid w:val="00990C6D"/>
    <w:rsid w:val="00991753"/>
    <w:rsid w:val="00994EDB"/>
    <w:rsid w:val="00996A47"/>
    <w:rsid w:val="00996EA2"/>
    <w:rsid w:val="009A17B3"/>
    <w:rsid w:val="009A2EEC"/>
    <w:rsid w:val="009A5D2F"/>
    <w:rsid w:val="009A5E12"/>
    <w:rsid w:val="009A6345"/>
    <w:rsid w:val="009A6DD2"/>
    <w:rsid w:val="009A7359"/>
    <w:rsid w:val="009B2445"/>
    <w:rsid w:val="009B3CE1"/>
    <w:rsid w:val="009C333B"/>
    <w:rsid w:val="009C3ABF"/>
    <w:rsid w:val="009C5394"/>
    <w:rsid w:val="009C5682"/>
    <w:rsid w:val="009C5805"/>
    <w:rsid w:val="009D4307"/>
    <w:rsid w:val="009E16FE"/>
    <w:rsid w:val="009E1759"/>
    <w:rsid w:val="009E30F6"/>
    <w:rsid w:val="009E3509"/>
    <w:rsid w:val="009E3A20"/>
    <w:rsid w:val="009E3AFD"/>
    <w:rsid w:val="009E41F1"/>
    <w:rsid w:val="009E55C0"/>
    <w:rsid w:val="009E60ED"/>
    <w:rsid w:val="009E73D0"/>
    <w:rsid w:val="009F0342"/>
    <w:rsid w:val="009F0F13"/>
    <w:rsid w:val="009F4980"/>
    <w:rsid w:val="009F4F25"/>
    <w:rsid w:val="009F537C"/>
    <w:rsid w:val="009F53C1"/>
    <w:rsid w:val="009F6203"/>
    <w:rsid w:val="009F6873"/>
    <w:rsid w:val="009F69A7"/>
    <w:rsid w:val="00A003CB"/>
    <w:rsid w:val="00A005B4"/>
    <w:rsid w:val="00A01E06"/>
    <w:rsid w:val="00A01F8A"/>
    <w:rsid w:val="00A06720"/>
    <w:rsid w:val="00A106B2"/>
    <w:rsid w:val="00A10854"/>
    <w:rsid w:val="00A17BBE"/>
    <w:rsid w:val="00A21FF1"/>
    <w:rsid w:val="00A234E3"/>
    <w:rsid w:val="00A2437E"/>
    <w:rsid w:val="00A251B3"/>
    <w:rsid w:val="00A25C7C"/>
    <w:rsid w:val="00A33A22"/>
    <w:rsid w:val="00A35BCA"/>
    <w:rsid w:val="00A363E3"/>
    <w:rsid w:val="00A37304"/>
    <w:rsid w:val="00A41058"/>
    <w:rsid w:val="00A41670"/>
    <w:rsid w:val="00A42840"/>
    <w:rsid w:val="00A4411E"/>
    <w:rsid w:val="00A44D6C"/>
    <w:rsid w:val="00A45DA1"/>
    <w:rsid w:val="00A4779E"/>
    <w:rsid w:val="00A50785"/>
    <w:rsid w:val="00A53CB9"/>
    <w:rsid w:val="00A53E1A"/>
    <w:rsid w:val="00A53E28"/>
    <w:rsid w:val="00A54353"/>
    <w:rsid w:val="00A552E1"/>
    <w:rsid w:val="00A563F0"/>
    <w:rsid w:val="00A56D8C"/>
    <w:rsid w:val="00A5773E"/>
    <w:rsid w:val="00A579C1"/>
    <w:rsid w:val="00A57B5E"/>
    <w:rsid w:val="00A6181B"/>
    <w:rsid w:val="00A62872"/>
    <w:rsid w:val="00A71CDA"/>
    <w:rsid w:val="00A74EAF"/>
    <w:rsid w:val="00A75783"/>
    <w:rsid w:val="00A80788"/>
    <w:rsid w:val="00A81DA3"/>
    <w:rsid w:val="00A8405E"/>
    <w:rsid w:val="00A84732"/>
    <w:rsid w:val="00A85C4B"/>
    <w:rsid w:val="00A8746A"/>
    <w:rsid w:val="00A87D4F"/>
    <w:rsid w:val="00A92FB6"/>
    <w:rsid w:val="00A93846"/>
    <w:rsid w:val="00A93BC4"/>
    <w:rsid w:val="00A9502D"/>
    <w:rsid w:val="00A953A7"/>
    <w:rsid w:val="00A963C6"/>
    <w:rsid w:val="00AA0323"/>
    <w:rsid w:val="00AA0D81"/>
    <w:rsid w:val="00AA23AC"/>
    <w:rsid w:val="00AA2D8A"/>
    <w:rsid w:val="00AA5039"/>
    <w:rsid w:val="00AB016C"/>
    <w:rsid w:val="00AB03AE"/>
    <w:rsid w:val="00AB1D7D"/>
    <w:rsid w:val="00AB23D1"/>
    <w:rsid w:val="00AB37DB"/>
    <w:rsid w:val="00AB425F"/>
    <w:rsid w:val="00AB625D"/>
    <w:rsid w:val="00AC08A6"/>
    <w:rsid w:val="00AC3825"/>
    <w:rsid w:val="00AC3DE5"/>
    <w:rsid w:val="00AC3F09"/>
    <w:rsid w:val="00AC5E68"/>
    <w:rsid w:val="00AC669A"/>
    <w:rsid w:val="00AC7623"/>
    <w:rsid w:val="00AD115B"/>
    <w:rsid w:val="00AD2166"/>
    <w:rsid w:val="00AD318E"/>
    <w:rsid w:val="00AD321E"/>
    <w:rsid w:val="00AD4181"/>
    <w:rsid w:val="00AD4A12"/>
    <w:rsid w:val="00AD6822"/>
    <w:rsid w:val="00AE14C1"/>
    <w:rsid w:val="00AE25D9"/>
    <w:rsid w:val="00AE5371"/>
    <w:rsid w:val="00AF23C2"/>
    <w:rsid w:val="00AF2A01"/>
    <w:rsid w:val="00AF4450"/>
    <w:rsid w:val="00AF55CF"/>
    <w:rsid w:val="00AF5BD1"/>
    <w:rsid w:val="00AF7B4C"/>
    <w:rsid w:val="00AF7D56"/>
    <w:rsid w:val="00B00B34"/>
    <w:rsid w:val="00B02F64"/>
    <w:rsid w:val="00B12767"/>
    <w:rsid w:val="00B134D2"/>
    <w:rsid w:val="00B13C5B"/>
    <w:rsid w:val="00B1613F"/>
    <w:rsid w:val="00B16351"/>
    <w:rsid w:val="00B20699"/>
    <w:rsid w:val="00B2181E"/>
    <w:rsid w:val="00B24DC5"/>
    <w:rsid w:val="00B3434C"/>
    <w:rsid w:val="00B35C10"/>
    <w:rsid w:val="00B36084"/>
    <w:rsid w:val="00B364E3"/>
    <w:rsid w:val="00B41932"/>
    <w:rsid w:val="00B43508"/>
    <w:rsid w:val="00B4455A"/>
    <w:rsid w:val="00B4580B"/>
    <w:rsid w:val="00B52FF3"/>
    <w:rsid w:val="00B54943"/>
    <w:rsid w:val="00B54CCE"/>
    <w:rsid w:val="00B56495"/>
    <w:rsid w:val="00B625D8"/>
    <w:rsid w:val="00B63B3D"/>
    <w:rsid w:val="00B66922"/>
    <w:rsid w:val="00B67778"/>
    <w:rsid w:val="00B677EF"/>
    <w:rsid w:val="00B72101"/>
    <w:rsid w:val="00B7484F"/>
    <w:rsid w:val="00B7753F"/>
    <w:rsid w:val="00B81A7D"/>
    <w:rsid w:val="00B81A83"/>
    <w:rsid w:val="00B81B29"/>
    <w:rsid w:val="00B82528"/>
    <w:rsid w:val="00B82FAE"/>
    <w:rsid w:val="00B83EEC"/>
    <w:rsid w:val="00B842D2"/>
    <w:rsid w:val="00B86F60"/>
    <w:rsid w:val="00B9140A"/>
    <w:rsid w:val="00B93479"/>
    <w:rsid w:val="00B946B3"/>
    <w:rsid w:val="00B97F5B"/>
    <w:rsid w:val="00BA1A8D"/>
    <w:rsid w:val="00BA1E43"/>
    <w:rsid w:val="00BA20AB"/>
    <w:rsid w:val="00BA73A0"/>
    <w:rsid w:val="00BB1DDA"/>
    <w:rsid w:val="00BB2FA4"/>
    <w:rsid w:val="00BB3524"/>
    <w:rsid w:val="00BB53D0"/>
    <w:rsid w:val="00BB67AA"/>
    <w:rsid w:val="00BB6930"/>
    <w:rsid w:val="00BB6C7A"/>
    <w:rsid w:val="00BB7211"/>
    <w:rsid w:val="00BC0A25"/>
    <w:rsid w:val="00BC4496"/>
    <w:rsid w:val="00BC459E"/>
    <w:rsid w:val="00BC5CB5"/>
    <w:rsid w:val="00BC5E88"/>
    <w:rsid w:val="00BC7D57"/>
    <w:rsid w:val="00BD193E"/>
    <w:rsid w:val="00BD57B4"/>
    <w:rsid w:val="00BD795D"/>
    <w:rsid w:val="00BE010A"/>
    <w:rsid w:val="00BE04D7"/>
    <w:rsid w:val="00BE0521"/>
    <w:rsid w:val="00BE1DBC"/>
    <w:rsid w:val="00BE27E1"/>
    <w:rsid w:val="00BE3800"/>
    <w:rsid w:val="00BE7355"/>
    <w:rsid w:val="00BF2874"/>
    <w:rsid w:val="00BF4D61"/>
    <w:rsid w:val="00BF548F"/>
    <w:rsid w:val="00BF5AD4"/>
    <w:rsid w:val="00C03EE1"/>
    <w:rsid w:val="00C12777"/>
    <w:rsid w:val="00C129E6"/>
    <w:rsid w:val="00C1361D"/>
    <w:rsid w:val="00C13B3A"/>
    <w:rsid w:val="00C14430"/>
    <w:rsid w:val="00C14E30"/>
    <w:rsid w:val="00C15AF0"/>
    <w:rsid w:val="00C17B2E"/>
    <w:rsid w:val="00C17E53"/>
    <w:rsid w:val="00C205E3"/>
    <w:rsid w:val="00C21E84"/>
    <w:rsid w:val="00C234A4"/>
    <w:rsid w:val="00C30DC2"/>
    <w:rsid w:val="00C316CB"/>
    <w:rsid w:val="00C36F28"/>
    <w:rsid w:val="00C37816"/>
    <w:rsid w:val="00C37A13"/>
    <w:rsid w:val="00C40F9C"/>
    <w:rsid w:val="00C41B3B"/>
    <w:rsid w:val="00C42648"/>
    <w:rsid w:val="00C429AB"/>
    <w:rsid w:val="00C42AA7"/>
    <w:rsid w:val="00C44DAA"/>
    <w:rsid w:val="00C47CF2"/>
    <w:rsid w:val="00C51EEE"/>
    <w:rsid w:val="00C53A24"/>
    <w:rsid w:val="00C55276"/>
    <w:rsid w:val="00C61311"/>
    <w:rsid w:val="00C63400"/>
    <w:rsid w:val="00C63986"/>
    <w:rsid w:val="00C63E89"/>
    <w:rsid w:val="00C65EA7"/>
    <w:rsid w:val="00C7151F"/>
    <w:rsid w:val="00C7250B"/>
    <w:rsid w:val="00C73217"/>
    <w:rsid w:val="00C736B4"/>
    <w:rsid w:val="00C7734F"/>
    <w:rsid w:val="00C773D0"/>
    <w:rsid w:val="00C7757D"/>
    <w:rsid w:val="00C776E3"/>
    <w:rsid w:val="00C77BB3"/>
    <w:rsid w:val="00C80827"/>
    <w:rsid w:val="00C810EF"/>
    <w:rsid w:val="00C83FA4"/>
    <w:rsid w:val="00C861D8"/>
    <w:rsid w:val="00C8686C"/>
    <w:rsid w:val="00C914D6"/>
    <w:rsid w:val="00C954CA"/>
    <w:rsid w:val="00C963AF"/>
    <w:rsid w:val="00C96793"/>
    <w:rsid w:val="00C96F7C"/>
    <w:rsid w:val="00CA0547"/>
    <w:rsid w:val="00CA069E"/>
    <w:rsid w:val="00CA1134"/>
    <w:rsid w:val="00CA2965"/>
    <w:rsid w:val="00CA4403"/>
    <w:rsid w:val="00CA44EA"/>
    <w:rsid w:val="00CA53E7"/>
    <w:rsid w:val="00CA6888"/>
    <w:rsid w:val="00CA6D6E"/>
    <w:rsid w:val="00CA72C6"/>
    <w:rsid w:val="00CB0310"/>
    <w:rsid w:val="00CB31DB"/>
    <w:rsid w:val="00CB5A03"/>
    <w:rsid w:val="00CB698E"/>
    <w:rsid w:val="00CC073F"/>
    <w:rsid w:val="00CC0BB4"/>
    <w:rsid w:val="00CC735F"/>
    <w:rsid w:val="00CD0D0E"/>
    <w:rsid w:val="00CD0E12"/>
    <w:rsid w:val="00CD1737"/>
    <w:rsid w:val="00CD3B40"/>
    <w:rsid w:val="00CD3B68"/>
    <w:rsid w:val="00CD4CCE"/>
    <w:rsid w:val="00CD7C03"/>
    <w:rsid w:val="00CE09E2"/>
    <w:rsid w:val="00CE1E42"/>
    <w:rsid w:val="00CE4BEC"/>
    <w:rsid w:val="00CE6382"/>
    <w:rsid w:val="00CE7879"/>
    <w:rsid w:val="00CE7A0A"/>
    <w:rsid w:val="00CF29B5"/>
    <w:rsid w:val="00CF5613"/>
    <w:rsid w:val="00CF76A1"/>
    <w:rsid w:val="00CF7E6E"/>
    <w:rsid w:val="00D00F16"/>
    <w:rsid w:val="00D02B44"/>
    <w:rsid w:val="00D04720"/>
    <w:rsid w:val="00D06EF6"/>
    <w:rsid w:val="00D112B3"/>
    <w:rsid w:val="00D134E7"/>
    <w:rsid w:val="00D14B1C"/>
    <w:rsid w:val="00D17BA6"/>
    <w:rsid w:val="00D21373"/>
    <w:rsid w:val="00D21AE1"/>
    <w:rsid w:val="00D231E7"/>
    <w:rsid w:val="00D237DC"/>
    <w:rsid w:val="00D267B0"/>
    <w:rsid w:val="00D267CA"/>
    <w:rsid w:val="00D26B58"/>
    <w:rsid w:val="00D26DA5"/>
    <w:rsid w:val="00D348BE"/>
    <w:rsid w:val="00D34BF1"/>
    <w:rsid w:val="00D363E8"/>
    <w:rsid w:val="00D406F6"/>
    <w:rsid w:val="00D421D6"/>
    <w:rsid w:val="00D436DD"/>
    <w:rsid w:val="00D43ABC"/>
    <w:rsid w:val="00D441D7"/>
    <w:rsid w:val="00D447AE"/>
    <w:rsid w:val="00D477DC"/>
    <w:rsid w:val="00D520B5"/>
    <w:rsid w:val="00D540F4"/>
    <w:rsid w:val="00D5434D"/>
    <w:rsid w:val="00D55794"/>
    <w:rsid w:val="00D55AAE"/>
    <w:rsid w:val="00D568A1"/>
    <w:rsid w:val="00D57A16"/>
    <w:rsid w:val="00D61823"/>
    <w:rsid w:val="00D63123"/>
    <w:rsid w:val="00D66DFB"/>
    <w:rsid w:val="00D7151E"/>
    <w:rsid w:val="00D720DC"/>
    <w:rsid w:val="00D72342"/>
    <w:rsid w:val="00D73369"/>
    <w:rsid w:val="00D73DCE"/>
    <w:rsid w:val="00D74348"/>
    <w:rsid w:val="00D77E28"/>
    <w:rsid w:val="00D822E3"/>
    <w:rsid w:val="00D86355"/>
    <w:rsid w:val="00D916F7"/>
    <w:rsid w:val="00D92FAF"/>
    <w:rsid w:val="00D96129"/>
    <w:rsid w:val="00D9647A"/>
    <w:rsid w:val="00D97620"/>
    <w:rsid w:val="00DA1097"/>
    <w:rsid w:val="00DA7A9A"/>
    <w:rsid w:val="00DA7E84"/>
    <w:rsid w:val="00DB34FE"/>
    <w:rsid w:val="00DB4C14"/>
    <w:rsid w:val="00DB6CE1"/>
    <w:rsid w:val="00DC0878"/>
    <w:rsid w:val="00DC0E7D"/>
    <w:rsid w:val="00DC42E8"/>
    <w:rsid w:val="00DC731C"/>
    <w:rsid w:val="00DD1434"/>
    <w:rsid w:val="00DD5A90"/>
    <w:rsid w:val="00DD604A"/>
    <w:rsid w:val="00DE7208"/>
    <w:rsid w:val="00DE7C92"/>
    <w:rsid w:val="00DF0623"/>
    <w:rsid w:val="00DF273C"/>
    <w:rsid w:val="00DF4D6E"/>
    <w:rsid w:val="00DF6874"/>
    <w:rsid w:val="00E01F12"/>
    <w:rsid w:val="00E0540A"/>
    <w:rsid w:val="00E06778"/>
    <w:rsid w:val="00E071F6"/>
    <w:rsid w:val="00E077B7"/>
    <w:rsid w:val="00E171BD"/>
    <w:rsid w:val="00E17E70"/>
    <w:rsid w:val="00E2210F"/>
    <w:rsid w:val="00E23564"/>
    <w:rsid w:val="00E26D02"/>
    <w:rsid w:val="00E3282F"/>
    <w:rsid w:val="00E35913"/>
    <w:rsid w:val="00E362BE"/>
    <w:rsid w:val="00E37169"/>
    <w:rsid w:val="00E379D3"/>
    <w:rsid w:val="00E403EE"/>
    <w:rsid w:val="00E41CEC"/>
    <w:rsid w:val="00E428E5"/>
    <w:rsid w:val="00E439B7"/>
    <w:rsid w:val="00E44539"/>
    <w:rsid w:val="00E4593A"/>
    <w:rsid w:val="00E50A06"/>
    <w:rsid w:val="00E522CF"/>
    <w:rsid w:val="00E60DA0"/>
    <w:rsid w:val="00E61F46"/>
    <w:rsid w:val="00E6298E"/>
    <w:rsid w:val="00E64ACE"/>
    <w:rsid w:val="00E662B6"/>
    <w:rsid w:val="00E727A0"/>
    <w:rsid w:val="00E72CEE"/>
    <w:rsid w:val="00E741F3"/>
    <w:rsid w:val="00E75A4D"/>
    <w:rsid w:val="00E76C75"/>
    <w:rsid w:val="00E81055"/>
    <w:rsid w:val="00E81A4A"/>
    <w:rsid w:val="00E830F3"/>
    <w:rsid w:val="00E84767"/>
    <w:rsid w:val="00E84DB5"/>
    <w:rsid w:val="00E85D7A"/>
    <w:rsid w:val="00E875C7"/>
    <w:rsid w:val="00E913C8"/>
    <w:rsid w:val="00E93BE7"/>
    <w:rsid w:val="00E93D6C"/>
    <w:rsid w:val="00EA027D"/>
    <w:rsid w:val="00EA68A3"/>
    <w:rsid w:val="00EA6A76"/>
    <w:rsid w:val="00EA782D"/>
    <w:rsid w:val="00EB2C44"/>
    <w:rsid w:val="00EB4751"/>
    <w:rsid w:val="00EB4D0A"/>
    <w:rsid w:val="00EB528C"/>
    <w:rsid w:val="00EB65C9"/>
    <w:rsid w:val="00EC2F40"/>
    <w:rsid w:val="00ED1101"/>
    <w:rsid w:val="00ED7125"/>
    <w:rsid w:val="00ED7323"/>
    <w:rsid w:val="00ED797F"/>
    <w:rsid w:val="00EE02D7"/>
    <w:rsid w:val="00EE5463"/>
    <w:rsid w:val="00EE561F"/>
    <w:rsid w:val="00EF0748"/>
    <w:rsid w:val="00EF1300"/>
    <w:rsid w:val="00EF5337"/>
    <w:rsid w:val="00EF7110"/>
    <w:rsid w:val="00F012DB"/>
    <w:rsid w:val="00F03303"/>
    <w:rsid w:val="00F0701B"/>
    <w:rsid w:val="00F072C8"/>
    <w:rsid w:val="00F11CB1"/>
    <w:rsid w:val="00F123AC"/>
    <w:rsid w:val="00F12AFB"/>
    <w:rsid w:val="00F12E8E"/>
    <w:rsid w:val="00F13C7C"/>
    <w:rsid w:val="00F14804"/>
    <w:rsid w:val="00F1704D"/>
    <w:rsid w:val="00F20A42"/>
    <w:rsid w:val="00F222F5"/>
    <w:rsid w:val="00F2268A"/>
    <w:rsid w:val="00F237B9"/>
    <w:rsid w:val="00F27F5D"/>
    <w:rsid w:val="00F327FC"/>
    <w:rsid w:val="00F328C5"/>
    <w:rsid w:val="00F350A2"/>
    <w:rsid w:val="00F359B1"/>
    <w:rsid w:val="00F3616A"/>
    <w:rsid w:val="00F40CEE"/>
    <w:rsid w:val="00F40FB1"/>
    <w:rsid w:val="00F50783"/>
    <w:rsid w:val="00F5124C"/>
    <w:rsid w:val="00F51D18"/>
    <w:rsid w:val="00F54C3F"/>
    <w:rsid w:val="00F5622E"/>
    <w:rsid w:val="00F5754E"/>
    <w:rsid w:val="00F62482"/>
    <w:rsid w:val="00F64FD9"/>
    <w:rsid w:val="00F665EB"/>
    <w:rsid w:val="00F67A24"/>
    <w:rsid w:val="00F70177"/>
    <w:rsid w:val="00F72A26"/>
    <w:rsid w:val="00F75484"/>
    <w:rsid w:val="00F75C1C"/>
    <w:rsid w:val="00F776DE"/>
    <w:rsid w:val="00F77962"/>
    <w:rsid w:val="00F8224C"/>
    <w:rsid w:val="00F84A60"/>
    <w:rsid w:val="00F84C8D"/>
    <w:rsid w:val="00F8674D"/>
    <w:rsid w:val="00F86D02"/>
    <w:rsid w:val="00F875AB"/>
    <w:rsid w:val="00F9604E"/>
    <w:rsid w:val="00F973D9"/>
    <w:rsid w:val="00FA270A"/>
    <w:rsid w:val="00FA27A5"/>
    <w:rsid w:val="00FA372A"/>
    <w:rsid w:val="00FA5552"/>
    <w:rsid w:val="00FA5A2B"/>
    <w:rsid w:val="00FA5CAA"/>
    <w:rsid w:val="00FA7C23"/>
    <w:rsid w:val="00FB002F"/>
    <w:rsid w:val="00FB162B"/>
    <w:rsid w:val="00FB22A4"/>
    <w:rsid w:val="00FB3EDC"/>
    <w:rsid w:val="00FC0569"/>
    <w:rsid w:val="00FC259A"/>
    <w:rsid w:val="00FC34EC"/>
    <w:rsid w:val="00FC5DE0"/>
    <w:rsid w:val="00FC698B"/>
    <w:rsid w:val="00FC6B15"/>
    <w:rsid w:val="00FC762A"/>
    <w:rsid w:val="00FD01A6"/>
    <w:rsid w:val="00FD146E"/>
    <w:rsid w:val="00FD2583"/>
    <w:rsid w:val="00FD4E55"/>
    <w:rsid w:val="00FE2D59"/>
    <w:rsid w:val="00FF0298"/>
    <w:rsid w:val="00FF3BDE"/>
    <w:rsid w:val="00FF52E4"/>
    <w:rsid w:val="00FF563F"/>
    <w:rsid w:val="00FF7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B30"/>
    <w:rPr>
      <w:sz w:val="24"/>
      <w:szCs w:val="24"/>
      <w:lang w:val="en-US"/>
    </w:rPr>
  </w:style>
  <w:style w:type="paragraph" w:styleId="Heading1">
    <w:name w:val="heading 1"/>
    <w:basedOn w:val="Normal"/>
    <w:next w:val="BodyText"/>
    <w:link w:val="Heading1Char"/>
    <w:qFormat/>
    <w:rsid w:val="00A53CB9"/>
    <w:pPr>
      <w:keepNext/>
      <w:keepLines/>
      <w:numPr>
        <w:numId w:val="9"/>
      </w:numPr>
      <w:suppressAutoHyphens/>
      <w:spacing w:before="400"/>
      <w:outlineLvl w:val="0"/>
    </w:pPr>
    <w:rPr>
      <w:rFonts w:ascii="Arial" w:hAnsi="Arial" w:cs="Arial"/>
      <w:b/>
      <w:bCs/>
      <w:snapToGrid w:val="0"/>
      <w:sz w:val="28"/>
      <w:szCs w:val="32"/>
    </w:rPr>
  </w:style>
  <w:style w:type="paragraph" w:styleId="Heading2">
    <w:name w:val="heading 2"/>
    <w:next w:val="Normal"/>
    <w:link w:val="Heading2Char"/>
    <w:qFormat/>
    <w:rsid w:val="002F3B30"/>
    <w:pPr>
      <w:keepNext/>
      <w:numPr>
        <w:ilvl w:val="1"/>
        <w:numId w:val="9"/>
      </w:numPr>
      <w:spacing w:before="120" w:after="60"/>
      <w:jc w:val="both"/>
      <w:outlineLvl w:val="1"/>
    </w:pPr>
    <w:rPr>
      <w:rFonts w:cs="Arial"/>
      <w:b/>
      <w:bCs/>
      <w:iCs/>
      <w:sz w:val="24"/>
      <w:szCs w:val="24"/>
      <w:lang w:val="en-GB"/>
    </w:rPr>
  </w:style>
  <w:style w:type="paragraph" w:styleId="Heading3">
    <w:name w:val="heading 3"/>
    <w:next w:val="Normal"/>
    <w:link w:val="Heading3Char"/>
    <w:qFormat/>
    <w:rsid w:val="002F3B30"/>
    <w:pPr>
      <w:keepNext/>
      <w:numPr>
        <w:ilvl w:val="2"/>
        <w:numId w:val="9"/>
      </w:numPr>
      <w:spacing w:before="120" w:after="60"/>
      <w:jc w:val="both"/>
      <w:outlineLvl w:val="2"/>
    </w:pPr>
    <w:rPr>
      <w:rFonts w:cs="Arial"/>
      <w:b/>
      <w:bCs/>
      <w:i/>
      <w:sz w:val="24"/>
      <w:szCs w:val="24"/>
      <w:lang w:val="en-GB"/>
    </w:rPr>
  </w:style>
  <w:style w:type="paragraph" w:styleId="Heading4">
    <w:name w:val="heading 4"/>
    <w:next w:val="Normal"/>
    <w:link w:val="Heading4Char"/>
    <w:qFormat/>
    <w:rsid w:val="002F3B30"/>
    <w:pPr>
      <w:keepNext/>
      <w:numPr>
        <w:ilvl w:val="3"/>
        <w:numId w:val="9"/>
      </w:numPr>
      <w:spacing w:before="120" w:after="60"/>
      <w:jc w:val="both"/>
      <w:outlineLvl w:val="3"/>
    </w:pPr>
    <w:rPr>
      <w:bCs/>
      <w:i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qFormat/>
    <w:rsid w:val="002F3B30"/>
    <w:pPr>
      <w:numPr>
        <w:ilvl w:val="4"/>
        <w:numId w:val="9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2F3B3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2F3B30"/>
    <w:pPr>
      <w:numPr>
        <w:ilvl w:val="6"/>
        <w:numId w:val="9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2F3B30"/>
    <w:pPr>
      <w:numPr>
        <w:ilvl w:val="7"/>
        <w:numId w:val="9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2F3B30"/>
    <w:pPr>
      <w:numPr>
        <w:ilvl w:val="8"/>
        <w:numId w:val="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53CB9"/>
    <w:rPr>
      <w:rFonts w:ascii="Arial" w:hAnsi="Arial" w:cs="Arial"/>
      <w:b/>
      <w:bCs/>
      <w:snapToGrid w:val="0"/>
      <w:sz w:val="28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rsid w:val="002F3B30"/>
    <w:rPr>
      <w:rFonts w:cs="Arial"/>
      <w:b/>
      <w:bCs/>
      <w:iCs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rsid w:val="002F3B30"/>
    <w:rPr>
      <w:rFonts w:cs="Arial"/>
      <w:b/>
      <w:bCs/>
      <w:i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rsid w:val="002F3B30"/>
    <w:rPr>
      <w:bCs/>
      <w:i/>
      <w:sz w:val="24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rsid w:val="002F3B30"/>
    <w:rPr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2F3B30"/>
    <w:rPr>
      <w:b/>
      <w:bCs/>
      <w:sz w:val="22"/>
      <w:szCs w:val="22"/>
      <w:lang w:val="en-US"/>
    </w:rPr>
  </w:style>
  <w:style w:type="character" w:customStyle="1" w:styleId="Heading7Char">
    <w:name w:val="Heading 7 Char"/>
    <w:basedOn w:val="DefaultParagraphFont"/>
    <w:link w:val="Heading7"/>
    <w:rsid w:val="002F3B30"/>
    <w:rPr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2F3B30"/>
    <w:rPr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rsid w:val="002F3B30"/>
    <w:rPr>
      <w:rFonts w:ascii="Arial" w:hAnsi="Arial" w:cs="Arial"/>
      <w:sz w:val="22"/>
      <w:szCs w:val="22"/>
      <w:lang w:val="en-US"/>
    </w:rPr>
  </w:style>
  <w:style w:type="paragraph" w:styleId="Caption">
    <w:name w:val="caption"/>
    <w:next w:val="Normal"/>
    <w:qFormat/>
    <w:rsid w:val="002F3B30"/>
    <w:pPr>
      <w:keepNext/>
      <w:tabs>
        <w:tab w:val="left" w:pos="907"/>
      </w:tabs>
      <w:spacing w:before="120" w:after="120"/>
      <w:jc w:val="center"/>
    </w:pPr>
    <w:rPr>
      <w:b/>
      <w:bCs/>
      <w:lang w:val="en-GB"/>
    </w:rPr>
  </w:style>
  <w:style w:type="character" w:styleId="Emphasis">
    <w:name w:val="Emphasis"/>
    <w:qFormat/>
    <w:rsid w:val="002F3B30"/>
    <w:rPr>
      <w:i/>
      <w:iCs/>
    </w:rPr>
  </w:style>
  <w:style w:type="paragraph" w:styleId="BodyText">
    <w:name w:val="Body Text"/>
    <w:basedOn w:val="Normal"/>
    <w:link w:val="BodyTextChar"/>
    <w:uiPriority w:val="99"/>
    <w:semiHidden/>
    <w:unhideWhenUsed/>
    <w:rsid w:val="00A53CB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53CB9"/>
    <w:rPr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A73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73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7349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73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7349"/>
    <w:rPr>
      <w:b/>
      <w:bCs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7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7349"/>
    <w:rPr>
      <w:rFonts w:ascii="Tahom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8920B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A73A0"/>
    <w:rPr>
      <w:color w:val="0000FF"/>
      <w:u w:val="single"/>
    </w:rPr>
  </w:style>
  <w:style w:type="table" w:styleId="TableGrid">
    <w:name w:val="Table Grid"/>
    <w:basedOn w:val="TableNormal"/>
    <w:uiPriority w:val="59"/>
    <w:rsid w:val="00391F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807305"/>
    <w:rPr>
      <w:sz w:val="24"/>
      <w:szCs w:val="24"/>
      <w:lang w:val="en-US"/>
    </w:rPr>
  </w:style>
  <w:style w:type="character" w:customStyle="1" w:styleId="highlight2">
    <w:name w:val="highlight2"/>
    <w:basedOn w:val="DefaultParagraphFont"/>
    <w:rsid w:val="00A6181B"/>
  </w:style>
  <w:style w:type="paragraph" w:styleId="Header">
    <w:name w:val="header"/>
    <w:basedOn w:val="Normal"/>
    <w:link w:val="HeaderChar"/>
    <w:uiPriority w:val="99"/>
    <w:unhideWhenUsed/>
    <w:rsid w:val="00BC5CB5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5CB5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5CB5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5CB5"/>
    <w:rPr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601523"/>
    <w:pPr>
      <w:spacing w:beforeLines="1" w:afterLines="1"/>
    </w:pPr>
    <w:rPr>
      <w:rFonts w:ascii="Times" w:eastAsia="Cambria" w:hAnsi="Times"/>
      <w:sz w:val="20"/>
      <w:szCs w:val="20"/>
      <w:lang w:val="fr-FR" w:eastAsia="fr-FR"/>
    </w:rPr>
  </w:style>
  <w:style w:type="character" w:styleId="FollowedHyperlink">
    <w:name w:val="FollowedHyperlink"/>
    <w:basedOn w:val="DefaultParagraphFont"/>
    <w:uiPriority w:val="99"/>
    <w:semiHidden/>
    <w:unhideWhenUsed/>
    <w:rsid w:val="00972E7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F3B30"/>
    <w:rPr>
      <w:sz w:val="24"/>
      <w:szCs w:val="24"/>
      <w:lang w:val="en-US"/>
    </w:rPr>
  </w:style>
  <w:style w:type="paragraph" w:styleId="Titolo1">
    <w:name w:val="heading 1"/>
    <w:basedOn w:val="Normale"/>
    <w:next w:val="Corpotesto"/>
    <w:link w:val="Titolo1Carattere"/>
    <w:qFormat/>
    <w:rsid w:val="00A53CB9"/>
    <w:pPr>
      <w:keepNext/>
      <w:keepLines/>
      <w:numPr>
        <w:numId w:val="9"/>
      </w:numPr>
      <w:suppressAutoHyphens/>
      <w:spacing w:before="400"/>
      <w:outlineLvl w:val="0"/>
    </w:pPr>
    <w:rPr>
      <w:rFonts w:ascii="Arial" w:hAnsi="Arial" w:cs="Arial"/>
      <w:b/>
      <w:bCs/>
      <w:snapToGrid w:val="0"/>
      <w:sz w:val="28"/>
      <w:szCs w:val="32"/>
    </w:rPr>
  </w:style>
  <w:style w:type="paragraph" w:styleId="Titolo2">
    <w:name w:val="heading 2"/>
    <w:next w:val="Normale"/>
    <w:link w:val="Titolo2Carattere"/>
    <w:qFormat/>
    <w:rsid w:val="002F3B30"/>
    <w:pPr>
      <w:keepNext/>
      <w:numPr>
        <w:ilvl w:val="1"/>
        <w:numId w:val="9"/>
      </w:numPr>
      <w:spacing w:before="120" w:after="60"/>
      <w:jc w:val="both"/>
      <w:outlineLvl w:val="1"/>
    </w:pPr>
    <w:rPr>
      <w:rFonts w:cs="Arial"/>
      <w:b/>
      <w:bCs/>
      <w:iCs/>
      <w:sz w:val="24"/>
      <w:szCs w:val="24"/>
      <w:lang w:val="en-GB"/>
    </w:rPr>
  </w:style>
  <w:style w:type="paragraph" w:styleId="Titolo3">
    <w:name w:val="heading 3"/>
    <w:next w:val="Normale"/>
    <w:link w:val="Titolo3Carattere"/>
    <w:qFormat/>
    <w:rsid w:val="002F3B30"/>
    <w:pPr>
      <w:keepNext/>
      <w:numPr>
        <w:ilvl w:val="2"/>
        <w:numId w:val="9"/>
      </w:numPr>
      <w:spacing w:before="120" w:after="60"/>
      <w:jc w:val="both"/>
      <w:outlineLvl w:val="2"/>
    </w:pPr>
    <w:rPr>
      <w:rFonts w:cs="Arial"/>
      <w:b/>
      <w:bCs/>
      <w:i/>
      <w:sz w:val="24"/>
      <w:szCs w:val="24"/>
      <w:lang w:val="en-GB"/>
    </w:rPr>
  </w:style>
  <w:style w:type="paragraph" w:styleId="Titolo4">
    <w:name w:val="heading 4"/>
    <w:next w:val="Normale"/>
    <w:link w:val="Titolo4Carattere"/>
    <w:qFormat/>
    <w:rsid w:val="002F3B30"/>
    <w:pPr>
      <w:keepNext/>
      <w:numPr>
        <w:ilvl w:val="3"/>
        <w:numId w:val="9"/>
      </w:numPr>
      <w:spacing w:before="120" w:after="60"/>
      <w:jc w:val="both"/>
      <w:outlineLvl w:val="3"/>
    </w:pPr>
    <w:rPr>
      <w:bCs/>
      <w:i/>
      <w:sz w:val="24"/>
      <w:szCs w:val="24"/>
      <w:lang w:val="en-GB"/>
    </w:rPr>
  </w:style>
  <w:style w:type="paragraph" w:styleId="Titolo5">
    <w:name w:val="heading 5"/>
    <w:basedOn w:val="Normale"/>
    <w:next w:val="Normale"/>
    <w:link w:val="Titolo5Carattere"/>
    <w:qFormat/>
    <w:rsid w:val="002F3B30"/>
    <w:pPr>
      <w:numPr>
        <w:ilvl w:val="4"/>
        <w:numId w:val="9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2F3B3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qFormat/>
    <w:rsid w:val="002F3B30"/>
    <w:pPr>
      <w:numPr>
        <w:ilvl w:val="6"/>
        <w:numId w:val="9"/>
      </w:numPr>
      <w:spacing w:before="240" w:after="60"/>
      <w:outlineLvl w:val="6"/>
    </w:pPr>
  </w:style>
  <w:style w:type="paragraph" w:styleId="Titolo8">
    <w:name w:val="heading 8"/>
    <w:basedOn w:val="Normale"/>
    <w:next w:val="Normale"/>
    <w:link w:val="Titolo8Carattere"/>
    <w:qFormat/>
    <w:rsid w:val="002F3B30"/>
    <w:pPr>
      <w:numPr>
        <w:ilvl w:val="7"/>
        <w:numId w:val="9"/>
      </w:numPr>
      <w:spacing w:before="240" w:after="60"/>
      <w:outlineLvl w:val="7"/>
    </w:pPr>
    <w:rPr>
      <w:i/>
      <w:iCs/>
    </w:rPr>
  </w:style>
  <w:style w:type="paragraph" w:styleId="Titolo9">
    <w:name w:val="heading 9"/>
    <w:basedOn w:val="Normale"/>
    <w:next w:val="Normale"/>
    <w:link w:val="Titolo9Carattere"/>
    <w:qFormat/>
    <w:rsid w:val="002F3B30"/>
    <w:pPr>
      <w:numPr>
        <w:ilvl w:val="8"/>
        <w:numId w:val="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53CB9"/>
    <w:rPr>
      <w:rFonts w:ascii="Arial" w:hAnsi="Arial" w:cs="Arial"/>
      <w:b/>
      <w:bCs/>
      <w:snapToGrid w:val="0"/>
      <w:sz w:val="28"/>
      <w:szCs w:val="32"/>
      <w:lang w:val="en-US"/>
    </w:rPr>
  </w:style>
  <w:style w:type="character" w:customStyle="1" w:styleId="Titolo2Carattere">
    <w:name w:val="Titolo 2 Carattere"/>
    <w:basedOn w:val="Carpredefinitoparagrafo"/>
    <w:link w:val="Titolo2"/>
    <w:rsid w:val="002F3B30"/>
    <w:rPr>
      <w:rFonts w:cs="Arial"/>
      <w:b/>
      <w:bCs/>
      <w:iCs/>
      <w:sz w:val="24"/>
      <w:szCs w:val="24"/>
      <w:lang w:val="en-GB"/>
    </w:rPr>
  </w:style>
  <w:style w:type="character" w:customStyle="1" w:styleId="Titolo3Carattere">
    <w:name w:val="Titolo 3 Carattere"/>
    <w:basedOn w:val="Carpredefinitoparagrafo"/>
    <w:link w:val="Titolo3"/>
    <w:rsid w:val="002F3B30"/>
    <w:rPr>
      <w:rFonts w:cs="Arial"/>
      <w:b/>
      <w:bCs/>
      <w:i/>
      <w:sz w:val="24"/>
      <w:szCs w:val="24"/>
      <w:lang w:val="en-GB"/>
    </w:rPr>
  </w:style>
  <w:style w:type="character" w:customStyle="1" w:styleId="Titolo4Carattere">
    <w:name w:val="Titolo 4 Carattere"/>
    <w:basedOn w:val="Carpredefinitoparagrafo"/>
    <w:link w:val="Titolo4"/>
    <w:rsid w:val="002F3B30"/>
    <w:rPr>
      <w:bCs/>
      <w:i/>
      <w:sz w:val="24"/>
      <w:szCs w:val="24"/>
      <w:lang w:val="en-GB"/>
    </w:rPr>
  </w:style>
  <w:style w:type="character" w:customStyle="1" w:styleId="Titolo5Carattere">
    <w:name w:val="Titolo 5 Carattere"/>
    <w:basedOn w:val="Carpredefinitoparagrafo"/>
    <w:link w:val="Titolo5"/>
    <w:rsid w:val="002F3B30"/>
    <w:rPr>
      <w:b/>
      <w:bCs/>
      <w:i/>
      <w:iCs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rsid w:val="002F3B30"/>
    <w:rPr>
      <w:b/>
      <w:bCs/>
      <w:sz w:val="22"/>
      <w:szCs w:val="22"/>
      <w:lang w:val="en-US"/>
    </w:rPr>
  </w:style>
  <w:style w:type="character" w:customStyle="1" w:styleId="Titolo7Carattere">
    <w:name w:val="Titolo 7 Carattere"/>
    <w:basedOn w:val="Carpredefinitoparagrafo"/>
    <w:link w:val="Titolo7"/>
    <w:rsid w:val="002F3B30"/>
    <w:rPr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rsid w:val="002F3B30"/>
    <w:rPr>
      <w:i/>
      <w:iCs/>
      <w:sz w:val="24"/>
      <w:szCs w:val="24"/>
      <w:lang w:val="en-US"/>
    </w:rPr>
  </w:style>
  <w:style w:type="character" w:customStyle="1" w:styleId="Titolo9Carattere">
    <w:name w:val="Titolo 9 Carattere"/>
    <w:basedOn w:val="Carpredefinitoparagrafo"/>
    <w:link w:val="Titolo9"/>
    <w:rsid w:val="002F3B30"/>
    <w:rPr>
      <w:rFonts w:ascii="Arial" w:hAnsi="Arial" w:cs="Arial"/>
      <w:sz w:val="22"/>
      <w:szCs w:val="22"/>
      <w:lang w:val="en-US"/>
    </w:rPr>
  </w:style>
  <w:style w:type="paragraph" w:styleId="Didascalia">
    <w:name w:val="caption"/>
    <w:next w:val="Normale"/>
    <w:qFormat/>
    <w:rsid w:val="002F3B30"/>
    <w:pPr>
      <w:keepNext/>
      <w:tabs>
        <w:tab w:val="left" w:pos="907"/>
      </w:tabs>
      <w:spacing w:before="120" w:after="120"/>
      <w:jc w:val="center"/>
    </w:pPr>
    <w:rPr>
      <w:b/>
      <w:bCs/>
      <w:lang w:val="en-GB"/>
    </w:rPr>
  </w:style>
  <w:style w:type="character" w:styleId="Enfasicorsivo">
    <w:name w:val="Emphasis"/>
    <w:qFormat/>
    <w:rsid w:val="002F3B30"/>
    <w:rPr>
      <w:i/>
      <w:iCs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53CB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53CB9"/>
    <w:rPr>
      <w:sz w:val="24"/>
      <w:szCs w:val="24"/>
      <w:lang w:val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8A734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A734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A7349"/>
    <w:rPr>
      <w:lang w:val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A734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A7349"/>
    <w:rPr>
      <w:b/>
      <w:bCs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734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7349"/>
    <w:rPr>
      <w:rFonts w:ascii="Tahoma" w:hAnsi="Tahoma" w:cs="Tahoma"/>
      <w:sz w:val="16"/>
      <w:szCs w:val="16"/>
      <w:lang w:val="en-US"/>
    </w:rPr>
  </w:style>
  <w:style w:type="paragraph" w:styleId="Paragrafoelenco">
    <w:name w:val="List Paragraph"/>
    <w:basedOn w:val="Normale"/>
    <w:uiPriority w:val="34"/>
    <w:qFormat/>
    <w:rsid w:val="008920B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A73A0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391F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e">
    <w:name w:val="Revision"/>
    <w:hidden/>
    <w:uiPriority w:val="99"/>
    <w:semiHidden/>
    <w:rsid w:val="00807305"/>
    <w:rPr>
      <w:sz w:val="24"/>
      <w:szCs w:val="24"/>
      <w:lang w:val="en-US"/>
    </w:rPr>
  </w:style>
  <w:style w:type="character" w:customStyle="1" w:styleId="highlight2">
    <w:name w:val="highlight2"/>
    <w:basedOn w:val="Carpredefinitoparagrafo"/>
    <w:rsid w:val="00A6181B"/>
  </w:style>
  <w:style w:type="paragraph" w:styleId="Intestazione">
    <w:name w:val="header"/>
    <w:basedOn w:val="Normale"/>
    <w:link w:val="IntestazioneCarattere"/>
    <w:uiPriority w:val="99"/>
    <w:unhideWhenUsed/>
    <w:rsid w:val="00BC5C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5CB5"/>
    <w:rPr>
      <w:sz w:val="24"/>
      <w:szCs w:val="24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BC5C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5CB5"/>
    <w:rPr>
      <w:sz w:val="24"/>
      <w:szCs w:val="24"/>
      <w:lang w:val="en-US"/>
    </w:rPr>
  </w:style>
  <w:style w:type="paragraph" w:styleId="NormaleWeb">
    <w:name w:val="Normal (Web)"/>
    <w:basedOn w:val="Normale"/>
    <w:uiPriority w:val="99"/>
    <w:rsid w:val="00601523"/>
    <w:pPr>
      <w:spacing w:beforeLines="1" w:afterLines="1"/>
    </w:pPr>
    <w:rPr>
      <w:rFonts w:ascii="Times" w:eastAsia="Cambria" w:hAnsi="Times"/>
      <w:sz w:val="20"/>
      <w:szCs w:val="20"/>
      <w:lang w:val="fr-FR" w:eastAsia="fr-FR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72E7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1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6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167D09-2D2A-42B5-954E-585DCF5A2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1751</Words>
  <Characters>8699</Characters>
  <Application>Microsoft Office Word</Application>
  <DocSecurity>0</DocSecurity>
  <Lines>72</Lines>
  <Paragraphs>20</Paragraphs>
  <ScaleCrop>false</ScaleCrop>
  <HeadingPairs>
    <vt:vector size="8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>Chiesi Farmaceutici S.p.A.</Company>
  <LinksUpToDate>false</LinksUpToDate>
  <CharactersWithSpaces>10430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Pierrel</dc:creator>
  <cp:lastModifiedBy>edeorico</cp:lastModifiedBy>
  <cp:revision>23</cp:revision>
  <cp:lastPrinted>2015-06-30T09:33:00Z</cp:lastPrinted>
  <dcterms:created xsi:type="dcterms:W3CDTF">2015-07-08T11:52:00Z</dcterms:created>
  <dcterms:modified xsi:type="dcterms:W3CDTF">2016-05-04T18:41:00Z</dcterms:modified>
</cp:coreProperties>
</file>