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24"/>
        <w:tblOverlap w:val="never"/>
        <w:tblW w:w="8493" w:type="dxa"/>
        <w:tblLook w:val="04A0"/>
      </w:tblPr>
      <w:tblGrid>
        <w:gridCol w:w="5437"/>
        <w:gridCol w:w="3056"/>
      </w:tblGrid>
      <w:tr w:rsidR="00C35927" w:rsidRPr="00287270" w:rsidTr="00E54F88">
        <w:trPr>
          <w:trHeight w:val="206"/>
        </w:trPr>
        <w:tc>
          <w:tcPr>
            <w:tcW w:w="8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927" w:rsidRPr="00287270" w:rsidRDefault="00C35927" w:rsidP="00E54F88">
            <w:pPr>
              <w:widowControl/>
              <w:jc w:val="center"/>
              <w:rPr>
                <w:rFonts w:ascii="Calibri" w:eastAsia="等线" w:hAnsi="Calibri" w:cs="Calibri"/>
                <w:color w:val="000000"/>
                <w:kern w:val="0"/>
                <w:sz w:val="20"/>
              </w:rPr>
            </w:pPr>
            <w:r>
              <w:rPr>
                <w:rFonts w:eastAsia="等线" w:hint="eastAsia"/>
                <w:color w:val="000000"/>
                <w:kern w:val="0"/>
                <w:sz w:val="22"/>
                <w:szCs w:val="24"/>
              </w:rPr>
              <w:t xml:space="preserve">Supplement </w:t>
            </w:r>
            <w:r w:rsidRPr="00C94E67">
              <w:rPr>
                <w:rFonts w:eastAsia="等线"/>
                <w:color w:val="000000"/>
                <w:kern w:val="0"/>
                <w:sz w:val="22"/>
                <w:szCs w:val="24"/>
              </w:rPr>
              <w:t xml:space="preserve">Table </w:t>
            </w:r>
            <w:r w:rsidR="00A44717">
              <w:rPr>
                <w:rFonts w:eastAsia="等线"/>
                <w:color w:val="000000"/>
                <w:kern w:val="0"/>
                <w:sz w:val="22"/>
                <w:szCs w:val="24"/>
              </w:rPr>
              <w:t>1</w:t>
            </w:r>
            <w:r>
              <w:rPr>
                <w:rFonts w:eastAsia="等线" w:hint="eastAsia"/>
                <w:color w:val="000000"/>
                <w:kern w:val="0"/>
                <w:sz w:val="22"/>
                <w:szCs w:val="24"/>
              </w:rPr>
              <w:t xml:space="preserve"> </w:t>
            </w:r>
            <w:r w:rsidRPr="00287270">
              <w:rPr>
                <w:rFonts w:eastAsia="等线"/>
                <w:color w:val="000000"/>
                <w:kern w:val="0"/>
                <w:sz w:val="22"/>
                <w:szCs w:val="24"/>
              </w:rPr>
              <w:t>viral and bacterial data for patients classified as “definite CAP”</w:t>
            </w:r>
          </w:p>
        </w:tc>
      </w:tr>
      <w:tr w:rsidR="00C35927" w:rsidRPr="00287270" w:rsidTr="00E54F88">
        <w:trPr>
          <w:trHeight w:val="206"/>
        </w:trPr>
        <w:tc>
          <w:tcPr>
            <w:tcW w:w="543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287270">
              <w:rPr>
                <w:rFonts w:eastAsia="等线"/>
                <w:color w:val="000000"/>
                <w:kern w:val="0"/>
                <w:sz w:val="24"/>
                <w:szCs w:val="24"/>
              </w:rPr>
              <w:t>Viral and bacterial data</w:t>
            </w:r>
          </w:p>
        </w:tc>
        <w:tc>
          <w:tcPr>
            <w:tcW w:w="30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287270">
              <w:rPr>
                <w:rFonts w:eastAsia="等线"/>
                <w:color w:val="000000"/>
                <w:kern w:val="0"/>
                <w:sz w:val="24"/>
                <w:szCs w:val="24"/>
              </w:rPr>
              <w:t>Patients classified as definite CAP</w:t>
            </w:r>
          </w:p>
        </w:tc>
      </w:tr>
      <w:tr w:rsidR="00C35927" w:rsidRPr="00287270" w:rsidTr="00E54F88">
        <w:trPr>
          <w:trHeight w:val="206"/>
        </w:trPr>
        <w:tc>
          <w:tcPr>
            <w:tcW w:w="543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5927" w:rsidRPr="00287270" w:rsidRDefault="00C35927" w:rsidP="00E54F8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287270">
              <w:rPr>
                <w:rFonts w:eastAsia="等线"/>
                <w:color w:val="000000"/>
                <w:kern w:val="0"/>
                <w:sz w:val="24"/>
                <w:szCs w:val="24"/>
              </w:rPr>
              <w:t>N=350</w:t>
            </w:r>
          </w:p>
        </w:tc>
      </w:tr>
      <w:tr w:rsidR="00C35927" w:rsidRPr="00287270" w:rsidTr="00E54F88">
        <w:trPr>
          <w:trHeight w:val="206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287270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Virus identified by multiplex PCR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C35927" w:rsidRPr="00287270" w:rsidTr="00E54F88">
        <w:trPr>
          <w:trHeight w:val="206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287270">
              <w:rPr>
                <w:rFonts w:eastAsia="等线"/>
                <w:color w:val="000000"/>
                <w:kern w:val="0"/>
                <w:sz w:val="24"/>
                <w:szCs w:val="24"/>
              </w:rPr>
              <w:t>Influenza A virus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287270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 37</w:t>
            </w:r>
            <w:r w:rsidRPr="00287270">
              <w:rPr>
                <w:rFonts w:eastAsia="等线"/>
                <w:color w:val="000000"/>
                <w:kern w:val="0"/>
                <w:sz w:val="24"/>
                <w:szCs w:val="24"/>
                <w:vertAlign w:val="superscript"/>
              </w:rPr>
              <w:t>a, b</w:t>
            </w:r>
          </w:p>
        </w:tc>
      </w:tr>
      <w:tr w:rsidR="00C35927" w:rsidRPr="00287270" w:rsidTr="00E54F88">
        <w:trPr>
          <w:trHeight w:val="206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287270">
              <w:rPr>
                <w:rFonts w:eastAsia="等线"/>
                <w:color w:val="000000"/>
                <w:kern w:val="0"/>
                <w:sz w:val="24"/>
                <w:szCs w:val="24"/>
              </w:rPr>
              <w:t>Influenza B virus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287270">
              <w:rPr>
                <w:rFonts w:eastAsia="等线"/>
                <w:color w:val="000000"/>
                <w:kern w:val="0"/>
                <w:sz w:val="24"/>
                <w:szCs w:val="24"/>
              </w:rPr>
              <w:t>11</w:t>
            </w:r>
          </w:p>
        </w:tc>
      </w:tr>
      <w:tr w:rsidR="00C35927" w:rsidRPr="00287270" w:rsidTr="00E54F88">
        <w:trPr>
          <w:trHeight w:val="206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287270">
              <w:rPr>
                <w:rFonts w:eastAsia="等线"/>
                <w:color w:val="000000"/>
                <w:kern w:val="0"/>
                <w:sz w:val="24"/>
                <w:szCs w:val="24"/>
              </w:rPr>
              <w:t>Parainfluenza virus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287270">
              <w:rPr>
                <w:rFonts w:eastAsia="等线"/>
                <w:color w:val="000000"/>
                <w:kern w:val="0"/>
                <w:sz w:val="24"/>
                <w:szCs w:val="24"/>
              </w:rPr>
              <w:t>13</w:t>
            </w:r>
          </w:p>
        </w:tc>
      </w:tr>
      <w:tr w:rsidR="00C35927" w:rsidRPr="00287270" w:rsidTr="00E54F88">
        <w:trPr>
          <w:trHeight w:val="206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287270">
              <w:rPr>
                <w:rFonts w:eastAsia="等线"/>
                <w:color w:val="000000"/>
                <w:kern w:val="0"/>
                <w:sz w:val="24"/>
                <w:szCs w:val="24"/>
              </w:rPr>
              <w:t>Rhinovirus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287270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 19</w:t>
            </w:r>
            <w:r w:rsidRPr="00287270">
              <w:rPr>
                <w:rFonts w:eastAsia="等线"/>
                <w:color w:val="000000"/>
                <w:kern w:val="0"/>
                <w:sz w:val="24"/>
                <w:szCs w:val="24"/>
                <w:vertAlign w:val="superscript"/>
              </w:rPr>
              <w:t>d, e</w:t>
            </w:r>
          </w:p>
        </w:tc>
      </w:tr>
      <w:tr w:rsidR="00C35927" w:rsidRPr="00287270" w:rsidTr="00E54F88">
        <w:trPr>
          <w:trHeight w:val="206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287270">
              <w:rPr>
                <w:rFonts w:eastAsia="等线"/>
                <w:color w:val="000000"/>
                <w:kern w:val="0"/>
                <w:sz w:val="24"/>
                <w:szCs w:val="24"/>
              </w:rPr>
              <w:t>Respiratory syncytial virus A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287270">
              <w:rPr>
                <w:rFonts w:eastAsia="等线"/>
                <w:color w:val="000000"/>
                <w:kern w:val="0"/>
                <w:sz w:val="24"/>
                <w:szCs w:val="24"/>
              </w:rPr>
              <w:t>11</w:t>
            </w:r>
          </w:p>
        </w:tc>
      </w:tr>
      <w:tr w:rsidR="00C35927" w:rsidRPr="00287270" w:rsidTr="00E54F88">
        <w:trPr>
          <w:trHeight w:val="206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287270">
              <w:rPr>
                <w:rFonts w:eastAsia="等线"/>
                <w:color w:val="000000"/>
                <w:kern w:val="0"/>
                <w:sz w:val="24"/>
                <w:szCs w:val="24"/>
              </w:rPr>
              <w:t>Respiratory syncytial virus B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287270">
              <w:rPr>
                <w:rFonts w:eastAsia="等线"/>
                <w:color w:val="000000"/>
                <w:kern w:val="0"/>
                <w:sz w:val="24"/>
                <w:szCs w:val="24"/>
              </w:rPr>
              <w:t>11</w:t>
            </w:r>
          </w:p>
        </w:tc>
      </w:tr>
      <w:tr w:rsidR="00C35927" w:rsidRPr="00287270" w:rsidTr="00E54F88">
        <w:trPr>
          <w:trHeight w:val="206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287270">
              <w:rPr>
                <w:rFonts w:eastAsia="等线"/>
                <w:color w:val="000000"/>
                <w:kern w:val="0"/>
                <w:sz w:val="24"/>
                <w:szCs w:val="24"/>
              </w:rPr>
              <w:t>Metapneumovirus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287270">
              <w:rPr>
                <w:rFonts w:eastAsia="等线"/>
                <w:color w:val="000000"/>
                <w:kern w:val="0"/>
                <w:sz w:val="24"/>
                <w:szCs w:val="24"/>
              </w:rPr>
              <w:t>12</w:t>
            </w:r>
            <w:r w:rsidRPr="00287270">
              <w:rPr>
                <w:rFonts w:eastAsia="等线"/>
                <w:color w:val="000000"/>
                <w:kern w:val="0"/>
                <w:sz w:val="24"/>
                <w:szCs w:val="24"/>
                <w:vertAlign w:val="superscript"/>
              </w:rPr>
              <w:t>c</w:t>
            </w:r>
          </w:p>
        </w:tc>
      </w:tr>
      <w:tr w:rsidR="00C35927" w:rsidRPr="00287270" w:rsidTr="00E54F88">
        <w:trPr>
          <w:trHeight w:val="206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287270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Adenovirus 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287270">
              <w:rPr>
                <w:rFonts w:eastAsia="等线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35927" w:rsidRPr="00287270" w:rsidTr="00E54F88">
        <w:trPr>
          <w:trHeight w:val="206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287270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Bacteria identified by multiplex PCR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C35927" w:rsidRPr="00287270" w:rsidTr="00E54F88">
        <w:trPr>
          <w:trHeight w:val="206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890D6A" w:rsidRDefault="00C35927" w:rsidP="00E54F88">
            <w:pPr>
              <w:widowControl/>
              <w:rPr>
                <w:rFonts w:eastAsia="等线"/>
                <w:i/>
                <w:color w:val="000000"/>
                <w:kern w:val="0"/>
                <w:sz w:val="24"/>
                <w:szCs w:val="24"/>
              </w:rPr>
            </w:pPr>
            <w:r w:rsidRPr="00890D6A">
              <w:rPr>
                <w:rFonts w:eastAsia="等线"/>
                <w:i/>
                <w:color w:val="000000"/>
                <w:kern w:val="0"/>
                <w:sz w:val="24"/>
                <w:szCs w:val="24"/>
                <w:highlight w:val="green"/>
              </w:rPr>
              <w:t>Mycoplasma pneumoniae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287270">
              <w:rPr>
                <w:rFonts w:eastAsia="等线"/>
                <w:color w:val="000000"/>
                <w:kern w:val="0"/>
                <w:sz w:val="24"/>
                <w:szCs w:val="24"/>
              </w:rPr>
              <w:t>12</w:t>
            </w:r>
          </w:p>
        </w:tc>
      </w:tr>
      <w:tr w:rsidR="00C35927" w:rsidRPr="00287270" w:rsidTr="00E54F88">
        <w:trPr>
          <w:trHeight w:val="206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287270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Bacteria identified by cytobacteriological examination of sputum, blood culture, urine antigen test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C35927" w:rsidRPr="00287270" w:rsidTr="00E54F88">
        <w:trPr>
          <w:trHeight w:val="206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890D6A" w:rsidRDefault="00C35927" w:rsidP="00E54F88">
            <w:pPr>
              <w:widowControl/>
              <w:rPr>
                <w:rFonts w:eastAsia="等线"/>
                <w:i/>
                <w:color w:val="000000"/>
                <w:kern w:val="0"/>
                <w:sz w:val="24"/>
                <w:szCs w:val="24"/>
                <w:highlight w:val="green"/>
              </w:rPr>
            </w:pPr>
            <w:r w:rsidRPr="00890D6A">
              <w:rPr>
                <w:rFonts w:eastAsia="等线"/>
                <w:i/>
                <w:color w:val="000000"/>
                <w:kern w:val="0"/>
                <w:sz w:val="24"/>
                <w:szCs w:val="24"/>
                <w:highlight w:val="green"/>
              </w:rPr>
              <w:t>Streptococcus pneumoniae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287270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 85</w:t>
            </w:r>
            <w:r w:rsidRPr="00287270">
              <w:rPr>
                <w:rFonts w:eastAsia="等线"/>
                <w:color w:val="000000"/>
                <w:kern w:val="0"/>
                <w:sz w:val="24"/>
                <w:szCs w:val="24"/>
                <w:vertAlign w:val="superscript"/>
              </w:rPr>
              <w:t>a, d</w:t>
            </w:r>
          </w:p>
        </w:tc>
      </w:tr>
      <w:tr w:rsidR="00C35927" w:rsidRPr="00287270" w:rsidTr="00E54F88">
        <w:trPr>
          <w:trHeight w:val="206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890D6A" w:rsidRDefault="00C35927" w:rsidP="00E54F88">
            <w:pPr>
              <w:widowControl/>
              <w:rPr>
                <w:rFonts w:eastAsia="等线"/>
                <w:i/>
                <w:color w:val="000000"/>
                <w:kern w:val="0"/>
                <w:sz w:val="24"/>
                <w:szCs w:val="24"/>
                <w:highlight w:val="green"/>
              </w:rPr>
            </w:pPr>
            <w:r w:rsidRPr="00890D6A">
              <w:rPr>
                <w:rFonts w:eastAsia="等线"/>
                <w:i/>
                <w:color w:val="000000"/>
                <w:kern w:val="0"/>
                <w:sz w:val="24"/>
                <w:szCs w:val="24"/>
                <w:highlight w:val="green"/>
              </w:rPr>
              <w:t>Haemophilus influenzae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287270">
              <w:rPr>
                <w:rFonts w:eastAsia="等线"/>
                <w:color w:val="000000"/>
                <w:kern w:val="0"/>
                <w:sz w:val="24"/>
                <w:szCs w:val="24"/>
              </w:rPr>
              <w:t>16</w:t>
            </w:r>
          </w:p>
        </w:tc>
      </w:tr>
      <w:tr w:rsidR="00C35927" w:rsidRPr="00287270" w:rsidTr="00E54F88">
        <w:trPr>
          <w:trHeight w:val="206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890D6A" w:rsidRDefault="00C35927" w:rsidP="00E54F88">
            <w:pPr>
              <w:widowControl/>
              <w:rPr>
                <w:rFonts w:eastAsia="等线"/>
                <w:i/>
                <w:color w:val="000000"/>
                <w:kern w:val="0"/>
                <w:sz w:val="24"/>
                <w:szCs w:val="24"/>
                <w:highlight w:val="green"/>
              </w:rPr>
            </w:pPr>
            <w:r w:rsidRPr="00890D6A">
              <w:rPr>
                <w:rFonts w:eastAsia="等线"/>
                <w:i/>
                <w:color w:val="000000"/>
                <w:kern w:val="0"/>
                <w:sz w:val="24"/>
                <w:szCs w:val="24"/>
                <w:highlight w:val="green"/>
              </w:rPr>
              <w:t>Enterobacteriaceae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287270">
              <w:rPr>
                <w:rFonts w:eastAsia="等线"/>
                <w:color w:val="000000"/>
                <w:kern w:val="0"/>
                <w:sz w:val="24"/>
                <w:szCs w:val="24"/>
              </w:rPr>
              <w:t>21</w:t>
            </w:r>
          </w:p>
        </w:tc>
      </w:tr>
      <w:tr w:rsidR="00C35927" w:rsidRPr="00287270" w:rsidTr="00E54F88">
        <w:trPr>
          <w:trHeight w:val="206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890D6A" w:rsidRDefault="00C35927" w:rsidP="00E54F88">
            <w:pPr>
              <w:widowControl/>
              <w:rPr>
                <w:rFonts w:eastAsia="等线"/>
                <w:i/>
                <w:color w:val="000000"/>
                <w:kern w:val="0"/>
                <w:sz w:val="24"/>
                <w:szCs w:val="24"/>
                <w:highlight w:val="green"/>
              </w:rPr>
            </w:pPr>
            <w:r w:rsidRPr="00890D6A">
              <w:rPr>
                <w:rFonts w:eastAsia="等线"/>
                <w:i/>
                <w:color w:val="000000"/>
                <w:kern w:val="0"/>
                <w:sz w:val="24"/>
                <w:szCs w:val="24"/>
                <w:highlight w:val="green"/>
              </w:rPr>
              <w:t>Legionella pneumonia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287270">
              <w:rPr>
                <w:rFonts w:eastAsia="等线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C35927" w:rsidRPr="00287270" w:rsidTr="00E54F88">
        <w:trPr>
          <w:trHeight w:val="206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445E55" w:rsidRDefault="00C35927" w:rsidP="00E54F88">
            <w:pPr>
              <w:widowControl/>
              <w:rPr>
                <w:rFonts w:eastAsia="等线"/>
                <w:color w:val="000000"/>
                <w:kern w:val="0"/>
                <w:sz w:val="24"/>
                <w:szCs w:val="24"/>
                <w:highlight w:val="yellow"/>
              </w:rPr>
            </w:pPr>
            <w:r w:rsidRPr="00055009">
              <w:rPr>
                <w:rFonts w:eastAsia="等线"/>
                <w:color w:val="000000"/>
                <w:kern w:val="0"/>
                <w:sz w:val="24"/>
                <w:szCs w:val="24"/>
              </w:rPr>
              <w:t>Intracellular bacteria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287270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22</w:t>
            </w:r>
            <w:r w:rsidRPr="00287270">
              <w:rPr>
                <w:rFonts w:eastAsia="等线"/>
                <w:color w:val="000000"/>
                <w:kern w:val="0"/>
                <w:sz w:val="24"/>
                <w:szCs w:val="24"/>
                <w:vertAlign w:val="superscript"/>
              </w:rPr>
              <w:t>b</w:t>
            </w:r>
          </w:p>
        </w:tc>
      </w:tr>
      <w:tr w:rsidR="00C35927" w:rsidRPr="00287270" w:rsidTr="00E54F88">
        <w:trPr>
          <w:trHeight w:val="206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445E55" w:rsidRDefault="00C35927" w:rsidP="00E54F88">
            <w:pPr>
              <w:widowControl/>
              <w:rPr>
                <w:rFonts w:eastAsia="等线"/>
                <w:color w:val="000000"/>
                <w:kern w:val="0"/>
                <w:sz w:val="24"/>
                <w:szCs w:val="24"/>
                <w:highlight w:val="yellow"/>
              </w:rPr>
            </w:pPr>
            <w:r w:rsidRPr="00F537DA">
              <w:rPr>
                <w:rFonts w:eastAsia="等线"/>
                <w:color w:val="000000"/>
                <w:kern w:val="0"/>
                <w:sz w:val="24"/>
                <w:szCs w:val="24"/>
              </w:rPr>
              <w:t>Miscellaneous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287270">
              <w:rPr>
                <w:rFonts w:eastAsia="等线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C35927" w:rsidRPr="00287270" w:rsidTr="00E54F88">
        <w:trPr>
          <w:trHeight w:val="206"/>
        </w:trPr>
        <w:tc>
          <w:tcPr>
            <w:tcW w:w="54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287270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Negative multiplex PCR and negative bacterial sample</w:t>
            </w:r>
          </w:p>
        </w:tc>
        <w:tc>
          <w:tcPr>
            <w:tcW w:w="30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287270">
              <w:rPr>
                <w:rFonts w:eastAsia="等线"/>
                <w:color w:val="000000"/>
                <w:kern w:val="0"/>
                <w:sz w:val="24"/>
                <w:szCs w:val="24"/>
              </w:rPr>
              <w:t>39</w:t>
            </w:r>
          </w:p>
        </w:tc>
      </w:tr>
      <w:tr w:rsidR="00C35927" w:rsidRPr="00287270" w:rsidTr="00E54F88">
        <w:trPr>
          <w:trHeight w:val="206"/>
        </w:trPr>
        <w:tc>
          <w:tcPr>
            <w:tcW w:w="54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287270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Negative multiplex PCR and no bacterial sample performed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35927" w:rsidRPr="00287270" w:rsidRDefault="00C35927" w:rsidP="00E54F8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287270">
              <w:rPr>
                <w:rFonts w:eastAsia="等线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C35927" w:rsidRPr="00287270" w:rsidTr="00E54F88">
        <w:trPr>
          <w:trHeight w:val="206"/>
        </w:trPr>
        <w:tc>
          <w:tcPr>
            <w:tcW w:w="849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35927" w:rsidRPr="00E9195A" w:rsidRDefault="00C35927" w:rsidP="00E54F88"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</w:rPr>
            </w:pPr>
            <w:r w:rsidRPr="00287270">
              <w:rPr>
                <w:rFonts w:eastAsia="等线"/>
                <w:i/>
                <w:iCs/>
                <w:color w:val="000000"/>
                <w:kern w:val="0"/>
                <w:sz w:val="20"/>
              </w:rPr>
              <w:t>Note:</w:t>
            </w:r>
            <w:r w:rsidRPr="00287270">
              <w:rPr>
                <w:rFonts w:eastAsia="等线"/>
                <w:i/>
                <w:iCs/>
                <w:color w:val="000000"/>
                <w:kern w:val="0"/>
                <w:sz w:val="20"/>
                <w:vertAlign w:val="superscript"/>
              </w:rPr>
              <w:t xml:space="preserve"> a </w:t>
            </w:r>
            <w:r w:rsidRPr="00287270">
              <w:rPr>
                <w:rFonts w:eastAsia="等线"/>
                <w:i/>
                <w:iCs/>
                <w:color w:val="000000"/>
                <w:kern w:val="0"/>
                <w:sz w:val="20"/>
              </w:rPr>
              <w:t xml:space="preserve">one patient with a co-infection Streptococcus pneumoniae + Influenza A virus, </w:t>
            </w:r>
            <w:r w:rsidRPr="00287270">
              <w:rPr>
                <w:rFonts w:eastAsia="等线"/>
                <w:i/>
                <w:iCs/>
                <w:color w:val="000000"/>
                <w:kern w:val="0"/>
                <w:sz w:val="20"/>
                <w:vertAlign w:val="superscript"/>
              </w:rPr>
              <w:t>b</w:t>
            </w:r>
            <w:r w:rsidRPr="00287270">
              <w:rPr>
                <w:rFonts w:eastAsia="等线"/>
                <w:i/>
                <w:iCs/>
                <w:color w:val="000000"/>
                <w:kern w:val="0"/>
                <w:sz w:val="20"/>
              </w:rPr>
              <w:t xml:space="preserve">one patient with a co-infection Intracellular bacteria + Influenza A virus, </w:t>
            </w:r>
            <w:r w:rsidRPr="00287270">
              <w:rPr>
                <w:rFonts w:eastAsia="等线"/>
                <w:i/>
                <w:iCs/>
                <w:color w:val="000000"/>
                <w:kern w:val="0"/>
                <w:sz w:val="20"/>
                <w:vertAlign w:val="superscript"/>
              </w:rPr>
              <w:t>c</w:t>
            </w:r>
            <w:r w:rsidRPr="00287270">
              <w:rPr>
                <w:rFonts w:eastAsia="等线"/>
                <w:i/>
                <w:iCs/>
                <w:color w:val="000000"/>
                <w:kern w:val="0"/>
                <w:sz w:val="20"/>
              </w:rPr>
              <w:t xml:space="preserve">one patient with a co-infection </w:t>
            </w:r>
            <w:r>
              <w:t>Enterobacteriaceae</w:t>
            </w:r>
            <w:r w:rsidRPr="00287270">
              <w:rPr>
                <w:rFonts w:eastAsia="等线"/>
                <w:i/>
                <w:iCs/>
                <w:color w:val="000000"/>
                <w:kern w:val="0"/>
                <w:sz w:val="20"/>
              </w:rPr>
              <w:t xml:space="preserve"> + Influenza A virus,</w:t>
            </w:r>
            <w:r>
              <w:rPr>
                <w:rFonts w:eastAsia="等线" w:hint="eastAsia"/>
                <w:i/>
                <w:iCs/>
                <w:color w:val="000000"/>
                <w:kern w:val="0"/>
                <w:sz w:val="20"/>
              </w:rPr>
              <w:t xml:space="preserve"> </w:t>
            </w:r>
            <w:r w:rsidRPr="00287270">
              <w:rPr>
                <w:rFonts w:eastAsia="等线"/>
                <w:i/>
                <w:iCs/>
                <w:color w:val="000000"/>
                <w:kern w:val="0"/>
                <w:sz w:val="20"/>
                <w:vertAlign w:val="superscript"/>
              </w:rPr>
              <w:t>d</w:t>
            </w:r>
            <w:r w:rsidRPr="00287270">
              <w:rPr>
                <w:rFonts w:eastAsia="等线"/>
                <w:i/>
                <w:iCs/>
                <w:color w:val="000000"/>
                <w:kern w:val="0"/>
                <w:sz w:val="20"/>
              </w:rPr>
              <w:t>one patient with a co-infection Streptococcus pneumoniae + Rhinovirus,</w:t>
            </w:r>
            <w:r w:rsidRPr="00055009">
              <w:rPr>
                <w:rFonts w:eastAsia="等线"/>
                <w:i/>
                <w:iCs/>
                <w:color w:val="000000"/>
                <w:kern w:val="0"/>
                <w:sz w:val="20"/>
              </w:rPr>
              <w:t xml:space="preserve"> Miscellaneous</w:t>
            </w:r>
            <w:r>
              <w:rPr>
                <w:rFonts w:eastAsia="等线" w:hint="eastAsia"/>
                <w:i/>
                <w:iCs/>
                <w:color w:val="000000"/>
                <w:kern w:val="0"/>
                <w:sz w:val="20"/>
              </w:rPr>
              <w:t>: multiple atypical infections.</w:t>
            </w:r>
          </w:p>
        </w:tc>
      </w:tr>
    </w:tbl>
    <w:p w:rsidR="00615287" w:rsidRPr="00C35927" w:rsidRDefault="00615287"/>
    <w:sectPr w:rsidR="00615287" w:rsidRPr="00C35927" w:rsidSect="006152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5BEC" w:rsidRDefault="00475BEC" w:rsidP="00A44717">
      <w:r>
        <w:separator/>
      </w:r>
    </w:p>
  </w:endnote>
  <w:endnote w:type="continuationSeparator" w:id="1">
    <w:p w:rsidR="00475BEC" w:rsidRDefault="00475BEC" w:rsidP="00A447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5BEC" w:rsidRDefault="00475BEC" w:rsidP="00A44717">
      <w:r>
        <w:separator/>
      </w:r>
    </w:p>
  </w:footnote>
  <w:footnote w:type="continuationSeparator" w:id="1">
    <w:p w:rsidR="00475BEC" w:rsidRDefault="00475BEC" w:rsidP="00A447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5927"/>
    <w:rsid w:val="00093D8F"/>
    <w:rsid w:val="003225DC"/>
    <w:rsid w:val="0047025E"/>
    <w:rsid w:val="00475BEC"/>
    <w:rsid w:val="00615287"/>
    <w:rsid w:val="00890D6A"/>
    <w:rsid w:val="00A44717"/>
    <w:rsid w:val="00BF19AF"/>
    <w:rsid w:val="00C35927"/>
    <w:rsid w:val="00F0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92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447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4471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447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4471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shuren</dc:creator>
  <cp:lastModifiedBy>founder</cp:lastModifiedBy>
  <cp:revision>4</cp:revision>
  <dcterms:created xsi:type="dcterms:W3CDTF">2018-05-03T14:31:00Z</dcterms:created>
  <dcterms:modified xsi:type="dcterms:W3CDTF">2018-08-31T03:51:00Z</dcterms:modified>
</cp:coreProperties>
</file>