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B85" w:rsidRPr="000F103C" w:rsidRDefault="00FD6B85" w:rsidP="00FD6B85">
      <w:pPr>
        <w:spacing w:line="360" w:lineRule="auto"/>
        <w:jc w:val="left"/>
        <w:rPr>
          <w:shd w:val="clear" w:color="auto" w:fill="FFFFFF"/>
        </w:rPr>
      </w:pPr>
      <w:r w:rsidRPr="000F103C">
        <w:rPr>
          <w:b/>
          <w:shd w:val="clear" w:color="auto" w:fill="FFFFFF"/>
        </w:rPr>
        <w:t>Table S1. Ten-Year CVD Risk by GOLD classification and selected baseline characteristics in COPD patients (N=101).</w:t>
      </w:r>
    </w:p>
    <w:tbl>
      <w:tblPr>
        <w:tblW w:w="7820" w:type="dxa"/>
        <w:tblLook w:val="04A0" w:firstRow="1" w:lastRow="0" w:firstColumn="1" w:lastColumn="0" w:noHBand="0" w:noVBand="1"/>
      </w:tblPr>
      <w:tblGrid>
        <w:gridCol w:w="2977"/>
        <w:gridCol w:w="2243"/>
        <w:gridCol w:w="2600"/>
      </w:tblGrid>
      <w:tr w:rsidR="00FD6B85" w:rsidRPr="000F103C" w:rsidTr="00FD48B3">
        <w:trPr>
          <w:trHeight w:val="300"/>
        </w:trPr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b/>
                <w:bCs/>
                <w:kern w:val="0"/>
              </w:rPr>
            </w:pPr>
            <w:r w:rsidRPr="000F103C">
              <w:rPr>
                <w:rFonts w:eastAsia="DengXian"/>
                <w:b/>
                <w:bCs/>
                <w:kern w:val="0"/>
              </w:rPr>
              <w:t>Variables</w:t>
            </w:r>
          </w:p>
        </w:tc>
        <w:tc>
          <w:tcPr>
            <w:tcW w:w="22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b/>
                <w:bCs/>
                <w:kern w:val="0"/>
              </w:rPr>
            </w:pPr>
            <w:r w:rsidRPr="000F103C">
              <w:rPr>
                <w:rFonts w:eastAsia="DengXian"/>
                <w:b/>
                <w:bCs/>
                <w:kern w:val="0"/>
              </w:rPr>
              <w:t>10-Year CVD Risk</w:t>
            </w:r>
          </w:p>
        </w:tc>
        <w:tc>
          <w:tcPr>
            <w:tcW w:w="26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b/>
                <w:bCs/>
                <w:i/>
                <w:iCs/>
                <w:kern w:val="0"/>
              </w:rPr>
            </w:pPr>
            <w:r w:rsidRPr="000F103C">
              <w:rPr>
                <w:rFonts w:eastAsia="DengXian"/>
                <w:b/>
                <w:bCs/>
                <w:i/>
                <w:iCs/>
                <w:kern w:val="0"/>
              </w:rPr>
              <w:t>P</w:t>
            </w: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All COPD patients (N=101)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15.11±10.25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>
              <w:rPr>
                <w:rFonts w:eastAsia="DengXian"/>
                <w:kern w:val="0"/>
              </w:rPr>
              <w:t xml:space="preserve"> </w:t>
            </w:r>
            <w:r w:rsidRPr="000F103C">
              <w:rPr>
                <w:rFonts w:eastAsia="DengXian"/>
                <w:kern w:val="0"/>
              </w:rPr>
              <w:t>GOLD 1 (n=21)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10.14±8.82</w:t>
            </w:r>
          </w:p>
        </w:tc>
        <w:tc>
          <w:tcPr>
            <w:tcW w:w="26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b/>
                <w:bCs/>
                <w:kern w:val="0"/>
              </w:rPr>
            </w:pPr>
            <w:r w:rsidRPr="000F103C">
              <w:rPr>
                <w:rFonts w:eastAsia="DengXian"/>
                <w:b/>
                <w:bCs/>
                <w:kern w:val="0"/>
              </w:rPr>
              <w:t>0.041</w:t>
            </w: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>
              <w:rPr>
                <w:rFonts w:eastAsia="DengXian"/>
                <w:kern w:val="0"/>
              </w:rPr>
              <w:t xml:space="preserve"> </w:t>
            </w:r>
            <w:r w:rsidRPr="000F103C">
              <w:rPr>
                <w:rFonts w:eastAsia="DengXian"/>
                <w:kern w:val="0"/>
              </w:rPr>
              <w:t>GOLD 2 (n=49)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16.70±10.36</w:t>
            </w:r>
          </w:p>
        </w:tc>
        <w:tc>
          <w:tcPr>
            <w:tcW w:w="26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b/>
                <w:bCs/>
                <w:kern w:val="0"/>
              </w:rPr>
            </w:pP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>
              <w:rPr>
                <w:rFonts w:eastAsia="DengXian"/>
                <w:kern w:val="0"/>
              </w:rPr>
              <w:t xml:space="preserve"> </w:t>
            </w:r>
            <w:r w:rsidRPr="000F103C">
              <w:rPr>
                <w:rFonts w:eastAsia="DengXian"/>
                <w:kern w:val="0"/>
              </w:rPr>
              <w:t>GOLD 3 (n=24)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15.43±9.56</w:t>
            </w:r>
          </w:p>
        </w:tc>
        <w:tc>
          <w:tcPr>
            <w:tcW w:w="26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b/>
                <w:bCs/>
                <w:kern w:val="0"/>
              </w:rPr>
            </w:pP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>
              <w:rPr>
                <w:rFonts w:eastAsia="DengXian"/>
                <w:kern w:val="0"/>
              </w:rPr>
              <w:t xml:space="preserve"> </w:t>
            </w:r>
            <w:r w:rsidRPr="000F103C">
              <w:rPr>
                <w:rFonts w:eastAsia="DengXian"/>
                <w:kern w:val="0"/>
              </w:rPr>
              <w:t>GOLD 4 (n=7)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17.83±12.9</w:t>
            </w:r>
          </w:p>
        </w:tc>
        <w:tc>
          <w:tcPr>
            <w:tcW w:w="26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b/>
                <w:bCs/>
                <w:kern w:val="0"/>
              </w:rPr>
            </w:pP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Age, years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b/>
                <w:bCs/>
                <w:kern w:val="0"/>
              </w:rPr>
            </w:pPr>
            <w:r w:rsidRPr="000F103C">
              <w:rPr>
                <w:rFonts w:eastAsia="DengXian"/>
                <w:b/>
                <w:bCs/>
                <w:kern w:val="0"/>
              </w:rPr>
              <w:t>&lt;0.001</w:t>
            </w: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>
              <w:rPr>
                <w:rFonts w:eastAsia="DengXian"/>
                <w:kern w:val="0"/>
              </w:rPr>
              <w:t xml:space="preserve"> </w:t>
            </w:r>
            <w:r w:rsidRPr="000F103C">
              <w:rPr>
                <w:rFonts w:eastAsia="DengXian"/>
                <w:kern w:val="0"/>
              </w:rPr>
              <w:t>&lt;65 (n=62)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10.54±7.81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>
              <w:rPr>
                <w:rFonts w:eastAsia="DengXian"/>
                <w:kern w:val="0"/>
              </w:rPr>
              <w:t xml:space="preserve"> </w:t>
            </w:r>
            <w:r w:rsidRPr="000F103C">
              <w:rPr>
                <w:rFonts w:eastAsia="DengXian"/>
                <w:kern w:val="0"/>
              </w:rPr>
              <w:t>≥65 (n=39)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22.39±9.49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 xml:space="preserve">Gender 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b/>
                <w:bCs/>
                <w:kern w:val="0"/>
              </w:rPr>
            </w:pPr>
            <w:r w:rsidRPr="000F103C">
              <w:rPr>
                <w:rFonts w:eastAsia="DengXian"/>
                <w:b/>
                <w:bCs/>
                <w:kern w:val="0"/>
              </w:rPr>
              <w:t>&lt;0.001</w:t>
            </w: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>
              <w:rPr>
                <w:rFonts w:eastAsia="DengXian"/>
                <w:kern w:val="0"/>
              </w:rPr>
              <w:t xml:space="preserve"> </w:t>
            </w:r>
            <w:r w:rsidRPr="000F103C">
              <w:rPr>
                <w:rFonts w:eastAsia="DengXian"/>
                <w:kern w:val="0"/>
              </w:rPr>
              <w:t>Male (n=49)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20.68±9.34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>
              <w:rPr>
                <w:rFonts w:eastAsia="DengXian"/>
                <w:kern w:val="0"/>
              </w:rPr>
              <w:t xml:space="preserve"> </w:t>
            </w:r>
            <w:r w:rsidRPr="000F103C">
              <w:rPr>
                <w:rFonts w:eastAsia="DengXian"/>
                <w:kern w:val="0"/>
              </w:rPr>
              <w:t>Female (n=52)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9.87±8.13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Body mass index, kg/m</w:t>
            </w:r>
            <w:r w:rsidRPr="000F103C">
              <w:rPr>
                <w:rFonts w:eastAsia="DengXian"/>
                <w:kern w:val="0"/>
                <w:vertAlign w:val="superscript"/>
              </w:rPr>
              <w:t>2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0.337</w:t>
            </w: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>
              <w:rPr>
                <w:rFonts w:eastAsia="DengXian"/>
                <w:kern w:val="0"/>
              </w:rPr>
              <w:t xml:space="preserve"> </w:t>
            </w:r>
            <w:r w:rsidRPr="000F103C">
              <w:rPr>
                <w:rFonts w:eastAsia="DengXian"/>
                <w:kern w:val="0"/>
              </w:rPr>
              <w:t>&lt;24 (n=59)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14.28±10.15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>
              <w:rPr>
                <w:rFonts w:eastAsia="DengXian"/>
                <w:kern w:val="0"/>
              </w:rPr>
              <w:t xml:space="preserve"> </w:t>
            </w:r>
            <w:r w:rsidRPr="000F103C">
              <w:rPr>
                <w:rFonts w:eastAsia="DengXian"/>
                <w:kern w:val="0"/>
              </w:rPr>
              <w:t>≥24 (n=42)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16.28±10.40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Smoker</w:t>
            </w:r>
            <w:r w:rsidRPr="000F103C">
              <w:rPr>
                <w:rFonts w:eastAsia="DengXian"/>
                <w:kern w:val="0"/>
                <w:vertAlign w:val="superscript"/>
              </w:rPr>
              <w:t>*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b/>
                <w:bCs/>
                <w:kern w:val="0"/>
              </w:rPr>
            </w:pPr>
            <w:r w:rsidRPr="000F103C">
              <w:rPr>
                <w:rFonts w:eastAsia="DengXian"/>
                <w:b/>
                <w:bCs/>
                <w:kern w:val="0"/>
              </w:rPr>
              <w:t>&lt;0.001</w:t>
            </w: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>
              <w:rPr>
                <w:rFonts w:eastAsia="DengXian"/>
                <w:kern w:val="0"/>
              </w:rPr>
              <w:t xml:space="preserve"> </w:t>
            </w:r>
            <w:r w:rsidRPr="000F103C">
              <w:rPr>
                <w:rFonts w:eastAsia="DengXian"/>
                <w:kern w:val="0"/>
              </w:rPr>
              <w:t>Yes (n=36)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21.52±8.87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>
              <w:rPr>
                <w:rFonts w:eastAsia="DengXian"/>
                <w:kern w:val="0"/>
              </w:rPr>
              <w:t xml:space="preserve"> </w:t>
            </w:r>
            <w:r w:rsidRPr="000F103C">
              <w:rPr>
                <w:rFonts w:eastAsia="DengXian"/>
                <w:kern w:val="0"/>
              </w:rPr>
              <w:t>No (n=65)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11.56±9.23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Drinker</w:t>
            </w:r>
            <w:r w:rsidRPr="000F103C">
              <w:rPr>
                <w:rFonts w:eastAsia="DengXian"/>
                <w:kern w:val="0"/>
                <w:vertAlign w:val="superscript"/>
              </w:rPr>
              <w:t>*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b/>
                <w:bCs/>
                <w:kern w:val="0"/>
              </w:rPr>
            </w:pPr>
            <w:r w:rsidRPr="000F103C">
              <w:rPr>
                <w:rFonts w:eastAsia="DengXian"/>
                <w:b/>
                <w:bCs/>
                <w:kern w:val="0"/>
              </w:rPr>
              <w:t>0.022</w:t>
            </w: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>
              <w:rPr>
                <w:rFonts w:eastAsia="DengXian"/>
                <w:kern w:val="0"/>
              </w:rPr>
              <w:lastRenderedPageBreak/>
              <w:t xml:space="preserve"> </w:t>
            </w:r>
            <w:r w:rsidRPr="000F103C">
              <w:rPr>
                <w:rFonts w:eastAsia="DengXian"/>
                <w:kern w:val="0"/>
              </w:rPr>
              <w:t>Yes (n=27)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18.96±8.71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>
              <w:rPr>
                <w:rFonts w:eastAsia="DengXian"/>
                <w:kern w:val="0"/>
              </w:rPr>
              <w:t xml:space="preserve"> </w:t>
            </w:r>
            <w:r w:rsidRPr="000F103C">
              <w:rPr>
                <w:rFonts w:eastAsia="DengXian"/>
                <w:kern w:val="0"/>
              </w:rPr>
              <w:t>No (n=74)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13.71±10.46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Abdominal obesity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0.317</w:t>
            </w:r>
          </w:p>
        </w:tc>
      </w:tr>
      <w:tr w:rsidR="00FD6B85" w:rsidRPr="000F103C" w:rsidTr="00FD48B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>
              <w:rPr>
                <w:rFonts w:eastAsia="DengXian"/>
                <w:kern w:val="0"/>
              </w:rPr>
              <w:t xml:space="preserve"> </w:t>
            </w:r>
            <w:r w:rsidRPr="000F103C">
              <w:rPr>
                <w:rFonts w:eastAsia="DengXian"/>
                <w:kern w:val="0"/>
              </w:rPr>
              <w:t>Yes (N=34)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16.55±9.21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</w:p>
        </w:tc>
      </w:tr>
      <w:tr w:rsidR="00FD6B85" w:rsidRPr="000F103C" w:rsidTr="00FD48B3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>
              <w:rPr>
                <w:rFonts w:eastAsia="DengXian"/>
                <w:kern w:val="0"/>
              </w:rPr>
              <w:t xml:space="preserve"> </w:t>
            </w:r>
            <w:r w:rsidRPr="000F103C">
              <w:rPr>
                <w:rFonts w:eastAsia="DengXian"/>
                <w:kern w:val="0"/>
              </w:rPr>
              <w:t>No (N=67)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>14.38±10.73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6B85" w:rsidRPr="000F103C" w:rsidRDefault="00FD6B85" w:rsidP="00FD48B3">
            <w:pPr>
              <w:widowControl/>
              <w:spacing w:line="360" w:lineRule="auto"/>
              <w:jc w:val="left"/>
              <w:rPr>
                <w:rFonts w:eastAsia="DengXian"/>
                <w:kern w:val="0"/>
              </w:rPr>
            </w:pPr>
            <w:r w:rsidRPr="000F103C">
              <w:rPr>
                <w:rFonts w:eastAsia="DengXian"/>
                <w:kern w:val="0"/>
              </w:rPr>
              <w:t xml:space="preserve">　</w:t>
            </w:r>
          </w:p>
        </w:tc>
      </w:tr>
    </w:tbl>
    <w:p w:rsidR="00FD6B85" w:rsidRPr="000F103C" w:rsidRDefault="00FD6B85" w:rsidP="00FD6B85">
      <w:pPr>
        <w:spacing w:line="360" w:lineRule="auto"/>
        <w:jc w:val="left"/>
        <w:rPr>
          <w:shd w:val="clear" w:color="auto" w:fill="FFFFFF"/>
        </w:rPr>
      </w:pPr>
      <w:r w:rsidRPr="000F103C">
        <w:rPr>
          <w:shd w:val="clear" w:color="auto" w:fill="FFFFFF"/>
        </w:rPr>
        <w:t>Abbreviations: COPD, chronic obstructive pulmonary disease; GOLD, global initiative for chronic obstructive lung disease.</w:t>
      </w:r>
    </w:p>
    <w:p w:rsidR="00FD6B85" w:rsidRDefault="00FD6B85" w:rsidP="00FD6B85">
      <w:pPr>
        <w:widowControl/>
        <w:spacing w:line="360" w:lineRule="auto"/>
        <w:jc w:val="left"/>
        <w:rPr>
          <w:rFonts w:eastAsia="DengXian"/>
          <w:kern w:val="0"/>
        </w:rPr>
      </w:pPr>
      <w:r w:rsidRPr="000F103C">
        <w:rPr>
          <w:rFonts w:eastAsia="DengXian"/>
          <w:kern w:val="0"/>
          <w:vertAlign w:val="superscript"/>
        </w:rPr>
        <w:t>*</w:t>
      </w:r>
      <w:r w:rsidRPr="000F103C">
        <w:rPr>
          <w:rFonts w:eastAsia="DengXian"/>
          <w:kern w:val="0"/>
        </w:rPr>
        <w:t>Smokers/drinkers included both current and former smokers/drinkers.</w:t>
      </w:r>
    </w:p>
    <w:p w:rsidR="00FD6B85" w:rsidRDefault="00FD6B85" w:rsidP="00FD6B85">
      <w:pPr>
        <w:widowControl/>
        <w:spacing w:line="360" w:lineRule="auto"/>
        <w:jc w:val="left"/>
        <w:rPr>
          <w:rFonts w:eastAsia="DengXian"/>
          <w:kern w:val="0"/>
        </w:rPr>
      </w:pPr>
    </w:p>
    <w:p w:rsidR="008D23F5" w:rsidRDefault="008D23F5">
      <w:bookmarkStart w:id="0" w:name="_GoBack"/>
      <w:bookmarkEnd w:id="0"/>
    </w:p>
    <w:sectPr w:rsidR="008D23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B85"/>
    <w:rsid w:val="002D08F3"/>
    <w:rsid w:val="008D23F5"/>
    <w:rsid w:val="00F61362"/>
    <w:rsid w:val="00FA60F5"/>
    <w:rsid w:val="00FD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0F5"/>
    <w:pPr>
      <w:widowControl w:val="0"/>
      <w:jc w:val="both"/>
    </w:pPr>
    <w:rPr>
      <w:kern w:val="2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0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A60F5"/>
    <w:pPr>
      <w:widowControl/>
      <w:spacing w:before="100" w:beforeAutospacing="1" w:after="100" w:afterAutospacing="1"/>
      <w:jc w:val="left"/>
      <w:outlineLvl w:val="1"/>
    </w:pPr>
    <w:rPr>
      <w:rFonts w:ascii="SimSun" w:eastAsia="SimSun" w:hAnsi="SimSun" w:cs="SimSun"/>
      <w:b/>
      <w:bCs/>
      <w:kern w:val="0"/>
      <w:sz w:val="36"/>
      <w:szCs w:val="3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0F5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60F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kern w:val="0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qFormat/>
    <w:rsid w:val="00FA60F5"/>
  </w:style>
  <w:style w:type="character" w:customStyle="1" w:styleId="col1">
    <w:name w:val="col1"/>
    <w:basedOn w:val="DefaultParagraphFont"/>
    <w:qFormat/>
    <w:rsid w:val="00FA60F5"/>
  </w:style>
  <w:style w:type="paragraph" w:customStyle="1" w:styleId="src">
    <w:name w:val="src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customStyle="1" w:styleId="tran">
    <w:name w:val="tran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copied">
    <w:name w:val="copied"/>
    <w:basedOn w:val="DefaultParagraphFont"/>
    <w:qFormat/>
    <w:rsid w:val="00FA60F5"/>
  </w:style>
  <w:style w:type="character" w:customStyle="1" w:styleId="phonetic">
    <w:name w:val="phonetic"/>
    <w:basedOn w:val="DefaultParagraphFont"/>
    <w:qFormat/>
    <w:rsid w:val="00FA60F5"/>
  </w:style>
  <w:style w:type="character" w:customStyle="1" w:styleId="promoicon">
    <w:name w:val="promoicon"/>
    <w:basedOn w:val="DefaultParagraphFont"/>
    <w:qFormat/>
    <w:rsid w:val="00FA60F5"/>
  </w:style>
  <w:style w:type="paragraph" w:customStyle="1" w:styleId="types">
    <w:name w:val="types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customStyle="1" w:styleId="cn-sentence">
    <w:name w:val="cn-sentence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basic-word">
    <w:name w:val="basic-word"/>
    <w:basedOn w:val="DefaultParagraphFont"/>
    <w:qFormat/>
    <w:rsid w:val="00FA60F5"/>
  </w:style>
  <w:style w:type="character" w:customStyle="1" w:styleId="Heading1Char">
    <w:name w:val="Heading 1 Char"/>
    <w:basedOn w:val="DefaultParagraphFont"/>
    <w:link w:val="Heading1"/>
    <w:uiPriority w:val="9"/>
    <w:qFormat/>
    <w:rsid w:val="00FA60F5"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FA60F5"/>
    <w:rPr>
      <w:rFonts w:ascii="SimSun" w:eastAsia="SimSun" w:hAnsi="SimSun" w:cs="SimSu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FA60F5"/>
    <w:rPr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FA60F5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Emphasis">
    <w:name w:val="Emphasis"/>
    <w:basedOn w:val="DefaultParagraphFont"/>
    <w:uiPriority w:val="20"/>
    <w:qFormat/>
    <w:rsid w:val="00FA60F5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60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60F5"/>
    <w:rPr>
      <w:kern w:val="2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FA60F5"/>
    <w:pPr>
      <w:spacing w:line="276" w:lineRule="auto"/>
    </w:pPr>
    <w:rPr>
      <w:b/>
      <w:bCs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FA60F5"/>
    <w:rPr>
      <w:b/>
      <w:bCs/>
      <w:kern w:val="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A60F5"/>
    <w:rPr>
      <w:kern w:val="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A60F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FA60F5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0F5"/>
    <w:pPr>
      <w:widowControl w:val="0"/>
      <w:jc w:val="both"/>
    </w:pPr>
    <w:rPr>
      <w:kern w:val="2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0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A60F5"/>
    <w:pPr>
      <w:widowControl/>
      <w:spacing w:before="100" w:beforeAutospacing="1" w:after="100" w:afterAutospacing="1"/>
      <w:jc w:val="left"/>
      <w:outlineLvl w:val="1"/>
    </w:pPr>
    <w:rPr>
      <w:rFonts w:ascii="SimSun" w:eastAsia="SimSun" w:hAnsi="SimSun" w:cs="SimSun"/>
      <w:b/>
      <w:bCs/>
      <w:kern w:val="0"/>
      <w:sz w:val="36"/>
      <w:szCs w:val="3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0F5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60F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kern w:val="0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qFormat/>
    <w:rsid w:val="00FA60F5"/>
  </w:style>
  <w:style w:type="character" w:customStyle="1" w:styleId="col1">
    <w:name w:val="col1"/>
    <w:basedOn w:val="DefaultParagraphFont"/>
    <w:qFormat/>
    <w:rsid w:val="00FA60F5"/>
  </w:style>
  <w:style w:type="paragraph" w:customStyle="1" w:styleId="src">
    <w:name w:val="src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customStyle="1" w:styleId="tran">
    <w:name w:val="tran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copied">
    <w:name w:val="copied"/>
    <w:basedOn w:val="DefaultParagraphFont"/>
    <w:qFormat/>
    <w:rsid w:val="00FA60F5"/>
  </w:style>
  <w:style w:type="character" w:customStyle="1" w:styleId="phonetic">
    <w:name w:val="phonetic"/>
    <w:basedOn w:val="DefaultParagraphFont"/>
    <w:qFormat/>
    <w:rsid w:val="00FA60F5"/>
  </w:style>
  <w:style w:type="character" w:customStyle="1" w:styleId="promoicon">
    <w:name w:val="promoicon"/>
    <w:basedOn w:val="DefaultParagraphFont"/>
    <w:qFormat/>
    <w:rsid w:val="00FA60F5"/>
  </w:style>
  <w:style w:type="paragraph" w:customStyle="1" w:styleId="types">
    <w:name w:val="types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customStyle="1" w:styleId="cn-sentence">
    <w:name w:val="cn-sentence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basic-word">
    <w:name w:val="basic-word"/>
    <w:basedOn w:val="DefaultParagraphFont"/>
    <w:qFormat/>
    <w:rsid w:val="00FA60F5"/>
  </w:style>
  <w:style w:type="character" w:customStyle="1" w:styleId="Heading1Char">
    <w:name w:val="Heading 1 Char"/>
    <w:basedOn w:val="DefaultParagraphFont"/>
    <w:link w:val="Heading1"/>
    <w:uiPriority w:val="9"/>
    <w:qFormat/>
    <w:rsid w:val="00FA60F5"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FA60F5"/>
    <w:rPr>
      <w:rFonts w:ascii="SimSun" w:eastAsia="SimSun" w:hAnsi="SimSun" w:cs="SimSu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FA60F5"/>
    <w:rPr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FA60F5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Emphasis">
    <w:name w:val="Emphasis"/>
    <w:basedOn w:val="DefaultParagraphFont"/>
    <w:uiPriority w:val="20"/>
    <w:qFormat/>
    <w:rsid w:val="00FA60F5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60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60F5"/>
    <w:rPr>
      <w:kern w:val="2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FA60F5"/>
    <w:pPr>
      <w:spacing w:line="276" w:lineRule="auto"/>
    </w:pPr>
    <w:rPr>
      <w:b/>
      <w:bCs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FA60F5"/>
    <w:rPr>
      <w:b/>
      <w:bCs/>
      <w:kern w:val="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A60F5"/>
    <w:rPr>
      <w:kern w:val="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A60F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FA60F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790</Characters>
  <Application>Microsoft Office Word</Application>
  <DocSecurity>0</DocSecurity>
  <Lines>20</Lines>
  <Paragraphs>11</Paragraphs>
  <ScaleCrop>false</ScaleCrop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RGERASOL</dc:creator>
  <cp:lastModifiedBy>RGERASOL</cp:lastModifiedBy>
  <cp:revision>1</cp:revision>
  <dcterms:created xsi:type="dcterms:W3CDTF">2018-10-25T22:30:00Z</dcterms:created>
  <dcterms:modified xsi:type="dcterms:W3CDTF">2018-10-25T22:30:00Z</dcterms:modified>
</cp:coreProperties>
</file>