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FDC" w:rsidRPr="00A47BD7" w:rsidRDefault="00230FDC" w:rsidP="00230FD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4"/>
          <w:szCs w:val="24"/>
          <w:lang w:eastAsia="en-GB"/>
        </w:rPr>
      </w:pPr>
      <w:bookmarkStart w:id="0" w:name="_GoBack"/>
      <w:bookmarkEnd w:id="0"/>
      <w:r w:rsidRPr="008F4EB6">
        <w:rPr>
          <w:rFonts w:ascii="Arial" w:hAnsi="Arial" w:cs="Arial"/>
          <w:b/>
          <w:sz w:val="28"/>
          <w:szCs w:val="28"/>
        </w:rPr>
        <w:t xml:space="preserve">Pascoe S, et al. </w:t>
      </w:r>
      <w:r w:rsidRPr="00640AC7">
        <w:rPr>
          <w:rFonts w:ascii="Arial" w:hAnsi="Arial" w:cs="Arial"/>
          <w:b/>
          <w:bCs/>
          <w:sz w:val="28"/>
          <w:szCs w:val="28"/>
          <w:lang w:eastAsia="en-GB"/>
        </w:rPr>
        <w:t>Circulating</w:t>
      </w:r>
      <w:r w:rsidRPr="00A47BD7">
        <w:rPr>
          <w:rFonts w:ascii="Arial" w:hAnsi="Arial" w:cs="Arial"/>
          <w:b/>
          <w:bCs/>
          <w:sz w:val="28"/>
          <w:szCs w:val="24"/>
          <w:lang w:eastAsia="en-GB"/>
        </w:rPr>
        <w:t xml:space="preserve"> neutrophils levels are a predictor of pneumonia risk in chronic obstructive pulmonary disease</w:t>
      </w:r>
    </w:p>
    <w:p w:rsidR="00230FDC" w:rsidRDefault="00230FDC" w:rsidP="008A7B44">
      <w:pPr>
        <w:spacing w:after="160" w:line="259" w:lineRule="auto"/>
        <w:rPr>
          <w:rFonts w:ascii="Arial" w:hAnsi="Arial" w:cs="Arial"/>
          <w:b/>
          <w:sz w:val="24"/>
          <w:szCs w:val="28"/>
        </w:rPr>
      </w:pPr>
    </w:p>
    <w:p w:rsidR="000B256E" w:rsidRPr="00FB7198" w:rsidRDefault="000B256E" w:rsidP="008A7B44">
      <w:pPr>
        <w:spacing w:after="160" w:line="259" w:lineRule="auto"/>
        <w:rPr>
          <w:rFonts w:ascii="Arial" w:hAnsi="Arial" w:cs="Arial"/>
          <w:b/>
          <w:sz w:val="24"/>
          <w:szCs w:val="28"/>
        </w:rPr>
      </w:pPr>
      <w:r w:rsidRPr="00FB7198">
        <w:rPr>
          <w:rFonts w:ascii="Arial" w:hAnsi="Arial" w:cs="Arial"/>
          <w:b/>
          <w:sz w:val="24"/>
          <w:szCs w:val="28"/>
        </w:rPr>
        <w:t xml:space="preserve">Supplementary Table </w:t>
      </w:r>
      <w:r w:rsidR="008F025B" w:rsidRPr="00FB7198">
        <w:rPr>
          <w:rFonts w:ascii="Arial" w:hAnsi="Arial" w:cs="Arial"/>
          <w:b/>
          <w:sz w:val="24"/>
          <w:szCs w:val="28"/>
        </w:rPr>
        <w:t>S</w:t>
      </w:r>
      <w:r w:rsidRPr="00FB7198">
        <w:rPr>
          <w:rFonts w:ascii="Arial" w:hAnsi="Arial" w:cs="Arial"/>
          <w:b/>
          <w:sz w:val="24"/>
          <w:szCs w:val="28"/>
        </w:rPr>
        <w:t>1</w:t>
      </w:r>
      <w:r w:rsidRPr="00FB7198">
        <w:rPr>
          <w:rFonts w:ascii="Arial" w:hAnsi="Arial" w:cs="Arial"/>
          <w:sz w:val="24"/>
          <w:szCs w:val="28"/>
        </w:rPr>
        <w:t xml:space="preserve"> Preferred </w:t>
      </w:r>
      <w:r w:rsidR="008F025B" w:rsidRPr="00FB7198">
        <w:rPr>
          <w:rFonts w:ascii="Arial" w:hAnsi="Arial" w:cs="Arial"/>
          <w:sz w:val="24"/>
          <w:szCs w:val="28"/>
        </w:rPr>
        <w:t>t</w:t>
      </w:r>
      <w:r w:rsidRPr="00FB7198">
        <w:rPr>
          <w:rFonts w:ascii="Arial" w:hAnsi="Arial" w:cs="Arial"/>
          <w:sz w:val="24"/>
          <w:szCs w:val="28"/>
        </w:rPr>
        <w:t>erms for pneumonia adverse events</w:t>
      </w:r>
    </w:p>
    <w:tbl>
      <w:tblPr>
        <w:tblW w:w="12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217"/>
        <w:gridCol w:w="3086"/>
        <w:gridCol w:w="3137"/>
        <w:gridCol w:w="2718"/>
      </w:tblGrid>
      <w:tr w:rsidR="000B256E" w:rsidRPr="00C64E31" w:rsidTr="0058680B">
        <w:trPr>
          <w:trHeight w:val="348"/>
        </w:trPr>
        <w:tc>
          <w:tcPr>
            <w:tcW w:w="12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256E" w:rsidRPr="00C64E31" w:rsidRDefault="000B256E" w:rsidP="00640AC7">
            <w:pPr>
              <w:tabs>
                <w:tab w:val="left" w:pos="2792"/>
                <w:tab w:val="center" w:pos="412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64E31">
              <w:rPr>
                <w:rFonts w:ascii="Arial" w:hAnsi="Arial" w:cs="Arial"/>
                <w:b/>
                <w:sz w:val="14"/>
                <w:szCs w:val="14"/>
              </w:rPr>
              <w:t>MedDRA preferred term</w:t>
            </w:r>
          </w:p>
        </w:tc>
      </w:tr>
      <w:tr w:rsidR="000B256E" w:rsidRPr="00C64E31" w:rsidTr="00FB7198">
        <w:trPr>
          <w:trHeight w:val="254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C64E31" w:rsidRDefault="000B256E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64E31">
              <w:rPr>
                <w:rFonts w:ascii="Arial" w:hAnsi="Arial" w:cs="Arial"/>
                <w:sz w:val="14"/>
                <w:szCs w:val="14"/>
                <w:lang w:val="en-US"/>
              </w:rPr>
              <w:t>Acute pulmonary histoplasmosis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eastAsia="Calibri" w:hAnsi="Arial" w:cs="Arial"/>
                <w:sz w:val="14"/>
                <w:szCs w:val="14"/>
                <w:lang w:val="en-US"/>
              </w:rPr>
            </w:pPr>
            <w:r w:rsidRPr="00B40DC0">
              <w:rPr>
                <w:rFonts w:ascii="Arial" w:hAnsi="Arial" w:cs="Arial"/>
                <w:sz w:val="14"/>
                <w:szCs w:val="14"/>
                <w:lang w:val="en-US"/>
              </w:rPr>
              <w:t>Lung consolidation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eastAsia="Calibri" w:hAnsi="Arial" w:cs="Arial"/>
                <w:sz w:val="14"/>
                <w:szCs w:val="14"/>
                <w:lang w:val="en-US"/>
              </w:rPr>
            </w:pPr>
            <w:r w:rsidRPr="00B40DC0">
              <w:rPr>
                <w:rFonts w:ascii="Arial" w:hAnsi="Arial" w:cs="Arial"/>
                <w:sz w:val="14"/>
                <w:szCs w:val="14"/>
                <w:lang w:val="en-US"/>
              </w:rPr>
              <w:t>Pneumonia chlamydial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eastAsia="Calibri" w:hAnsi="Arial" w:cs="Arial"/>
                <w:sz w:val="14"/>
                <w:szCs w:val="14"/>
                <w:lang w:val="en-US"/>
              </w:rPr>
            </w:pPr>
            <w:r w:rsidRPr="00B40DC0"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  <w:t>Pneumonia parainfluenzae viral</w:t>
            </w:r>
          </w:p>
        </w:tc>
      </w:tr>
      <w:tr w:rsidR="000B256E" w:rsidRPr="00C64E31" w:rsidTr="00FB7198">
        <w:trPr>
          <w:trHeight w:val="254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C64E31" w:rsidRDefault="000B256E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64E31">
              <w:rPr>
                <w:rFonts w:ascii="Arial" w:hAnsi="Arial" w:cs="Arial"/>
                <w:sz w:val="14"/>
                <w:szCs w:val="14"/>
                <w:lang w:val="en-US"/>
              </w:rPr>
              <w:t>Atypical mycobacterial pneumonia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sz w:val="14"/>
                <w:szCs w:val="14"/>
                <w:shd w:val="clear" w:color="auto" w:fill="FFFFFF"/>
                <w:lang w:val="en-US"/>
              </w:rPr>
            </w:pPr>
            <w:r w:rsidRPr="00B40DC0">
              <w:rPr>
                <w:rFonts w:ascii="Arial" w:hAnsi="Arial" w:cs="Arial"/>
                <w:sz w:val="14"/>
                <w:szCs w:val="14"/>
                <w:lang w:val="en-US"/>
              </w:rPr>
              <w:t>Lung infection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</w:pPr>
            <w:r w:rsidRPr="00B40DC0"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  <w:t>Pneumonia cryptococcal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</w:pPr>
            <w:r w:rsidRPr="00B40DC0"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  <w:t>Pneumonia salmonella</w:t>
            </w:r>
          </w:p>
        </w:tc>
      </w:tr>
      <w:tr w:rsidR="000B256E" w:rsidRPr="00C64E31" w:rsidTr="00FB7198">
        <w:trPr>
          <w:trHeight w:val="273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C64E31" w:rsidRDefault="000B256E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64E31">
              <w:rPr>
                <w:rFonts w:ascii="Arial" w:hAnsi="Arial" w:cs="Arial"/>
                <w:sz w:val="14"/>
                <w:szCs w:val="14"/>
                <w:lang w:val="en-US"/>
              </w:rPr>
              <w:t>Atypical pneumonia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sz w:val="14"/>
                <w:szCs w:val="14"/>
                <w:shd w:val="clear" w:color="auto" w:fill="FFFFFF"/>
                <w:lang w:val="en-US"/>
              </w:rPr>
            </w:pPr>
            <w:r w:rsidRPr="00B40DC0">
              <w:rPr>
                <w:rFonts w:ascii="Arial" w:hAnsi="Arial" w:cs="Arial"/>
                <w:sz w:val="14"/>
                <w:szCs w:val="14"/>
                <w:lang w:val="en-US"/>
              </w:rPr>
              <w:t>Lung infection pseudomonal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</w:pPr>
            <w:r w:rsidRPr="00B40DC0"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  <w:t>Pneumonia cytomegaloviral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</w:pPr>
            <w:r w:rsidRPr="00B40DC0"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  <w:t>Pneumonia staphylococcal</w:t>
            </w:r>
          </w:p>
        </w:tc>
      </w:tr>
      <w:tr w:rsidR="000B256E" w:rsidRPr="00C64E31" w:rsidTr="00FB7198">
        <w:trPr>
          <w:trHeight w:val="254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C64E31" w:rsidRDefault="000B256E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64E31">
              <w:rPr>
                <w:rFonts w:ascii="Arial" w:hAnsi="Arial" w:cs="Arial"/>
                <w:sz w:val="14"/>
                <w:szCs w:val="14"/>
                <w:lang w:val="en-US"/>
              </w:rPr>
              <w:t>Blastomycosis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sz w:val="14"/>
                <w:szCs w:val="14"/>
                <w:shd w:val="clear" w:color="auto" w:fill="FFFFFF"/>
                <w:lang w:val="en-US"/>
              </w:rPr>
            </w:pPr>
            <w:r w:rsidRPr="00B40DC0">
              <w:rPr>
                <w:rFonts w:ascii="Arial" w:hAnsi="Arial" w:cs="Arial"/>
                <w:sz w:val="14"/>
                <w:szCs w:val="14"/>
                <w:lang w:val="en-US"/>
              </w:rPr>
              <w:t>Miliary pneumonia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</w:pPr>
            <w:r w:rsidRPr="00B40DC0"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  <w:t>Pneumonia escherichia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</w:pPr>
            <w:r w:rsidRPr="00B40DC0"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  <w:t>Pneumonia streptococcal</w:t>
            </w:r>
          </w:p>
        </w:tc>
      </w:tr>
      <w:tr w:rsidR="000B256E" w:rsidRPr="00C64E31" w:rsidTr="00FB7198">
        <w:trPr>
          <w:trHeight w:val="254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C64E31" w:rsidRDefault="000B256E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64E31">
              <w:rPr>
                <w:rFonts w:ascii="Arial" w:hAnsi="Arial" w:cs="Arial"/>
                <w:sz w:val="14"/>
                <w:szCs w:val="14"/>
                <w:lang w:val="en-US"/>
              </w:rPr>
              <w:t>Bronchopneumonia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sz w:val="14"/>
                <w:szCs w:val="14"/>
                <w:shd w:val="clear" w:color="auto" w:fill="FFFFFF"/>
                <w:lang w:val="en-US"/>
              </w:rPr>
            </w:pPr>
            <w:r w:rsidRPr="00B40DC0">
              <w:rPr>
                <w:rFonts w:ascii="Arial" w:hAnsi="Arial" w:cs="Arial"/>
                <w:sz w:val="14"/>
                <w:szCs w:val="14"/>
                <w:lang w:val="en-US"/>
              </w:rPr>
              <w:t>Mycobacterium test positive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</w:pPr>
            <w:r w:rsidRPr="00B40DC0"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  <w:t>Pneumonia fungal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</w:pPr>
            <w:r w:rsidRPr="00B40DC0"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  <w:t>Pneumonia toxoplasmal</w:t>
            </w:r>
          </w:p>
        </w:tc>
      </w:tr>
      <w:tr w:rsidR="000B256E" w:rsidRPr="00C64E31" w:rsidTr="00FB7198">
        <w:trPr>
          <w:trHeight w:val="254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C64E31" w:rsidRDefault="000B256E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</w:pPr>
            <w:r w:rsidRPr="00C64E31">
              <w:rPr>
                <w:rFonts w:ascii="Arial" w:hAnsi="Arial" w:cs="Arial"/>
                <w:sz w:val="14"/>
                <w:szCs w:val="14"/>
                <w:lang w:val="en-US"/>
              </w:rPr>
              <w:t>Bronchopneumopathy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sz w:val="14"/>
                <w:szCs w:val="14"/>
                <w:shd w:val="clear" w:color="auto" w:fill="FFFFFF"/>
                <w:lang w:val="en-US"/>
              </w:rPr>
            </w:pPr>
            <w:r w:rsidRPr="00B40DC0">
              <w:rPr>
                <w:rFonts w:ascii="Arial" w:hAnsi="Arial" w:cs="Arial"/>
                <w:sz w:val="14"/>
                <w:szCs w:val="14"/>
                <w:lang w:val="en-US"/>
              </w:rPr>
              <w:t>Nocardiosis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</w:pPr>
            <w:r w:rsidRPr="00B40DC0"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  <w:t>Pneumonia haemophilus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</w:pPr>
            <w:r w:rsidRPr="00B40DC0"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  <w:t>Pneumonia tularaemia</w:t>
            </w:r>
          </w:p>
        </w:tc>
      </w:tr>
      <w:tr w:rsidR="000B256E" w:rsidRPr="00C64E31" w:rsidTr="00FB7198">
        <w:trPr>
          <w:trHeight w:val="254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C64E31" w:rsidRDefault="000B256E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64E31">
              <w:rPr>
                <w:rFonts w:ascii="Arial" w:hAnsi="Arial" w:cs="Arial"/>
                <w:sz w:val="14"/>
                <w:szCs w:val="14"/>
                <w:lang w:val="en-US"/>
              </w:rPr>
              <w:t>Candida pneumonia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8F025B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sz w:val="14"/>
                <w:szCs w:val="14"/>
                <w:shd w:val="clear" w:color="auto" w:fill="FFFFFF"/>
                <w:lang w:val="en-US"/>
              </w:rPr>
            </w:pPr>
            <w:r w:rsidRPr="00B40DC0">
              <w:rPr>
                <w:rFonts w:ascii="Arial" w:hAnsi="Arial" w:cs="Arial"/>
                <w:sz w:val="14"/>
                <w:szCs w:val="14"/>
                <w:lang w:val="en-US"/>
              </w:rPr>
              <w:t>Organizing</w:t>
            </w:r>
            <w:r w:rsidR="000B256E" w:rsidRPr="00B40DC0">
              <w:rPr>
                <w:rFonts w:ascii="Arial" w:hAnsi="Arial" w:cs="Arial"/>
                <w:sz w:val="14"/>
                <w:szCs w:val="14"/>
                <w:lang w:val="en-US"/>
              </w:rPr>
              <w:t xml:space="preserve"> pneumonia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</w:pPr>
            <w:r w:rsidRPr="00B40DC0"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  <w:t>Pneumonia helminthic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</w:pPr>
            <w:r w:rsidRPr="00B40DC0"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  <w:t>Pneumonia viral</w:t>
            </w:r>
          </w:p>
        </w:tc>
      </w:tr>
      <w:tr w:rsidR="000B256E" w:rsidRPr="00C64E31" w:rsidTr="00FB7198">
        <w:trPr>
          <w:trHeight w:val="273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C64E31" w:rsidRDefault="000B256E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64E31">
              <w:rPr>
                <w:rFonts w:ascii="Arial" w:hAnsi="Arial" w:cs="Arial"/>
                <w:sz w:val="14"/>
                <w:szCs w:val="14"/>
                <w:lang w:val="en-US"/>
              </w:rPr>
              <w:t>Coccidioidomycosis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sz w:val="14"/>
                <w:szCs w:val="14"/>
                <w:shd w:val="clear" w:color="auto" w:fill="FFFFFF"/>
                <w:lang w:val="en-US"/>
              </w:rPr>
            </w:pPr>
            <w:r w:rsidRPr="00B40DC0">
              <w:rPr>
                <w:rFonts w:ascii="Arial" w:hAnsi="Arial" w:cs="Arial"/>
                <w:sz w:val="14"/>
                <w:szCs w:val="14"/>
                <w:lang w:val="en-US"/>
              </w:rPr>
              <w:t>Pneumocystis jiroveci pneumonia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</w:pPr>
            <w:r w:rsidRPr="00B40DC0"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  <w:t>Pneumonia herpes viral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</w:pPr>
            <w:r w:rsidRPr="00B40DC0"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  <w:t>Pneumonic plague</w:t>
            </w:r>
          </w:p>
        </w:tc>
      </w:tr>
      <w:tr w:rsidR="000B256E" w:rsidRPr="00C64E31" w:rsidTr="00FB7198">
        <w:trPr>
          <w:trHeight w:val="254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C64E31" w:rsidRDefault="000B256E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64E31">
              <w:rPr>
                <w:rFonts w:ascii="Arial" w:hAnsi="Arial" w:cs="Arial"/>
                <w:sz w:val="14"/>
                <w:szCs w:val="14"/>
                <w:lang w:val="en-US"/>
              </w:rPr>
              <w:t>Cryptococcosis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sz w:val="14"/>
                <w:szCs w:val="14"/>
                <w:shd w:val="clear" w:color="auto" w:fill="FFFFFF"/>
                <w:lang w:val="en-US"/>
              </w:rPr>
            </w:pPr>
            <w:r w:rsidRPr="00B40DC0">
              <w:rPr>
                <w:rFonts w:ascii="Arial" w:hAnsi="Arial" w:cs="Arial"/>
                <w:sz w:val="14"/>
                <w:szCs w:val="14"/>
                <w:lang w:val="en-US"/>
              </w:rPr>
              <w:t>Pneumonia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</w:pPr>
            <w:r w:rsidRPr="00B40DC0"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  <w:t>Pneumonia influenzal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</w:pPr>
            <w:r w:rsidRPr="00B40DC0"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  <w:t>Pneumonitis</w:t>
            </w:r>
          </w:p>
        </w:tc>
      </w:tr>
      <w:tr w:rsidR="000B256E" w:rsidRPr="00C64E31" w:rsidTr="00FB7198">
        <w:trPr>
          <w:trHeight w:val="254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C64E31" w:rsidRDefault="000B256E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64E31">
              <w:rPr>
                <w:rFonts w:ascii="Arial" w:hAnsi="Arial" w:cs="Arial"/>
                <w:sz w:val="14"/>
                <w:szCs w:val="14"/>
                <w:lang w:val="en-US"/>
              </w:rPr>
              <w:t>Empyema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sz w:val="14"/>
                <w:szCs w:val="14"/>
                <w:shd w:val="clear" w:color="auto" w:fill="FFFFFF"/>
                <w:lang w:val="en-US"/>
              </w:rPr>
            </w:pPr>
            <w:r w:rsidRPr="00B40DC0">
              <w:rPr>
                <w:rFonts w:ascii="Arial" w:hAnsi="Arial" w:cs="Arial"/>
                <w:sz w:val="14"/>
                <w:szCs w:val="14"/>
                <w:lang w:val="en-US"/>
              </w:rPr>
              <w:t>Pneumonia adenoviral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</w:pPr>
            <w:r w:rsidRPr="00B40DC0"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  <w:t>Pneumonia klebsiella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</w:pPr>
            <w:r w:rsidRPr="00B40DC0"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  <w:t>Pulmonary tuberculosis</w:t>
            </w:r>
          </w:p>
        </w:tc>
      </w:tr>
      <w:tr w:rsidR="000B256E" w:rsidRPr="00C64E31" w:rsidTr="00FB7198">
        <w:trPr>
          <w:trHeight w:val="273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C64E31" w:rsidRDefault="000B256E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64E31">
              <w:rPr>
                <w:rFonts w:ascii="Arial" w:hAnsi="Arial" w:cs="Arial"/>
                <w:sz w:val="14"/>
                <w:szCs w:val="14"/>
                <w:lang w:val="en-US"/>
              </w:rPr>
              <w:t>Enterobacter pneumonia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sz w:val="14"/>
                <w:szCs w:val="14"/>
                <w:shd w:val="clear" w:color="auto" w:fill="FFFFFF"/>
                <w:lang w:val="en-US"/>
              </w:rPr>
            </w:pPr>
            <w:r w:rsidRPr="00B40DC0">
              <w:rPr>
                <w:rFonts w:ascii="Arial" w:hAnsi="Arial" w:cs="Arial"/>
                <w:sz w:val="14"/>
                <w:szCs w:val="14"/>
                <w:lang w:val="en-US"/>
              </w:rPr>
              <w:t>Pneumonia anthrax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</w:pPr>
            <w:r w:rsidRPr="00B40DC0"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  <w:t>Pneumonia legionella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</w:pPr>
            <w:r w:rsidRPr="00B40DC0"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  <w:t>Pyopneumothorax</w:t>
            </w:r>
          </w:p>
        </w:tc>
      </w:tr>
      <w:tr w:rsidR="000B256E" w:rsidRPr="00C64E31" w:rsidTr="00FB7198">
        <w:trPr>
          <w:trHeight w:val="254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C64E31" w:rsidRDefault="000B256E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64E31">
              <w:rPr>
                <w:rFonts w:ascii="Arial" w:hAnsi="Arial" w:cs="Arial"/>
                <w:sz w:val="14"/>
                <w:szCs w:val="14"/>
                <w:lang w:val="en-US"/>
              </w:rPr>
              <w:t>Histoplasmosis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sz w:val="14"/>
                <w:szCs w:val="14"/>
                <w:shd w:val="clear" w:color="auto" w:fill="FFFFFF"/>
                <w:lang w:val="en-US"/>
              </w:rPr>
            </w:pPr>
            <w:r w:rsidRPr="00B40DC0">
              <w:rPr>
                <w:rFonts w:ascii="Arial" w:hAnsi="Arial" w:cs="Arial"/>
                <w:sz w:val="14"/>
                <w:szCs w:val="14"/>
                <w:lang w:val="en-US"/>
              </w:rPr>
              <w:t>Pneumonia aspiration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</w:pPr>
            <w:r w:rsidRPr="00B40DC0"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  <w:t>Pneumonia measles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</w:pPr>
            <w:r w:rsidRPr="00B40DC0"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  <w:t>Q</w:t>
            </w:r>
            <w:r w:rsidR="00527FDE" w:rsidRPr="00B40DC0"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  <w:t>-</w:t>
            </w:r>
            <w:r w:rsidRPr="00B40DC0"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  <w:t>fever</w:t>
            </w:r>
          </w:p>
        </w:tc>
      </w:tr>
      <w:tr w:rsidR="000B256E" w:rsidRPr="00C64E31" w:rsidTr="00FB7198">
        <w:trPr>
          <w:trHeight w:val="254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C64E31" w:rsidRDefault="000B256E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64E31">
              <w:rPr>
                <w:rFonts w:ascii="Arial" w:hAnsi="Arial" w:cs="Arial"/>
                <w:sz w:val="14"/>
                <w:szCs w:val="14"/>
                <w:lang w:val="en-US"/>
              </w:rPr>
              <w:t>Infectious pleural effusion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sz w:val="14"/>
                <w:szCs w:val="14"/>
                <w:shd w:val="clear" w:color="auto" w:fill="FFFFFF"/>
                <w:lang w:val="en-US"/>
              </w:rPr>
            </w:pPr>
            <w:r w:rsidRPr="00B40DC0">
              <w:rPr>
                <w:rFonts w:ascii="Arial" w:hAnsi="Arial" w:cs="Arial"/>
                <w:sz w:val="14"/>
                <w:szCs w:val="14"/>
                <w:lang w:val="en-US"/>
              </w:rPr>
              <w:t>Pneumonia bacterial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</w:pPr>
            <w:r w:rsidRPr="00B40DC0"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  <w:t>Pneumonia moraxella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</w:pPr>
            <w:r w:rsidRPr="00B40DC0"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  <w:t>Tuberculosis</w:t>
            </w:r>
          </w:p>
        </w:tc>
      </w:tr>
      <w:tr w:rsidR="000B256E" w:rsidRPr="00C64E31" w:rsidTr="00FB7198">
        <w:trPr>
          <w:trHeight w:val="273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C64E31" w:rsidRDefault="000B256E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64E31">
              <w:rPr>
                <w:rFonts w:ascii="Arial" w:hAnsi="Arial" w:cs="Arial"/>
                <w:sz w:val="14"/>
                <w:szCs w:val="14"/>
                <w:lang w:val="en-US"/>
              </w:rPr>
              <w:t>Legionella test positive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sz w:val="14"/>
                <w:szCs w:val="14"/>
                <w:shd w:val="clear" w:color="auto" w:fill="FFFFFF"/>
                <w:lang w:val="en-US"/>
              </w:rPr>
            </w:pPr>
            <w:r w:rsidRPr="00B40DC0">
              <w:rPr>
                <w:rFonts w:ascii="Arial" w:hAnsi="Arial" w:cs="Arial"/>
                <w:sz w:val="14"/>
                <w:szCs w:val="14"/>
                <w:lang w:val="en-US"/>
              </w:rPr>
              <w:t>Pneumonia blastomyces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</w:pPr>
            <w:r w:rsidRPr="00B40DC0"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  <w:t>Pneumonia mycoplasmal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0B256E" w:rsidRPr="00C64E31" w:rsidTr="00FB7198">
        <w:trPr>
          <w:trHeight w:val="254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C64E31" w:rsidRDefault="000B256E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64E31">
              <w:rPr>
                <w:rFonts w:ascii="Arial" w:hAnsi="Arial" w:cs="Arial"/>
                <w:sz w:val="14"/>
                <w:szCs w:val="14"/>
                <w:lang w:val="en-US"/>
              </w:rPr>
              <w:t>Lobar pneumonia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sz w:val="14"/>
                <w:szCs w:val="14"/>
                <w:shd w:val="clear" w:color="auto" w:fill="FFFFFF"/>
                <w:lang w:val="en-US"/>
              </w:rPr>
            </w:pPr>
            <w:r w:rsidRPr="00B40DC0">
              <w:rPr>
                <w:rFonts w:ascii="Arial" w:hAnsi="Arial" w:cs="Arial"/>
                <w:sz w:val="14"/>
                <w:szCs w:val="14"/>
                <w:lang w:val="en-US"/>
              </w:rPr>
              <w:t>Pneumonia bordetella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</w:pPr>
            <w:r w:rsidRPr="00B40DC0"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  <w:t xml:space="preserve">Pneumonia </w:t>
            </w:r>
            <w:r w:rsidR="00ED3CEF" w:rsidRPr="00B40DC0"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  <w:t>necrotizing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56E" w:rsidRPr="00B40DC0" w:rsidRDefault="000B256E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</w:tbl>
    <w:p w:rsidR="000B256E" w:rsidRPr="00FB7198" w:rsidRDefault="000B256E" w:rsidP="008A7B44">
      <w:pPr>
        <w:spacing w:after="160" w:line="259" w:lineRule="auto"/>
        <w:rPr>
          <w:rFonts w:ascii="Arial" w:hAnsi="Arial" w:cs="Arial"/>
          <w:b/>
        </w:rPr>
      </w:pPr>
    </w:p>
    <w:p w:rsidR="000B256E" w:rsidRPr="00FB7198" w:rsidRDefault="000B256E">
      <w:pPr>
        <w:spacing w:after="160" w:line="259" w:lineRule="auto"/>
        <w:rPr>
          <w:rFonts w:ascii="Arial" w:hAnsi="Arial" w:cs="Arial"/>
          <w:b/>
        </w:rPr>
      </w:pPr>
      <w:r w:rsidRPr="00FB7198">
        <w:rPr>
          <w:rFonts w:ascii="Arial" w:hAnsi="Arial" w:cs="Arial"/>
          <w:b/>
        </w:rPr>
        <w:br w:type="page"/>
      </w:r>
    </w:p>
    <w:p w:rsidR="008A7B44" w:rsidRPr="00FB7198" w:rsidRDefault="002E3008" w:rsidP="008A7B44">
      <w:pPr>
        <w:spacing w:after="160" w:line="259" w:lineRule="auto"/>
        <w:rPr>
          <w:rFonts w:ascii="Arial" w:hAnsi="Arial" w:cs="Arial"/>
          <w:sz w:val="28"/>
          <w:szCs w:val="28"/>
        </w:rPr>
      </w:pPr>
      <w:r w:rsidRPr="00FB7198">
        <w:rPr>
          <w:rFonts w:ascii="Arial" w:hAnsi="Arial" w:cs="Arial"/>
          <w:b/>
          <w:sz w:val="28"/>
          <w:szCs w:val="28"/>
        </w:rPr>
        <w:lastRenderedPageBreak/>
        <w:t>Supplementary Table</w:t>
      </w:r>
      <w:r w:rsidR="000B256E" w:rsidRPr="00FB7198">
        <w:rPr>
          <w:rFonts w:ascii="Arial" w:hAnsi="Arial" w:cs="Arial"/>
          <w:b/>
          <w:sz w:val="28"/>
          <w:szCs w:val="28"/>
        </w:rPr>
        <w:t xml:space="preserve"> </w:t>
      </w:r>
      <w:r w:rsidR="00D711D7" w:rsidRPr="00FB7198">
        <w:rPr>
          <w:rFonts w:ascii="Arial" w:hAnsi="Arial" w:cs="Arial"/>
          <w:b/>
          <w:sz w:val="28"/>
          <w:szCs w:val="28"/>
        </w:rPr>
        <w:t>S</w:t>
      </w:r>
      <w:r w:rsidR="000B256E" w:rsidRPr="00FB7198">
        <w:rPr>
          <w:rFonts w:ascii="Arial" w:hAnsi="Arial" w:cs="Arial"/>
          <w:b/>
          <w:sz w:val="28"/>
          <w:szCs w:val="28"/>
        </w:rPr>
        <w:t>2</w:t>
      </w:r>
      <w:r w:rsidR="008A7B44" w:rsidRPr="00FB7198">
        <w:rPr>
          <w:rFonts w:ascii="Arial" w:hAnsi="Arial" w:cs="Arial"/>
          <w:b/>
          <w:sz w:val="28"/>
          <w:szCs w:val="28"/>
        </w:rPr>
        <w:t xml:space="preserve"> </w:t>
      </w:r>
      <w:r w:rsidR="008A7B44" w:rsidRPr="00FB7198">
        <w:rPr>
          <w:rFonts w:ascii="Arial" w:hAnsi="Arial" w:cs="Arial"/>
          <w:sz w:val="28"/>
          <w:szCs w:val="28"/>
        </w:rPr>
        <w:t xml:space="preserve">Patient </w:t>
      </w:r>
      <w:r w:rsidR="008F025B" w:rsidRPr="00FB7198">
        <w:rPr>
          <w:rFonts w:ascii="Arial" w:hAnsi="Arial" w:cs="Arial"/>
          <w:sz w:val="28"/>
          <w:szCs w:val="28"/>
        </w:rPr>
        <w:t>characteristics at screening</w:t>
      </w:r>
      <w:r w:rsidR="002A26BD" w:rsidRPr="00FB7198">
        <w:rPr>
          <w:rFonts w:ascii="Arial" w:hAnsi="Arial" w:cs="Arial"/>
          <w:sz w:val="28"/>
          <w:szCs w:val="28"/>
        </w:rPr>
        <w:t xml:space="preserve"> </w:t>
      </w:r>
      <w:r w:rsidR="008F025B" w:rsidRPr="00FB7198">
        <w:rPr>
          <w:rFonts w:ascii="Arial" w:hAnsi="Arial" w:cs="Arial"/>
          <w:sz w:val="28"/>
          <w:szCs w:val="28"/>
        </w:rPr>
        <w:t>by blood neutrophil count</w:t>
      </w:r>
      <w:r w:rsidR="007B075C" w:rsidRPr="00FB7198">
        <w:rPr>
          <w:rFonts w:ascii="Arial" w:hAnsi="Arial" w:cs="Arial"/>
          <w:sz w:val="28"/>
          <w:szCs w:val="28"/>
        </w:rPr>
        <w:t>,</w:t>
      </w:r>
      <w:r w:rsidR="008F025B" w:rsidRPr="00FB7198">
        <w:rPr>
          <w:rFonts w:ascii="Arial" w:hAnsi="Arial" w:cs="Arial"/>
          <w:sz w:val="28"/>
          <w:szCs w:val="28"/>
        </w:rPr>
        <w:t xml:space="preserve"> and treatment subgroups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760"/>
        <w:gridCol w:w="790"/>
        <w:gridCol w:w="790"/>
        <w:gridCol w:w="789"/>
        <w:gridCol w:w="840"/>
        <w:gridCol w:w="790"/>
        <w:gridCol w:w="790"/>
        <w:gridCol w:w="789"/>
        <w:gridCol w:w="790"/>
        <w:gridCol w:w="790"/>
        <w:gridCol w:w="789"/>
        <w:gridCol w:w="790"/>
        <w:gridCol w:w="790"/>
        <w:gridCol w:w="911"/>
      </w:tblGrid>
      <w:tr w:rsidR="008A7B44" w:rsidRPr="005D50BA" w:rsidTr="00FB7198">
        <w:trPr>
          <w:tblHeader/>
        </w:trPr>
        <w:tc>
          <w:tcPr>
            <w:tcW w:w="26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0" w:type="dxa"/>
            <w:shd w:val="clear" w:color="auto" w:fill="auto"/>
            <w:vAlign w:val="center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B7198">
              <w:rPr>
                <w:rFonts w:ascii="Arial" w:hAnsi="Arial" w:cs="Arial"/>
                <w:b/>
                <w:sz w:val="14"/>
                <w:szCs w:val="14"/>
              </w:rPr>
              <w:t>Placebo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B7198">
              <w:rPr>
                <w:rFonts w:ascii="Arial" w:hAnsi="Arial" w:cs="Arial"/>
                <w:b/>
                <w:sz w:val="14"/>
                <w:szCs w:val="14"/>
              </w:rPr>
              <w:t>FF/VI 50/25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B7198">
              <w:rPr>
                <w:rFonts w:ascii="Arial" w:hAnsi="Arial" w:cs="Arial"/>
                <w:b/>
                <w:sz w:val="14"/>
                <w:szCs w:val="14"/>
              </w:rPr>
              <w:t>FF/VI 100/25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B7198">
              <w:rPr>
                <w:rFonts w:ascii="Arial" w:hAnsi="Arial" w:cs="Arial"/>
                <w:b/>
                <w:sz w:val="14"/>
                <w:szCs w:val="14"/>
              </w:rPr>
              <w:t>FF/VI 200/25</w:t>
            </w:r>
          </w:p>
        </w:tc>
        <w:tc>
          <w:tcPr>
            <w:tcW w:w="84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B7198">
              <w:rPr>
                <w:rFonts w:ascii="Arial" w:hAnsi="Arial" w:cs="Arial"/>
                <w:b/>
                <w:sz w:val="14"/>
                <w:szCs w:val="14"/>
              </w:rPr>
              <w:t xml:space="preserve"> VI 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B7198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B7198">
              <w:rPr>
                <w:rFonts w:ascii="Arial" w:hAnsi="Arial" w:cs="Arial"/>
                <w:b/>
                <w:sz w:val="14"/>
                <w:szCs w:val="14"/>
              </w:rPr>
              <w:t xml:space="preserve">FF 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B7198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B7198">
              <w:rPr>
                <w:rFonts w:ascii="Arial" w:hAnsi="Arial" w:cs="Arial"/>
                <w:b/>
                <w:sz w:val="14"/>
                <w:szCs w:val="14"/>
              </w:rPr>
              <w:t xml:space="preserve"> FF 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B7198">
              <w:rPr>
                <w:rFonts w:ascii="Arial" w:hAnsi="Arial" w:cs="Arial"/>
                <w:b/>
                <w:sz w:val="14"/>
                <w:szCs w:val="14"/>
              </w:rPr>
              <w:t>200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B7198">
              <w:rPr>
                <w:rFonts w:ascii="Arial" w:hAnsi="Arial" w:cs="Arial"/>
                <w:b/>
                <w:sz w:val="14"/>
                <w:szCs w:val="14"/>
              </w:rPr>
              <w:t>FP/SAL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B7198">
              <w:rPr>
                <w:rFonts w:ascii="Arial" w:hAnsi="Arial" w:cs="Arial"/>
                <w:b/>
                <w:sz w:val="14"/>
                <w:szCs w:val="14"/>
              </w:rPr>
              <w:t>250/50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B7198">
              <w:rPr>
                <w:rFonts w:ascii="Arial" w:hAnsi="Arial" w:cs="Arial"/>
                <w:b/>
                <w:sz w:val="14"/>
                <w:szCs w:val="14"/>
              </w:rPr>
              <w:t>FP/SAL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B7198">
              <w:rPr>
                <w:rFonts w:ascii="Arial" w:hAnsi="Arial" w:cs="Arial"/>
                <w:b/>
                <w:sz w:val="14"/>
                <w:szCs w:val="14"/>
              </w:rPr>
              <w:t>500/50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B7198">
              <w:rPr>
                <w:rFonts w:ascii="Arial" w:hAnsi="Arial" w:cs="Arial"/>
                <w:b/>
                <w:sz w:val="14"/>
                <w:szCs w:val="14"/>
              </w:rPr>
              <w:t xml:space="preserve">SAL 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B7198">
              <w:rPr>
                <w:rFonts w:ascii="Arial" w:hAnsi="Arial" w:cs="Arial"/>
                <w:b/>
                <w:sz w:val="14"/>
                <w:szCs w:val="14"/>
              </w:rPr>
              <w:t>50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B7198">
              <w:rPr>
                <w:rFonts w:ascii="Arial" w:hAnsi="Arial" w:cs="Arial"/>
                <w:b/>
                <w:sz w:val="14"/>
                <w:szCs w:val="14"/>
              </w:rPr>
              <w:t xml:space="preserve">FP 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B7198">
              <w:rPr>
                <w:rFonts w:ascii="Arial" w:hAnsi="Arial" w:cs="Arial"/>
                <w:b/>
                <w:sz w:val="14"/>
                <w:szCs w:val="14"/>
              </w:rPr>
              <w:t>250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B7198">
              <w:rPr>
                <w:rFonts w:ascii="Arial" w:hAnsi="Arial" w:cs="Arial"/>
                <w:b/>
                <w:sz w:val="14"/>
                <w:szCs w:val="14"/>
              </w:rPr>
              <w:t xml:space="preserve">FP 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B7198">
              <w:rPr>
                <w:rFonts w:ascii="Arial" w:hAnsi="Arial" w:cs="Arial"/>
                <w:b/>
                <w:sz w:val="14"/>
                <w:szCs w:val="14"/>
              </w:rPr>
              <w:t>500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B7198">
              <w:rPr>
                <w:rFonts w:ascii="Arial" w:hAnsi="Arial" w:cs="Arial"/>
                <w:b/>
                <w:sz w:val="14"/>
                <w:szCs w:val="14"/>
              </w:rPr>
              <w:t xml:space="preserve">TIO 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B7198"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B7198">
              <w:rPr>
                <w:rFonts w:ascii="Arial" w:hAnsi="Arial" w:cs="Arial"/>
                <w:b/>
                <w:sz w:val="14"/>
                <w:szCs w:val="14"/>
              </w:rPr>
              <w:t>Total</w:t>
            </w:r>
          </w:p>
        </w:tc>
      </w:tr>
      <w:tr w:rsidR="008A7B44" w:rsidRPr="005D50BA" w:rsidTr="00FB7198">
        <w:tc>
          <w:tcPr>
            <w:tcW w:w="26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N</w:t>
            </w:r>
          </w:p>
        </w:tc>
        <w:tc>
          <w:tcPr>
            <w:tcW w:w="76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</w:t>
            </w:r>
            <w:r w:rsidR="008F025B" w:rsidRPr="00FB7198">
              <w:rPr>
                <w:rFonts w:ascii="Arial" w:hAnsi="Arial" w:cs="Arial"/>
                <w:sz w:val="14"/>
                <w:szCs w:val="14"/>
              </w:rPr>
              <w:t>,</w:t>
            </w:r>
            <w:r w:rsidRPr="00FB7198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</w:t>
            </w:r>
            <w:r w:rsidR="008F025B" w:rsidRPr="00FB7198">
              <w:rPr>
                <w:rFonts w:ascii="Arial" w:hAnsi="Arial" w:cs="Arial"/>
                <w:sz w:val="14"/>
                <w:szCs w:val="14"/>
              </w:rPr>
              <w:t>,</w:t>
            </w:r>
            <w:r w:rsidRPr="00FB7198">
              <w:rPr>
                <w:rFonts w:ascii="Arial" w:hAnsi="Arial" w:cs="Arial"/>
                <w:sz w:val="14"/>
                <w:szCs w:val="14"/>
              </w:rPr>
              <w:t>026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</w:t>
            </w:r>
            <w:r w:rsidR="008F025B" w:rsidRPr="00FB7198">
              <w:rPr>
                <w:rFonts w:ascii="Arial" w:hAnsi="Arial" w:cs="Arial"/>
                <w:sz w:val="14"/>
                <w:szCs w:val="14"/>
              </w:rPr>
              <w:t>,</w:t>
            </w:r>
            <w:r w:rsidRPr="00FB7198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</w:t>
            </w:r>
            <w:r w:rsidR="008F025B" w:rsidRPr="00FB7198">
              <w:rPr>
                <w:rFonts w:ascii="Arial" w:hAnsi="Arial" w:cs="Arial"/>
                <w:sz w:val="14"/>
                <w:szCs w:val="14"/>
              </w:rPr>
              <w:t>,</w:t>
            </w:r>
            <w:r w:rsidRPr="00FB7198">
              <w:rPr>
                <w:rFonts w:ascii="Arial" w:hAnsi="Arial" w:cs="Arial"/>
                <w:sz w:val="14"/>
                <w:szCs w:val="14"/>
              </w:rPr>
              <w:t>016</w:t>
            </w:r>
          </w:p>
        </w:tc>
        <w:tc>
          <w:tcPr>
            <w:tcW w:w="84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</w:t>
            </w:r>
            <w:r w:rsidR="008F025B" w:rsidRPr="00FB7198">
              <w:rPr>
                <w:rFonts w:ascii="Arial" w:hAnsi="Arial" w:cs="Arial"/>
                <w:sz w:val="14"/>
                <w:szCs w:val="14"/>
              </w:rPr>
              <w:t>,</w:t>
            </w:r>
            <w:r w:rsidRPr="00FB7198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</w:t>
            </w:r>
            <w:r w:rsidR="008F025B" w:rsidRPr="00FB7198">
              <w:rPr>
                <w:rFonts w:ascii="Arial" w:hAnsi="Arial" w:cs="Arial"/>
                <w:sz w:val="14"/>
                <w:szCs w:val="14"/>
              </w:rPr>
              <w:t>,</w:t>
            </w:r>
            <w:r w:rsidRPr="00FB7198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</w:t>
            </w:r>
            <w:r w:rsidR="008F025B" w:rsidRPr="00FB7198">
              <w:rPr>
                <w:rFonts w:ascii="Arial" w:hAnsi="Arial" w:cs="Arial"/>
                <w:sz w:val="14"/>
                <w:szCs w:val="14"/>
              </w:rPr>
              <w:t>,</w:t>
            </w:r>
            <w:r w:rsidRPr="00FB7198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/>
                <w:sz w:val="14"/>
                <w:szCs w:val="14"/>
              </w:rPr>
              <w:t>11,131</w:t>
            </w:r>
          </w:p>
        </w:tc>
      </w:tr>
      <w:tr w:rsidR="008A7B44" w:rsidRPr="005D50BA" w:rsidTr="00FB7198">
        <w:tc>
          <w:tcPr>
            <w:tcW w:w="26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N with available neutrophil count</w:t>
            </w:r>
          </w:p>
        </w:tc>
        <w:tc>
          <w:tcPr>
            <w:tcW w:w="760" w:type="dxa"/>
            <w:shd w:val="clear" w:color="auto" w:fill="auto"/>
            <w:vAlign w:val="bottom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</w:t>
            </w:r>
            <w:r w:rsidR="008F025B" w:rsidRPr="00FB7198">
              <w:rPr>
                <w:rFonts w:ascii="Arial" w:hAnsi="Arial" w:cs="Arial"/>
                <w:sz w:val="14"/>
                <w:szCs w:val="14"/>
              </w:rPr>
              <w:t>,</w:t>
            </w:r>
            <w:r w:rsidRPr="00FB7198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996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</w:t>
            </w:r>
            <w:r w:rsidR="008F025B" w:rsidRPr="00FB7198">
              <w:rPr>
                <w:rFonts w:ascii="Arial" w:hAnsi="Arial" w:cs="Arial"/>
                <w:sz w:val="14"/>
                <w:szCs w:val="14"/>
              </w:rPr>
              <w:t>,</w:t>
            </w:r>
            <w:r w:rsidRPr="00FB7198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</w:t>
            </w:r>
            <w:r w:rsidR="008F025B" w:rsidRPr="00FB7198">
              <w:rPr>
                <w:rFonts w:ascii="Arial" w:hAnsi="Arial" w:cs="Arial"/>
                <w:sz w:val="14"/>
                <w:szCs w:val="14"/>
              </w:rPr>
              <w:t>,</w:t>
            </w:r>
            <w:r w:rsidRPr="00FB7198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</w:t>
            </w:r>
            <w:r w:rsidR="008F025B" w:rsidRPr="00FB7198">
              <w:rPr>
                <w:rFonts w:ascii="Arial" w:hAnsi="Arial" w:cs="Arial"/>
                <w:sz w:val="14"/>
                <w:szCs w:val="14"/>
              </w:rPr>
              <w:t>,</w:t>
            </w:r>
            <w:r w:rsidRPr="00FB7198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</w:t>
            </w:r>
            <w:r w:rsidR="008F025B" w:rsidRPr="00FB7198">
              <w:rPr>
                <w:rFonts w:ascii="Arial" w:hAnsi="Arial" w:cs="Arial"/>
                <w:sz w:val="14"/>
                <w:szCs w:val="14"/>
              </w:rPr>
              <w:t>,</w:t>
            </w:r>
            <w:r w:rsidRPr="00FB7198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911" w:type="dxa"/>
            <w:shd w:val="clear" w:color="auto" w:fill="auto"/>
            <w:vAlign w:val="bottom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10,842</w:t>
            </w:r>
          </w:p>
        </w:tc>
      </w:tr>
      <w:tr w:rsidR="008A7B44" w:rsidRPr="005D50BA" w:rsidTr="00FB7198">
        <w:trPr>
          <w:trHeight w:val="20"/>
        </w:trPr>
        <w:tc>
          <w:tcPr>
            <w:tcW w:w="138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Blood neutrophil count: &lt;lower quartile</w:t>
            </w:r>
          </w:p>
        </w:tc>
      </w:tr>
      <w:tr w:rsidR="008A7B44" w:rsidRPr="005D50BA" w:rsidTr="00FB7198">
        <w:trPr>
          <w:trHeight w:val="185"/>
        </w:trPr>
        <w:tc>
          <w:tcPr>
            <w:tcW w:w="26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n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328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260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299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234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309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304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318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178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="00930B63">
              <w:rPr>
                <w:rFonts w:ascii="Arial" w:hAnsi="Arial" w:cs="Arial"/>
                <w:color w:val="000000" w:themeColor="text1"/>
                <w:sz w:val="14"/>
                <w:szCs w:val="14"/>
              </w:rPr>
              <w:t>,</w:t>
            </w: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705</w:t>
            </w:r>
          </w:p>
        </w:tc>
      </w:tr>
      <w:tr w:rsidR="008A7B44" w:rsidRPr="005D50BA" w:rsidTr="00FB7198">
        <w:tc>
          <w:tcPr>
            <w:tcW w:w="26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Mean age, years [SD] 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64.0 [8.81]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63.3 [9.56]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63.5 [8.85]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63.7 [9.61]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63.8</w:t>
            </w: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[9.15]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65.2 [8.93]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61.4 [8.23]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64.3 [9.24]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63.5 [8.80]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63.4 [9.46]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64.0 [8.10]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64.2 [8.90]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63.7 [8.81]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63.7</w:t>
            </w: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[9.08]</w:t>
            </w:r>
          </w:p>
        </w:tc>
      </w:tr>
      <w:tr w:rsidR="008A7B44" w:rsidRPr="005D50BA" w:rsidTr="00FB7198">
        <w:trPr>
          <w:trHeight w:val="91"/>
        </w:trPr>
        <w:tc>
          <w:tcPr>
            <w:tcW w:w="26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Gender, male, n (%)</w:t>
            </w:r>
          </w:p>
        </w:tc>
        <w:tc>
          <w:tcPr>
            <w:tcW w:w="76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240 (73)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150 (58)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159 (53)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122 (52)</w:t>
            </w:r>
          </w:p>
        </w:tc>
        <w:tc>
          <w:tcPr>
            <w:tcW w:w="84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186 (60)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67 (62)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42 (71)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115 (75)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236 (78)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228 (72)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35 (66)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118 (66)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78 (76)</w:t>
            </w:r>
          </w:p>
        </w:tc>
        <w:tc>
          <w:tcPr>
            <w:tcW w:w="911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="00EB3825"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,</w:t>
            </w: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776 (66)</w:t>
            </w:r>
          </w:p>
        </w:tc>
      </w:tr>
      <w:tr w:rsidR="008A7B44" w:rsidRPr="005D50BA" w:rsidTr="00FB7198">
        <w:trPr>
          <w:trHeight w:val="190"/>
        </w:trPr>
        <w:tc>
          <w:tcPr>
            <w:tcW w:w="26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Mean BMI, kg/m</w:t>
            </w: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2 </w:t>
            </w:r>
          </w:p>
        </w:tc>
        <w:tc>
          <w:tcPr>
            <w:tcW w:w="76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26.07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26.41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26.45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25.62</w:t>
            </w:r>
          </w:p>
        </w:tc>
        <w:tc>
          <w:tcPr>
            <w:tcW w:w="84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25.61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25.41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26.22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25.74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25.61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26.15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27.70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25.88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25.55</w:t>
            </w:r>
          </w:p>
        </w:tc>
        <w:tc>
          <w:tcPr>
            <w:tcW w:w="911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25.97</w:t>
            </w:r>
          </w:p>
        </w:tc>
      </w:tr>
      <w:tr w:rsidR="008A7B44" w:rsidRPr="005D50BA" w:rsidTr="00FB7198">
        <w:tc>
          <w:tcPr>
            <w:tcW w:w="2689" w:type="dxa"/>
            <w:shd w:val="clear" w:color="auto" w:fill="auto"/>
          </w:tcPr>
          <w:p w:rsidR="008A7B44" w:rsidRPr="00FB7198" w:rsidRDefault="008A7B44" w:rsidP="00640AC7">
            <w:pPr>
              <w:tabs>
                <w:tab w:val="left" w:pos="1310"/>
              </w:tabs>
              <w:spacing w:after="0" w:line="240" w:lineRule="auto"/>
              <w:ind w:right="-175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Exacerbations requiring antibiotics and/or OCS, within prior year,</w:t>
            </w: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* </w:t>
            </w: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total n</w:t>
            </w:r>
          </w:p>
          <w:p w:rsidR="008A7B44" w:rsidRPr="00FB7198" w:rsidRDefault="008A7B44" w:rsidP="00640AC7">
            <w:pPr>
              <w:tabs>
                <w:tab w:val="left" w:pos="459"/>
              </w:tabs>
              <w:spacing w:after="0" w:line="240" w:lineRule="auto"/>
              <w:ind w:right="-175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n (%): 0</w:t>
            </w:r>
          </w:p>
          <w:p w:rsidR="008A7B44" w:rsidRPr="00FB7198" w:rsidRDefault="008A7B44" w:rsidP="00640AC7">
            <w:pPr>
              <w:spacing w:after="0" w:line="240" w:lineRule="auto"/>
              <w:ind w:left="31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 1</w:t>
            </w:r>
          </w:p>
          <w:p w:rsidR="008A7B44" w:rsidRPr="00FB7198" w:rsidRDefault="008A7B44" w:rsidP="00640AC7">
            <w:pPr>
              <w:spacing w:after="0" w:line="240" w:lineRule="auto"/>
              <w:ind w:left="31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 2</w:t>
            </w:r>
          </w:p>
          <w:p w:rsidR="008A7B44" w:rsidRPr="00FB7198" w:rsidRDefault="008A7B44" w:rsidP="00640AC7">
            <w:pPr>
              <w:spacing w:after="0" w:line="240" w:lineRule="auto"/>
              <w:ind w:left="31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 &gt;2</w:t>
            </w:r>
          </w:p>
        </w:tc>
        <w:tc>
          <w:tcPr>
            <w:tcW w:w="76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131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96 (73)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20 (15)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11 (8)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4 (3)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260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58 (22)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130 (50)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55 (21)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17 (7)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299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97 (32)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145 (48)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35 (12)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22 (7)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234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43 (18)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139 (59)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39 (17)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13 (6)</w:t>
            </w:r>
          </w:p>
        </w:tc>
        <w:tc>
          <w:tcPr>
            <w:tcW w:w="84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309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106 (34)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137 (44)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43 (14)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23 (7)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108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80 (74)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25 (23)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 (2)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 (&lt;1)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41 (69)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14 (24)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 (2)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3 (5)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70 (67)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16 (15)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9 (9)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9 (9)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152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54 (36)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42 (28)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31 (20)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25 (16)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126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83 (66)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24 (19)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14 (11)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5 (4)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20 (51)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8 (21)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6 (15)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5 (13)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38 (37)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38 (37)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13 (13)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14 (14)</w:t>
            </w:r>
          </w:p>
        </w:tc>
        <w:tc>
          <w:tcPr>
            <w:tcW w:w="911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="00EB3825"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,</w:t>
            </w: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924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786 (41)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738 (38)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259 (13)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141 (7)</w:t>
            </w:r>
          </w:p>
        </w:tc>
      </w:tr>
      <w:tr w:rsidR="008A7B44" w:rsidRPr="005D50BA" w:rsidTr="00FB7198">
        <w:tc>
          <w:tcPr>
            <w:tcW w:w="2689" w:type="dxa"/>
            <w:shd w:val="clear" w:color="auto" w:fill="auto"/>
          </w:tcPr>
          <w:p w:rsidR="008A7B44" w:rsidRPr="00FB7198" w:rsidRDefault="008A7B44" w:rsidP="00640AC7">
            <w:pPr>
              <w:tabs>
                <w:tab w:val="left" w:pos="1310"/>
              </w:tabs>
              <w:spacing w:after="0" w:line="240" w:lineRule="auto"/>
              <w:ind w:right="-175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Exacerbations requiring hospital</w:t>
            </w:r>
            <w:r w:rsidR="00300935"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iza</w:t>
            </w: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tion, within prior year,</w:t>
            </w: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*</w:t>
            </w: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total n</w:t>
            </w:r>
          </w:p>
          <w:p w:rsidR="008A7B44" w:rsidRPr="00FB7198" w:rsidRDefault="008A7B44" w:rsidP="00640AC7">
            <w:pPr>
              <w:tabs>
                <w:tab w:val="left" w:pos="459"/>
              </w:tabs>
              <w:spacing w:after="0" w:line="240" w:lineRule="auto"/>
              <w:ind w:right="-175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n (%): 0</w:t>
            </w:r>
          </w:p>
          <w:p w:rsidR="008A7B44" w:rsidRPr="00FB7198" w:rsidRDefault="008A7B44" w:rsidP="00640AC7">
            <w:pPr>
              <w:spacing w:after="0" w:line="240" w:lineRule="auto"/>
              <w:ind w:left="31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 1</w:t>
            </w:r>
          </w:p>
          <w:p w:rsidR="008A7B44" w:rsidRPr="00FB7198" w:rsidRDefault="008A7B44" w:rsidP="00640AC7">
            <w:pPr>
              <w:spacing w:after="0" w:line="240" w:lineRule="auto"/>
              <w:ind w:left="31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 2</w:t>
            </w:r>
          </w:p>
          <w:p w:rsidR="008A7B44" w:rsidRPr="00FB7198" w:rsidRDefault="008A7B44" w:rsidP="00640AC7">
            <w:pPr>
              <w:spacing w:after="0" w:line="240" w:lineRule="auto"/>
              <w:ind w:left="31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 &gt;2</w:t>
            </w:r>
          </w:p>
        </w:tc>
        <w:tc>
          <w:tcPr>
            <w:tcW w:w="76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131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122 (93)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9 (7)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0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260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210 (81)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38 (15)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10 (4)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 (&lt;1)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299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240 (80)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46 (15)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9 (3)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4 (1)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234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191 (82)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38 (16)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4 (2)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 (&lt;1)</w:t>
            </w:r>
          </w:p>
        </w:tc>
        <w:tc>
          <w:tcPr>
            <w:tcW w:w="84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309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266 (86)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38 (12)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3 (&lt;1)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 (&lt;1)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108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97 (90)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10 (9)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 (&lt;1)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52 (88)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7 (12)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0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93 (89)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10 (10)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 (&lt;1)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152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116 (76)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32 (21)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3 (2)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 (&lt;1)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126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117 (93)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8 (6)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 (&lt;1)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35 (90)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4 (10)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0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84 (82)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14 (14)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4 (4)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 (&lt;1)</w:t>
            </w:r>
          </w:p>
        </w:tc>
        <w:tc>
          <w:tcPr>
            <w:tcW w:w="911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="00EB3825"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,</w:t>
            </w: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924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="00EB3825"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,</w:t>
            </w: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623 (84)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254 (13)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36 (2)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11 (&lt;1)</w:t>
            </w:r>
          </w:p>
        </w:tc>
      </w:tr>
      <w:tr w:rsidR="008A7B44" w:rsidRPr="005D50BA" w:rsidTr="00FB7198">
        <w:trPr>
          <w:trHeight w:val="20"/>
        </w:trPr>
        <w:tc>
          <w:tcPr>
            <w:tcW w:w="138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Blood neutrophil count: ≥lower quartile–&lt;median</w:t>
            </w:r>
          </w:p>
        </w:tc>
      </w:tr>
      <w:tr w:rsidR="008A7B44" w:rsidRPr="005D50BA" w:rsidTr="00FB7198">
        <w:trPr>
          <w:trHeight w:val="185"/>
        </w:trPr>
        <w:tc>
          <w:tcPr>
            <w:tcW w:w="26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n</w:t>
            </w:r>
          </w:p>
        </w:tc>
        <w:tc>
          <w:tcPr>
            <w:tcW w:w="76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84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911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</w:t>
            </w:r>
            <w:r w:rsidR="00EB3825" w:rsidRPr="00FB7198">
              <w:rPr>
                <w:rFonts w:ascii="Arial" w:hAnsi="Arial" w:cs="Arial"/>
                <w:sz w:val="14"/>
                <w:szCs w:val="14"/>
              </w:rPr>
              <w:t>,</w:t>
            </w:r>
            <w:r w:rsidRPr="00FB7198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</w:tr>
      <w:tr w:rsidR="008A7B44" w:rsidRPr="005D50BA" w:rsidTr="00FB7198">
        <w:tc>
          <w:tcPr>
            <w:tcW w:w="26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 xml:space="preserve">Mean age, years [SD] </w:t>
            </w:r>
          </w:p>
        </w:tc>
        <w:tc>
          <w:tcPr>
            <w:tcW w:w="76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63.9 [8.67]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63.9 [9.26]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64.1 [8.99]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63.4 [8.84]</w:t>
            </w:r>
          </w:p>
        </w:tc>
        <w:tc>
          <w:tcPr>
            <w:tcW w:w="84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63.5</w:t>
            </w: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[9.65]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62.3 [8.54]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62.6 [9.56]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63.1 [9.32]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63.4 [9.12]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64.1 [8.77]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65.2 [9.52]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64.0 [8.70]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64.1 [8.39]</w:t>
            </w:r>
          </w:p>
        </w:tc>
        <w:tc>
          <w:tcPr>
            <w:tcW w:w="911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t>63.7</w:t>
            </w:r>
            <w:r w:rsidRPr="00FB7198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[9.00]</w:t>
            </w:r>
          </w:p>
        </w:tc>
      </w:tr>
      <w:tr w:rsidR="008A7B44" w:rsidRPr="005D50BA" w:rsidTr="00FB7198">
        <w:trPr>
          <w:trHeight w:val="91"/>
        </w:trPr>
        <w:tc>
          <w:tcPr>
            <w:tcW w:w="26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Gender, male, n (%)</w:t>
            </w:r>
          </w:p>
        </w:tc>
        <w:tc>
          <w:tcPr>
            <w:tcW w:w="76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242 (73)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150 (64)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210 (67)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138 (57)</w:t>
            </w:r>
          </w:p>
        </w:tc>
        <w:tc>
          <w:tcPr>
            <w:tcW w:w="84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182 (61)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68 (71)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37 (79)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136 (72)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226 (78)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216 (69)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26 (70)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112 (66)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118 (89)</w:t>
            </w:r>
          </w:p>
        </w:tc>
        <w:tc>
          <w:tcPr>
            <w:tcW w:w="911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</w:t>
            </w:r>
            <w:r w:rsidR="00EB3825" w:rsidRPr="00FB7198">
              <w:rPr>
                <w:rFonts w:ascii="Arial" w:hAnsi="Arial" w:cs="Arial"/>
                <w:sz w:val="14"/>
                <w:szCs w:val="14"/>
              </w:rPr>
              <w:t>,</w:t>
            </w:r>
            <w:r w:rsidRPr="00FB7198">
              <w:rPr>
                <w:rFonts w:ascii="Arial" w:hAnsi="Arial" w:cs="Arial"/>
                <w:sz w:val="14"/>
                <w:szCs w:val="14"/>
              </w:rPr>
              <w:t>861 (69)</w:t>
            </w:r>
          </w:p>
        </w:tc>
      </w:tr>
      <w:tr w:rsidR="008A7B44" w:rsidRPr="005D50BA" w:rsidTr="00FB7198">
        <w:tc>
          <w:tcPr>
            <w:tcW w:w="26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Mean BMI, kg/m</w:t>
            </w:r>
            <w:r w:rsidRPr="00FB7198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2 </w:t>
            </w:r>
          </w:p>
        </w:tc>
        <w:tc>
          <w:tcPr>
            <w:tcW w:w="76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26.59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26.99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26.75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26.15</w:t>
            </w:r>
          </w:p>
        </w:tc>
        <w:tc>
          <w:tcPr>
            <w:tcW w:w="84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26.13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27.94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26.47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26.72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26.00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26.86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27.12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26.44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25.70</w:t>
            </w:r>
          </w:p>
        </w:tc>
        <w:tc>
          <w:tcPr>
            <w:tcW w:w="911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26.53</w:t>
            </w:r>
          </w:p>
        </w:tc>
      </w:tr>
      <w:tr w:rsidR="008A7B44" w:rsidRPr="005D50BA" w:rsidTr="00FB7198">
        <w:tc>
          <w:tcPr>
            <w:tcW w:w="2689" w:type="dxa"/>
            <w:shd w:val="clear" w:color="auto" w:fill="auto"/>
          </w:tcPr>
          <w:p w:rsidR="008A7B44" w:rsidRPr="00FB7198" w:rsidRDefault="008A7B44" w:rsidP="00640AC7">
            <w:pPr>
              <w:tabs>
                <w:tab w:val="left" w:pos="1310"/>
              </w:tabs>
              <w:spacing w:after="0" w:line="240" w:lineRule="auto"/>
              <w:ind w:right="-175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Exacerbations requiring antibiotics and/or OCS, within prior year,</w:t>
            </w:r>
            <w:r w:rsidRPr="00FB7198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* </w:t>
            </w:r>
            <w:r w:rsidRPr="00FB7198">
              <w:rPr>
                <w:rFonts w:ascii="Arial" w:hAnsi="Arial" w:cs="Arial"/>
                <w:sz w:val="14"/>
                <w:szCs w:val="14"/>
              </w:rPr>
              <w:t>total n</w:t>
            </w:r>
          </w:p>
          <w:p w:rsidR="008A7B44" w:rsidRPr="00FB7198" w:rsidRDefault="008A7B44" w:rsidP="00640AC7">
            <w:pPr>
              <w:tabs>
                <w:tab w:val="left" w:pos="459"/>
              </w:tabs>
              <w:spacing w:after="0" w:line="240" w:lineRule="auto"/>
              <w:ind w:right="-175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n (%): 0</w:t>
            </w:r>
          </w:p>
          <w:p w:rsidR="008A7B44" w:rsidRPr="00FB7198" w:rsidRDefault="008A7B44" w:rsidP="00640AC7">
            <w:pPr>
              <w:spacing w:after="0" w:line="240" w:lineRule="auto"/>
              <w:ind w:left="317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 xml:space="preserve">  1</w:t>
            </w:r>
          </w:p>
          <w:p w:rsidR="008A7B44" w:rsidRPr="00FB7198" w:rsidRDefault="008A7B44" w:rsidP="00640AC7">
            <w:pPr>
              <w:spacing w:after="0" w:line="240" w:lineRule="auto"/>
              <w:ind w:left="317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 xml:space="preserve">  2</w:t>
            </w:r>
          </w:p>
          <w:p w:rsidR="008A7B44" w:rsidRPr="00FB7198" w:rsidRDefault="008A7B44" w:rsidP="00640AC7">
            <w:pPr>
              <w:spacing w:after="0" w:line="240" w:lineRule="auto"/>
              <w:ind w:left="317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 xml:space="preserve">  &gt;2</w:t>
            </w:r>
          </w:p>
        </w:tc>
        <w:tc>
          <w:tcPr>
            <w:tcW w:w="76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155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110 (71)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22 (14)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12 (8)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11 (7)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236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50 (21)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126 (53)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42 (18)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18 (8)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312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92 (29)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155 (50)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38 (12)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27 (9)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244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41 (17)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144 (59)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44 (18)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15 (6)</w:t>
            </w:r>
          </w:p>
        </w:tc>
        <w:tc>
          <w:tcPr>
            <w:tcW w:w="84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299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82 (27)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133 (44)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61 (20)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23 (8)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96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75 (78)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17 (18)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 (3)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 (1)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47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32 (68)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12 (26)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 (4)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 (2)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137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83 (61)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28 (20)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15 (11)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11 (8)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171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65 (38)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44 (26)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33 (19)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29 (17)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130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86 (66)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33 (25)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7 (5)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 (3)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28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14 (50)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 (11)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 (21)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5 (18)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133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41 (31)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43 (32)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32 (24)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17 (13)</w:t>
            </w:r>
          </w:p>
        </w:tc>
        <w:tc>
          <w:tcPr>
            <w:tcW w:w="911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</w:t>
            </w:r>
            <w:r w:rsidR="00423289">
              <w:rPr>
                <w:rFonts w:ascii="Arial" w:hAnsi="Arial" w:cs="Arial"/>
                <w:sz w:val="14"/>
                <w:szCs w:val="14"/>
              </w:rPr>
              <w:t>,</w:t>
            </w:r>
            <w:r w:rsidRPr="00FB7198">
              <w:rPr>
                <w:rFonts w:ascii="Arial" w:hAnsi="Arial" w:cs="Arial"/>
                <w:sz w:val="14"/>
                <w:szCs w:val="14"/>
              </w:rPr>
              <w:t>988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771 (39)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760 (38)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295 (15)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162 (8)</w:t>
            </w:r>
          </w:p>
        </w:tc>
      </w:tr>
      <w:tr w:rsidR="008A7B44" w:rsidRPr="005D50BA" w:rsidTr="00FB7198">
        <w:tc>
          <w:tcPr>
            <w:tcW w:w="2689" w:type="dxa"/>
            <w:shd w:val="clear" w:color="auto" w:fill="auto"/>
          </w:tcPr>
          <w:p w:rsidR="008A7B44" w:rsidRPr="00FB7198" w:rsidRDefault="008A7B44" w:rsidP="00640AC7">
            <w:pPr>
              <w:tabs>
                <w:tab w:val="left" w:pos="1310"/>
              </w:tabs>
              <w:spacing w:after="0" w:line="240" w:lineRule="auto"/>
              <w:ind w:right="-175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Exacerbations requiring hospital</w:t>
            </w:r>
            <w:r w:rsidR="00300935" w:rsidRPr="00FB7198">
              <w:rPr>
                <w:rFonts w:ascii="Arial" w:hAnsi="Arial" w:cs="Arial"/>
                <w:sz w:val="14"/>
                <w:szCs w:val="14"/>
              </w:rPr>
              <w:t>iza</w:t>
            </w:r>
            <w:r w:rsidRPr="00FB7198">
              <w:rPr>
                <w:rFonts w:ascii="Arial" w:hAnsi="Arial" w:cs="Arial"/>
                <w:sz w:val="14"/>
                <w:szCs w:val="14"/>
              </w:rPr>
              <w:t>tion, within prior year,</w:t>
            </w:r>
            <w:r w:rsidRPr="00FB7198">
              <w:rPr>
                <w:rFonts w:ascii="Arial" w:hAnsi="Arial" w:cs="Arial"/>
                <w:sz w:val="14"/>
                <w:szCs w:val="14"/>
                <w:vertAlign w:val="superscript"/>
              </w:rPr>
              <w:t>*</w:t>
            </w:r>
            <w:r w:rsidRPr="00FB7198">
              <w:rPr>
                <w:rFonts w:ascii="Arial" w:hAnsi="Arial" w:cs="Arial"/>
                <w:sz w:val="14"/>
                <w:szCs w:val="14"/>
              </w:rPr>
              <w:t xml:space="preserve"> total n</w:t>
            </w:r>
          </w:p>
          <w:p w:rsidR="008A7B44" w:rsidRPr="00FB7198" w:rsidRDefault="008A7B44" w:rsidP="00640AC7">
            <w:pPr>
              <w:tabs>
                <w:tab w:val="left" w:pos="459"/>
              </w:tabs>
              <w:spacing w:after="0" w:line="240" w:lineRule="auto"/>
              <w:ind w:right="-175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n (%): 0</w:t>
            </w:r>
          </w:p>
          <w:p w:rsidR="008A7B44" w:rsidRPr="00FB7198" w:rsidRDefault="008A7B44" w:rsidP="00640AC7">
            <w:pPr>
              <w:spacing w:after="0" w:line="240" w:lineRule="auto"/>
              <w:ind w:left="317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 xml:space="preserve">  1</w:t>
            </w:r>
          </w:p>
          <w:p w:rsidR="008A7B44" w:rsidRPr="00FB7198" w:rsidRDefault="008A7B44" w:rsidP="00640AC7">
            <w:pPr>
              <w:spacing w:after="0" w:line="240" w:lineRule="auto"/>
              <w:ind w:left="317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 xml:space="preserve">  2</w:t>
            </w:r>
          </w:p>
          <w:p w:rsidR="008A7B44" w:rsidRPr="00FB7198" w:rsidRDefault="008A7B44" w:rsidP="00640AC7">
            <w:pPr>
              <w:spacing w:after="0" w:line="240" w:lineRule="auto"/>
              <w:ind w:left="317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 xml:space="preserve">  &gt;2</w:t>
            </w:r>
          </w:p>
        </w:tc>
        <w:tc>
          <w:tcPr>
            <w:tcW w:w="76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156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144 (92)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11 (7)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 (&lt;1)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236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192 (81)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30 (13)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11 (5)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 (1)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312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271 (87)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33 (11)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7 (2)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 (&lt;1)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244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207 (85)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31 (13)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 (2)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 (&lt;1)</w:t>
            </w:r>
          </w:p>
        </w:tc>
        <w:tc>
          <w:tcPr>
            <w:tcW w:w="84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299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257 (86)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32 (11)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 (2)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 (1)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96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89 (93)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7 (7)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0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47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44 (94)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 (6)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0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137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123 (90)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13 (9)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 (&lt;1)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171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128 (75)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34 (20)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8 (5)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 (&lt;1)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130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121 (93)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7 (5)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 (&lt;1)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 (&lt;1)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28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23 (82)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5 (18)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0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133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97 (73)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28 (21)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5 (4)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 (2)</w:t>
            </w:r>
          </w:p>
        </w:tc>
        <w:tc>
          <w:tcPr>
            <w:tcW w:w="911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</w:t>
            </w:r>
            <w:r w:rsidR="00423289">
              <w:rPr>
                <w:rFonts w:ascii="Arial" w:hAnsi="Arial" w:cs="Arial"/>
                <w:sz w:val="14"/>
                <w:szCs w:val="14"/>
              </w:rPr>
              <w:t>,</w:t>
            </w:r>
            <w:r w:rsidRPr="00FB7198">
              <w:rPr>
                <w:rFonts w:ascii="Arial" w:hAnsi="Arial" w:cs="Arial"/>
                <w:sz w:val="14"/>
                <w:szCs w:val="14"/>
              </w:rPr>
              <w:t>989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</w:t>
            </w:r>
            <w:r w:rsidR="00EB3825" w:rsidRPr="00FB7198">
              <w:rPr>
                <w:rFonts w:ascii="Arial" w:hAnsi="Arial" w:cs="Arial"/>
                <w:sz w:val="14"/>
                <w:szCs w:val="14"/>
              </w:rPr>
              <w:t>,</w:t>
            </w:r>
            <w:r w:rsidRPr="00FB7198">
              <w:rPr>
                <w:rFonts w:ascii="Arial" w:hAnsi="Arial" w:cs="Arial"/>
                <w:sz w:val="14"/>
                <w:szCs w:val="14"/>
              </w:rPr>
              <w:t>696 (85)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234 (12)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44 (2)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15 (&lt; 1)</w:t>
            </w:r>
          </w:p>
        </w:tc>
      </w:tr>
      <w:tr w:rsidR="008A7B44" w:rsidRPr="005D50BA" w:rsidTr="00FB7198">
        <w:trPr>
          <w:trHeight w:val="20"/>
        </w:trPr>
        <w:tc>
          <w:tcPr>
            <w:tcW w:w="138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Blood neutrophil count: ≥median–&lt;upper quartile</w:t>
            </w:r>
          </w:p>
        </w:tc>
      </w:tr>
      <w:tr w:rsidR="008A7B44" w:rsidRPr="005D50BA" w:rsidTr="00FB7198">
        <w:tc>
          <w:tcPr>
            <w:tcW w:w="26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n</w:t>
            </w:r>
          </w:p>
        </w:tc>
        <w:tc>
          <w:tcPr>
            <w:tcW w:w="76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84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11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2714</w:t>
            </w:r>
          </w:p>
        </w:tc>
      </w:tr>
      <w:tr w:rsidR="008A7B44" w:rsidRPr="005D50BA" w:rsidTr="00FB7198">
        <w:trPr>
          <w:trHeight w:val="332"/>
        </w:trPr>
        <w:tc>
          <w:tcPr>
            <w:tcW w:w="26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Mean age, years [SD]</w:t>
            </w:r>
          </w:p>
        </w:tc>
        <w:tc>
          <w:tcPr>
            <w:tcW w:w="76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63.4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[8.37]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63.5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[9.29]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62.0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[8.95]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63.6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[8.82]</w:t>
            </w:r>
          </w:p>
        </w:tc>
        <w:tc>
          <w:tcPr>
            <w:tcW w:w="84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63.2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[9.10]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61.2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[8.69]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62.0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[9.39]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64.2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[10.19]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64.0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[8.55]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63.9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[8.76]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63.8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[9.63]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63.8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[8.53]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65.2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[8.13]</w:t>
            </w:r>
          </w:p>
        </w:tc>
        <w:tc>
          <w:tcPr>
            <w:tcW w:w="911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63.5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[8.91]</w:t>
            </w:r>
          </w:p>
        </w:tc>
      </w:tr>
      <w:tr w:rsidR="008A7B44" w:rsidRPr="005D50BA" w:rsidTr="00FB7198">
        <w:trPr>
          <w:trHeight w:val="127"/>
        </w:trPr>
        <w:tc>
          <w:tcPr>
            <w:tcW w:w="26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Gender, male, n (%)</w:t>
            </w:r>
          </w:p>
        </w:tc>
        <w:tc>
          <w:tcPr>
            <w:tcW w:w="76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222 (74)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144 (58)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172 (60)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162 (64)</w:t>
            </w:r>
          </w:p>
        </w:tc>
        <w:tc>
          <w:tcPr>
            <w:tcW w:w="84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193 (62)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71 (72)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34 (71)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139 (73)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239 (75)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200 (72)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28 (68)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121 (76)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146 (81)</w:t>
            </w:r>
          </w:p>
        </w:tc>
        <w:tc>
          <w:tcPr>
            <w:tcW w:w="911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</w:t>
            </w:r>
            <w:r w:rsidR="00EB3825" w:rsidRPr="00FB7198">
              <w:rPr>
                <w:rFonts w:ascii="Arial" w:hAnsi="Arial" w:cs="Arial"/>
                <w:sz w:val="14"/>
                <w:szCs w:val="14"/>
              </w:rPr>
              <w:t>,</w:t>
            </w:r>
            <w:r w:rsidRPr="00FB7198">
              <w:rPr>
                <w:rFonts w:ascii="Arial" w:hAnsi="Arial" w:cs="Arial"/>
                <w:sz w:val="14"/>
                <w:szCs w:val="14"/>
              </w:rPr>
              <w:t>871 (69)</w:t>
            </w:r>
          </w:p>
        </w:tc>
      </w:tr>
      <w:tr w:rsidR="008A7B44" w:rsidRPr="005D50BA" w:rsidTr="00FB7198">
        <w:tc>
          <w:tcPr>
            <w:tcW w:w="26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Mean BMI, kg/m</w:t>
            </w:r>
            <w:r w:rsidRPr="00FB7198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76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26.13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26.69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27.10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26.99</w:t>
            </w:r>
          </w:p>
        </w:tc>
        <w:tc>
          <w:tcPr>
            <w:tcW w:w="84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27.18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26.10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27.23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26.98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26.27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27.13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25.06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25.78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25.77</w:t>
            </w:r>
          </w:p>
        </w:tc>
        <w:tc>
          <w:tcPr>
            <w:tcW w:w="911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26.62</w:t>
            </w:r>
          </w:p>
        </w:tc>
      </w:tr>
      <w:tr w:rsidR="008A7B44" w:rsidRPr="005D50BA" w:rsidTr="00FB7198">
        <w:tc>
          <w:tcPr>
            <w:tcW w:w="2689" w:type="dxa"/>
            <w:shd w:val="clear" w:color="auto" w:fill="auto"/>
          </w:tcPr>
          <w:p w:rsidR="008A7B44" w:rsidRPr="00FB7198" w:rsidRDefault="008A7B44" w:rsidP="00640AC7">
            <w:pPr>
              <w:tabs>
                <w:tab w:val="left" w:pos="1310"/>
              </w:tabs>
              <w:spacing w:after="0" w:line="240" w:lineRule="auto"/>
              <w:ind w:right="-175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Exacerbations requiring antibiotics and/or OCS, within prior year,</w:t>
            </w:r>
            <w:r w:rsidRPr="00FB7198">
              <w:rPr>
                <w:rFonts w:ascii="Arial" w:hAnsi="Arial" w:cs="Arial"/>
                <w:sz w:val="14"/>
                <w:szCs w:val="14"/>
                <w:vertAlign w:val="superscript"/>
              </w:rPr>
              <w:t>*</w:t>
            </w:r>
            <w:r w:rsidRPr="00FB7198">
              <w:rPr>
                <w:rFonts w:ascii="Arial" w:hAnsi="Arial" w:cs="Arial"/>
                <w:sz w:val="14"/>
                <w:szCs w:val="14"/>
              </w:rPr>
              <w:t xml:space="preserve"> total n</w:t>
            </w:r>
          </w:p>
          <w:p w:rsidR="008A7B44" w:rsidRPr="00FB7198" w:rsidRDefault="008A7B44" w:rsidP="00640AC7">
            <w:pPr>
              <w:tabs>
                <w:tab w:val="left" w:pos="459"/>
              </w:tabs>
              <w:spacing w:after="0" w:line="240" w:lineRule="auto"/>
              <w:ind w:right="-175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n (%): 0</w:t>
            </w:r>
          </w:p>
          <w:p w:rsidR="008A7B44" w:rsidRPr="00FB7198" w:rsidRDefault="008A7B44" w:rsidP="00640AC7">
            <w:pPr>
              <w:spacing w:after="0" w:line="240" w:lineRule="auto"/>
              <w:ind w:left="317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 xml:space="preserve">  1</w:t>
            </w:r>
          </w:p>
          <w:p w:rsidR="008A7B44" w:rsidRPr="00FB7198" w:rsidRDefault="008A7B44" w:rsidP="00640AC7">
            <w:pPr>
              <w:spacing w:after="0" w:line="240" w:lineRule="auto"/>
              <w:ind w:left="317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 xml:space="preserve">  2</w:t>
            </w:r>
          </w:p>
          <w:p w:rsidR="008A7B44" w:rsidRPr="00FB7198" w:rsidRDefault="008A7B44" w:rsidP="00640AC7">
            <w:pPr>
              <w:spacing w:after="0" w:line="240" w:lineRule="auto"/>
              <w:ind w:left="317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 xml:space="preserve">  &gt;</w:t>
            </w:r>
            <w:r w:rsidR="00CD36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6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128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93 (73)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18 (14)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11 (9)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 (5)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250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51 (20)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130 (52)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45 (18)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24 (10)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286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88 (31)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135 (47)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40 (14)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23 (8)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254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64 (25)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134 (53)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41 (16)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15 (6)</w:t>
            </w:r>
          </w:p>
        </w:tc>
        <w:tc>
          <w:tcPr>
            <w:tcW w:w="84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312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87 (28)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146 (47)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50 (16)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29 (9)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98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73 (74)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19 (19)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 (6)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48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33 (69)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14 (29)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 (2)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151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99 (66)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25 (17)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17 (11)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10 (7)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197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77 (39)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56 (28)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39 (20)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25 (13)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119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66 (55)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25 (21)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19 (16)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9 (8)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  <w:r w:rsidRPr="00FB7198" w:rsidDel="006756ED">
              <w:rPr>
                <w:rFonts w:ascii="Arial" w:hAnsi="Arial" w:cs="Arial"/>
                <w:sz w:val="14"/>
                <w:szCs w:val="14"/>
                <w:lang w:val="de-DE"/>
              </w:rPr>
              <w:t xml:space="preserve"> 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31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11 (35)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 (19)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8 (26)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 (19)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180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69 (38)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53 (29)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36 (20)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22 (12)</w:t>
            </w:r>
          </w:p>
        </w:tc>
        <w:tc>
          <w:tcPr>
            <w:tcW w:w="911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</w:t>
            </w:r>
            <w:r w:rsidR="00D9322D">
              <w:rPr>
                <w:rFonts w:ascii="Arial" w:hAnsi="Arial" w:cs="Arial"/>
                <w:sz w:val="14"/>
                <w:szCs w:val="14"/>
              </w:rPr>
              <w:t>,</w:t>
            </w:r>
            <w:r w:rsidRPr="00FB7198">
              <w:rPr>
                <w:rFonts w:ascii="Arial" w:hAnsi="Arial" w:cs="Arial"/>
                <w:sz w:val="14"/>
                <w:szCs w:val="14"/>
              </w:rPr>
              <w:t>054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811 (39)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761 (37)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313 (15)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169 (8)</w:t>
            </w:r>
          </w:p>
        </w:tc>
      </w:tr>
      <w:tr w:rsidR="008A7B44" w:rsidRPr="005D50BA" w:rsidTr="00FB7198">
        <w:tc>
          <w:tcPr>
            <w:tcW w:w="2689" w:type="dxa"/>
            <w:shd w:val="clear" w:color="auto" w:fill="auto"/>
          </w:tcPr>
          <w:p w:rsidR="008A7B44" w:rsidRPr="00FB7198" w:rsidRDefault="008A7B44" w:rsidP="00640AC7">
            <w:pPr>
              <w:tabs>
                <w:tab w:val="left" w:pos="1310"/>
              </w:tabs>
              <w:spacing w:after="0" w:line="240" w:lineRule="auto"/>
              <w:ind w:right="-175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Exacerbations requiring hospital</w:t>
            </w:r>
            <w:r w:rsidR="00300935" w:rsidRPr="00FB7198">
              <w:rPr>
                <w:rFonts w:ascii="Arial" w:hAnsi="Arial" w:cs="Arial"/>
                <w:sz w:val="14"/>
                <w:szCs w:val="14"/>
              </w:rPr>
              <w:t>iza</w:t>
            </w:r>
            <w:r w:rsidRPr="00FB7198">
              <w:rPr>
                <w:rFonts w:ascii="Arial" w:hAnsi="Arial" w:cs="Arial"/>
                <w:sz w:val="14"/>
                <w:szCs w:val="14"/>
              </w:rPr>
              <w:t>tion, within prior year,</w:t>
            </w:r>
            <w:r w:rsidRPr="00FB7198">
              <w:rPr>
                <w:rFonts w:ascii="Arial" w:hAnsi="Arial" w:cs="Arial"/>
                <w:sz w:val="14"/>
                <w:szCs w:val="14"/>
                <w:vertAlign w:val="superscript"/>
              </w:rPr>
              <w:t>*</w:t>
            </w:r>
            <w:r w:rsidRPr="00FB7198">
              <w:rPr>
                <w:rFonts w:ascii="Arial" w:hAnsi="Arial" w:cs="Arial"/>
                <w:sz w:val="14"/>
                <w:szCs w:val="14"/>
              </w:rPr>
              <w:t xml:space="preserve"> total n</w:t>
            </w:r>
          </w:p>
          <w:p w:rsidR="008A7B44" w:rsidRPr="00FB7198" w:rsidRDefault="008A7B44" w:rsidP="00640AC7">
            <w:pPr>
              <w:tabs>
                <w:tab w:val="left" w:pos="459"/>
              </w:tabs>
              <w:spacing w:after="0" w:line="240" w:lineRule="auto"/>
              <w:ind w:right="-175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n (%): 0</w:t>
            </w:r>
          </w:p>
          <w:p w:rsidR="008A7B44" w:rsidRPr="00FB7198" w:rsidRDefault="008A7B44" w:rsidP="00640AC7">
            <w:pPr>
              <w:spacing w:after="0" w:line="240" w:lineRule="auto"/>
              <w:ind w:left="317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 xml:space="preserve">  1</w:t>
            </w:r>
          </w:p>
          <w:p w:rsidR="008A7B44" w:rsidRPr="00FB7198" w:rsidRDefault="008A7B44" w:rsidP="00640AC7">
            <w:pPr>
              <w:spacing w:after="0" w:line="240" w:lineRule="auto"/>
              <w:ind w:left="317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 xml:space="preserve">  2</w:t>
            </w:r>
          </w:p>
          <w:p w:rsidR="008A7B44" w:rsidRPr="00FB7198" w:rsidRDefault="008A7B44" w:rsidP="00640AC7">
            <w:pPr>
              <w:spacing w:after="0" w:line="240" w:lineRule="auto"/>
              <w:ind w:left="317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 xml:space="preserve">  &gt;2</w:t>
            </w:r>
          </w:p>
        </w:tc>
        <w:tc>
          <w:tcPr>
            <w:tcW w:w="76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128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117 (91)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9 (7)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 (2)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250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214 (86)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28 (11)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5 (2)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 (1)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286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235 (82)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49 (17)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 (&lt;1)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 (&lt;1)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254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211 (83)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40 (16)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 (&lt;1)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 (&lt;1)</w:t>
            </w:r>
          </w:p>
        </w:tc>
        <w:tc>
          <w:tcPr>
            <w:tcW w:w="84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312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266 (85)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37 (12)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 (2)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 (&lt;1)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98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91 (93)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5 (5)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 (2)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48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43 (90)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 (8)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 (2)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151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135 (89)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14 (9)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0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 (1)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197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163 (83)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30 (15)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 (2)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 (&lt;1)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119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109 (92)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8 (7)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 (2)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  <w:r w:rsidRPr="00FB7198" w:rsidDel="006756ED">
              <w:rPr>
                <w:rFonts w:ascii="Arial" w:hAnsi="Arial" w:cs="Arial"/>
                <w:sz w:val="14"/>
                <w:szCs w:val="14"/>
                <w:lang w:val="de-DE"/>
              </w:rPr>
              <w:t xml:space="preserve"> 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31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27 (87)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 (10)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0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 (3)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180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140 (78)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32 (18)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7 (4)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 (&lt;1)</w:t>
            </w:r>
          </w:p>
        </w:tc>
        <w:tc>
          <w:tcPr>
            <w:tcW w:w="911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</w:t>
            </w:r>
            <w:r w:rsidR="00EB3825" w:rsidRPr="00FB7198">
              <w:rPr>
                <w:rFonts w:ascii="Arial" w:hAnsi="Arial" w:cs="Arial"/>
                <w:sz w:val="14"/>
                <w:szCs w:val="14"/>
              </w:rPr>
              <w:t>,</w:t>
            </w:r>
            <w:r w:rsidRPr="00FB7198">
              <w:rPr>
                <w:rFonts w:ascii="Arial" w:hAnsi="Arial" w:cs="Arial"/>
                <w:sz w:val="14"/>
                <w:szCs w:val="14"/>
              </w:rPr>
              <w:t>054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</w:t>
            </w:r>
            <w:r w:rsidR="00EB3825" w:rsidRPr="00FB7198">
              <w:rPr>
                <w:rFonts w:ascii="Arial" w:hAnsi="Arial" w:cs="Arial"/>
                <w:sz w:val="14"/>
                <w:szCs w:val="14"/>
              </w:rPr>
              <w:t>,</w:t>
            </w:r>
            <w:r w:rsidRPr="00FB7198">
              <w:rPr>
                <w:rFonts w:ascii="Arial" w:hAnsi="Arial" w:cs="Arial"/>
                <w:sz w:val="14"/>
                <w:szCs w:val="14"/>
              </w:rPr>
              <w:t>751 (85)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259 (13)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31 (2)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13 (&lt;1)</w:t>
            </w:r>
          </w:p>
        </w:tc>
      </w:tr>
      <w:tr w:rsidR="008A7B44" w:rsidRPr="005D50BA" w:rsidTr="00FB7198">
        <w:trPr>
          <w:trHeight w:val="20"/>
        </w:trPr>
        <w:tc>
          <w:tcPr>
            <w:tcW w:w="138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Blood neutrophil count: ≥upper quartile</w:t>
            </w:r>
          </w:p>
        </w:tc>
      </w:tr>
      <w:tr w:rsidR="008A7B44" w:rsidRPr="005D50BA" w:rsidTr="00FB7198">
        <w:tc>
          <w:tcPr>
            <w:tcW w:w="26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n</w:t>
            </w:r>
          </w:p>
        </w:tc>
        <w:tc>
          <w:tcPr>
            <w:tcW w:w="76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84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911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</w:t>
            </w:r>
            <w:r w:rsidR="00EB3825" w:rsidRPr="00FB7198">
              <w:rPr>
                <w:rFonts w:ascii="Arial" w:hAnsi="Arial" w:cs="Arial"/>
                <w:sz w:val="14"/>
                <w:szCs w:val="14"/>
              </w:rPr>
              <w:t>,</w:t>
            </w:r>
            <w:r w:rsidRPr="00FB7198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</w:tr>
      <w:tr w:rsidR="008A7B44" w:rsidRPr="005D50BA" w:rsidTr="00FB7198">
        <w:trPr>
          <w:trHeight w:val="332"/>
        </w:trPr>
        <w:tc>
          <w:tcPr>
            <w:tcW w:w="26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Mean age, years [SD]</w:t>
            </w:r>
          </w:p>
        </w:tc>
        <w:tc>
          <w:tcPr>
            <w:tcW w:w="76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62.2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[8.53]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63.7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[9.08]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63.1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[9.24]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62.0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[8.78]</w:t>
            </w:r>
          </w:p>
        </w:tc>
        <w:tc>
          <w:tcPr>
            <w:tcW w:w="84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61.9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[9.35]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60.5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[8.78]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61.5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[9.38]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62.5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[9.83]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63.2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[8.73]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63.0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[9.14]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60.7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[9.97]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63.6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[9.13]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64.7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[8.07]</w:t>
            </w:r>
          </w:p>
        </w:tc>
        <w:tc>
          <w:tcPr>
            <w:tcW w:w="911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62.8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[9.02]</w:t>
            </w:r>
          </w:p>
        </w:tc>
      </w:tr>
      <w:tr w:rsidR="008A7B44" w:rsidRPr="005D50BA" w:rsidTr="00FB7198">
        <w:trPr>
          <w:trHeight w:val="127"/>
        </w:trPr>
        <w:tc>
          <w:tcPr>
            <w:tcW w:w="26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Gender, male, n (%)</w:t>
            </w:r>
          </w:p>
        </w:tc>
        <w:tc>
          <w:tcPr>
            <w:tcW w:w="76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201 (72)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148 (59)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178 (60)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165 (64)</w:t>
            </w:r>
          </w:p>
        </w:tc>
        <w:tc>
          <w:tcPr>
            <w:tcW w:w="84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179 (65)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72 (70)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36 (77)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113 (75)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282 (80)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206 (70)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32 (63)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102 (71)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188 (86)</w:t>
            </w:r>
          </w:p>
        </w:tc>
        <w:tc>
          <w:tcPr>
            <w:tcW w:w="911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</w:t>
            </w:r>
            <w:r w:rsidR="00EB3825" w:rsidRPr="00FB7198">
              <w:rPr>
                <w:rFonts w:ascii="Arial" w:hAnsi="Arial" w:cs="Arial"/>
                <w:sz w:val="14"/>
                <w:szCs w:val="14"/>
              </w:rPr>
              <w:t>,</w:t>
            </w:r>
            <w:r w:rsidRPr="00FB7198">
              <w:rPr>
                <w:rFonts w:ascii="Arial" w:hAnsi="Arial" w:cs="Arial"/>
                <w:sz w:val="14"/>
                <w:szCs w:val="14"/>
              </w:rPr>
              <w:t>902</w:t>
            </w:r>
            <w:r w:rsidR="00373E8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B7198">
              <w:rPr>
                <w:rFonts w:ascii="Arial" w:hAnsi="Arial" w:cs="Arial"/>
                <w:sz w:val="14"/>
                <w:szCs w:val="14"/>
              </w:rPr>
              <w:t>(70)</w:t>
            </w:r>
          </w:p>
        </w:tc>
      </w:tr>
      <w:tr w:rsidR="008A7B44" w:rsidRPr="005D50BA" w:rsidTr="00FB7198">
        <w:tc>
          <w:tcPr>
            <w:tcW w:w="26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Mean BMI, kg/m</w:t>
            </w:r>
            <w:r w:rsidRPr="00FB7198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76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27.00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27.15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27.29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27.15</w:t>
            </w:r>
          </w:p>
        </w:tc>
        <w:tc>
          <w:tcPr>
            <w:tcW w:w="84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26.98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26.25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27.22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27.69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25.93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26.34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27.05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26.07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24.99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26.65</w:t>
            </w:r>
          </w:p>
        </w:tc>
      </w:tr>
      <w:tr w:rsidR="008A7B44" w:rsidRPr="005D50BA" w:rsidTr="00FB7198">
        <w:tc>
          <w:tcPr>
            <w:tcW w:w="2689" w:type="dxa"/>
            <w:shd w:val="clear" w:color="auto" w:fill="auto"/>
          </w:tcPr>
          <w:p w:rsidR="008A7B44" w:rsidRPr="00FB7198" w:rsidRDefault="008A7B44" w:rsidP="00640AC7">
            <w:pPr>
              <w:tabs>
                <w:tab w:val="left" w:pos="1310"/>
              </w:tabs>
              <w:spacing w:after="0" w:line="240" w:lineRule="auto"/>
              <w:ind w:right="-175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Exacerbations requiring antibiotics and/or OCS, within prior year,</w:t>
            </w:r>
            <w:r w:rsidRPr="00FB7198">
              <w:rPr>
                <w:rFonts w:ascii="Arial" w:hAnsi="Arial" w:cs="Arial"/>
                <w:sz w:val="14"/>
                <w:szCs w:val="14"/>
                <w:vertAlign w:val="superscript"/>
              </w:rPr>
              <w:t>*</w:t>
            </w:r>
            <w:r w:rsidRPr="00FB7198">
              <w:rPr>
                <w:rFonts w:ascii="Arial" w:hAnsi="Arial" w:cs="Arial"/>
                <w:sz w:val="14"/>
                <w:szCs w:val="14"/>
              </w:rPr>
              <w:t xml:space="preserve"> total n</w:t>
            </w:r>
          </w:p>
          <w:p w:rsidR="008A7B44" w:rsidRPr="00FB7198" w:rsidRDefault="008A7B44" w:rsidP="00640AC7">
            <w:pPr>
              <w:tabs>
                <w:tab w:val="left" w:pos="459"/>
              </w:tabs>
              <w:spacing w:after="0" w:line="240" w:lineRule="auto"/>
              <w:ind w:right="-175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n (%): 0</w:t>
            </w:r>
          </w:p>
          <w:p w:rsidR="008A7B44" w:rsidRPr="00FB7198" w:rsidRDefault="008A7B44" w:rsidP="00640AC7">
            <w:pPr>
              <w:spacing w:after="0" w:line="240" w:lineRule="auto"/>
              <w:ind w:left="317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 xml:space="preserve">  1</w:t>
            </w:r>
          </w:p>
          <w:p w:rsidR="008A7B44" w:rsidRPr="00FB7198" w:rsidRDefault="008A7B44" w:rsidP="00640AC7">
            <w:pPr>
              <w:spacing w:after="0" w:line="240" w:lineRule="auto"/>
              <w:ind w:left="317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 xml:space="preserve">  2</w:t>
            </w:r>
          </w:p>
          <w:p w:rsidR="008A7B44" w:rsidRPr="00FB7198" w:rsidRDefault="008A7B44" w:rsidP="00640AC7">
            <w:pPr>
              <w:spacing w:after="0" w:line="240" w:lineRule="auto"/>
              <w:ind w:left="317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 xml:space="preserve">  &gt;2</w:t>
            </w:r>
          </w:p>
        </w:tc>
        <w:tc>
          <w:tcPr>
            <w:tcW w:w="76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117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81 (69)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22 (19)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11 (9)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 (3)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250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49 (20)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131 (52)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53 (21)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17 (7)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296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92 (31)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143 (48)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43 (15)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18 (6)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259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67 (26)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131 (51)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37 (14)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24 (9)</w:t>
            </w:r>
          </w:p>
        </w:tc>
        <w:tc>
          <w:tcPr>
            <w:tcW w:w="84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275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81 (29)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126 (46)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45 (16)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23 (8)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103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81 (79)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21 (20)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0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 (&lt;1)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47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32 (68)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11 (23)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 (4)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 (4)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115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72 (63)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29 (25)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9 (8)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5 (4)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242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86 (36)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65 (27)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38 (16)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53 (22)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136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85 (63)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30 (22)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13 (10)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8 (6)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25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7 (28)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7 (28)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 (24)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5 (20)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219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80 (37)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63 (29)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44 (20)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32 (15)</w:t>
            </w:r>
          </w:p>
        </w:tc>
        <w:tc>
          <w:tcPr>
            <w:tcW w:w="911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</w:t>
            </w:r>
            <w:r w:rsidR="00EB3825" w:rsidRPr="00FB7198">
              <w:rPr>
                <w:rFonts w:ascii="Arial" w:hAnsi="Arial" w:cs="Arial"/>
                <w:sz w:val="14"/>
                <w:szCs w:val="14"/>
              </w:rPr>
              <w:t>,</w:t>
            </w:r>
            <w:r w:rsidRPr="00FB7198">
              <w:rPr>
                <w:rFonts w:ascii="Arial" w:hAnsi="Arial" w:cs="Arial"/>
                <w:sz w:val="14"/>
                <w:szCs w:val="14"/>
              </w:rPr>
              <w:t>084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813 (39)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779 (37)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301 (14)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191 (9)</w:t>
            </w:r>
          </w:p>
        </w:tc>
      </w:tr>
      <w:tr w:rsidR="008A7B44" w:rsidRPr="005D50BA" w:rsidTr="00FB7198">
        <w:tc>
          <w:tcPr>
            <w:tcW w:w="2689" w:type="dxa"/>
            <w:shd w:val="clear" w:color="auto" w:fill="auto"/>
          </w:tcPr>
          <w:p w:rsidR="008A7B44" w:rsidRPr="00FB7198" w:rsidRDefault="008A7B44" w:rsidP="00640AC7">
            <w:pPr>
              <w:tabs>
                <w:tab w:val="left" w:pos="1310"/>
              </w:tabs>
              <w:spacing w:after="0" w:line="240" w:lineRule="auto"/>
              <w:ind w:right="-175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Exacerbations requiring hospital</w:t>
            </w:r>
            <w:r w:rsidR="00300935" w:rsidRPr="00FB7198">
              <w:rPr>
                <w:rFonts w:ascii="Arial" w:hAnsi="Arial" w:cs="Arial"/>
                <w:sz w:val="14"/>
                <w:szCs w:val="14"/>
              </w:rPr>
              <w:t>iza</w:t>
            </w:r>
            <w:r w:rsidRPr="00FB7198">
              <w:rPr>
                <w:rFonts w:ascii="Arial" w:hAnsi="Arial" w:cs="Arial"/>
                <w:sz w:val="14"/>
                <w:szCs w:val="14"/>
              </w:rPr>
              <w:t>tion, within prior year,</w:t>
            </w:r>
            <w:r w:rsidRPr="00FB7198">
              <w:rPr>
                <w:rFonts w:ascii="Arial" w:hAnsi="Arial" w:cs="Arial"/>
                <w:sz w:val="14"/>
                <w:szCs w:val="14"/>
                <w:vertAlign w:val="superscript"/>
              </w:rPr>
              <w:t>*</w:t>
            </w:r>
            <w:r w:rsidRPr="00FB7198">
              <w:rPr>
                <w:rFonts w:ascii="Arial" w:hAnsi="Arial" w:cs="Arial"/>
                <w:sz w:val="14"/>
                <w:szCs w:val="14"/>
              </w:rPr>
              <w:t xml:space="preserve"> total n</w:t>
            </w:r>
          </w:p>
          <w:p w:rsidR="008A7B44" w:rsidRPr="00FB7198" w:rsidRDefault="008A7B44" w:rsidP="00640AC7">
            <w:pPr>
              <w:tabs>
                <w:tab w:val="left" w:pos="459"/>
              </w:tabs>
              <w:spacing w:after="0" w:line="240" w:lineRule="auto"/>
              <w:ind w:right="-175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n (%): 0</w:t>
            </w:r>
          </w:p>
          <w:p w:rsidR="008A7B44" w:rsidRPr="00FB7198" w:rsidRDefault="008A7B44" w:rsidP="00640AC7">
            <w:pPr>
              <w:spacing w:after="0" w:line="240" w:lineRule="auto"/>
              <w:ind w:left="317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 xml:space="preserve">  1</w:t>
            </w:r>
          </w:p>
          <w:p w:rsidR="008A7B44" w:rsidRPr="00FB7198" w:rsidRDefault="008A7B44" w:rsidP="00640AC7">
            <w:pPr>
              <w:spacing w:after="0" w:line="240" w:lineRule="auto"/>
              <w:ind w:left="317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 xml:space="preserve">  2</w:t>
            </w:r>
          </w:p>
          <w:p w:rsidR="008A7B44" w:rsidRPr="00FB7198" w:rsidRDefault="008A7B44" w:rsidP="00640AC7">
            <w:pPr>
              <w:spacing w:after="0" w:line="240" w:lineRule="auto"/>
              <w:ind w:left="317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 xml:space="preserve">  &gt;2</w:t>
            </w:r>
          </w:p>
        </w:tc>
        <w:tc>
          <w:tcPr>
            <w:tcW w:w="76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117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104 (89)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12 (10)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0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 (&lt;1)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250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202 (81)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43 (17)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5 (2)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296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247 (83)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42 (14)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 (1)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 (1)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259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197 (76)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59 (23)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 (&lt;1)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 (&lt;1)</w:t>
            </w:r>
          </w:p>
        </w:tc>
        <w:tc>
          <w:tcPr>
            <w:tcW w:w="84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275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232 (84)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38 (14)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 (1)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 (&lt;1)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103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91 (88)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11 (11)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 (&lt;1)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47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39 (83)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7 (15)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 (2)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115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102 (89)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12 (10)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 (&lt;1)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242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176 (73)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45 (19)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13 (5)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8 (3)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136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116 (85)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19 (14)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0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 (&lt;1)</w:t>
            </w:r>
          </w:p>
        </w:tc>
        <w:tc>
          <w:tcPr>
            <w:tcW w:w="789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FB7198">
              <w:rPr>
                <w:rFonts w:ascii="Arial" w:hAnsi="Arial" w:cs="Arial"/>
                <w:sz w:val="14"/>
                <w:szCs w:val="14"/>
                <w:lang w:val="de-DE"/>
              </w:rPr>
              <w:t>NM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26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15 (58)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8 (31)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 (4)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 (8)</w:t>
            </w:r>
          </w:p>
        </w:tc>
        <w:tc>
          <w:tcPr>
            <w:tcW w:w="790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219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150 (68)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49 (22)</w:t>
            </w:r>
          </w:p>
          <w:p w:rsidR="008A7B44" w:rsidRPr="00FB7198" w:rsidRDefault="008A7B44" w:rsidP="0064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15 (7)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5 (2)</w:t>
            </w:r>
          </w:p>
        </w:tc>
        <w:tc>
          <w:tcPr>
            <w:tcW w:w="911" w:type="dxa"/>
            <w:shd w:val="clear" w:color="auto" w:fill="auto"/>
          </w:tcPr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</w:t>
            </w:r>
            <w:r w:rsidR="00EB3825" w:rsidRPr="00FB7198">
              <w:rPr>
                <w:rFonts w:ascii="Arial" w:hAnsi="Arial" w:cs="Arial"/>
                <w:sz w:val="14"/>
                <w:szCs w:val="14"/>
              </w:rPr>
              <w:t>,</w:t>
            </w:r>
            <w:r w:rsidRPr="00FB7198">
              <w:rPr>
                <w:rFonts w:ascii="Arial" w:hAnsi="Arial" w:cs="Arial"/>
                <w:sz w:val="14"/>
                <w:szCs w:val="14"/>
              </w:rPr>
              <w:t>085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1</w:t>
            </w:r>
            <w:r w:rsidR="00EB3825" w:rsidRPr="00FB7198">
              <w:rPr>
                <w:rFonts w:ascii="Arial" w:hAnsi="Arial" w:cs="Arial"/>
                <w:sz w:val="14"/>
                <w:szCs w:val="14"/>
              </w:rPr>
              <w:t>,</w:t>
            </w:r>
            <w:r w:rsidRPr="00FB7198">
              <w:rPr>
                <w:rFonts w:ascii="Arial" w:hAnsi="Arial" w:cs="Arial"/>
                <w:sz w:val="14"/>
                <w:szCs w:val="14"/>
              </w:rPr>
              <w:t>671 (80)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345 (17)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47 (2)</w:t>
            </w:r>
          </w:p>
          <w:p w:rsidR="008A7B44" w:rsidRPr="00FB7198" w:rsidRDefault="008A7B44" w:rsidP="00640AC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7198">
              <w:rPr>
                <w:rFonts w:ascii="Arial" w:hAnsi="Arial" w:cs="Arial"/>
                <w:sz w:val="14"/>
                <w:szCs w:val="14"/>
              </w:rPr>
              <w:t>22 (1)</w:t>
            </w:r>
          </w:p>
        </w:tc>
      </w:tr>
    </w:tbl>
    <w:p w:rsidR="00640AC7" w:rsidRDefault="008F025B" w:rsidP="008A7B44">
      <w:pPr>
        <w:rPr>
          <w:rFonts w:ascii="Arial" w:hAnsi="Arial" w:cs="Arial"/>
          <w:sz w:val="14"/>
          <w:szCs w:val="18"/>
        </w:rPr>
      </w:pPr>
      <w:r w:rsidRPr="00FB7198">
        <w:rPr>
          <w:rFonts w:ascii="Arial" w:hAnsi="Arial" w:cs="Arial"/>
          <w:b/>
          <w:sz w:val="14"/>
          <w:szCs w:val="18"/>
        </w:rPr>
        <w:t>Abbreviations</w:t>
      </w:r>
      <w:r w:rsidRPr="00FB7198">
        <w:rPr>
          <w:rFonts w:ascii="Arial" w:hAnsi="Arial" w:cs="Arial"/>
          <w:sz w:val="14"/>
          <w:szCs w:val="18"/>
        </w:rPr>
        <w:t xml:space="preserve">: </w:t>
      </w:r>
      <w:r w:rsidR="008A7B44" w:rsidRPr="00FB7198">
        <w:rPr>
          <w:rFonts w:ascii="Arial" w:hAnsi="Arial" w:cs="Arial"/>
          <w:sz w:val="14"/>
          <w:szCs w:val="18"/>
        </w:rPr>
        <w:t>BMI</w:t>
      </w:r>
      <w:r w:rsidRPr="00FB7198">
        <w:rPr>
          <w:rFonts w:ascii="Arial" w:hAnsi="Arial" w:cs="Arial"/>
          <w:sz w:val="14"/>
          <w:szCs w:val="18"/>
        </w:rPr>
        <w:t>,</w:t>
      </w:r>
      <w:r w:rsidR="008A7B44" w:rsidRPr="00FB7198">
        <w:rPr>
          <w:rFonts w:ascii="Arial" w:hAnsi="Arial" w:cs="Arial"/>
          <w:sz w:val="14"/>
          <w:szCs w:val="18"/>
        </w:rPr>
        <w:t xml:space="preserve"> body mass index; FF</w:t>
      </w:r>
      <w:r w:rsidRPr="00FB7198">
        <w:rPr>
          <w:rFonts w:ascii="Arial" w:hAnsi="Arial" w:cs="Arial"/>
          <w:sz w:val="14"/>
          <w:szCs w:val="18"/>
        </w:rPr>
        <w:t xml:space="preserve">, </w:t>
      </w:r>
      <w:r w:rsidR="008A7B44" w:rsidRPr="00FB7198">
        <w:rPr>
          <w:rFonts w:ascii="Arial" w:hAnsi="Arial" w:cs="Arial"/>
          <w:sz w:val="14"/>
          <w:szCs w:val="18"/>
        </w:rPr>
        <w:t>fluticasone furoate; NM</w:t>
      </w:r>
      <w:r w:rsidRPr="00FB7198">
        <w:rPr>
          <w:rFonts w:ascii="Arial" w:hAnsi="Arial" w:cs="Arial"/>
          <w:sz w:val="14"/>
          <w:szCs w:val="18"/>
        </w:rPr>
        <w:t>,</w:t>
      </w:r>
      <w:r w:rsidR="008A7B44" w:rsidRPr="00FB7198">
        <w:rPr>
          <w:rFonts w:ascii="Arial" w:hAnsi="Arial" w:cs="Arial"/>
          <w:sz w:val="14"/>
          <w:szCs w:val="18"/>
        </w:rPr>
        <w:t xml:space="preserve"> not measured; OCS</w:t>
      </w:r>
      <w:r w:rsidRPr="00FB7198">
        <w:rPr>
          <w:rFonts w:ascii="Arial" w:hAnsi="Arial" w:cs="Arial"/>
          <w:sz w:val="14"/>
          <w:szCs w:val="18"/>
        </w:rPr>
        <w:t>,</w:t>
      </w:r>
      <w:r w:rsidR="008A7B44" w:rsidRPr="00FB7198">
        <w:rPr>
          <w:rFonts w:ascii="Arial" w:hAnsi="Arial" w:cs="Arial"/>
          <w:sz w:val="14"/>
          <w:szCs w:val="18"/>
        </w:rPr>
        <w:t xml:space="preserve"> oral corticosteroids; SA</w:t>
      </w:r>
      <w:r w:rsidRPr="00FB7198">
        <w:rPr>
          <w:rFonts w:ascii="Arial" w:hAnsi="Arial" w:cs="Arial"/>
          <w:sz w:val="14"/>
          <w:szCs w:val="18"/>
        </w:rPr>
        <w:t xml:space="preserve">L, </w:t>
      </w:r>
      <w:r w:rsidR="008A7B44" w:rsidRPr="00FB7198">
        <w:rPr>
          <w:rFonts w:ascii="Arial" w:hAnsi="Arial" w:cs="Arial"/>
          <w:sz w:val="14"/>
          <w:szCs w:val="18"/>
        </w:rPr>
        <w:t>salmeterol; SD</w:t>
      </w:r>
      <w:r w:rsidRPr="00FB7198">
        <w:rPr>
          <w:rFonts w:ascii="Arial" w:hAnsi="Arial" w:cs="Arial"/>
          <w:sz w:val="14"/>
          <w:szCs w:val="18"/>
        </w:rPr>
        <w:t>,</w:t>
      </w:r>
      <w:r w:rsidR="008A7B44" w:rsidRPr="00FB7198">
        <w:rPr>
          <w:rFonts w:ascii="Arial" w:hAnsi="Arial" w:cs="Arial"/>
          <w:sz w:val="14"/>
          <w:szCs w:val="18"/>
        </w:rPr>
        <w:t xml:space="preserve"> standard deviation; TIO</w:t>
      </w:r>
      <w:r w:rsidRPr="00FB7198">
        <w:rPr>
          <w:rFonts w:ascii="Arial" w:hAnsi="Arial" w:cs="Arial"/>
          <w:sz w:val="14"/>
          <w:szCs w:val="18"/>
        </w:rPr>
        <w:t xml:space="preserve">, </w:t>
      </w:r>
      <w:r w:rsidR="008A7B44" w:rsidRPr="00FB7198">
        <w:rPr>
          <w:rFonts w:ascii="Arial" w:hAnsi="Arial" w:cs="Arial"/>
          <w:sz w:val="14"/>
          <w:szCs w:val="18"/>
        </w:rPr>
        <w:t>tiotropium; VI</w:t>
      </w:r>
      <w:r w:rsidRPr="00FB7198">
        <w:rPr>
          <w:rFonts w:ascii="Arial" w:hAnsi="Arial" w:cs="Arial"/>
          <w:sz w:val="14"/>
          <w:szCs w:val="18"/>
        </w:rPr>
        <w:t xml:space="preserve">, </w:t>
      </w:r>
      <w:r w:rsidR="008A7B44" w:rsidRPr="00FB7198">
        <w:rPr>
          <w:rFonts w:ascii="Arial" w:hAnsi="Arial" w:cs="Arial"/>
          <w:sz w:val="14"/>
          <w:szCs w:val="18"/>
        </w:rPr>
        <w:t>vilanterol.</w:t>
      </w:r>
    </w:p>
    <w:p w:rsidR="00230FDC" w:rsidRDefault="00230FDC" w:rsidP="008A7B44">
      <w:pPr>
        <w:rPr>
          <w:rFonts w:ascii="Arial" w:hAnsi="Arial" w:cs="Arial"/>
          <w:sz w:val="14"/>
          <w:szCs w:val="18"/>
        </w:rPr>
      </w:pPr>
    </w:p>
    <w:p w:rsidR="00230FDC" w:rsidRDefault="00230FDC" w:rsidP="008A7B44">
      <w:pPr>
        <w:rPr>
          <w:rFonts w:ascii="Arial" w:hAnsi="Arial" w:cs="Arial"/>
          <w:sz w:val="14"/>
          <w:szCs w:val="18"/>
        </w:rPr>
      </w:pPr>
    </w:p>
    <w:p w:rsidR="00230FDC" w:rsidRDefault="00230FDC" w:rsidP="008A7B44">
      <w:pPr>
        <w:rPr>
          <w:rFonts w:ascii="Arial" w:hAnsi="Arial" w:cs="Arial"/>
          <w:sz w:val="14"/>
          <w:szCs w:val="18"/>
        </w:rPr>
      </w:pPr>
    </w:p>
    <w:p w:rsidR="00230FDC" w:rsidRDefault="00230FDC" w:rsidP="008A7B44">
      <w:pPr>
        <w:rPr>
          <w:rFonts w:ascii="Arial" w:hAnsi="Arial" w:cs="Arial"/>
          <w:sz w:val="14"/>
          <w:szCs w:val="18"/>
        </w:rPr>
      </w:pPr>
    </w:p>
    <w:p w:rsidR="00230FDC" w:rsidRDefault="00230FDC" w:rsidP="008A7B44">
      <w:pPr>
        <w:rPr>
          <w:rFonts w:ascii="Arial" w:hAnsi="Arial" w:cs="Arial"/>
          <w:sz w:val="14"/>
          <w:szCs w:val="18"/>
        </w:rPr>
      </w:pPr>
    </w:p>
    <w:p w:rsidR="00230FDC" w:rsidRDefault="00230FDC" w:rsidP="008A7B44">
      <w:pPr>
        <w:rPr>
          <w:rFonts w:ascii="Arial" w:hAnsi="Arial" w:cs="Arial"/>
          <w:sz w:val="14"/>
          <w:szCs w:val="18"/>
        </w:rPr>
      </w:pPr>
    </w:p>
    <w:p w:rsidR="00230FDC" w:rsidRDefault="00230FDC" w:rsidP="008A7B44">
      <w:pPr>
        <w:rPr>
          <w:rFonts w:ascii="Arial" w:hAnsi="Arial" w:cs="Arial"/>
          <w:sz w:val="14"/>
          <w:szCs w:val="18"/>
        </w:rPr>
      </w:pPr>
    </w:p>
    <w:p w:rsidR="00230FDC" w:rsidRDefault="00230FDC" w:rsidP="008A7B44">
      <w:pPr>
        <w:rPr>
          <w:rFonts w:ascii="Arial" w:hAnsi="Arial" w:cs="Arial"/>
          <w:sz w:val="14"/>
          <w:szCs w:val="18"/>
        </w:rPr>
      </w:pPr>
    </w:p>
    <w:p w:rsidR="00230FDC" w:rsidRDefault="00230FDC" w:rsidP="008A7B44">
      <w:pPr>
        <w:rPr>
          <w:rFonts w:ascii="Arial" w:hAnsi="Arial" w:cs="Arial"/>
          <w:sz w:val="14"/>
          <w:szCs w:val="18"/>
        </w:rPr>
      </w:pPr>
    </w:p>
    <w:p w:rsidR="00230FDC" w:rsidRDefault="00230FDC" w:rsidP="008A7B44">
      <w:pPr>
        <w:rPr>
          <w:rFonts w:ascii="Arial" w:hAnsi="Arial" w:cs="Arial"/>
          <w:sz w:val="14"/>
          <w:szCs w:val="18"/>
        </w:rPr>
      </w:pPr>
    </w:p>
    <w:p w:rsidR="007D1BB2" w:rsidRPr="00FB7198" w:rsidRDefault="007D1BB2" w:rsidP="007D1BB2">
      <w:pPr>
        <w:spacing w:after="160" w:line="259" w:lineRule="auto"/>
        <w:rPr>
          <w:rFonts w:ascii="Arial" w:hAnsi="Arial" w:cs="Arial"/>
          <w:b/>
          <w:sz w:val="24"/>
          <w:szCs w:val="28"/>
        </w:rPr>
      </w:pPr>
      <w:r w:rsidRPr="00FB7198">
        <w:rPr>
          <w:rFonts w:ascii="Arial" w:hAnsi="Arial" w:cs="Arial"/>
          <w:b/>
          <w:sz w:val="24"/>
          <w:szCs w:val="28"/>
        </w:rPr>
        <w:t>Supplementary Table S</w:t>
      </w:r>
      <w:r>
        <w:rPr>
          <w:rFonts w:ascii="Arial" w:hAnsi="Arial" w:cs="Arial"/>
          <w:b/>
          <w:sz w:val="24"/>
          <w:szCs w:val="28"/>
        </w:rPr>
        <w:t>3</w:t>
      </w:r>
      <w:r w:rsidRPr="00FB7198">
        <w:rPr>
          <w:rFonts w:ascii="Arial" w:hAnsi="Arial" w:cs="Arial"/>
          <w:sz w:val="24"/>
          <w:szCs w:val="28"/>
        </w:rPr>
        <w:t xml:space="preserve"> </w:t>
      </w:r>
      <w:r w:rsidRPr="00C64E31">
        <w:rPr>
          <w:rFonts w:ascii="Arial" w:hAnsi="Arial" w:cs="Arial"/>
          <w:sz w:val="24"/>
          <w:szCs w:val="28"/>
        </w:rPr>
        <w:t>Summary of median neutrophil counts (/mm</w:t>
      </w:r>
      <w:r w:rsidRPr="00C64E31">
        <w:rPr>
          <w:rFonts w:ascii="Arial" w:hAnsi="Arial" w:cs="Arial"/>
          <w:sz w:val="24"/>
          <w:szCs w:val="28"/>
          <w:vertAlign w:val="superscript"/>
        </w:rPr>
        <w:t>3</w:t>
      </w:r>
      <w:r w:rsidRPr="00C64E31">
        <w:rPr>
          <w:rFonts w:ascii="Arial" w:hAnsi="Arial" w:cs="Arial"/>
          <w:sz w:val="24"/>
          <w:szCs w:val="28"/>
        </w:rPr>
        <w:t>) by ICS use and study</w:t>
      </w:r>
    </w:p>
    <w:tbl>
      <w:tblPr>
        <w:tblW w:w="12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217"/>
        <w:gridCol w:w="3086"/>
        <w:gridCol w:w="3137"/>
        <w:gridCol w:w="2718"/>
      </w:tblGrid>
      <w:tr w:rsidR="007D1BB2" w:rsidRPr="00E52CEC" w:rsidTr="00E52CEC">
        <w:trPr>
          <w:trHeight w:val="254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215C">
              <w:rPr>
                <w:rFonts w:ascii="Arial" w:eastAsia="Times New Roman" w:hAnsi="Arial" w:cs="Arial"/>
                <w:b/>
                <w:color w:val="000000" w:themeColor="text1"/>
                <w:sz w:val="14"/>
                <w:szCs w:val="14"/>
              </w:rPr>
              <w:t>Study ID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eastAsia="Calibri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215C">
              <w:rPr>
                <w:rFonts w:ascii="Arial" w:eastAsia="Times New Roman" w:hAnsi="Arial" w:cs="Arial"/>
                <w:b/>
                <w:color w:val="000000" w:themeColor="text1"/>
                <w:sz w:val="14"/>
                <w:szCs w:val="14"/>
              </w:rPr>
              <w:t>ICS (n=6735)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eastAsia="Calibri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215C">
              <w:rPr>
                <w:rFonts w:ascii="Arial" w:eastAsia="Times New Roman" w:hAnsi="Arial" w:cs="Arial"/>
                <w:b/>
                <w:color w:val="000000" w:themeColor="text1"/>
                <w:sz w:val="14"/>
                <w:szCs w:val="14"/>
              </w:rPr>
              <w:t>No ICS (n=4396)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eastAsia="Calibri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215C">
              <w:rPr>
                <w:rFonts w:ascii="Arial" w:eastAsia="Times New Roman" w:hAnsi="Arial" w:cs="Arial"/>
                <w:b/>
                <w:color w:val="000000" w:themeColor="text1"/>
                <w:sz w:val="14"/>
                <w:szCs w:val="14"/>
              </w:rPr>
              <w:t>Total (n=11131)</w:t>
            </w:r>
          </w:p>
        </w:tc>
      </w:tr>
      <w:tr w:rsidR="007D1BB2" w:rsidRPr="00E52CEC" w:rsidTr="00E52CEC">
        <w:trPr>
          <w:trHeight w:val="254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HZC102871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shd w:val="clear" w:color="auto" w:fill="FFFFFF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4580.000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4470.000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4560.000</w:t>
            </w:r>
          </w:p>
        </w:tc>
      </w:tr>
      <w:tr w:rsidR="007D1BB2" w:rsidRPr="00E52CEC" w:rsidTr="00E52CEC">
        <w:trPr>
          <w:trHeight w:val="273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HZC102970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shd w:val="clear" w:color="auto" w:fill="FFFFFF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4430.000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4430.000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4430.000</w:t>
            </w:r>
          </w:p>
        </w:tc>
      </w:tr>
      <w:tr w:rsidR="007D1BB2" w:rsidRPr="00E52CEC" w:rsidTr="00E52CEC">
        <w:trPr>
          <w:trHeight w:val="254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HZC112206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shd w:val="clear" w:color="auto" w:fill="FFFFFF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4380.000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4385.000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4380.000</w:t>
            </w:r>
          </w:p>
        </w:tc>
      </w:tr>
      <w:tr w:rsidR="007D1BB2" w:rsidRPr="00E52CEC" w:rsidTr="00E52CEC">
        <w:trPr>
          <w:trHeight w:val="254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HZC112207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shd w:val="clear" w:color="auto" w:fill="FFFFFF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4565.000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4600.000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4580.000</w:t>
            </w:r>
          </w:p>
        </w:tc>
      </w:tr>
      <w:tr w:rsidR="007D1BB2" w:rsidRPr="00E52CEC" w:rsidTr="00E52CEC">
        <w:trPr>
          <w:trHeight w:val="254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SCO100470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shd w:val="clear" w:color="auto" w:fill="FFFFFF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4550.000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4480.000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4520.000</w:t>
            </w:r>
          </w:p>
        </w:tc>
      </w:tr>
      <w:tr w:rsidR="007D1BB2" w:rsidRPr="00E52CEC" w:rsidTr="00E52CEC">
        <w:trPr>
          <w:trHeight w:val="254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SCO30002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shd w:val="clear" w:color="auto" w:fill="FFFFFF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4225.000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4029.800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4160.700</w:t>
            </w:r>
          </w:p>
        </w:tc>
      </w:tr>
      <w:tr w:rsidR="007D1BB2" w:rsidRPr="00E52CEC" w:rsidTr="00E52CEC">
        <w:trPr>
          <w:trHeight w:val="273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SCO40036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shd w:val="clear" w:color="auto" w:fill="FFFFFF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4955.000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4940.000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4950.000</w:t>
            </w:r>
          </w:p>
        </w:tc>
      </w:tr>
      <w:tr w:rsidR="007D1BB2" w:rsidRPr="00E52CEC" w:rsidTr="00E52CEC">
        <w:trPr>
          <w:trHeight w:val="254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SFCA3006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shd w:val="clear" w:color="auto" w:fill="FFFFFF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4204.190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4215.510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4208.385</w:t>
            </w:r>
          </w:p>
        </w:tc>
      </w:tr>
      <w:tr w:rsidR="007D1BB2" w:rsidRPr="00E52CEC" w:rsidTr="00E52CEC">
        <w:trPr>
          <w:trHeight w:val="254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SFCA3007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shd w:val="clear" w:color="auto" w:fill="FFFFFF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4339.780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4544.735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4466.725</w:t>
            </w:r>
          </w:p>
        </w:tc>
      </w:tr>
      <w:tr w:rsidR="007D1BB2" w:rsidRPr="00E52CEC" w:rsidTr="00E52CEC">
        <w:trPr>
          <w:trHeight w:val="273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SFCB3024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shd w:val="clear" w:color="auto" w:fill="FFFFFF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4420.000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4375.000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BB2" w:rsidRPr="00D8215C" w:rsidRDefault="007D1BB2" w:rsidP="00E52CEC">
            <w:pPr>
              <w:pStyle w:val="BodyText1"/>
              <w:spacing w:line="220" w:lineRule="exact"/>
              <w:ind w:left="80"/>
              <w:jc w:val="center"/>
              <w:rPr>
                <w:rStyle w:val="Bodytext"/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215C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4390.000</w:t>
            </w:r>
          </w:p>
        </w:tc>
      </w:tr>
    </w:tbl>
    <w:p w:rsidR="007D1BB2" w:rsidRDefault="007D1BB2" w:rsidP="007D1BB2">
      <w:pPr>
        <w:rPr>
          <w:rFonts w:ascii="Arial" w:hAnsi="Arial" w:cs="Arial"/>
          <w:sz w:val="14"/>
          <w:szCs w:val="18"/>
        </w:rPr>
      </w:pPr>
      <w:r w:rsidRPr="00FB7198">
        <w:rPr>
          <w:rFonts w:ascii="Arial" w:hAnsi="Arial" w:cs="Arial"/>
          <w:b/>
          <w:sz w:val="14"/>
          <w:szCs w:val="18"/>
        </w:rPr>
        <w:t>Abbreviations</w:t>
      </w:r>
      <w:r w:rsidRPr="00FB7198">
        <w:rPr>
          <w:rFonts w:ascii="Arial" w:hAnsi="Arial" w:cs="Arial"/>
          <w:sz w:val="14"/>
          <w:szCs w:val="18"/>
        </w:rPr>
        <w:t xml:space="preserve">: </w:t>
      </w:r>
      <w:r>
        <w:rPr>
          <w:rFonts w:ascii="Arial" w:hAnsi="Arial" w:cs="Arial"/>
          <w:sz w:val="14"/>
          <w:szCs w:val="18"/>
        </w:rPr>
        <w:t>I</w:t>
      </w:r>
      <w:r w:rsidRPr="00FB7198">
        <w:rPr>
          <w:rFonts w:ascii="Arial" w:hAnsi="Arial" w:cs="Arial"/>
          <w:sz w:val="14"/>
          <w:szCs w:val="18"/>
        </w:rPr>
        <w:t xml:space="preserve">CS, </w:t>
      </w:r>
      <w:r>
        <w:rPr>
          <w:rFonts w:ascii="Arial" w:hAnsi="Arial" w:cs="Arial"/>
          <w:sz w:val="14"/>
          <w:szCs w:val="18"/>
        </w:rPr>
        <w:t>inhaled</w:t>
      </w:r>
      <w:r w:rsidRPr="00FB7198">
        <w:rPr>
          <w:rFonts w:ascii="Arial" w:hAnsi="Arial" w:cs="Arial"/>
          <w:sz w:val="14"/>
          <w:szCs w:val="18"/>
        </w:rPr>
        <w:t xml:space="preserve"> corticosteroids</w:t>
      </w:r>
      <w:r>
        <w:rPr>
          <w:rFonts w:ascii="Arial" w:hAnsi="Arial" w:cs="Arial"/>
          <w:sz w:val="14"/>
          <w:szCs w:val="18"/>
        </w:rPr>
        <w:t>; ID, identifier</w:t>
      </w:r>
    </w:p>
    <w:p w:rsidR="007D1BB2" w:rsidRDefault="007D1BB2">
      <w:pPr>
        <w:spacing w:after="160" w:line="259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2228DD" w:rsidRDefault="002228DD" w:rsidP="002228DD">
      <w:pPr>
        <w:spacing w:after="160" w:line="259" w:lineRule="auto"/>
        <w:rPr>
          <w:rFonts w:ascii="Arial" w:hAnsi="Arial" w:cs="Arial"/>
          <w:sz w:val="28"/>
          <w:szCs w:val="28"/>
        </w:rPr>
      </w:pPr>
      <w:r w:rsidRPr="00FB7198">
        <w:rPr>
          <w:rFonts w:ascii="Arial" w:hAnsi="Arial" w:cs="Arial"/>
          <w:b/>
          <w:sz w:val="28"/>
          <w:szCs w:val="28"/>
        </w:rPr>
        <w:lastRenderedPageBreak/>
        <w:t xml:space="preserve">Supplementary </w:t>
      </w:r>
      <w:r>
        <w:rPr>
          <w:rFonts w:ascii="Arial" w:hAnsi="Arial" w:cs="Arial"/>
          <w:b/>
          <w:sz w:val="28"/>
          <w:szCs w:val="28"/>
        </w:rPr>
        <w:t>Figure</w:t>
      </w:r>
      <w:r w:rsidRPr="00FB7198">
        <w:rPr>
          <w:rFonts w:ascii="Arial" w:hAnsi="Arial" w:cs="Arial"/>
          <w:b/>
          <w:sz w:val="28"/>
          <w:szCs w:val="28"/>
        </w:rPr>
        <w:t xml:space="preserve"> S</w:t>
      </w:r>
      <w:r>
        <w:rPr>
          <w:rFonts w:ascii="Arial" w:hAnsi="Arial" w:cs="Arial"/>
          <w:b/>
          <w:sz w:val="28"/>
          <w:szCs w:val="28"/>
        </w:rPr>
        <w:t>1</w:t>
      </w:r>
      <w:r w:rsidRPr="00FB7198">
        <w:rPr>
          <w:rFonts w:ascii="Arial" w:hAnsi="Arial" w:cs="Arial"/>
          <w:b/>
          <w:sz w:val="28"/>
          <w:szCs w:val="28"/>
        </w:rPr>
        <w:t xml:space="preserve"> </w:t>
      </w:r>
      <w:r w:rsidRPr="00DF19AE">
        <w:rPr>
          <w:rFonts w:ascii="Arial" w:hAnsi="Arial" w:cs="Arial"/>
          <w:sz w:val="28"/>
          <w:szCs w:val="28"/>
        </w:rPr>
        <w:t>Boxplot of baseline neutrophils (mm</w:t>
      </w:r>
      <w:r w:rsidRPr="00DF19AE">
        <w:rPr>
          <w:rFonts w:ascii="Arial" w:hAnsi="Arial" w:cs="Arial"/>
          <w:sz w:val="28"/>
          <w:szCs w:val="28"/>
          <w:vertAlign w:val="superscript"/>
        </w:rPr>
        <w:t>3</w:t>
      </w:r>
      <w:r w:rsidRPr="00DF19AE">
        <w:rPr>
          <w:rFonts w:ascii="Arial" w:hAnsi="Arial" w:cs="Arial"/>
          <w:sz w:val="28"/>
          <w:szCs w:val="28"/>
        </w:rPr>
        <w:t>) by smoking status</w:t>
      </w:r>
      <w:r>
        <w:rPr>
          <w:rFonts w:ascii="Arial" w:hAnsi="Arial" w:cs="Arial"/>
          <w:sz w:val="28"/>
          <w:szCs w:val="28"/>
        </w:rPr>
        <w:t xml:space="preserve"> at screening</w:t>
      </w:r>
    </w:p>
    <w:p w:rsidR="002228DD" w:rsidRDefault="002228DD" w:rsidP="002228DD">
      <w:pPr>
        <w:jc w:val="center"/>
        <w:rPr>
          <w:rFonts w:ascii="Arial" w:hAnsi="Arial" w:cs="Arial"/>
          <w:sz w:val="18"/>
        </w:rPr>
      </w:pPr>
    </w:p>
    <w:p w:rsidR="00640AC7" w:rsidRPr="00FB7198" w:rsidRDefault="002228DD" w:rsidP="0010356F">
      <w:pPr>
        <w:jc w:val="center"/>
        <w:rPr>
          <w:rFonts w:ascii="Arial" w:hAnsi="Arial" w:cs="Arial"/>
          <w:sz w:val="18"/>
        </w:rPr>
      </w:pPr>
      <w:r>
        <w:rPr>
          <w:noProof/>
          <w:lang w:eastAsia="ja-JP"/>
        </w:rPr>
        <w:drawing>
          <wp:inline distT="0" distB="0" distL="0" distR="0" wp14:anchorId="02E5E177" wp14:editId="48073F0A">
            <wp:extent cx="6919200" cy="3733200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4382" b="6917"/>
                    <a:stretch/>
                  </pic:blipFill>
                  <pic:spPr bwMode="auto">
                    <a:xfrm>
                      <a:off x="0" y="0"/>
                      <a:ext cx="6919200" cy="373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40AC7" w:rsidRPr="00FB7198" w:rsidSect="008A7B4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B5B" w:rsidRDefault="00E70B5B" w:rsidP="00640AC7">
      <w:pPr>
        <w:spacing w:after="0" w:line="240" w:lineRule="auto"/>
      </w:pPr>
      <w:r>
        <w:separator/>
      </w:r>
    </w:p>
  </w:endnote>
  <w:endnote w:type="continuationSeparator" w:id="0">
    <w:p w:rsidR="00E70B5B" w:rsidRDefault="00E70B5B" w:rsidP="00640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B5B" w:rsidRDefault="00E70B5B" w:rsidP="00640AC7">
      <w:pPr>
        <w:spacing w:after="0" w:line="240" w:lineRule="auto"/>
      </w:pPr>
      <w:r>
        <w:separator/>
      </w:r>
    </w:p>
  </w:footnote>
  <w:footnote w:type="continuationSeparator" w:id="0">
    <w:p w:rsidR="00E70B5B" w:rsidRDefault="00E70B5B" w:rsidP="00640A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D3676"/>
    <w:multiLevelType w:val="hybridMultilevel"/>
    <w:tmpl w:val="CC2C5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0440F"/>
    <w:multiLevelType w:val="multilevel"/>
    <w:tmpl w:val="49BAB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35B8C"/>
    <w:multiLevelType w:val="hybridMultilevel"/>
    <w:tmpl w:val="55EA48BC"/>
    <w:lvl w:ilvl="0" w:tplc="B02C1FB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44F3C"/>
    <w:multiLevelType w:val="hybridMultilevel"/>
    <w:tmpl w:val="C5C242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ABE3460">
      <w:start w:val="1"/>
      <w:numFmt w:val="bullet"/>
      <w:lvlText w:val="–"/>
      <w:lvlJc w:val="left"/>
      <w:pPr>
        <w:ind w:left="1080" w:hanging="360"/>
      </w:pPr>
      <w:rPr>
        <w:rFonts w:ascii="Calibri" w:hAnsi="Calibr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A2136C"/>
    <w:multiLevelType w:val="hybridMultilevel"/>
    <w:tmpl w:val="A7BC8C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ABE3460">
      <w:start w:val="1"/>
      <w:numFmt w:val="bullet"/>
      <w:lvlText w:val="–"/>
      <w:lvlJc w:val="left"/>
      <w:pPr>
        <w:ind w:left="1080" w:hanging="360"/>
      </w:pPr>
      <w:rPr>
        <w:rFonts w:ascii="Calibri" w:hAnsi="Calibr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E767CC"/>
    <w:multiLevelType w:val="hybridMultilevel"/>
    <w:tmpl w:val="7BE47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738D"/>
    <w:multiLevelType w:val="hybridMultilevel"/>
    <w:tmpl w:val="55EA48BC"/>
    <w:lvl w:ilvl="0" w:tplc="B02C1FB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23354"/>
    <w:multiLevelType w:val="hybridMultilevel"/>
    <w:tmpl w:val="D0CA5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927EC"/>
    <w:multiLevelType w:val="hybridMultilevel"/>
    <w:tmpl w:val="F1AAA4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81DE5"/>
    <w:multiLevelType w:val="hybridMultilevel"/>
    <w:tmpl w:val="06CE5A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9403BD"/>
    <w:multiLevelType w:val="hybridMultilevel"/>
    <w:tmpl w:val="C5CA5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196EF9"/>
    <w:multiLevelType w:val="hybridMultilevel"/>
    <w:tmpl w:val="1C3EC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F27476"/>
    <w:multiLevelType w:val="hybridMultilevel"/>
    <w:tmpl w:val="C41CDBD2"/>
    <w:lvl w:ilvl="0" w:tplc="B7526CAE">
      <w:start w:val="2"/>
      <w:numFmt w:val="bullet"/>
      <w:lvlText w:val=""/>
      <w:lvlJc w:val="left"/>
      <w:pPr>
        <w:ind w:left="737" w:hanging="360"/>
      </w:pPr>
      <w:rPr>
        <w:rFonts w:ascii="Wingdings" w:eastAsia="Calibr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3" w15:restartNumberingAfterBreak="0">
    <w:nsid w:val="48DC6EC6"/>
    <w:multiLevelType w:val="hybridMultilevel"/>
    <w:tmpl w:val="327AC4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CCF3B29"/>
    <w:multiLevelType w:val="hybridMultilevel"/>
    <w:tmpl w:val="F1AAA4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A48A7"/>
    <w:multiLevelType w:val="hybridMultilevel"/>
    <w:tmpl w:val="4EF45762"/>
    <w:lvl w:ilvl="0" w:tplc="1AC8C7AA">
      <w:start w:val="2"/>
      <w:numFmt w:val="bullet"/>
      <w:lvlText w:val=""/>
      <w:lvlJc w:val="left"/>
      <w:pPr>
        <w:ind w:left="737" w:hanging="360"/>
      </w:pPr>
      <w:rPr>
        <w:rFonts w:ascii="Wingdings" w:eastAsia="Calibr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6" w15:restartNumberingAfterBreak="0">
    <w:nsid w:val="623F65E4"/>
    <w:multiLevelType w:val="hybridMultilevel"/>
    <w:tmpl w:val="9432C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113A1F"/>
    <w:multiLevelType w:val="hybridMultilevel"/>
    <w:tmpl w:val="CF801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C24A97"/>
    <w:multiLevelType w:val="hybridMultilevel"/>
    <w:tmpl w:val="8190D8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ABE3460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77AA758A"/>
    <w:multiLevelType w:val="hybridMultilevel"/>
    <w:tmpl w:val="58681C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B2918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8343880"/>
    <w:multiLevelType w:val="hybridMultilevel"/>
    <w:tmpl w:val="8B58236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4"/>
  </w:num>
  <w:num w:numId="4">
    <w:abstractNumId w:val="13"/>
  </w:num>
  <w:num w:numId="5">
    <w:abstractNumId w:val="17"/>
  </w:num>
  <w:num w:numId="6">
    <w:abstractNumId w:val="10"/>
  </w:num>
  <w:num w:numId="7">
    <w:abstractNumId w:val="19"/>
  </w:num>
  <w:num w:numId="8">
    <w:abstractNumId w:val="7"/>
  </w:num>
  <w:num w:numId="9">
    <w:abstractNumId w:val="9"/>
  </w:num>
  <w:num w:numId="10">
    <w:abstractNumId w:val="5"/>
  </w:num>
  <w:num w:numId="11">
    <w:abstractNumId w:val="0"/>
  </w:num>
  <w:num w:numId="12">
    <w:abstractNumId w:val="2"/>
  </w:num>
  <w:num w:numId="13">
    <w:abstractNumId w:val="16"/>
  </w:num>
  <w:num w:numId="14">
    <w:abstractNumId w:val="11"/>
  </w:num>
  <w:num w:numId="15">
    <w:abstractNumId w:val="6"/>
  </w:num>
  <w:num w:numId="16">
    <w:abstractNumId w:val="20"/>
  </w:num>
  <w:num w:numId="17">
    <w:abstractNumId w:val="8"/>
  </w:num>
  <w:num w:numId="18">
    <w:abstractNumId w:val="14"/>
  </w:num>
  <w:num w:numId="19">
    <w:abstractNumId w:val="1"/>
  </w:num>
  <w:num w:numId="20">
    <w:abstractNumId w:val="12"/>
  </w:num>
  <w:num w:numId="21">
    <w:abstractNumId w:val="15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activeWritingStyle w:appName="MSWord" w:lang="de-DE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B44"/>
    <w:rsid w:val="0008097A"/>
    <w:rsid w:val="000924B7"/>
    <w:rsid w:val="000B256E"/>
    <w:rsid w:val="000C0D4B"/>
    <w:rsid w:val="000C24DB"/>
    <w:rsid w:val="000C756D"/>
    <w:rsid w:val="0010356F"/>
    <w:rsid w:val="001501F8"/>
    <w:rsid w:val="001933AD"/>
    <w:rsid w:val="001B2644"/>
    <w:rsid w:val="001C7C03"/>
    <w:rsid w:val="001E3DEF"/>
    <w:rsid w:val="001E4B35"/>
    <w:rsid w:val="001F7030"/>
    <w:rsid w:val="002228DD"/>
    <w:rsid w:val="00230FDC"/>
    <w:rsid w:val="002621E0"/>
    <w:rsid w:val="002A26BD"/>
    <w:rsid w:val="002E3008"/>
    <w:rsid w:val="002E39B3"/>
    <w:rsid w:val="00300935"/>
    <w:rsid w:val="00313C4F"/>
    <w:rsid w:val="00373E8C"/>
    <w:rsid w:val="00392D5A"/>
    <w:rsid w:val="003E6DA8"/>
    <w:rsid w:val="00416170"/>
    <w:rsid w:val="00423289"/>
    <w:rsid w:val="0052156D"/>
    <w:rsid w:val="00527FDE"/>
    <w:rsid w:val="00530E90"/>
    <w:rsid w:val="00571936"/>
    <w:rsid w:val="0058680B"/>
    <w:rsid w:val="005D50BA"/>
    <w:rsid w:val="00640AC7"/>
    <w:rsid w:val="006914CA"/>
    <w:rsid w:val="006E068B"/>
    <w:rsid w:val="007929D7"/>
    <w:rsid w:val="007B075C"/>
    <w:rsid w:val="007B6E09"/>
    <w:rsid w:val="007D1BB2"/>
    <w:rsid w:val="00850732"/>
    <w:rsid w:val="008A7B44"/>
    <w:rsid w:val="008F025B"/>
    <w:rsid w:val="008F4EB6"/>
    <w:rsid w:val="00930B63"/>
    <w:rsid w:val="00941FE1"/>
    <w:rsid w:val="00990B37"/>
    <w:rsid w:val="009A0D48"/>
    <w:rsid w:val="00A51507"/>
    <w:rsid w:val="00A62756"/>
    <w:rsid w:val="00A9309C"/>
    <w:rsid w:val="00AD6BD5"/>
    <w:rsid w:val="00AE112E"/>
    <w:rsid w:val="00B26550"/>
    <w:rsid w:val="00B40DC0"/>
    <w:rsid w:val="00C209E3"/>
    <w:rsid w:val="00C33AF5"/>
    <w:rsid w:val="00C64E31"/>
    <w:rsid w:val="00C858C2"/>
    <w:rsid w:val="00CC69DE"/>
    <w:rsid w:val="00CD365E"/>
    <w:rsid w:val="00CE054F"/>
    <w:rsid w:val="00D711D7"/>
    <w:rsid w:val="00D8215C"/>
    <w:rsid w:val="00D9322D"/>
    <w:rsid w:val="00DB20B4"/>
    <w:rsid w:val="00DF19AE"/>
    <w:rsid w:val="00E47B3A"/>
    <w:rsid w:val="00E70B5B"/>
    <w:rsid w:val="00EB3825"/>
    <w:rsid w:val="00ED3CEF"/>
    <w:rsid w:val="00F110E8"/>
    <w:rsid w:val="00F251A9"/>
    <w:rsid w:val="00FB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7B44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8A7B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7B4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7B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B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A7B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B44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8A7B4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A7B44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8A7B4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B44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A7B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7B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7B4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7B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7B44"/>
    <w:rPr>
      <w:rFonts w:ascii="Calibri" w:eastAsia="Calibri" w:hAnsi="Calibri" w:cs="Times New Roman"/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8A7B4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8A7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A7B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8A7B44"/>
  </w:style>
  <w:style w:type="character" w:customStyle="1" w:styleId="Bodytext">
    <w:name w:val="Body text_"/>
    <w:link w:val="BodyText1"/>
    <w:uiPriority w:val="99"/>
    <w:rsid w:val="008A7B44"/>
    <w:rPr>
      <w:spacing w:val="9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8A7B44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pacing w:val="9"/>
    </w:rPr>
  </w:style>
  <w:style w:type="character" w:styleId="FollowedHyperlink">
    <w:name w:val="FollowedHyperlink"/>
    <w:basedOn w:val="DefaultParagraphFont"/>
    <w:uiPriority w:val="99"/>
    <w:semiHidden/>
    <w:unhideWhenUsed/>
    <w:rsid w:val="008A7B44"/>
    <w:rPr>
      <w:color w:val="954F72" w:themeColor="followedHyperlink"/>
      <w:u w:val="single"/>
    </w:rPr>
  </w:style>
  <w:style w:type="table" w:customStyle="1" w:styleId="TableGridLight1">
    <w:name w:val="Table Grid Light1"/>
    <w:basedOn w:val="TableNormal"/>
    <w:uiPriority w:val="40"/>
    <w:rsid w:val="008A7B4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8A7B4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1385</Words>
  <Characters>7895</Characters>
  <Application>Microsoft Office Word</Application>
  <DocSecurity>4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2019-08-08T13:15:00Z</dcterms:created>
  <dcterms:modified xsi:type="dcterms:W3CDTF">2019-08-08T13:15:00Z</dcterms:modified>
</cp:coreProperties>
</file>