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39E8CC" w14:textId="77777777" w:rsidR="00F423B8" w:rsidRPr="00C43A5F" w:rsidRDefault="00F423B8" w:rsidP="00B6545F">
      <w:pPr>
        <w:spacing w:line="480" w:lineRule="auto"/>
        <w:rPr>
          <w:rFonts w:ascii="Arial" w:hAnsi="Arial" w:cs="Arial"/>
          <w:b/>
          <w:bCs/>
        </w:rPr>
      </w:pPr>
      <w:bookmarkStart w:id="0" w:name="_GoBack"/>
      <w:r w:rsidRPr="00C43A5F">
        <w:rPr>
          <w:rFonts w:ascii="Arial" w:hAnsi="Arial" w:cs="Arial"/>
          <w:b/>
        </w:rPr>
        <w:t>Supplementary material</w:t>
      </w:r>
      <w:r w:rsidRPr="00C43A5F">
        <w:rPr>
          <w:rFonts w:ascii="Arial" w:hAnsi="Arial" w:cs="Arial"/>
          <w:b/>
          <w:bCs/>
        </w:rPr>
        <w:t xml:space="preserve"> </w:t>
      </w:r>
    </w:p>
    <w:p w14:paraId="6E4968A6" w14:textId="171E8751" w:rsidR="003D0275" w:rsidRPr="00C43A5F" w:rsidRDefault="003D0275" w:rsidP="00B6545F">
      <w:pPr>
        <w:spacing w:line="480" w:lineRule="auto"/>
        <w:rPr>
          <w:rFonts w:ascii="Arial" w:hAnsi="Arial" w:cs="Arial"/>
          <w:b/>
          <w:bCs/>
        </w:rPr>
      </w:pPr>
      <w:r w:rsidRPr="00C43A5F">
        <w:rPr>
          <w:rFonts w:ascii="Arial" w:hAnsi="Arial" w:cs="Arial"/>
          <w:b/>
          <w:bCs/>
        </w:rPr>
        <w:t>Clinical course of IPF in Italian patients during 12</w:t>
      </w:r>
      <w:r w:rsidR="00CA6077" w:rsidRPr="00C43A5F">
        <w:rPr>
          <w:rFonts w:ascii="Arial" w:hAnsi="Arial" w:cs="Arial"/>
          <w:b/>
          <w:bCs/>
        </w:rPr>
        <w:t xml:space="preserve"> </w:t>
      </w:r>
      <w:r w:rsidRPr="00C43A5F">
        <w:rPr>
          <w:rFonts w:ascii="Arial" w:hAnsi="Arial" w:cs="Arial"/>
          <w:b/>
          <w:bCs/>
        </w:rPr>
        <w:t>month</w:t>
      </w:r>
      <w:r w:rsidR="00CA6077" w:rsidRPr="00C43A5F">
        <w:rPr>
          <w:rFonts w:ascii="Arial" w:hAnsi="Arial" w:cs="Arial"/>
          <w:b/>
          <w:bCs/>
        </w:rPr>
        <w:t>s</w:t>
      </w:r>
      <w:r w:rsidRPr="00C43A5F">
        <w:rPr>
          <w:rFonts w:ascii="Arial" w:hAnsi="Arial" w:cs="Arial"/>
          <w:b/>
          <w:bCs/>
        </w:rPr>
        <w:t xml:space="preserve"> of observation: results from the FIBRONET observational study</w:t>
      </w:r>
    </w:p>
    <w:p w14:paraId="6FF390DF" w14:textId="476FC327" w:rsidR="00F423B8" w:rsidRPr="00C43A5F" w:rsidRDefault="00F423B8" w:rsidP="00F423B8">
      <w:pPr>
        <w:spacing w:line="480" w:lineRule="auto"/>
        <w:rPr>
          <w:rFonts w:ascii="Arial" w:eastAsia="Times New Roman" w:hAnsi="Arial" w:cs="Arial"/>
        </w:rPr>
      </w:pPr>
      <w:bookmarkStart w:id="1" w:name="_Figure_5._GP"/>
      <w:bookmarkStart w:id="2" w:name="_Figure_6._GP"/>
      <w:bookmarkStart w:id="3" w:name="_Figure_3._GP"/>
      <w:bookmarkEnd w:id="1"/>
      <w:bookmarkEnd w:id="2"/>
      <w:bookmarkEnd w:id="3"/>
      <w:r w:rsidRPr="00C43A5F">
        <w:rPr>
          <w:rFonts w:ascii="Arial" w:eastAsia="Times New Roman" w:hAnsi="Arial" w:cs="Arial"/>
        </w:rPr>
        <w:t>Venerino Poletti</w:t>
      </w:r>
      <w:r w:rsidRPr="00C43A5F">
        <w:rPr>
          <w:rFonts w:ascii="Arial" w:eastAsia="Times New Roman" w:hAnsi="Arial" w:cs="Arial"/>
          <w:vertAlign w:val="superscript"/>
        </w:rPr>
        <w:t>1,2</w:t>
      </w:r>
      <w:r w:rsidRPr="00C43A5F">
        <w:rPr>
          <w:rFonts w:ascii="Arial" w:eastAsia="Times New Roman" w:hAnsi="Arial" w:cs="Arial"/>
        </w:rPr>
        <w:t>, Carlo Vancheri</w:t>
      </w:r>
      <w:r w:rsidRPr="00C43A5F">
        <w:rPr>
          <w:rFonts w:ascii="Arial" w:eastAsia="Times New Roman" w:hAnsi="Arial" w:cs="Arial"/>
          <w:vertAlign w:val="superscript"/>
        </w:rPr>
        <w:t>3</w:t>
      </w:r>
      <w:r w:rsidRPr="00C43A5F">
        <w:rPr>
          <w:rFonts w:ascii="Arial" w:eastAsia="Times New Roman" w:hAnsi="Arial" w:cs="Arial"/>
        </w:rPr>
        <w:t>, Carlo Albera</w:t>
      </w:r>
      <w:r w:rsidRPr="00C43A5F">
        <w:rPr>
          <w:rFonts w:ascii="Arial" w:eastAsia="Times New Roman" w:hAnsi="Arial" w:cs="Arial"/>
          <w:vertAlign w:val="superscript"/>
        </w:rPr>
        <w:t>4</w:t>
      </w:r>
      <w:r w:rsidRPr="00C43A5F">
        <w:rPr>
          <w:rFonts w:ascii="Arial" w:eastAsia="Times New Roman" w:hAnsi="Arial" w:cs="Arial"/>
        </w:rPr>
        <w:t>, Sergio Harari</w:t>
      </w:r>
      <w:r w:rsidRPr="00C43A5F">
        <w:rPr>
          <w:rFonts w:ascii="Arial" w:eastAsia="Times New Roman" w:hAnsi="Arial" w:cs="Arial"/>
          <w:vertAlign w:val="superscript"/>
        </w:rPr>
        <w:t>5</w:t>
      </w:r>
      <w:r w:rsidRPr="00C43A5F">
        <w:rPr>
          <w:rFonts w:ascii="Arial" w:eastAsia="Times New Roman" w:hAnsi="Arial" w:cs="Arial"/>
        </w:rPr>
        <w:t>, Alberto Pesci</w:t>
      </w:r>
      <w:r w:rsidRPr="00C43A5F">
        <w:rPr>
          <w:rFonts w:ascii="Arial" w:eastAsia="Times New Roman" w:hAnsi="Arial" w:cs="Arial"/>
          <w:vertAlign w:val="superscript"/>
        </w:rPr>
        <w:t>6</w:t>
      </w:r>
      <w:r w:rsidRPr="00C43A5F">
        <w:rPr>
          <w:rFonts w:ascii="Arial" w:eastAsia="Times New Roman" w:hAnsi="Arial" w:cs="Arial"/>
        </w:rPr>
        <w:t>, Rosa Metella Refini</w:t>
      </w:r>
      <w:r w:rsidRPr="00C43A5F">
        <w:rPr>
          <w:rFonts w:ascii="Arial" w:eastAsia="Times New Roman" w:hAnsi="Arial" w:cs="Arial"/>
          <w:vertAlign w:val="superscript"/>
        </w:rPr>
        <w:t>7</w:t>
      </w:r>
      <w:r w:rsidRPr="00C43A5F">
        <w:rPr>
          <w:rFonts w:ascii="Arial" w:eastAsia="Times New Roman" w:hAnsi="Arial" w:cs="Arial"/>
        </w:rPr>
        <w:t>, Benedetta Campolo</w:t>
      </w:r>
      <w:r w:rsidRPr="00C43A5F">
        <w:rPr>
          <w:rFonts w:ascii="Arial" w:eastAsia="Times New Roman" w:hAnsi="Arial" w:cs="Arial"/>
          <w:vertAlign w:val="superscript"/>
        </w:rPr>
        <w:t>8</w:t>
      </w:r>
      <w:r w:rsidRPr="00C43A5F">
        <w:rPr>
          <w:rFonts w:ascii="Arial" w:eastAsia="Times New Roman" w:hAnsi="Arial" w:cs="Arial"/>
        </w:rPr>
        <w:t>, Giovanna Crespi</w:t>
      </w:r>
      <w:r w:rsidRPr="00C43A5F">
        <w:rPr>
          <w:rFonts w:ascii="Arial" w:eastAsia="Times New Roman" w:hAnsi="Arial" w:cs="Arial"/>
          <w:vertAlign w:val="superscript"/>
        </w:rPr>
        <w:t>8</w:t>
      </w:r>
      <w:r w:rsidRPr="00C43A5F">
        <w:rPr>
          <w:rFonts w:ascii="Arial" w:eastAsia="Times New Roman" w:hAnsi="Arial" w:cs="Arial"/>
        </w:rPr>
        <w:t>, Sara Rizzoli</w:t>
      </w:r>
      <w:r w:rsidRPr="00C43A5F">
        <w:rPr>
          <w:rFonts w:ascii="Arial" w:eastAsia="Times New Roman" w:hAnsi="Arial" w:cs="Arial"/>
          <w:vertAlign w:val="superscript"/>
        </w:rPr>
        <w:t>9</w:t>
      </w:r>
      <w:r w:rsidRPr="00C43A5F">
        <w:rPr>
          <w:rFonts w:ascii="Arial" w:eastAsia="Times New Roman" w:hAnsi="Arial" w:cs="Arial"/>
        </w:rPr>
        <w:t xml:space="preserve">, on behalf of </w:t>
      </w:r>
      <w:bookmarkStart w:id="4" w:name="_Hlk24125183"/>
      <w:r w:rsidRPr="00C43A5F">
        <w:rPr>
          <w:rFonts w:ascii="Arial" w:eastAsia="Times New Roman" w:hAnsi="Arial" w:cs="Arial"/>
        </w:rPr>
        <w:t>the FIBRONET study group</w:t>
      </w:r>
      <w:bookmarkEnd w:id="4"/>
      <w:r w:rsidRPr="00C43A5F">
        <w:rPr>
          <w:rFonts w:ascii="Arial" w:eastAsia="Times New Roman" w:hAnsi="Arial" w:cs="Arial"/>
        </w:rPr>
        <w:t>.</w:t>
      </w:r>
      <w:r w:rsidRPr="00C43A5F">
        <w:rPr>
          <w:rFonts w:ascii="Arial" w:eastAsia="Times New Roman" w:hAnsi="Arial" w:cs="Arial"/>
        </w:rPr>
        <w:br w:type="page"/>
      </w:r>
    </w:p>
    <w:p w14:paraId="0694935A" w14:textId="539F1429" w:rsidR="00F24DA2" w:rsidRPr="00C43A5F" w:rsidRDefault="00F24DA2" w:rsidP="00B6545F">
      <w:pPr>
        <w:pStyle w:val="Heading1"/>
        <w:spacing w:line="480" w:lineRule="auto"/>
      </w:pPr>
      <w:bookmarkStart w:id="5" w:name="_Table_S1._Sensitivity_1"/>
      <w:bookmarkEnd w:id="5"/>
      <w:r w:rsidRPr="00C43A5F">
        <w:rPr>
          <w:rStyle w:val="Heading1Char"/>
          <w:b/>
        </w:rPr>
        <w:t>Table S1.</w:t>
      </w:r>
      <w:r w:rsidRPr="00C43A5F">
        <w:t xml:space="preserve"> </w:t>
      </w:r>
      <w:r w:rsidRPr="00C43A5F">
        <w:rPr>
          <w:b w:val="0"/>
        </w:rPr>
        <w:t xml:space="preserve">Sensitivity analyses: Mean FVC% </w:t>
      </w:r>
      <w:r w:rsidR="00B73045" w:rsidRPr="00C43A5F">
        <w:rPr>
          <w:b w:val="0"/>
        </w:rPr>
        <w:t>predicted</w:t>
      </w:r>
      <w:r w:rsidRPr="00C43A5F">
        <w:rPr>
          <w:b w:val="0"/>
        </w:rPr>
        <w:t xml:space="preserve"> during 12 months of observation</w:t>
      </w:r>
    </w:p>
    <w:tbl>
      <w:tblPr>
        <w:tblW w:w="7021" w:type="dxa"/>
        <w:tblInd w:w="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8"/>
        <w:gridCol w:w="993"/>
        <w:gridCol w:w="1417"/>
        <w:gridCol w:w="1843"/>
      </w:tblGrid>
      <w:tr w:rsidR="00C43A5F" w:rsidRPr="00C43A5F" w14:paraId="2CBA0EB1" w14:textId="77777777" w:rsidTr="00AB1586">
        <w:trPr>
          <w:cantSplit/>
          <w:trHeight w:val="364"/>
          <w:tblHeader/>
        </w:trPr>
        <w:tc>
          <w:tcPr>
            <w:tcW w:w="2768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CE58FAF" w14:textId="77777777" w:rsidR="00AB1586" w:rsidRPr="00C43A5F" w:rsidRDefault="00AB1586" w:rsidP="00B6545F">
            <w:pPr>
              <w:spacing w:line="48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DC5E895" w14:textId="77777777" w:rsidR="00AB1586" w:rsidRPr="00C43A5F" w:rsidRDefault="00AB1586" w:rsidP="00B6545F">
            <w:pPr>
              <w:spacing w:line="480" w:lineRule="auto"/>
              <w:rPr>
                <w:rFonts w:ascii="Arial" w:hAnsi="Arial" w:cs="Arial"/>
                <w:b/>
                <w:bCs/>
                <w:lang w:val="it-IT"/>
              </w:rPr>
            </w:pPr>
            <w:r w:rsidRPr="00C43A5F">
              <w:rPr>
                <w:rFonts w:ascii="Arial" w:hAnsi="Arial" w:cs="Arial"/>
                <w:b/>
                <w:bCs/>
                <w:lang w:val="it-IT"/>
              </w:rPr>
              <w:t>N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C7879AC" w14:textId="76E62E33" w:rsidR="00AB1586" w:rsidRPr="00C43A5F" w:rsidRDefault="00AB1586" w:rsidP="00B6545F">
            <w:pPr>
              <w:spacing w:line="480" w:lineRule="auto"/>
              <w:rPr>
                <w:rFonts w:ascii="Arial" w:hAnsi="Arial" w:cs="Arial"/>
                <w:b/>
                <w:bCs/>
                <w:lang w:val="it-IT"/>
              </w:rPr>
            </w:pPr>
            <w:r w:rsidRPr="00C43A5F">
              <w:rPr>
                <w:rFonts w:ascii="Arial" w:hAnsi="Arial" w:cs="Arial"/>
                <w:b/>
                <w:bCs/>
                <w:lang w:val="it-IT"/>
              </w:rPr>
              <w:t>Mean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4E06A65" w14:textId="247DC291" w:rsidR="00AB1586" w:rsidRPr="00C43A5F" w:rsidRDefault="00AB1586" w:rsidP="00B6545F">
            <w:pPr>
              <w:spacing w:line="480" w:lineRule="auto"/>
              <w:rPr>
                <w:rFonts w:ascii="Arial" w:hAnsi="Arial" w:cs="Arial"/>
                <w:b/>
                <w:bCs/>
                <w:lang w:val="it-IT"/>
              </w:rPr>
            </w:pPr>
            <w:r w:rsidRPr="00C43A5F">
              <w:rPr>
                <w:rFonts w:ascii="Arial" w:hAnsi="Arial" w:cs="Arial"/>
                <w:b/>
                <w:bCs/>
                <w:lang w:val="it-IT"/>
              </w:rPr>
              <w:t>SD</w:t>
            </w:r>
          </w:p>
        </w:tc>
      </w:tr>
      <w:tr w:rsidR="00C43A5F" w:rsidRPr="00C43A5F" w14:paraId="72CBFBDF" w14:textId="77777777" w:rsidTr="00AB1586">
        <w:trPr>
          <w:cantSplit/>
          <w:trHeight w:val="400"/>
          <w:tblHeader/>
        </w:trPr>
        <w:tc>
          <w:tcPr>
            <w:tcW w:w="2768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78D27A08" w14:textId="77777777" w:rsidR="00AB1586" w:rsidRPr="00C43A5F" w:rsidRDefault="00AB1586" w:rsidP="00B6545F">
            <w:pPr>
              <w:spacing w:line="480" w:lineRule="auto"/>
              <w:rPr>
                <w:rFonts w:ascii="Arial" w:hAnsi="Arial" w:cs="Arial"/>
                <w:b/>
                <w:lang w:val="en-US"/>
              </w:rPr>
            </w:pPr>
            <w:r w:rsidRPr="00C43A5F">
              <w:rPr>
                <w:rFonts w:ascii="Arial" w:hAnsi="Arial" w:cs="Arial"/>
                <w:b/>
                <w:lang w:val="en-US"/>
              </w:rPr>
              <w:t>Sensitivity analysis 1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DA08E07" w14:textId="77777777" w:rsidR="00AB1586" w:rsidRPr="00C43A5F" w:rsidRDefault="00AB1586" w:rsidP="00B6545F">
            <w:pPr>
              <w:spacing w:line="480" w:lineRule="auto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375659A" w14:textId="77777777" w:rsidR="00AB1586" w:rsidRPr="00C43A5F" w:rsidRDefault="00AB1586" w:rsidP="00B6545F">
            <w:pPr>
              <w:spacing w:line="480" w:lineRule="auto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9C7B496" w14:textId="77777777" w:rsidR="00AB1586" w:rsidRPr="00C43A5F" w:rsidRDefault="00AB1586" w:rsidP="00B6545F">
            <w:pPr>
              <w:spacing w:line="480" w:lineRule="auto"/>
              <w:rPr>
                <w:rFonts w:ascii="Arial" w:hAnsi="Arial" w:cs="Arial"/>
                <w:b/>
                <w:bCs/>
                <w:lang w:val="it-IT"/>
              </w:rPr>
            </w:pPr>
          </w:p>
        </w:tc>
      </w:tr>
      <w:tr w:rsidR="00C43A5F" w:rsidRPr="00C43A5F" w14:paraId="15AA4760" w14:textId="77777777" w:rsidTr="00AB1586">
        <w:trPr>
          <w:cantSplit/>
          <w:trHeight w:val="142"/>
        </w:trPr>
        <w:tc>
          <w:tcPr>
            <w:tcW w:w="2768" w:type="dxa"/>
            <w:tcBorders>
              <w:top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8A8889" w14:textId="77777777" w:rsidR="00AB1586" w:rsidRPr="00C43A5F" w:rsidRDefault="00AB1586" w:rsidP="00B6545F">
            <w:pPr>
              <w:spacing w:line="480" w:lineRule="auto"/>
              <w:rPr>
                <w:rFonts w:ascii="Arial" w:hAnsi="Arial" w:cs="Arial"/>
                <w:bCs/>
                <w:lang w:val="en-US"/>
              </w:rPr>
            </w:pPr>
            <w:r w:rsidRPr="00C43A5F">
              <w:rPr>
                <w:rFonts w:ascii="Arial" w:hAnsi="Arial" w:cs="Arial"/>
                <w:bCs/>
                <w:lang w:val="en-US"/>
              </w:rPr>
              <w:t>Baseline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BA4A03F" w14:textId="77777777" w:rsidR="00AB1586" w:rsidRPr="00C43A5F" w:rsidRDefault="00AB1586" w:rsidP="00B6545F">
            <w:pPr>
              <w:spacing w:line="480" w:lineRule="auto"/>
              <w:rPr>
                <w:rFonts w:ascii="Arial" w:hAnsi="Arial" w:cs="Arial"/>
                <w:lang w:val="it-IT"/>
              </w:rPr>
            </w:pPr>
            <w:r w:rsidRPr="00C43A5F">
              <w:rPr>
                <w:rFonts w:ascii="Arial" w:hAnsi="Arial" w:cs="Arial"/>
                <w:lang w:val="it-IT"/>
              </w:rPr>
              <w:t>196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5A47EBB" w14:textId="182181D5" w:rsidR="00AB1586" w:rsidRPr="00C43A5F" w:rsidRDefault="00AB1586" w:rsidP="00B6545F">
            <w:pPr>
              <w:spacing w:line="480" w:lineRule="auto"/>
              <w:rPr>
                <w:rFonts w:ascii="Arial" w:hAnsi="Arial" w:cs="Arial"/>
                <w:lang w:val="it-IT"/>
              </w:rPr>
            </w:pPr>
            <w:r w:rsidRPr="00C43A5F">
              <w:rPr>
                <w:rFonts w:ascii="Arial" w:hAnsi="Arial" w:cs="Arial"/>
                <w:lang w:val="it-IT"/>
              </w:rPr>
              <w:t>80.01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29EB0B7" w14:textId="1FB2C605" w:rsidR="00AB1586" w:rsidRPr="00C43A5F" w:rsidRDefault="00AB1586" w:rsidP="00B6545F">
            <w:pPr>
              <w:spacing w:line="480" w:lineRule="auto"/>
              <w:rPr>
                <w:rFonts w:ascii="Arial" w:hAnsi="Arial" w:cs="Arial"/>
                <w:lang w:val="it-IT"/>
              </w:rPr>
            </w:pPr>
            <w:r w:rsidRPr="00C43A5F">
              <w:rPr>
                <w:rFonts w:ascii="Arial" w:hAnsi="Arial" w:cs="Arial"/>
                <w:lang w:val="it-IT"/>
              </w:rPr>
              <w:t>19.23</w:t>
            </w:r>
          </w:p>
        </w:tc>
      </w:tr>
      <w:tr w:rsidR="00C43A5F" w:rsidRPr="00C43A5F" w14:paraId="1081246F" w14:textId="77777777" w:rsidTr="00AB1586">
        <w:trPr>
          <w:cantSplit/>
          <w:trHeight w:val="492"/>
        </w:trPr>
        <w:tc>
          <w:tcPr>
            <w:tcW w:w="2768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080E612" w14:textId="3AE38865" w:rsidR="00AB1586" w:rsidRPr="00C43A5F" w:rsidRDefault="00AB1586" w:rsidP="00B6545F">
            <w:pPr>
              <w:spacing w:line="480" w:lineRule="auto"/>
              <w:rPr>
                <w:rFonts w:ascii="Arial" w:hAnsi="Arial" w:cs="Arial"/>
                <w:bCs/>
                <w:lang w:val="it-IT"/>
              </w:rPr>
            </w:pPr>
            <w:r w:rsidRPr="00C43A5F">
              <w:rPr>
                <w:rFonts w:ascii="Arial" w:hAnsi="Arial" w:cs="Arial"/>
                <w:bCs/>
                <w:lang w:val="it-IT"/>
              </w:rPr>
              <w:t>12-month follow-up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C072339" w14:textId="77777777" w:rsidR="00AB1586" w:rsidRPr="00C43A5F" w:rsidRDefault="00AB1586" w:rsidP="00B6545F">
            <w:pPr>
              <w:spacing w:line="480" w:lineRule="auto"/>
              <w:rPr>
                <w:rFonts w:ascii="Arial" w:hAnsi="Arial" w:cs="Arial"/>
                <w:bCs/>
                <w:lang w:val="en-US"/>
              </w:rPr>
            </w:pPr>
            <w:r w:rsidRPr="00C43A5F">
              <w:rPr>
                <w:rFonts w:ascii="Arial" w:hAnsi="Arial" w:cs="Arial"/>
                <w:bCs/>
                <w:lang w:val="en-US"/>
              </w:rPr>
              <w:t>183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8DEFDA7" w14:textId="09FBDE00" w:rsidR="00AB1586" w:rsidRPr="00C43A5F" w:rsidRDefault="00AB1586" w:rsidP="00B6545F">
            <w:pPr>
              <w:spacing w:line="480" w:lineRule="auto"/>
              <w:rPr>
                <w:rFonts w:ascii="Arial" w:hAnsi="Arial" w:cs="Arial"/>
                <w:bCs/>
                <w:lang w:val="en-US"/>
              </w:rPr>
            </w:pPr>
            <w:r w:rsidRPr="00C43A5F">
              <w:rPr>
                <w:rFonts w:ascii="Arial" w:hAnsi="Arial" w:cs="Arial"/>
                <w:bCs/>
                <w:lang w:val="en-US"/>
              </w:rPr>
              <w:t>80.18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DB5AF23" w14:textId="2AEA708B" w:rsidR="00AB1586" w:rsidRPr="00C43A5F" w:rsidRDefault="00AB1586" w:rsidP="00B6545F">
            <w:pPr>
              <w:spacing w:line="480" w:lineRule="auto"/>
              <w:rPr>
                <w:rFonts w:ascii="Arial" w:hAnsi="Arial" w:cs="Arial"/>
                <w:bCs/>
                <w:lang w:val="en-US"/>
              </w:rPr>
            </w:pPr>
            <w:r w:rsidRPr="00C43A5F">
              <w:rPr>
                <w:rFonts w:ascii="Arial" w:hAnsi="Arial" w:cs="Arial"/>
                <w:bCs/>
                <w:lang w:val="en-US"/>
              </w:rPr>
              <w:t>20.41</w:t>
            </w:r>
          </w:p>
        </w:tc>
      </w:tr>
      <w:tr w:rsidR="00C43A5F" w:rsidRPr="00C43A5F" w14:paraId="1869EA00" w14:textId="77777777" w:rsidTr="00AB1586">
        <w:trPr>
          <w:cantSplit/>
          <w:trHeight w:val="492"/>
        </w:trPr>
        <w:tc>
          <w:tcPr>
            <w:tcW w:w="27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455F73C4" w14:textId="77777777" w:rsidR="00AB1586" w:rsidRPr="00C43A5F" w:rsidRDefault="00AB1586" w:rsidP="00B6545F">
            <w:pPr>
              <w:spacing w:line="480" w:lineRule="auto"/>
              <w:rPr>
                <w:rFonts w:ascii="Arial" w:hAnsi="Arial" w:cs="Arial"/>
                <w:b/>
                <w:bCs/>
                <w:lang w:val="it-IT"/>
              </w:rPr>
            </w:pPr>
            <w:r w:rsidRPr="00C43A5F">
              <w:rPr>
                <w:rFonts w:ascii="Arial" w:hAnsi="Arial" w:cs="Arial"/>
                <w:b/>
                <w:lang w:val="en-US"/>
              </w:rPr>
              <w:t>Sensitivity analysis 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9E8FDF1" w14:textId="77777777" w:rsidR="00AB1586" w:rsidRPr="00C43A5F" w:rsidRDefault="00AB1586" w:rsidP="00B6545F">
            <w:pPr>
              <w:spacing w:line="48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A62FB49" w14:textId="77777777" w:rsidR="00AB1586" w:rsidRPr="00C43A5F" w:rsidRDefault="00AB1586" w:rsidP="00B6545F">
            <w:pPr>
              <w:spacing w:line="480" w:lineRule="auto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24F1FB9" w14:textId="77777777" w:rsidR="00AB1586" w:rsidRPr="00C43A5F" w:rsidRDefault="00AB1586" w:rsidP="00B6545F">
            <w:pPr>
              <w:spacing w:line="480" w:lineRule="auto"/>
              <w:rPr>
                <w:rFonts w:ascii="Arial" w:hAnsi="Arial" w:cs="Arial"/>
                <w:bCs/>
                <w:lang w:val="en-US"/>
              </w:rPr>
            </w:pPr>
          </w:p>
        </w:tc>
      </w:tr>
      <w:tr w:rsidR="00C43A5F" w:rsidRPr="00C43A5F" w14:paraId="2EBF0282" w14:textId="77777777" w:rsidTr="00AB1586">
        <w:trPr>
          <w:cantSplit/>
          <w:trHeight w:val="492"/>
        </w:trPr>
        <w:tc>
          <w:tcPr>
            <w:tcW w:w="2768" w:type="dxa"/>
            <w:tcBorders>
              <w:top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242CC41" w14:textId="77777777" w:rsidR="00AB1586" w:rsidRPr="00C43A5F" w:rsidRDefault="00AB1586" w:rsidP="00B6545F">
            <w:pPr>
              <w:spacing w:line="480" w:lineRule="auto"/>
              <w:rPr>
                <w:rFonts w:ascii="Arial" w:hAnsi="Arial" w:cs="Arial"/>
                <w:b/>
                <w:bCs/>
                <w:lang w:val="it-IT"/>
              </w:rPr>
            </w:pPr>
            <w:r w:rsidRPr="00C43A5F">
              <w:rPr>
                <w:rFonts w:ascii="Arial" w:hAnsi="Arial" w:cs="Arial"/>
                <w:bCs/>
                <w:lang w:val="en-US"/>
              </w:rPr>
              <w:t>Baseline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7A2B3AD" w14:textId="77777777" w:rsidR="00AB1586" w:rsidRPr="00C43A5F" w:rsidRDefault="00AB1586" w:rsidP="00B6545F">
            <w:pPr>
              <w:spacing w:line="480" w:lineRule="auto"/>
              <w:rPr>
                <w:rFonts w:ascii="Arial" w:hAnsi="Arial" w:cs="Arial"/>
                <w:bCs/>
                <w:lang w:val="en-US"/>
              </w:rPr>
            </w:pPr>
            <w:r w:rsidRPr="00C43A5F">
              <w:rPr>
                <w:rFonts w:ascii="Arial" w:hAnsi="Arial" w:cs="Arial"/>
                <w:bCs/>
                <w:lang w:val="en-US"/>
              </w:rPr>
              <w:t>196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7D3DA6D" w14:textId="0BF48D15" w:rsidR="00AB1586" w:rsidRPr="00C43A5F" w:rsidRDefault="00AB1586" w:rsidP="00B6545F">
            <w:pPr>
              <w:spacing w:line="480" w:lineRule="auto"/>
              <w:rPr>
                <w:rFonts w:ascii="Arial" w:hAnsi="Arial" w:cs="Arial"/>
                <w:bCs/>
                <w:lang w:val="en-US"/>
              </w:rPr>
            </w:pPr>
            <w:r w:rsidRPr="00C43A5F">
              <w:rPr>
                <w:rFonts w:ascii="Arial" w:hAnsi="Arial" w:cs="Arial"/>
                <w:bCs/>
                <w:lang w:val="en-US"/>
              </w:rPr>
              <w:t>80.01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56F54A0" w14:textId="59B6B736" w:rsidR="00AB1586" w:rsidRPr="00C43A5F" w:rsidRDefault="00AB1586" w:rsidP="00B6545F">
            <w:pPr>
              <w:spacing w:line="480" w:lineRule="auto"/>
              <w:rPr>
                <w:rFonts w:ascii="Arial" w:hAnsi="Arial" w:cs="Arial"/>
                <w:bCs/>
                <w:lang w:val="en-US"/>
              </w:rPr>
            </w:pPr>
            <w:r w:rsidRPr="00C43A5F">
              <w:rPr>
                <w:rFonts w:ascii="Arial" w:hAnsi="Arial" w:cs="Arial"/>
                <w:bCs/>
                <w:lang w:val="en-US"/>
              </w:rPr>
              <w:t>19.23</w:t>
            </w:r>
          </w:p>
        </w:tc>
      </w:tr>
      <w:tr w:rsidR="00C43A5F" w:rsidRPr="00C43A5F" w14:paraId="0B76767A" w14:textId="77777777" w:rsidTr="00AB1586">
        <w:trPr>
          <w:cantSplit/>
          <w:trHeight w:val="492"/>
        </w:trPr>
        <w:tc>
          <w:tcPr>
            <w:tcW w:w="2768" w:type="dxa"/>
            <w:tcBorders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D0101D" w14:textId="3FD838C8" w:rsidR="00AB1586" w:rsidRPr="00C43A5F" w:rsidRDefault="00AB1586" w:rsidP="00B6545F">
            <w:pPr>
              <w:spacing w:line="480" w:lineRule="auto"/>
              <w:rPr>
                <w:rFonts w:ascii="Arial" w:hAnsi="Arial" w:cs="Arial"/>
                <w:b/>
                <w:bCs/>
                <w:lang w:val="it-IT"/>
              </w:rPr>
            </w:pPr>
            <w:r w:rsidRPr="00C43A5F">
              <w:rPr>
                <w:rFonts w:ascii="Arial" w:hAnsi="Arial" w:cs="Arial"/>
                <w:bCs/>
                <w:lang w:val="it-IT"/>
              </w:rPr>
              <w:t>12-month follow-up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9070F09" w14:textId="77777777" w:rsidR="00AB1586" w:rsidRPr="00C43A5F" w:rsidRDefault="00AB1586" w:rsidP="00B6545F">
            <w:pPr>
              <w:spacing w:line="480" w:lineRule="auto"/>
              <w:rPr>
                <w:rFonts w:ascii="Arial" w:hAnsi="Arial" w:cs="Arial"/>
                <w:bCs/>
                <w:lang w:val="en-US"/>
              </w:rPr>
            </w:pPr>
            <w:r w:rsidRPr="00C43A5F">
              <w:rPr>
                <w:rFonts w:ascii="Arial" w:hAnsi="Arial" w:cs="Arial"/>
                <w:bCs/>
                <w:lang w:val="en-US"/>
              </w:rPr>
              <w:t>173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ED8B8B1" w14:textId="54DD574A" w:rsidR="00AB1586" w:rsidRPr="00C43A5F" w:rsidRDefault="00AB1586" w:rsidP="00B6545F">
            <w:pPr>
              <w:spacing w:line="480" w:lineRule="auto"/>
              <w:rPr>
                <w:rFonts w:ascii="Arial" w:hAnsi="Arial" w:cs="Arial"/>
                <w:bCs/>
                <w:lang w:val="en-US"/>
              </w:rPr>
            </w:pPr>
            <w:r w:rsidRPr="00C43A5F">
              <w:rPr>
                <w:rFonts w:ascii="Arial" w:hAnsi="Arial" w:cs="Arial"/>
                <w:bCs/>
                <w:lang w:val="en-US"/>
              </w:rPr>
              <w:t>80.12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B3231D8" w14:textId="21CD9750" w:rsidR="00AB1586" w:rsidRPr="00C43A5F" w:rsidRDefault="00AB1586" w:rsidP="00B6545F">
            <w:pPr>
              <w:spacing w:line="480" w:lineRule="auto"/>
              <w:rPr>
                <w:rFonts w:ascii="Arial" w:hAnsi="Arial" w:cs="Arial"/>
                <w:bCs/>
                <w:lang w:val="en-US"/>
              </w:rPr>
            </w:pPr>
            <w:r w:rsidRPr="00C43A5F">
              <w:rPr>
                <w:rFonts w:ascii="Arial" w:hAnsi="Arial" w:cs="Arial"/>
                <w:bCs/>
                <w:lang w:val="en-US"/>
              </w:rPr>
              <w:t>20.31</w:t>
            </w:r>
          </w:p>
        </w:tc>
      </w:tr>
    </w:tbl>
    <w:p w14:paraId="5AABE303" w14:textId="70974FFA" w:rsidR="00F24DA2" w:rsidRPr="00C43A5F" w:rsidRDefault="00F24DA2" w:rsidP="00B6545F">
      <w:pPr>
        <w:spacing w:line="480" w:lineRule="auto"/>
        <w:rPr>
          <w:rFonts w:ascii="Arial" w:hAnsi="Arial" w:cs="Arial"/>
        </w:rPr>
      </w:pPr>
      <w:r w:rsidRPr="00C43A5F">
        <w:rPr>
          <w:rFonts w:ascii="Arial" w:hAnsi="Arial" w:cs="Arial"/>
        </w:rPr>
        <w:t xml:space="preserve">Sensitivity analysis 1: Imputation of missing FVC% </w:t>
      </w:r>
      <w:r w:rsidR="00B73045" w:rsidRPr="00C43A5F">
        <w:rPr>
          <w:rFonts w:ascii="Arial" w:hAnsi="Arial" w:cs="Arial"/>
        </w:rPr>
        <w:t>pred</w:t>
      </w:r>
      <w:r w:rsidRPr="00C43A5F">
        <w:rPr>
          <w:rFonts w:ascii="Arial" w:hAnsi="Arial" w:cs="Arial"/>
        </w:rPr>
        <w:t>icted at 12-month follow</w:t>
      </w:r>
      <w:r w:rsidR="00BD1E49" w:rsidRPr="00C43A5F">
        <w:rPr>
          <w:rFonts w:ascii="Arial" w:hAnsi="Arial" w:cs="Arial"/>
        </w:rPr>
        <w:t>-</w:t>
      </w:r>
      <w:r w:rsidRPr="00C43A5F">
        <w:rPr>
          <w:rFonts w:ascii="Arial" w:hAnsi="Arial" w:cs="Arial"/>
        </w:rPr>
        <w:t>up (LOCF applied). Imputation was not performed for patients with only baseline value available.</w:t>
      </w:r>
    </w:p>
    <w:p w14:paraId="0F30C8E1" w14:textId="089637EB" w:rsidR="00F24DA2" w:rsidRPr="00C43A5F" w:rsidRDefault="00F24DA2" w:rsidP="00B6545F">
      <w:pPr>
        <w:spacing w:line="480" w:lineRule="auto"/>
        <w:rPr>
          <w:rFonts w:ascii="Arial" w:hAnsi="Arial" w:cs="Arial"/>
        </w:rPr>
      </w:pPr>
      <w:r w:rsidRPr="00C43A5F">
        <w:rPr>
          <w:rFonts w:ascii="Arial" w:hAnsi="Arial" w:cs="Arial"/>
        </w:rPr>
        <w:t xml:space="preserve">Sensitivity analysis 2: Imputation of missing FVC% </w:t>
      </w:r>
      <w:r w:rsidR="00B73045" w:rsidRPr="00C43A5F">
        <w:rPr>
          <w:rFonts w:ascii="Arial" w:hAnsi="Arial" w:cs="Arial"/>
        </w:rPr>
        <w:t>pred</w:t>
      </w:r>
      <w:r w:rsidRPr="00C43A5F">
        <w:rPr>
          <w:rFonts w:ascii="Arial" w:hAnsi="Arial" w:cs="Arial"/>
        </w:rPr>
        <w:t>icted at 12-month follow</w:t>
      </w:r>
      <w:r w:rsidR="00BD1E49" w:rsidRPr="00C43A5F">
        <w:rPr>
          <w:rFonts w:ascii="Arial" w:hAnsi="Arial" w:cs="Arial"/>
        </w:rPr>
        <w:t>-</w:t>
      </w:r>
      <w:r w:rsidRPr="00C43A5F">
        <w:rPr>
          <w:rFonts w:ascii="Arial" w:hAnsi="Arial" w:cs="Arial"/>
        </w:rPr>
        <w:t>up (LOCF applied). Imputation was not performed for patients with only baseline and 3-month follow</w:t>
      </w:r>
      <w:r w:rsidR="00BD1E49" w:rsidRPr="00C43A5F">
        <w:rPr>
          <w:rFonts w:ascii="Arial" w:hAnsi="Arial" w:cs="Arial"/>
        </w:rPr>
        <w:t>-</w:t>
      </w:r>
      <w:r w:rsidRPr="00C43A5F">
        <w:rPr>
          <w:rFonts w:ascii="Arial" w:hAnsi="Arial" w:cs="Arial"/>
        </w:rPr>
        <w:t>up values available.</w:t>
      </w:r>
    </w:p>
    <w:p w14:paraId="5D970A99" w14:textId="2A7F19A7" w:rsidR="00F24DA2" w:rsidRPr="00C43A5F" w:rsidRDefault="00BD1E49" w:rsidP="00B6545F">
      <w:pPr>
        <w:spacing w:line="480" w:lineRule="auto"/>
        <w:rPr>
          <w:rFonts w:ascii="Arial" w:hAnsi="Arial" w:cs="Arial"/>
        </w:rPr>
      </w:pPr>
      <w:r w:rsidRPr="00C43A5F">
        <w:rPr>
          <w:rFonts w:ascii="Arial" w:hAnsi="Arial" w:cs="Arial"/>
        </w:rPr>
        <w:t>FVC, forced vital capacity; LOCF, Last Observation Carried Forward</w:t>
      </w:r>
      <w:r w:rsidR="00BD72C8" w:rsidRPr="00C43A5F">
        <w:rPr>
          <w:rFonts w:ascii="Arial" w:hAnsi="Arial" w:cs="Arial"/>
        </w:rPr>
        <w:t>; SD, standard deviation.</w:t>
      </w:r>
      <w:r w:rsidR="00F24DA2" w:rsidRPr="00C43A5F">
        <w:rPr>
          <w:rFonts w:ascii="Arial" w:hAnsi="Arial" w:cs="Arial"/>
          <w:i/>
        </w:rPr>
        <w:br w:type="page"/>
      </w:r>
    </w:p>
    <w:p w14:paraId="20308C5C" w14:textId="2C3F45EC" w:rsidR="00F24DA2" w:rsidRPr="00C43A5F" w:rsidRDefault="00F24DA2" w:rsidP="00B6545F">
      <w:pPr>
        <w:pStyle w:val="Heading1"/>
        <w:spacing w:line="480" w:lineRule="auto"/>
      </w:pPr>
      <w:bookmarkStart w:id="6" w:name="_Table_S2._St."/>
      <w:bookmarkStart w:id="7" w:name="_Hlk54166856"/>
      <w:bookmarkEnd w:id="6"/>
      <w:r w:rsidRPr="00C43A5F">
        <w:t xml:space="preserve">Table S2. </w:t>
      </w:r>
      <w:bookmarkEnd w:id="7"/>
      <w:r w:rsidRPr="00C43A5F">
        <w:rPr>
          <w:b w:val="0"/>
        </w:rPr>
        <w:t xml:space="preserve">St. George’s Respiratory Questionnaire scores during </w:t>
      </w:r>
      <w:r w:rsidR="00D70574" w:rsidRPr="00C43A5F">
        <w:rPr>
          <w:b w:val="0"/>
        </w:rPr>
        <w:t xml:space="preserve">the </w:t>
      </w:r>
      <w:r w:rsidRPr="00C43A5F">
        <w:rPr>
          <w:b w:val="0"/>
        </w:rPr>
        <w:t>observation period</w:t>
      </w:r>
    </w:p>
    <w:tbl>
      <w:tblPr>
        <w:tblW w:w="496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7"/>
        <w:gridCol w:w="588"/>
        <w:gridCol w:w="3145"/>
      </w:tblGrid>
      <w:tr w:rsidR="00C43A5F" w:rsidRPr="00C43A5F" w14:paraId="58B8174C" w14:textId="77777777" w:rsidTr="00F24DA2">
        <w:trPr>
          <w:cantSplit/>
          <w:tblHeader/>
        </w:trPr>
        <w:tc>
          <w:tcPr>
            <w:tcW w:w="2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center"/>
          </w:tcPr>
          <w:p w14:paraId="0185602B" w14:textId="77777777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jc w:val="center"/>
              <w:rPr>
                <w:rFonts w:ascii="Arial" w:hAnsi="Arial" w:cs="Arial"/>
                <w:b/>
                <w:bCs/>
                <w:lang w:eastAsia="it-IT"/>
              </w:rPr>
            </w:pPr>
            <w:bookmarkStart w:id="8" w:name="_Hlk54277011"/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74C714AE" w14:textId="77777777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jc w:val="center"/>
              <w:rPr>
                <w:rFonts w:ascii="Arial" w:hAnsi="Arial" w:cs="Arial"/>
                <w:b/>
                <w:bCs/>
                <w:lang w:val="it-IT" w:eastAsia="it-IT"/>
              </w:rPr>
            </w:pPr>
            <w:r w:rsidRPr="00C43A5F">
              <w:rPr>
                <w:rFonts w:ascii="Arial" w:hAnsi="Arial" w:cs="Arial"/>
                <w:b/>
                <w:bCs/>
                <w:lang w:val="it-IT" w:eastAsia="it-IT"/>
              </w:rPr>
              <w:t>N</w:t>
            </w:r>
          </w:p>
        </w:tc>
        <w:tc>
          <w:tcPr>
            <w:tcW w:w="17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47146DC" w14:textId="77777777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jc w:val="center"/>
              <w:rPr>
                <w:rFonts w:ascii="Arial" w:hAnsi="Arial" w:cs="Arial"/>
                <w:b/>
                <w:bCs/>
                <w:lang w:eastAsia="it-IT"/>
              </w:rPr>
            </w:pPr>
            <w:r w:rsidRPr="00C43A5F">
              <w:rPr>
                <w:rFonts w:ascii="Arial" w:hAnsi="Arial" w:cs="Arial"/>
                <w:b/>
                <w:bCs/>
                <w:lang w:eastAsia="it-IT"/>
              </w:rPr>
              <w:t xml:space="preserve">Median </w:t>
            </w:r>
            <w:r w:rsidRPr="00C43A5F">
              <w:rPr>
                <w:rFonts w:ascii="Arial" w:hAnsi="Arial" w:cs="Arial"/>
                <w:b/>
                <w:bCs/>
                <w:lang w:eastAsia="it-IT"/>
              </w:rPr>
              <w:br/>
              <w:t>(25</w:t>
            </w:r>
            <w:r w:rsidRPr="00C43A5F">
              <w:rPr>
                <w:rFonts w:ascii="Arial" w:hAnsi="Arial" w:cs="Arial"/>
                <w:b/>
                <w:bCs/>
                <w:vertAlign w:val="superscript"/>
                <w:lang w:eastAsia="it-IT"/>
              </w:rPr>
              <w:t>th</w:t>
            </w:r>
            <w:r w:rsidRPr="00C43A5F">
              <w:rPr>
                <w:rFonts w:ascii="Arial" w:hAnsi="Arial" w:cs="Arial"/>
                <w:b/>
                <w:bCs/>
                <w:lang w:eastAsia="it-IT"/>
              </w:rPr>
              <w:t xml:space="preserve"> percentile–75</w:t>
            </w:r>
            <w:r w:rsidRPr="00C43A5F">
              <w:rPr>
                <w:rFonts w:ascii="Arial" w:hAnsi="Arial" w:cs="Arial"/>
                <w:b/>
                <w:bCs/>
                <w:vertAlign w:val="superscript"/>
                <w:lang w:eastAsia="it-IT"/>
              </w:rPr>
              <w:t xml:space="preserve">th </w:t>
            </w:r>
            <w:r w:rsidRPr="00C43A5F">
              <w:rPr>
                <w:rFonts w:ascii="Arial" w:hAnsi="Arial" w:cs="Arial"/>
                <w:b/>
                <w:bCs/>
                <w:lang w:eastAsia="it-IT"/>
              </w:rPr>
              <w:t>percentile)</w:t>
            </w:r>
          </w:p>
        </w:tc>
      </w:tr>
      <w:tr w:rsidR="00C43A5F" w:rsidRPr="00C43A5F" w14:paraId="570186A3" w14:textId="77777777" w:rsidTr="00F24DA2">
        <w:trPr>
          <w:cantSplit/>
        </w:trPr>
        <w:tc>
          <w:tcPr>
            <w:tcW w:w="291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962B359" w14:textId="1B41BE6B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rPr>
                <w:rFonts w:ascii="Arial" w:hAnsi="Arial" w:cs="Arial"/>
                <w:lang w:eastAsia="it-IT"/>
              </w:rPr>
            </w:pPr>
            <w:r w:rsidRPr="00C43A5F">
              <w:rPr>
                <w:rFonts w:ascii="Arial" w:hAnsi="Arial" w:cs="Arial"/>
                <w:lang w:eastAsia="it-IT"/>
              </w:rPr>
              <w:t xml:space="preserve">TOTAL score </w:t>
            </w:r>
            <w:r w:rsidRPr="00C43A5F">
              <w:rPr>
                <w:rFonts w:ascii="Arial" w:hAnsi="Arial" w:cs="Arial"/>
                <w:lang w:eastAsia="it-IT"/>
              </w:rPr>
              <w:br/>
              <w:t>Baseline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A873705" w14:textId="77777777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jc w:val="center"/>
              <w:rPr>
                <w:rFonts w:ascii="Arial" w:hAnsi="Arial" w:cs="Arial"/>
                <w:lang w:eastAsia="it-IT"/>
              </w:rPr>
            </w:pPr>
            <w:r w:rsidRPr="00C43A5F">
              <w:rPr>
                <w:rFonts w:ascii="Arial" w:hAnsi="Arial" w:cs="Arial"/>
                <w:lang w:eastAsia="it-IT"/>
              </w:rPr>
              <w:t>181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056A4EA" w14:textId="126A3B64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jc w:val="center"/>
              <w:rPr>
                <w:rFonts w:ascii="Arial" w:hAnsi="Arial" w:cs="Arial"/>
                <w:lang w:eastAsia="it-IT"/>
              </w:rPr>
            </w:pPr>
            <w:r w:rsidRPr="00C43A5F">
              <w:rPr>
                <w:rFonts w:ascii="Arial" w:hAnsi="Arial" w:cs="Arial"/>
                <w:lang w:eastAsia="it-IT"/>
              </w:rPr>
              <w:t>39.82 (23.40</w:t>
            </w:r>
            <w:r w:rsidR="00BD1E49" w:rsidRPr="00C43A5F">
              <w:rPr>
                <w:rFonts w:ascii="Arial" w:hAnsi="Arial" w:cs="Arial"/>
                <w:lang w:eastAsia="it-IT"/>
              </w:rPr>
              <w:t>–</w:t>
            </w:r>
            <w:r w:rsidRPr="00C43A5F">
              <w:rPr>
                <w:rFonts w:ascii="Arial" w:hAnsi="Arial" w:cs="Arial"/>
                <w:lang w:eastAsia="it-IT"/>
              </w:rPr>
              <w:t>56.49)</w:t>
            </w:r>
          </w:p>
        </w:tc>
      </w:tr>
      <w:tr w:rsidR="00C43A5F" w:rsidRPr="00C43A5F" w14:paraId="13908B2F" w14:textId="77777777" w:rsidTr="00F24DA2">
        <w:trPr>
          <w:cantSplit/>
        </w:trPr>
        <w:tc>
          <w:tcPr>
            <w:tcW w:w="291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970F0D" w14:textId="058F0655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rPr>
                <w:rFonts w:ascii="Arial" w:hAnsi="Arial" w:cs="Arial"/>
                <w:lang w:eastAsia="it-IT"/>
              </w:rPr>
            </w:pPr>
            <w:r w:rsidRPr="00C43A5F">
              <w:rPr>
                <w:rFonts w:ascii="Arial" w:hAnsi="Arial" w:cs="Arial"/>
                <w:lang w:eastAsia="it-IT"/>
              </w:rPr>
              <w:t>6-month follow</w:t>
            </w:r>
            <w:r w:rsidR="00BD1E49" w:rsidRPr="00C43A5F">
              <w:rPr>
                <w:rFonts w:ascii="Arial" w:hAnsi="Arial" w:cs="Arial"/>
                <w:lang w:eastAsia="it-IT"/>
              </w:rPr>
              <w:t>-</w:t>
            </w:r>
            <w:r w:rsidRPr="00C43A5F">
              <w:rPr>
                <w:rFonts w:ascii="Arial" w:hAnsi="Arial" w:cs="Arial"/>
                <w:lang w:eastAsia="it-IT"/>
              </w:rPr>
              <w:t>up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E295EE1" w14:textId="77777777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jc w:val="center"/>
              <w:rPr>
                <w:rFonts w:ascii="Arial" w:hAnsi="Arial" w:cs="Arial"/>
                <w:lang w:eastAsia="it-IT"/>
              </w:rPr>
            </w:pPr>
            <w:r w:rsidRPr="00C43A5F">
              <w:rPr>
                <w:rFonts w:ascii="Arial" w:hAnsi="Arial" w:cs="Arial"/>
                <w:lang w:eastAsia="it-IT"/>
              </w:rPr>
              <w:t>137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429D300" w14:textId="46EA08C6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jc w:val="center"/>
              <w:rPr>
                <w:rFonts w:ascii="Arial" w:hAnsi="Arial" w:cs="Arial"/>
                <w:lang w:eastAsia="it-IT"/>
              </w:rPr>
            </w:pPr>
            <w:r w:rsidRPr="00C43A5F">
              <w:rPr>
                <w:rFonts w:ascii="Arial" w:hAnsi="Arial" w:cs="Arial"/>
                <w:lang w:eastAsia="it-IT"/>
              </w:rPr>
              <w:t>41.14 (24.48</w:t>
            </w:r>
            <w:r w:rsidR="00BD1E49" w:rsidRPr="00C43A5F">
              <w:rPr>
                <w:rFonts w:ascii="Arial" w:hAnsi="Arial" w:cs="Arial"/>
                <w:lang w:eastAsia="it-IT"/>
              </w:rPr>
              <w:t>–</w:t>
            </w:r>
            <w:r w:rsidRPr="00C43A5F">
              <w:rPr>
                <w:rFonts w:ascii="Arial" w:hAnsi="Arial" w:cs="Arial"/>
                <w:lang w:eastAsia="it-IT"/>
              </w:rPr>
              <w:t>55.79)</w:t>
            </w:r>
          </w:p>
        </w:tc>
      </w:tr>
      <w:tr w:rsidR="00C43A5F" w:rsidRPr="00C43A5F" w14:paraId="7E381825" w14:textId="77777777" w:rsidTr="00F24DA2">
        <w:trPr>
          <w:cantSplit/>
        </w:trPr>
        <w:tc>
          <w:tcPr>
            <w:tcW w:w="2917" w:type="pct"/>
            <w:tcBorders>
              <w:top w:val="nil"/>
              <w:left w:val="single" w:sz="4" w:space="0" w:color="000000"/>
              <w:bottom w:val="dashed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B3837EF" w14:textId="1F129668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rPr>
                <w:rFonts w:ascii="Arial" w:hAnsi="Arial" w:cs="Arial"/>
                <w:lang w:eastAsia="it-IT"/>
              </w:rPr>
            </w:pPr>
            <w:r w:rsidRPr="00C43A5F">
              <w:rPr>
                <w:rFonts w:ascii="Arial" w:hAnsi="Arial" w:cs="Arial"/>
                <w:lang w:eastAsia="it-IT"/>
              </w:rPr>
              <w:t>12-month follow</w:t>
            </w:r>
            <w:r w:rsidR="00BD1E49" w:rsidRPr="00C43A5F">
              <w:rPr>
                <w:rFonts w:ascii="Arial" w:hAnsi="Arial" w:cs="Arial"/>
                <w:lang w:eastAsia="it-IT"/>
              </w:rPr>
              <w:t>-</w:t>
            </w:r>
            <w:r w:rsidRPr="00C43A5F">
              <w:rPr>
                <w:rFonts w:ascii="Arial" w:hAnsi="Arial" w:cs="Arial"/>
                <w:lang w:eastAsia="it-IT"/>
              </w:rPr>
              <w:t>up</w:t>
            </w:r>
          </w:p>
        </w:tc>
        <w:tc>
          <w:tcPr>
            <w:tcW w:w="32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6C68599" w14:textId="77777777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jc w:val="center"/>
              <w:rPr>
                <w:rFonts w:ascii="Arial" w:hAnsi="Arial" w:cs="Arial"/>
                <w:lang w:eastAsia="it-IT"/>
              </w:rPr>
            </w:pPr>
            <w:r w:rsidRPr="00C43A5F">
              <w:rPr>
                <w:rFonts w:ascii="Arial" w:hAnsi="Arial" w:cs="Arial"/>
                <w:lang w:eastAsia="it-IT"/>
              </w:rPr>
              <w:t>134</w:t>
            </w:r>
          </w:p>
        </w:tc>
        <w:tc>
          <w:tcPr>
            <w:tcW w:w="1755" w:type="pct"/>
            <w:tcBorders>
              <w:top w:val="nil"/>
              <w:left w:val="nil"/>
              <w:bottom w:val="dashed" w:sz="4" w:space="0" w:color="auto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8FFF3C8" w14:textId="3F09E1F6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jc w:val="center"/>
              <w:rPr>
                <w:rFonts w:ascii="Arial" w:hAnsi="Arial" w:cs="Arial"/>
                <w:lang w:eastAsia="it-IT"/>
              </w:rPr>
            </w:pPr>
            <w:r w:rsidRPr="00C43A5F">
              <w:rPr>
                <w:rFonts w:ascii="Arial" w:hAnsi="Arial" w:cs="Arial"/>
                <w:lang w:eastAsia="it-IT"/>
              </w:rPr>
              <w:t>39.60 (23.80</w:t>
            </w:r>
            <w:r w:rsidR="00BD1E49" w:rsidRPr="00C43A5F">
              <w:rPr>
                <w:rFonts w:ascii="Arial" w:hAnsi="Arial" w:cs="Arial"/>
                <w:lang w:eastAsia="it-IT"/>
              </w:rPr>
              <w:t>–</w:t>
            </w:r>
            <w:r w:rsidRPr="00C43A5F">
              <w:rPr>
                <w:rFonts w:ascii="Arial" w:hAnsi="Arial" w:cs="Arial"/>
                <w:lang w:eastAsia="it-IT"/>
              </w:rPr>
              <w:t>56.77)</w:t>
            </w:r>
          </w:p>
        </w:tc>
      </w:tr>
      <w:tr w:rsidR="00C43A5F" w:rsidRPr="00C43A5F" w14:paraId="1E7413BE" w14:textId="77777777" w:rsidTr="00F24DA2">
        <w:trPr>
          <w:cantSplit/>
        </w:trPr>
        <w:tc>
          <w:tcPr>
            <w:tcW w:w="2917" w:type="pct"/>
            <w:tcBorders>
              <w:top w:val="dashed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9033123" w14:textId="69F20687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rPr>
                <w:rFonts w:ascii="Arial" w:hAnsi="Arial" w:cs="Arial"/>
                <w:lang w:val="fr-FR" w:eastAsia="it-IT"/>
              </w:rPr>
            </w:pPr>
            <w:r w:rsidRPr="00C43A5F">
              <w:rPr>
                <w:rFonts w:ascii="Arial" w:hAnsi="Arial" w:cs="Arial"/>
                <w:lang w:val="fr-FR" w:eastAsia="it-IT"/>
              </w:rPr>
              <w:t xml:space="preserve">SYMPTOMS component score </w:t>
            </w:r>
            <w:r w:rsidRPr="00C43A5F">
              <w:rPr>
                <w:rFonts w:ascii="Arial" w:hAnsi="Arial" w:cs="Arial"/>
                <w:lang w:val="fr-FR" w:eastAsia="it-IT"/>
              </w:rPr>
              <w:br/>
              <w:t>Baseline</w:t>
            </w:r>
          </w:p>
        </w:tc>
        <w:tc>
          <w:tcPr>
            <w:tcW w:w="32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A80E28F" w14:textId="77777777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jc w:val="center"/>
              <w:rPr>
                <w:rFonts w:ascii="Arial" w:hAnsi="Arial" w:cs="Arial"/>
                <w:lang w:eastAsia="it-IT"/>
              </w:rPr>
            </w:pPr>
            <w:r w:rsidRPr="00C43A5F">
              <w:rPr>
                <w:rFonts w:ascii="Arial" w:hAnsi="Arial" w:cs="Arial"/>
                <w:lang w:eastAsia="it-IT"/>
              </w:rPr>
              <w:t>181</w:t>
            </w:r>
          </w:p>
        </w:tc>
        <w:tc>
          <w:tcPr>
            <w:tcW w:w="1755" w:type="pct"/>
            <w:tcBorders>
              <w:top w:val="dashed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D804F6E" w14:textId="7A898804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jc w:val="center"/>
              <w:rPr>
                <w:rFonts w:ascii="Arial" w:hAnsi="Arial" w:cs="Arial"/>
                <w:lang w:eastAsia="it-IT"/>
              </w:rPr>
            </w:pPr>
            <w:r w:rsidRPr="00C43A5F">
              <w:rPr>
                <w:rFonts w:ascii="Arial" w:hAnsi="Arial" w:cs="Arial"/>
                <w:lang w:eastAsia="it-IT"/>
              </w:rPr>
              <w:t>42.26 (27.29</w:t>
            </w:r>
            <w:r w:rsidR="00BD1E49" w:rsidRPr="00C43A5F">
              <w:rPr>
                <w:rFonts w:ascii="Arial" w:hAnsi="Arial" w:cs="Arial"/>
                <w:lang w:eastAsia="it-IT"/>
              </w:rPr>
              <w:t>–</w:t>
            </w:r>
            <w:r w:rsidRPr="00C43A5F">
              <w:rPr>
                <w:rFonts w:ascii="Arial" w:hAnsi="Arial" w:cs="Arial"/>
                <w:lang w:eastAsia="it-IT"/>
              </w:rPr>
              <w:t>57.98)</w:t>
            </w:r>
          </w:p>
        </w:tc>
      </w:tr>
      <w:tr w:rsidR="00C43A5F" w:rsidRPr="00C43A5F" w14:paraId="2C74CCF0" w14:textId="77777777" w:rsidTr="00F24DA2">
        <w:trPr>
          <w:cantSplit/>
        </w:trPr>
        <w:tc>
          <w:tcPr>
            <w:tcW w:w="291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6261F43" w14:textId="3CFFBD6D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rPr>
                <w:rFonts w:ascii="Arial" w:hAnsi="Arial" w:cs="Arial"/>
                <w:lang w:eastAsia="it-IT"/>
              </w:rPr>
            </w:pPr>
            <w:r w:rsidRPr="00C43A5F">
              <w:rPr>
                <w:rFonts w:ascii="Arial" w:hAnsi="Arial" w:cs="Arial"/>
                <w:lang w:eastAsia="it-IT"/>
              </w:rPr>
              <w:t>6-month follow</w:t>
            </w:r>
            <w:r w:rsidR="00BD1E49" w:rsidRPr="00C43A5F">
              <w:rPr>
                <w:rFonts w:ascii="Arial" w:hAnsi="Arial" w:cs="Arial"/>
                <w:lang w:eastAsia="it-IT"/>
              </w:rPr>
              <w:t>-</w:t>
            </w:r>
            <w:r w:rsidRPr="00C43A5F">
              <w:rPr>
                <w:rFonts w:ascii="Arial" w:hAnsi="Arial" w:cs="Arial"/>
                <w:lang w:eastAsia="it-IT"/>
              </w:rPr>
              <w:t>up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F8A32DE" w14:textId="77777777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jc w:val="center"/>
              <w:rPr>
                <w:rFonts w:ascii="Arial" w:hAnsi="Arial" w:cs="Arial"/>
                <w:lang w:eastAsia="it-IT"/>
              </w:rPr>
            </w:pPr>
            <w:r w:rsidRPr="00C43A5F">
              <w:rPr>
                <w:rFonts w:ascii="Arial" w:hAnsi="Arial" w:cs="Arial"/>
                <w:lang w:eastAsia="it-IT"/>
              </w:rPr>
              <w:t>137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53CE4D35" w14:textId="04B0399B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jc w:val="center"/>
              <w:rPr>
                <w:rFonts w:ascii="Arial" w:hAnsi="Arial" w:cs="Arial"/>
                <w:lang w:eastAsia="it-IT"/>
              </w:rPr>
            </w:pPr>
            <w:r w:rsidRPr="00C43A5F">
              <w:rPr>
                <w:rFonts w:ascii="Arial" w:hAnsi="Arial" w:cs="Arial"/>
                <w:lang w:eastAsia="it-IT"/>
              </w:rPr>
              <w:t>35.96 (21.97</w:t>
            </w:r>
            <w:r w:rsidR="00BD1E49" w:rsidRPr="00C43A5F">
              <w:rPr>
                <w:rFonts w:ascii="Arial" w:hAnsi="Arial" w:cs="Arial"/>
                <w:lang w:eastAsia="it-IT"/>
              </w:rPr>
              <w:t>–</w:t>
            </w:r>
            <w:r w:rsidRPr="00C43A5F">
              <w:rPr>
                <w:rFonts w:ascii="Arial" w:hAnsi="Arial" w:cs="Arial"/>
                <w:lang w:eastAsia="it-IT"/>
              </w:rPr>
              <w:t>53.11)</w:t>
            </w:r>
          </w:p>
        </w:tc>
      </w:tr>
      <w:tr w:rsidR="00C43A5F" w:rsidRPr="00C43A5F" w14:paraId="43B153D5" w14:textId="77777777" w:rsidTr="00F24DA2">
        <w:trPr>
          <w:cantSplit/>
        </w:trPr>
        <w:tc>
          <w:tcPr>
            <w:tcW w:w="2917" w:type="pct"/>
            <w:tcBorders>
              <w:top w:val="nil"/>
              <w:left w:val="single" w:sz="4" w:space="0" w:color="000000"/>
              <w:bottom w:val="dashed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7E6CF22" w14:textId="1E60DBEE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rPr>
                <w:rFonts w:ascii="Arial" w:hAnsi="Arial" w:cs="Arial"/>
                <w:lang w:eastAsia="it-IT"/>
              </w:rPr>
            </w:pPr>
            <w:r w:rsidRPr="00C43A5F">
              <w:rPr>
                <w:rFonts w:ascii="Arial" w:hAnsi="Arial" w:cs="Arial"/>
                <w:lang w:eastAsia="it-IT"/>
              </w:rPr>
              <w:t>12-month follow</w:t>
            </w:r>
            <w:r w:rsidR="00BD1E49" w:rsidRPr="00C43A5F">
              <w:rPr>
                <w:rFonts w:ascii="Arial" w:hAnsi="Arial" w:cs="Arial"/>
                <w:lang w:eastAsia="it-IT"/>
              </w:rPr>
              <w:t>-</w:t>
            </w:r>
            <w:r w:rsidRPr="00C43A5F">
              <w:rPr>
                <w:rFonts w:ascii="Arial" w:hAnsi="Arial" w:cs="Arial"/>
                <w:lang w:eastAsia="it-IT"/>
              </w:rPr>
              <w:t>up</w:t>
            </w:r>
          </w:p>
        </w:tc>
        <w:tc>
          <w:tcPr>
            <w:tcW w:w="32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CA50AD2" w14:textId="77777777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jc w:val="center"/>
              <w:rPr>
                <w:rFonts w:ascii="Arial" w:hAnsi="Arial" w:cs="Arial"/>
                <w:lang w:eastAsia="it-IT"/>
              </w:rPr>
            </w:pPr>
            <w:r w:rsidRPr="00C43A5F">
              <w:rPr>
                <w:rFonts w:ascii="Arial" w:hAnsi="Arial" w:cs="Arial"/>
                <w:lang w:eastAsia="it-IT"/>
              </w:rPr>
              <w:t>134</w:t>
            </w:r>
          </w:p>
        </w:tc>
        <w:tc>
          <w:tcPr>
            <w:tcW w:w="1755" w:type="pct"/>
            <w:tcBorders>
              <w:top w:val="nil"/>
              <w:left w:val="nil"/>
              <w:bottom w:val="dashed" w:sz="4" w:space="0" w:color="auto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29CC7FF" w14:textId="62CEB9BE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jc w:val="center"/>
              <w:rPr>
                <w:rFonts w:ascii="Arial" w:hAnsi="Arial" w:cs="Arial"/>
                <w:lang w:eastAsia="it-IT"/>
              </w:rPr>
            </w:pPr>
            <w:r w:rsidRPr="00C43A5F">
              <w:rPr>
                <w:rFonts w:ascii="Arial" w:hAnsi="Arial" w:cs="Arial"/>
                <w:lang w:eastAsia="it-IT"/>
              </w:rPr>
              <w:t>42.21 (24.72</w:t>
            </w:r>
            <w:r w:rsidR="00BD1E49" w:rsidRPr="00C43A5F">
              <w:rPr>
                <w:rFonts w:ascii="Arial" w:hAnsi="Arial" w:cs="Arial"/>
                <w:lang w:eastAsia="it-IT"/>
              </w:rPr>
              <w:t>–</w:t>
            </w:r>
            <w:r w:rsidRPr="00C43A5F">
              <w:rPr>
                <w:rFonts w:ascii="Arial" w:hAnsi="Arial" w:cs="Arial"/>
                <w:lang w:eastAsia="it-IT"/>
              </w:rPr>
              <w:t>56.08)</w:t>
            </w:r>
          </w:p>
        </w:tc>
      </w:tr>
      <w:tr w:rsidR="00C43A5F" w:rsidRPr="00C43A5F" w14:paraId="381843AA" w14:textId="77777777" w:rsidTr="00F24DA2">
        <w:trPr>
          <w:cantSplit/>
        </w:trPr>
        <w:tc>
          <w:tcPr>
            <w:tcW w:w="2917" w:type="pct"/>
            <w:tcBorders>
              <w:top w:val="dashed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4E9F630" w14:textId="04F15F95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rPr>
                <w:rFonts w:ascii="Arial" w:hAnsi="Arial" w:cs="Arial"/>
                <w:lang w:val="fr-FR" w:eastAsia="it-IT"/>
              </w:rPr>
            </w:pPr>
            <w:r w:rsidRPr="00C43A5F">
              <w:rPr>
                <w:rFonts w:ascii="Arial" w:hAnsi="Arial" w:cs="Arial"/>
                <w:lang w:val="fr-FR" w:eastAsia="it-IT"/>
              </w:rPr>
              <w:t>ACTIVITIES component score</w:t>
            </w:r>
            <w:r w:rsidRPr="00C43A5F">
              <w:rPr>
                <w:rFonts w:ascii="Arial" w:hAnsi="Arial" w:cs="Arial"/>
                <w:lang w:val="fr-FR" w:eastAsia="it-IT"/>
              </w:rPr>
              <w:br/>
              <w:t>Baseline</w:t>
            </w:r>
          </w:p>
        </w:tc>
        <w:tc>
          <w:tcPr>
            <w:tcW w:w="32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E9640D1" w14:textId="77777777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jc w:val="center"/>
              <w:rPr>
                <w:rFonts w:ascii="Arial" w:hAnsi="Arial" w:cs="Arial"/>
                <w:lang w:val="it-IT" w:eastAsia="it-IT"/>
              </w:rPr>
            </w:pPr>
            <w:r w:rsidRPr="00C43A5F">
              <w:rPr>
                <w:rFonts w:ascii="Arial" w:hAnsi="Arial" w:cs="Arial"/>
                <w:lang w:val="it-IT" w:eastAsia="it-IT"/>
              </w:rPr>
              <w:t>181</w:t>
            </w:r>
          </w:p>
        </w:tc>
        <w:tc>
          <w:tcPr>
            <w:tcW w:w="1755" w:type="pct"/>
            <w:tcBorders>
              <w:top w:val="dashed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541604E" w14:textId="70E23917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jc w:val="center"/>
              <w:rPr>
                <w:rFonts w:ascii="Arial" w:hAnsi="Arial" w:cs="Arial"/>
                <w:lang w:val="it-IT" w:eastAsia="it-IT"/>
              </w:rPr>
            </w:pPr>
            <w:r w:rsidRPr="00C43A5F">
              <w:rPr>
                <w:rFonts w:ascii="Arial" w:hAnsi="Arial" w:cs="Arial"/>
                <w:lang w:val="it-IT" w:eastAsia="it-IT"/>
              </w:rPr>
              <w:t>54.39 (35.80</w:t>
            </w:r>
            <w:r w:rsidR="00BD1E49" w:rsidRPr="00C43A5F">
              <w:rPr>
                <w:rFonts w:ascii="Arial" w:hAnsi="Arial" w:cs="Arial"/>
                <w:lang w:eastAsia="it-IT"/>
              </w:rPr>
              <w:t>–</w:t>
            </w:r>
            <w:r w:rsidRPr="00C43A5F">
              <w:rPr>
                <w:rFonts w:ascii="Arial" w:hAnsi="Arial" w:cs="Arial"/>
                <w:lang w:val="it-IT" w:eastAsia="it-IT"/>
              </w:rPr>
              <w:t>72.89)</w:t>
            </w:r>
          </w:p>
        </w:tc>
      </w:tr>
      <w:tr w:rsidR="00C43A5F" w:rsidRPr="00C43A5F" w14:paraId="042AACC7" w14:textId="77777777" w:rsidTr="00F24DA2">
        <w:trPr>
          <w:cantSplit/>
        </w:trPr>
        <w:tc>
          <w:tcPr>
            <w:tcW w:w="291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5E8947F" w14:textId="4ED64DB0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rPr>
                <w:rFonts w:ascii="Arial" w:hAnsi="Arial" w:cs="Arial"/>
                <w:lang w:val="it-IT" w:eastAsia="it-IT"/>
              </w:rPr>
            </w:pPr>
            <w:r w:rsidRPr="00C43A5F">
              <w:rPr>
                <w:rFonts w:ascii="Arial" w:hAnsi="Arial" w:cs="Arial"/>
                <w:lang w:val="it-IT" w:eastAsia="it-IT"/>
              </w:rPr>
              <w:t>6-month follow</w:t>
            </w:r>
            <w:r w:rsidR="00BD1E49" w:rsidRPr="00C43A5F">
              <w:rPr>
                <w:rFonts w:ascii="Arial" w:hAnsi="Arial" w:cs="Arial"/>
                <w:lang w:val="it-IT" w:eastAsia="it-IT"/>
              </w:rPr>
              <w:t>-</w:t>
            </w:r>
            <w:r w:rsidRPr="00C43A5F">
              <w:rPr>
                <w:rFonts w:ascii="Arial" w:hAnsi="Arial" w:cs="Arial"/>
                <w:lang w:val="it-IT" w:eastAsia="it-IT"/>
              </w:rPr>
              <w:t>up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6958768" w14:textId="77777777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jc w:val="center"/>
              <w:rPr>
                <w:rFonts w:ascii="Arial" w:hAnsi="Arial" w:cs="Arial"/>
                <w:lang w:val="it-IT" w:eastAsia="it-IT"/>
              </w:rPr>
            </w:pPr>
            <w:r w:rsidRPr="00C43A5F">
              <w:rPr>
                <w:rFonts w:ascii="Arial" w:hAnsi="Arial" w:cs="Arial"/>
                <w:lang w:val="it-IT" w:eastAsia="it-IT"/>
              </w:rPr>
              <w:t>137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01786E43" w14:textId="68E4059E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jc w:val="center"/>
              <w:rPr>
                <w:rFonts w:ascii="Arial" w:hAnsi="Arial" w:cs="Arial"/>
                <w:lang w:val="it-IT" w:eastAsia="it-IT"/>
              </w:rPr>
            </w:pPr>
            <w:r w:rsidRPr="00C43A5F">
              <w:rPr>
                <w:rFonts w:ascii="Arial" w:hAnsi="Arial" w:cs="Arial"/>
                <w:lang w:val="it-IT" w:eastAsia="it-IT"/>
              </w:rPr>
              <w:t>59.46 (41.48</w:t>
            </w:r>
            <w:r w:rsidR="00BD1E49" w:rsidRPr="00C43A5F">
              <w:rPr>
                <w:rFonts w:ascii="Arial" w:hAnsi="Arial" w:cs="Arial"/>
                <w:lang w:eastAsia="it-IT"/>
              </w:rPr>
              <w:t>–</w:t>
            </w:r>
            <w:r w:rsidRPr="00C43A5F">
              <w:rPr>
                <w:rFonts w:ascii="Arial" w:hAnsi="Arial" w:cs="Arial"/>
                <w:lang w:val="it-IT" w:eastAsia="it-IT"/>
              </w:rPr>
              <w:t>73.04)</w:t>
            </w:r>
          </w:p>
        </w:tc>
      </w:tr>
      <w:tr w:rsidR="00C43A5F" w:rsidRPr="00C43A5F" w14:paraId="5972FC12" w14:textId="77777777" w:rsidTr="00F24DA2">
        <w:trPr>
          <w:cantSplit/>
        </w:trPr>
        <w:tc>
          <w:tcPr>
            <w:tcW w:w="2917" w:type="pct"/>
            <w:tcBorders>
              <w:top w:val="nil"/>
              <w:left w:val="single" w:sz="4" w:space="0" w:color="000000"/>
              <w:bottom w:val="dashed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432F6C1" w14:textId="450D4EEA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rPr>
                <w:rFonts w:ascii="Arial" w:hAnsi="Arial" w:cs="Arial"/>
                <w:lang w:val="it-IT" w:eastAsia="it-IT"/>
              </w:rPr>
            </w:pPr>
            <w:r w:rsidRPr="00C43A5F">
              <w:rPr>
                <w:rFonts w:ascii="Arial" w:hAnsi="Arial" w:cs="Arial"/>
                <w:lang w:val="it-IT" w:eastAsia="it-IT"/>
              </w:rPr>
              <w:t>12-month follow</w:t>
            </w:r>
            <w:r w:rsidR="00BD1E49" w:rsidRPr="00C43A5F">
              <w:rPr>
                <w:rFonts w:ascii="Arial" w:hAnsi="Arial" w:cs="Arial"/>
                <w:lang w:val="it-IT" w:eastAsia="it-IT"/>
              </w:rPr>
              <w:t>-</w:t>
            </w:r>
            <w:r w:rsidRPr="00C43A5F">
              <w:rPr>
                <w:rFonts w:ascii="Arial" w:hAnsi="Arial" w:cs="Arial"/>
                <w:lang w:val="it-IT" w:eastAsia="it-IT"/>
              </w:rPr>
              <w:t>up</w:t>
            </w:r>
          </w:p>
        </w:tc>
        <w:tc>
          <w:tcPr>
            <w:tcW w:w="328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23132BF" w14:textId="77777777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jc w:val="center"/>
              <w:rPr>
                <w:rFonts w:ascii="Arial" w:hAnsi="Arial" w:cs="Arial"/>
                <w:lang w:val="it-IT" w:eastAsia="it-IT"/>
              </w:rPr>
            </w:pPr>
            <w:r w:rsidRPr="00C43A5F">
              <w:rPr>
                <w:rFonts w:ascii="Arial" w:hAnsi="Arial" w:cs="Arial"/>
                <w:lang w:val="it-IT" w:eastAsia="it-IT"/>
              </w:rPr>
              <w:t>134</w:t>
            </w:r>
          </w:p>
        </w:tc>
        <w:tc>
          <w:tcPr>
            <w:tcW w:w="1755" w:type="pct"/>
            <w:tcBorders>
              <w:top w:val="nil"/>
              <w:left w:val="nil"/>
              <w:bottom w:val="dashed" w:sz="4" w:space="0" w:color="auto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1474A1E1" w14:textId="5271F552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jc w:val="center"/>
              <w:rPr>
                <w:rFonts w:ascii="Arial" w:hAnsi="Arial" w:cs="Arial"/>
                <w:lang w:val="it-IT" w:eastAsia="it-IT"/>
              </w:rPr>
            </w:pPr>
            <w:r w:rsidRPr="00C43A5F">
              <w:rPr>
                <w:rFonts w:ascii="Arial" w:hAnsi="Arial" w:cs="Arial"/>
                <w:lang w:val="it-IT" w:eastAsia="it-IT"/>
              </w:rPr>
              <w:t>58.88 (35.47</w:t>
            </w:r>
            <w:r w:rsidR="00BD1E49" w:rsidRPr="00C43A5F">
              <w:rPr>
                <w:rFonts w:ascii="Arial" w:hAnsi="Arial" w:cs="Arial"/>
                <w:lang w:eastAsia="it-IT"/>
              </w:rPr>
              <w:t>–</w:t>
            </w:r>
            <w:r w:rsidRPr="00C43A5F">
              <w:rPr>
                <w:rFonts w:ascii="Arial" w:hAnsi="Arial" w:cs="Arial"/>
                <w:lang w:val="it-IT" w:eastAsia="it-IT"/>
              </w:rPr>
              <w:t>77.85)</w:t>
            </w:r>
          </w:p>
        </w:tc>
      </w:tr>
      <w:tr w:rsidR="00C43A5F" w:rsidRPr="00C43A5F" w14:paraId="0970F563" w14:textId="77777777" w:rsidTr="00F24DA2">
        <w:trPr>
          <w:cantSplit/>
        </w:trPr>
        <w:tc>
          <w:tcPr>
            <w:tcW w:w="2917" w:type="pct"/>
            <w:tcBorders>
              <w:top w:val="dashed" w:sz="4" w:space="0" w:color="auto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B3D1562" w14:textId="3AEC983E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rPr>
                <w:rFonts w:ascii="Arial" w:hAnsi="Arial" w:cs="Arial"/>
                <w:lang w:eastAsia="it-IT"/>
              </w:rPr>
            </w:pPr>
            <w:r w:rsidRPr="00C43A5F">
              <w:rPr>
                <w:rFonts w:ascii="Arial" w:hAnsi="Arial" w:cs="Arial"/>
                <w:lang w:eastAsia="it-IT"/>
              </w:rPr>
              <w:t xml:space="preserve">IMPACTS ON DAILY LIFE component score </w:t>
            </w:r>
            <w:r w:rsidRPr="00C43A5F">
              <w:rPr>
                <w:rFonts w:ascii="Arial" w:hAnsi="Arial" w:cs="Arial"/>
                <w:lang w:eastAsia="it-IT"/>
              </w:rPr>
              <w:br/>
              <w:t>Baseline</w:t>
            </w:r>
          </w:p>
        </w:tc>
        <w:tc>
          <w:tcPr>
            <w:tcW w:w="32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16A1815" w14:textId="77777777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jc w:val="center"/>
              <w:rPr>
                <w:rFonts w:ascii="Arial" w:hAnsi="Arial" w:cs="Arial"/>
                <w:lang w:eastAsia="it-IT"/>
              </w:rPr>
            </w:pPr>
            <w:r w:rsidRPr="00C43A5F">
              <w:rPr>
                <w:rFonts w:ascii="Arial" w:hAnsi="Arial" w:cs="Arial"/>
                <w:lang w:eastAsia="it-IT"/>
              </w:rPr>
              <w:t>181</w:t>
            </w:r>
          </w:p>
        </w:tc>
        <w:tc>
          <w:tcPr>
            <w:tcW w:w="1755" w:type="pct"/>
            <w:tcBorders>
              <w:top w:val="dashed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3E2AC268" w14:textId="1207356B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jc w:val="center"/>
              <w:rPr>
                <w:rFonts w:ascii="Arial" w:hAnsi="Arial" w:cs="Arial"/>
                <w:lang w:eastAsia="it-IT"/>
              </w:rPr>
            </w:pPr>
            <w:r w:rsidRPr="00C43A5F">
              <w:rPr>
                <w:rFonts w:ascii="Arial" w:hAnsi="Arial" w:cs="Arial"/>
                <w:lang w:eastAsia="it-IT"/>
              </w:rPr>
              <w:t>28.16 (12.26</w:t>
            </w:r>
            <w:r w:rsidR="00BD1E49" w:rsidRPr="00C43A5F">
              <w:rPr>
                <w:rFonts w:ascii="Arial" w:hAnsi="Arial" w:cs="Arial"/>
                <w:lang w:eastAsia="it-IT"/>
              </w:rPr>
              <w:t>–</w:t>
            </w:r>
            <w:r w:rsidRPr="00C43A5F">
              <w:rPr>
                <w:rFonts w:ascii="Arial" w:hAnsi="Arial" w:cs="Arial"/>
                <w:lang w:eastAsia="it-IT"/>
              </w:rPr>
              <w:t>47.09)</w:t>
            </w:r>
          </w:p>
        </w:tc>
      </w:tr>
      <w:tr w:rsidR="00C43A5F" w:rsidRPr="00C43A5F" w14:paraId="3F861770" w14:textId="77777777" w:rsidTr="00F24DA2">
        <w:trPr>
          <w:cantSplit/>
        </w:trPr>
        <w:tc>
          <w:tcPr>
            <w:tcW w:w="291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D829621" w14:textId="610ECEA5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rPr>
                <w:rFonts w:ascii="Arial" w:hAnsi="Arial" w:cs="Arial"/>
                <w:lang w:eastAsia="it-IT"/>
              </w:rPr>
            </w:pPr>
            <w:r w:rsidRPr="00C43A5F">
              <w:rPr>
                <w:rFonts w:ascii="Arial" w:hAnsi="Arial" w:cs="Arial"/>
                <w:lang w:eastAsia="it-IT"/>
              </w:rPr>
              <w:t>6-month follow</w:t>
            </w:r>
            <w:r w:rsidR="00BD1E49" w:rsidRPr="00C43A5F">
              <w:rPr>
                <w:rFonts w:ascii="Arial" w:hAnsi="Arial" w:cs="Arial"/>
                <w:lang w:eastAsia="it-IT"/>
              </w:rPr>
              <w:t>-</w:t>
            </w:r>
            <w:r w:rsidRPr="00C43A5F">
              <w:rPr>
                <w:rFonts w:ascii="Arial" w:hAnsi="Arial" w:cs="Arial"/>
                <w:lang w:eastAsia="it-IT"/>
              </w:rPr>
              <w:t>up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25C64E8D" w14:textId="77777777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jc w:val="center"/>
              <w:rPr>
                <w:rFonts w:ascii="Arial" w:hAnsi="Arial" w:cs="Arial"/>
                <w:lang w:eastAsia="it-IT"/>
              </w:rPr>
            </w:pPr>
            <w:r w:rsidRPr="00C43A5F">
              <w:rPr>
                <w:rFonts w:ascii="Arial" w:hAnsi="Arial" w:cs="Arial"/>
                <w:lang w:eastAsia="it-IT"/>
              </w:rPr>
              <w:t>137</w:t>
            </w:r>
          </w:p>
        </w:tc>
        <w:tc>
          <w:tcPr>
            <w:tcW w:w="175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3C0338A" w14:textId="49341AD8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jc w:val="center"/>
              <w:rPr>
                <w:rFonts w:ascii="Arial" w:hAnsi="Arial" w:cs="Arial"/>
                <w:lang w:eastAsia="it-IT"/>
              </w:rPr>
            </w:pPr>
            <w:r w:rsidRPr="00C43A5F">
              <w:rPr>
                <w:rFonts w:ascii="Arial" w:hAnsi="Arial" w:cs="Arial"/>
                <w:lang w:eastAsia="it-IT"/>
              </w:rPr>
              <w:t>29.77 (13.04</w:t>
            </w:r>
            <w:r w:rsidR="00BD1E49" w:rsidRPr="00C43A5F">
              <w:rPr>
                <w:rFonts w:ascii="Arial" w:hAnsi="Arial" w:cs="Arial"/>
                <w:lang w:eastAsia="it-IT"/>
              </w:rPr>
              <w:t>–</w:t>
            </w:r>
            <w:r w:rsidRPr="00C43A5F">
              <w:rPr>
                <w:rFonts w:ascii="Arial" w:hAnsi="Arial" w:cs="Arial"/>
                <w:lang w:eastAsia="it-IT"/>
              </w:rPr>
              <w:t>46.69)</w:t>
            </w:r>
          </w:p>
        </w:tc>
      </w:tr>
      <w:tr w:rsidR="00C43A5F" w:rsidRPr="00C43A5F" w14:paraId="0D6BC7AF" w14:textId="77777777" w:rsidTr="00F24DA2">
        <w:trPr>
          <w:cantSplit/>
        </w:trPr>
        <w:tc>
          <w:tcPr>
            <w:tcW w:w="291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63E0985" w14:textId="495D721A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rPr>
                <w:rFonts w:ascii="Arial" w:hAnsi="Arial" w:cs="Arial"/>
                <w:lang w:eastAsia="it-IT"/>
              </w:rPr>
            </w:pPr>
            <w:r w:rsidRPr="00C43A5F">
              <w:rPr>
                <w:rFonts w:ascii="Arial" w:hAnsi="Arial" w:cs="Arial"/>
                <w:lang w:eastAsia="it-IT"/>
              </w:rPr>
              <w:t>12-month follow</w:t>
            </w:r>
            <w:r w:rsidR="00BD1E49" w:rsidRPr="00C43A5F">
              <w:rPr>
                <w:rFonts w:ascii="Arial" w:hAnsi="Arial" w:cs="Arial"/>
                <w:lang w:eastAsia="it-IT"/>
              </w:rPr>
              <w:t>-</w:t>
            </w:r>
            <w:r w:rsidRPr="00C43A5F">
              <w:rPr>
                <w:rFonts w:ascii="Arial" w:hAnsi="Arial" w:cs="Arial"/>
                <w:lang w:eastAsia="it-IT"/>
              </w:rPr>
              <w:t>up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64FFE105" w14:textId="77777777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jc w:val="center"/>
              <w:rPr>
                <w:rFonts w:ascii="Arial" w:hAnsi="Arial" w:cs="Arial"/>
                <w:lang w:eastAsia="it-IT"/>
              </w:rPr>
            </w:pPr>
            <w:r w:rsidRPr="00C43A5F">
              <w:rPr>
                <w:rFonts w:ascii="Arial" w:hAnsi="Arial" w:cs="Arial"/>
                <w:lang w:eastAsia="it-IT"/>
              </w:rPr>
              <w:t>134</w:t>
            </w:r>
          </w:p>
        </w:tc>
        <w:tc>
          <w:tcPr>
            <w:tcW w:w="17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67" w:type="dxa"/>
              <w:right w:w="67" w:type="dxa"/>
            </w:tcMar>
            <w:vAlign w:val="bottom"/>
          </w:tcPr>
          <w:p w14:paraId="47687560" w14:textId="04F542B8" w:rsidR="00F24DA2" w:rsidRPr="00C43A5F" w:rsidRDefault="00F24DA2" w:rsidP="00B6545F">
            <w:pPr>
              <w:adjustRightInd w:val="0"/>
              <w:spacing w:before="67" w:beforeAutospacing="1" w:after="67" w:afterAutospacing="1" w:line="480" w:lineRule="auto"/>
              <w:jc w:val="center"/>
              <w:rPr>
                <w:rFonts w:ascii="Arial" w:hAnsi="Arial" w:cs="Arial"/>
                <w:lang w:eastAsia="it-IT"/>
              </w:rPr>
            </w:pPr>
            <w:r w:rsidRPr="00C43A5F">
              <w:rPr>
                <w:rFonts w:ascii="Arial" w:hAnsi="Arial" w:cs="Arial"/>
                <w:lang w:eastAsia="it-IT"/>
              </w:rPr>
              <w:t>27.32 (13.50</w:t>
            </w:r>
            <w:r w:rsidR="00BD1E49" w:rsidRPr="00C43A5F">
              <w:rPr>
                <w:rFonts w:ascii="Arial" w:hAnsi="Arial" w:cs="Arial"/>
                <w:lang w:eastAsia="it-IT"/>
              </w:rPr>
              <w:t>–</w:t>
            </w:r>
            <w:r w:rsidRPr="00C43A5F">
              <w:rPr>
                <w:rFonts w:ascii="Arial" w:hAnsi="Arial" w:cs="Arial"/>
                <w:lang w:eastAsia="it-IT"/>
              </w:rPr>
              <w:t>46.39)</w:t>
            </w:r>
          </w:p>
        </w:tc>
      </w:tr>
      <w:bookmarkEnd w:id="8"/>
    </w:tbl>
    <w:p w14:paraId="3F58F692" w14:textId="77777777" w:rsidR="00454511" w:rsidRPr="00C43A5F" w:rsidRDefault="00454511" w:rsidP="00B6545F">
      <w:pPr>
        <w:spacing w:line="480" w:lineRule="auto"/>
        <w:rPr>
          <w:rFonts w:ascii="Arial" w:hAnsi="Arial" w:cs="Arial"/>
        </w:rPr>
      </w:pPr>
      <w:r w:rsidRPr="00C43A5F">
        <w:rPr>
          <w:rFonts w:ascii="Arial" w:hAnsi="Arial" w:cs="Arial"/>
        </w:rPr>
        <w:br w:type="page"/>
      </w:r>
    </w:p>
    <w:p w14:paraId="7E6B83A2" w14:textId="5DA8DA76" w:rsidR="00454511" w:rsidRPr="00C43A5F" w:rsidRDefault="00454511" w:rsidP="00721802">
      <w:pPr>
        <w:pStyle w:val="Heading1"/>
      </w:pPr>
      <w:r w:rsidRPr="00C43A5F">
        <w:t>Table S3.</w:t>
      </w:r>
      <w:r w:rsidR="00105E57" w:rsidRPr="00C43A5F">
        <w:t xml:space="preserve"> </w:t>
      </w:r>
      <w:r w:rsidR="00105E57" w:rsidRPr="00C43A5F">
        <w:rPr>
          <w:b w:val="0"/>
          <w:bCs/>
        </w:rPr>
        <w:t>Adverse events and serious adverse events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4253"/>
      </w:tblGrid>
      <w:tr w:rsidR="00C43A5F" w:rsidRPr="00C43A5F" w14:paraId="6151DF4A" w14:textId="77777777" w:rsidTr="00BF7105">
        <w:trPr>
          <w:trHeight w:val="337"/>
        </w:trPr>
        <w:tc>
          <w:tcPr>
            <w:tcW w:w="3964" w:type="dxa"/>
            <w:tcBorders>
              <w:bottom w:val="single" w:sz="4" w:space="0" w:color="auto"/>
              <w:right w:val="nil"/>
            </w:tcBorders>
          </w:tcPr>
          <w:p w14:paraId="7DA5D73B" w14:textId="77777777" w:rsidR="00454511" w:rsidRPr="00C43A5F" w:rsidRDefault="00454511" w:rsidP="00B6545F">
            <w:pPr>
              <w:spacing w:line="480" w:lineRule="auto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425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16A97E4" w14:textId="268ECB2A" w:rsidR="00454511" w:rsidRPr="00C43A5F" w:rsidRDefault="00454511" w:rsidP="00B6545F">
            <w:pPr>
              <w:spacing w:line="480" w:lineRule="auto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C43A5F">
              <w:rPr>
                <w:rFonts w:ascii="Arial" w:hAnsi="Arial" w:cs="Arial"/>
                <w:b/>
                <w:bCs/>
                <w:shd w:val="clear" w:color="auto" w:fill="FFFFFF"/>
              </w:rPr>
              <w:t>N=209</w:t>
            </w:r>
          </w:p>
        </w:tc>
      </w:tr>
      <w:tr w:rsidR="00C43A5F" w:rsidRPr="00C43A5F" w14:paraId="00F7A0EE" w14:textId="77777777" w:rsidTr="00BF7105">
        <w:trPr>
          <w:trHeight w:val="355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F01571" w14:textId="50596A6A" w:rsidR="00454511" w:rsidRPr="00C43A5F" w:rsidRDefault="007A69DE" w:rsidP="00B6545F">
            <w:pPr>
              <w:spacing w:line="480" w:lineRule="auto"/>
              <w:rPr>
                <w:rFonts w:ascii="Arial" w:hAnsi="Arial" w:cs="Arial"/>
                <w:shd w:val="clear" w:color="auto" w:fill="FFFFFF"/>
              </w:rPr>
            </w:pPr>
            <w:r w:rsidRPr="00C43A5F">
              <w:rPr>
                <w:rFonts w:ascii="Arial" w:hAnsi="Arial" w:cs="Arial"/>
                <w:shd w:val="clear" w:color="auto" w:fill="FFFFFF"/>
              </w:rPr>
              <w:t xml:space="preserve">Number of </w:t>
            </w:r>
            <w:r w:rsidR="00454511" w:rsidRPr="00C43A5F">
              <w:rPr>
                <w:rFonts w:ascii="Arial" w:hAnsi="Arial" w:cs="Arial"/>
                <w:shd w:val="clear" w:color="auto" w:fill="FFFFFF"/>
              </w:rPr>
              <w:t>SAE</w:t>
            </w:r>
            <w:r w:rsidRPr="00C43A5F">
              <w:rPr>
                <w:rFonts w:ascii="Arial" w:hAnsi="Arial" w:cs="Arial"/>
                <w:shd w:val="clear" w:color="auto" w:fill="FFFFFF"/>
              </w:rPr>
              <w:t>s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7357AF" w14:textId="244BA23B" w:rsidR="00454511" w:rsidRPr="00C43A5F" w:rsidRDefault="00454511" w:rsidP="00B6545F">
            <w:pPr>
              <w:spacing w:line="480" w:lineRule="auto"/>
              <w:rPr>
                <w:rFonts w:ascii="Arial" w:hAnsi="Arial" w:cs="Arial"/>
                <w:shd w:val="clear" w:color="auto" w:fill="FFFFFF"/>
              </w:rPr>
            </w:pPr>
            <w:r w:rsidRPr="00C43A5F">
              <w:rPr>
                <w:rFonts w:ascii="Arial" w:hAnsi="Arial" w:cs="Arial"/>
                <w:shd w:val="clear" w:color="auto" w:fill="FFFFFF"/>
              </w:rPr>
              <w:t>17</w:t>
            </w:r>
          </w:p>
        </w:tc>
      </w:tr>
      <w:tr w:rsidR="00C43A5F" w:rsidRPr="00C43A5F" w14:paraId="29F4EB37" w14:textId="77777777" w:rsidTr="00BF7105">
        <w:trPr>
          <w:trHeight w:val="355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DD193A" w14:textId="0D3E7A1A" w:rsidR="007A69DE" w:rsidRPr="00C43A5F" w:rsidRDefault="007A69DE" w:rsidP="00B6545F">
            <w:pPr>
              <w:spacing w:line="480" w:lineRule="auto"/>
              <w:rPr>
                <w:rFonts w:ascii="Arial" w:hAnsi="Arial" w:cs="Arial"/>
                <w:shd w:val="clear" w:color="auto" w:fill="FFFFFF"/>
              </w:rPr>
            </w:pPr>
            <w:r w:rsidRPr="00C43A5F">
              <w:rPr>
                <w:rFonts w:ascii="Arial" w:hAnsi="Arial" w:cs="Arial"/>
                <w:shd w:val="clear" w:color="auto" w:fill="FFFFFF"/>
              </w:rPr>
              <w:t>Deaths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1D8143" w14:textId="718E40EC" w:rsidR="007A69DE" w:rsidRPr="00C43A5F" w:rsidRDefault="007A69DE" w:rsidP="00B6545F">
            <w:pPr>
              <w:spacing w:line="480" w:lineRule="auto"/>
              <w:rPr>
                <w:rFonts w:ascii="Arial" w:hAnsi="Arial" w:cs="Arial"/>
                <w:shd w:val="clear" w:color="auto" w:fill="FFFFFF"/>
              </w:rPr>
            </w:pPr>
            <w:r w:rsidRPr="00C43A5F">
              <w:rPr>
                <w:rFonts w:ascii="Arial" w:hAnsi="Arial" w:cs="Arial"/>
                <w:shd w:val="clear" w:color="auto" w:fill="FFFFFF"/>
              </w:rPr>
              <w:t>13</w:t>
            </w:r>
          </w:p>
        </w:tc>
      </w:tr>
      <w:tr w:rsidR="00C43A5F" w:rsidRPr="00C43A5F" w14:paraId="42FC1AA3" w14:textId="77777777" w:rsidTr="00BF7105">
        <w:trPr>
          <w:trHeight w:val="337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E58176" w14:textId="7E53DEA1" w:rsidR="00454511" w:rsidRPr="00C43A5F" w:rsidRDefault="00454511" w:rsidP="00B6545F">
            <w:pPr>
              <w:spacing w:line="480" w:lineRule="auto"/>
              <w:ind w:left="170"/>
              <w:rPr>
                <w:rFonts w:ascii="Arial" w:hAnsi="Arial" w:cs="Arial"/>
                <w:shd w:val="clear" w:color="auto" w:fill="FFFFFF"/>
              </w:rPr>
            </w:pPr>
            <w:r w:rsidRPr="00C43A5F">
              <w:rPr>
                <w:rFonts w:ascii="Arial" w:hAnsi="Arial" w:cs="Arial"/>
                <w:shd w:val="clear" w:color="auto" w:fill="FFFFFF"/>
              </w:rPr>
              <w:t>Deaths due to SAE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A44BC9" w14:textId="59022A3D" w:rsidR="00454511" w:rsidRPr="00C43A5F" w:rsidRDefault="00454511" w:rsidP="00B6545F">
            <w:pPr>
              <w:spacing w:line="480" w:lineRule="auto"/>
              <w:rPr>
                <w:rFonts w:ascii="Arial" w:hAnsi="Arial" w:cs="Arial"/>
                <w:shd w:val="clear" w:color="auto" w:fill="FFFFFF"/>
              </w:rPr>
            </w:pPr>
            <w:r w:rsidRPr="00C43A5F">
              <w:rPr>
                <w:rFonts w:ascii="Arial" w:hAnsi="Arial" w:cs="Arial"/>
                <w:shd w:val="clear" w:color="auto" w:fill="FFFFFF"/>
              </w:rPr>
              <w:t>11</w:t>
            </w:r>
          </w:p>
        </w:tc>
      </w:tr>
      <w:tr w:rsidR="00C43A5F" w:rsidRPr="00C43A5F" w14:paraId="6F98F3DA" w14:textId="77777777" w:rsidTr="00BF7105">
        <w:trPr>
          <w:trHeight w:val="33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2AF742" w14:textId="77777777" w:rsidR="00105E57" w:rsidRPr="00C43A5F" w:rsidRDefault="00105E57" w:rsidP="00B6545F">
            <w:pPr>
              <w:spacing w:line="480" w:lineRule="auto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5C7FA0" w14:textId="766AE86F" w:rsidR="00105E57" w:rsidRPr="00C43A5F" w:rsidRDefault="00105E57" w:rsidP="00B6545F">
            <w:pPr>
              <w:spacing w:line="480" w:lineRule="auto"/>
              <w:rPr>
                <w:rFonts w:ascii="Arial" w:hAnsi="Arial" w:cs="Arial"/>
                <w:shd w:val="clear" w:color="auto" w:fill="FFFFFF"/>
              </w:rPr>
            </w:pPr>
            <w:r w:rsidRPr="00C43A5F">
              <w:rPr>
                <w:rFonts w:ascii="Arial" w:hAnsi="Arial" w:cs="Arial"/>
                <w:shd w:val="clear" w:color="auto" w:fill="FFFFFF"/>
              </w:rPr>
              <w:t>n (%)</w:t>
            </w:r>
          </w:p>
        </w:tc>
      </w:tr>
      <w:tr w:rsidR="00C43A5F" w:rsidRPr="00C43A5F" w14:paraId="04D003D2" w14:textId="77777777" w:rsidTr="00BF7105">
        <w:trPr>
          <w:trHeight w:val="35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96B708" w14:textId="43D0551C" w:rsidR="00454511" w:rsidRPr="00C43A5F" w:rsidRDefault="007A69DE" w:rsidP="00B6545F">
            <w:pPr>
              <w:spacing w:line="480" w:lineRule="auto"/>
              <w:rPr>
                <w:rFonts w:ascii="Arial" w:hAnsi="Arial" w:cs="Arial"/>
                <w:shd w:val="clear" w:color="auto" w:fill="FFFFFF"/>
              </w:rPr>
            </w:pPr>
            <w:r w:rsidRPr="00C43A5F">
              <w:rPr>
                <w:rFonts w:ascii="Arial" w:hAnsi="Arial" w:cs="Arial"/>
                <w:shd w:val="clear" w:color="auto" w:fill="FFFFFF"/>
              </w:rPr>
              <w:t xml:space="preserve">Patients with </w:t>
            </w:r>
            <w:r w:rsidR="00454511" w:rsidRPr="00C43A5F">
              <w:rPr>
                <w:rFonts w:ascii="Arial" w:hAnsi="Arial" w:cs="Arial"/>
                <w:shd w:val="clear" w:color="auto" w:fill="FFFFFF"/>
              </w:rPr>
              <w:t>≥1 AE</w:t>
            </w:r>
            <w:r w:rsidR="00105E57" w:rsidRPr="00C43A5F">
              <w:rPr>
                <w:rFonts w:ascii="Arial" w:hAnsi="Arial" w:cs="Arial"/>
                <w:shd w:val="clear" w:color="auto" w:fill="FFFFFF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CF88341" w14:textId="77777777" w:rsidR="00454511" w:rsidRPr="00C43A5F" w:rsidRDefault="00454511" w:rsidP="00B6545F">
            <w:pPr>
              <w:spacing w:line="480" w:lineRule="auto"/>
              <w:rPr>
                <w:rFonts w:ascii="Arial" w:hAnsi="Arial" w:cs="Arial"/>
                <w:shd w:val="clear" w:color="auto" w:fill="FFFFFF"/>
              </w:rPr>
            </w:pPr>
            <w:r w:rsidRPr="00C43A5F">
              <w:rPr>
                <w:rFonts w:ascii="Arial" w:hAnsi="Arial" w:cs="Arial"/>
                <w:shd w:val="clear" w:color="auto" w:fill="FFFFFF"/>
              </w:rPr>
              <w:t>86 (41.1)</w:t>
            </w:r>
          </w:p>
        </w:tc>
      </w:tr>
      <w:tr w:rsidR="00C43A5F" w:rsidRPr="00C43A5F" w14:paraId="4B107981" w14:textId="77777777" w:rsidTr="00BF7105">
        <w:trPr>
          <w:trHeight w:val="35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DFC3670" w14:textId="0BD8D91B" w:rsidR="00454511" w:rsidRPr="00C43A5F" w:rsidRDefault="007A69DE" w:rsidP="00B6545F">
            <w:pPr>
              <w:spacing w:line="480" w:lineRule="auto"/>
              <w:rPr>
                <w:rFonts w:ascii="Arial" w:hAnsi="Arial" w:cs="Arial"/>
                <w:shd w:val="clear" w:color="auto" w:fill="FFFFFF"/>
              </w:rPr>
            </w:pPr>
            <w:r w:rsidRPr="00C43A5F">
              <w:rPr>
                <w:rFonts w:ascii="Arial" w:hAnsi="Arial" w:cs="Arial"/>
                <w:shd w:val="clear" w:color="auto" w:fill="FFFFFF"/>
              </w:rPr>
              <w:t xml:space="preserve">Patients with </w:t>
            </w:r>
            <w:r w:rsidR="00454511" w:rsidRPr="00C43A5F">
              <w:rPr>
                <w:rFonts w:ascii="Arial" w:hAnsi="Arial" w:cs="Arial"/>
                <w:shd w:val="clear" w:color="auto" w:fill="FFFFFF"/>
              </w:rPr>
              <w:t xml:space="preserve">≥1 </w:t>
            </w:r>
            <w:r w:rsidRPr="00C43A5F">
              <w:rPr>
                <w:rFonts w:ascii="Arial" w:hAnsi="Arial" w:cs="Arial"/>
                <w:shd w:val="clear" w:color="auto" w:fill="FFFFFF"/>
              </w:rPr>
              <w:t>SAE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C170C8" w14:textId="77777777" w:rsidR="00454511" w:rsidRPr="00C43A5F" w:rsidRDefault="00454511" w:rsidP="00B6545F">
            <w:pPr>
              <w:spacing w:line="480" w:lineRule="auto"/>
              <w:rPr>
                <w:rFonts w:ascii="Arial" w:hAnsi="Arial" w:cs="Arial"/>
                <w:shd w:val="clear" w:color="auto" w:fill="FFFFFF"/>
              </w:rPr>
            </w:pPr>
            <w:r w:rsidRPr="00C43A5F">
              <w:rPr>
                <w:rFonts w:ascii="Arial" w:hAnsi="Arial" w:cs="Arial"/>
                <w:shd w:val="clear" w:color="auto" w:fill="FFFFFF"/>
              </w:rPr>
              <w:t>16 (7.7)</w:t>
            </w:r>
          </w:p>
        </w:tc>
      </w:tr>
    </w:tbl>
    <w:p w14:paraId="51878828" w14:textId="7C2BF0FB" w:rsidR="00454511" w:rsidRPr="00C43A5F" w:rsidRDefault="00454511" w:rsidP="00F423B8">
      <w:pPr>
        <w:pStyle w:val="CSText"/>
        <w:spacing w:line="480" w:lineRule="auto"/>
        <w:jc w:val="both"/>
        <w:rPr>
          <w:rFonts w:ascii="Arial" w:hAnsi="Arial" w:cs="Arial"/>
          <w:color w:val="auto"/>
          <w:sz w:val="22"/>
          <w:szCs w:val="22"/>
          <w:lang w:val="en-GB" w:eastAsia="en-US"/>
        </w:rPr>
      </w:pPr>
      <w:r w:rsidRPr="00C43A5F">
        <w:rPr>
          <w:rFonts w:ascii="Arial" w:hAnsi="Arial" w:cs="Arial"/>
          <w:color w:val="auto"/>
          <w:sz w:val="22"/>
          <w:szCs w:val="22"/>
          <w:lang w:val="en-GB" w:eastAsia="en-US"/>
        </w:rPr>
        <w:t>AE, adverse event; SAE, serious adverse event</w:t>
      </w:r>
      <w:r w:rsidR="00BF7105" w:rsidRPr="00C43A5F">
        <w:rPr>
          <w:rFonts w:ascii="Arial" w:hAnsi="Arial" w:cs="Arial"/>
          <w:color w:val="auto"/>
          <w:sz w:val="22"/>
          <w:szCs w:val="22"/>
          <w:lang w:val="en-GB" w:eastAsia="en-US"/>
        </w:rPr>
        <w:t>.</w:t>
      </w:r>
      <w:r w:rsidRPr="00C43A5F">
        <w:rPr>
          <w:rFonts w:ascii="Arial" w:hAnsi="Arial" w:cs="Arial"/>
          <w:b/>
          <w:bCs/>
          <w:color w:val="auto"/>
        </w:rPr>
        <w:br w:type="page"/>
      </w:r>
    </w:p>
    <w:p w14:paraId="0D2798AD" w14:textId="30A33193" w:rsidR="00454511" w:rsidRPr="00C43A5F" w:rsidRDefault="00454511" w:rsidP="00721802">
      <w:pPr>
        <w:pStyle w:val="Heading1"/>
      </w:pPr>
      <w:bookmarkStart w:id="9" w:name="_Table_S4._Comparison"/>
      <w:bookmarkEnd w:id="9"/>
      <w:r w:rsidRPr="00C43A5F">
        <w:t>Table S4.</w:t>
      </w:r>
      <w:r w:rsidR="00105E57" w:rsidRPr="00C43A5F">
        <w:t xml:space="preserve"> </w:t>
      </w:r>
      <w:r w:rsidR="00105E57" w:rsidRPr="00C43A5F">
        <w:rPr>
          <w:b w:val="0"/>
          <w:bCs/>
        </w:rPr>
        <w:t xml:space="preserve">Comparison of baseline characteristic outcomes in </w:t>
      </w:r>
      <w:r w:rsidR="00917851" w:rsidRPr="00C43A5F">
        <w:rPr>
          <w:b w:val="0"/>
          <w:bCs/>
        </w:rPr>
        <w:t>five</w:t>
      </w:r>
      <w:r w:rsidR="00105E57" w:rsidRPr="00C43A5F">
        <w:rPr>
          <w:b w:val="0"/>
          <w:bCs/>
        </w:rPr>
        <w:t xml:space="preserve"> national registries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838"/>
        <w:gridCol w:w="1701"/>
        <w:gridCol w:w="1559"/>
        <w:gridCol w:w="1276"/>
        <w:gridCol w:w="1559"/>
        <w:gridCol w:w="1560"/>
      </w:tblGrid>
      <w:tr w:rsidR="00C43A5F" w:rsidRPr="00C43A5F" w14:paraId="1603DE6B" w14:textId="77777777" w:rsidTr="00F25CF6">
        <w:tc>
          <w:tcPr>
            <w:tcW w:w="1838" w:type="dxa"/>
            <w:tcBorders>
              <w:bottom w:val="single" w:sz="4" w:space="0" w:color="auto"/>
              <w:right w:val="nil"/>
            </w:tcBorders>
          </w:tcPr>
          <w:p w14:paraId="31BF8DC7" w14:textId="77777777" w:rsidR="00454511" w:rsidRPr="00C43A5F" w:rsidRDefault="00454511" w:rsidP="00B6545F">
            <w:pPr>
              <w:spacing w:line="480" w:lineRule="auto"/>
              <w:rPr>
                <w:rFonts w:ascii="Arial" w:hAnsi="Arial" w:cs="Arial"/>
                <w:b/>
                <w:bCs/>
                <w:shd w:val="clear" w:color="auto" w:fill="FFFFFF"/>
              </w:rPr>
            </w:pPr>
            <w:bookmarkStart w:id="10" w:name="_Hlk54276984"/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1CAEE369" w14:textId="5A66C0C0" w:rsidR="00454511" w:rsidRPr="00C43A5F" w:rsidRDefault="00454511" w:rsidP="00B6545F">
            <w:pPr>
              <w:spacing w:line="480" w:lineRule="auto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C43A5F">
              <w:rPr>
                <w:rFonts w:ascii="Arial" w:hAnsi="Arial" w:cs="Arial"/>
                <w:b/>
                <w:bCs/>
                <w:shd w:val="clear" w:color="auto" w:fill="FFFFFF"/>
              </w:rPr>
              <w:t>FIBRONET</w:t>
            </w:r>
            <w:r w:rsidR="00280E4F" w:rsidRPr="00C43A5F">
              <w:rPr>
                <w:rFonts w:ascii="Arial" w:hAnsi="Arial" w:cs="Arial"/>
                <w:b/>
                <w:bCs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6E944C75" w14:textId="77777777" w:rsidR="00815212" w:rsidRPr="00C43A5F" w:rsidRDefault="00454511" w:rsidP="00B6545F">
            <w:pPr>
              <w:spacing w:line="480" w:lineRule="auto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C43A5F">
              <w:rPr>
                <w:rFonts w:ascii="Arial" w:hAnsi="Arial" w:cs="Arial"/>
                <w:b/>
                <w:bCs/>
                <w:shd w:val="clear" w:color="auto" w:fill="FFFFFF"/>
              </w:rPr>
              <w:t>AIPFR</w:t>
            </w:r>
            <w:r w:rsidR="00280E4F" w:rsidRPr="00C43A5F">
              <w:rPr>
                <w:rFonts w:ascii="Arial" w:hAnsi="Arial" w:cs="Arial"/>
                <w:b/>
                <w:bCs/>
                <w:shd w:val="clear" w:color="auto" w:fill="FFFFFF"/>
              </w:rPr>
              <w:t xml:space="preserve"> </w:t>
            </w:r>
          </w:p>
          <w:p w14:paraId="7C56FDFF" w14:textId="69369F43" w:rsidR="00454511" w:rsidRPr="00C43A5F" w:rsidRDefault="00280E4F" w:rsidP="00B6545F">
            <w:pPr>
              <w:spacing w:line="480" w:lineRule="auto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C43A5F">
              <w:rPr>
                <w:rFonts w:ascii="Arial" w:hAnsi="Arial" w:cs="Arial"/>
                <w:b/>
                <w:bCs/>
                <w:shd w:val="clear" w:color="auto" w:fill="FFFFFF"/>
              </w:rPr>
              <w:fldChar w:fldCharType="begin">
                <w:fldData xml:space="preserve">PEVuZE5vdGU+PENpdGU+PEF1dGhvcj5KbzwvQXV0aG9yPjxZZWFyPjIwMTc8L1llYXI+PFJlY051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</w:fldData>
              </w:fldChar>
            </w:r>
            <w:r w:rsidR="00F423B8" w:rsidRPr="00C43A5F">
              <w:rPr>
                <w:rFonts w:ascii="Arial" w:hAnsi="Arial" w:cs="Arial"/>
                <w:b/>
                <w:bCs/>
                <w:shd w:val="clear" w:color="auto" w:fill="FFFFFF"/>
              </w:rPr>
              <w:instrText xml:space="preserve"> ADDIN EN.CITE </w:instrText>
            </w:r>
            <w:r w:rsidR="00F423B8" w:rsidRPr="00C43A5F">
              <w:rPr>
                <w:rFonts w:ascii="Arial" w:hAnsi="Arial" w:cs="Arial"/>
                <w:b/>
                <w:bCs/>
                <w:shd w:val="clear" w:color="auto" w:fill="FFFFFF"/>
              </w:rPr>
              <w:fldChar w:fldCharType="begin">
                <w:fldData xml:space="preserve">PEVuZE5vdGU+PENpdGU+PEF1dGhvcj5KbzwvQXV0aG9yPjxZZWFyPjIwMTc8L1llYXI+PFJlY051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</w:fldData>
              </w:fldChar>
            </w:r>
            <w:r w:rsidR="00F423B8" w:rsidRPr="00C43A5F">
              <w:rPr>
                <w:rFonts w:ascii="Arial" w:hAnsi="Arial" w:cs="Arial"/>
                <w:b/>
                <w:bCs/>
                <w:shd w:val="clear" w:color="auto" w:fill="FFFFFF"/>
              </w:rPr>
              <w:instrText xml:space="preserve"> ADDIN EN.CITE.DATA </w:instrText>
            </w:r>
            <w:r w:rsidR="00F423B8" w:rsidRPr="00C43A5F">
              <w:rPr>
                <w:rFonts w:ascii="Arial" w:hAnsi="Arial" w:cs="Arial"/>
                <w:b/>
                <w:bCs/>
                <w:shd w:val="clear" w:color="auto" w:fill="FFFFFF"/>
              </w:rPr>
            </w:r>
            <w:r w:rsidR="00F423B8" w:rsidRPr="00C43A5F">
              <w:rPr>
                <w:rFonts w:ascii="Arial" w:hAnsi="Arial" w:cs="Arial"/>
                <w:b/>
                <w:bCs/>
                <w:shd w:val="clear" w:color="auto" w:fill="FFFFFF"/>
              </w:rPr>
              <w:fldChar w:fldCharType="end"/>
            </w:r>
            <w:r w:rsidRPr="00C43A5F">
              <w:rPr>
                <w:rFonts w:ascii="Arial" w:hAnsi="Arial" w:cs="Arial"/>
                <w:b/>
                <w:bCs/>
                <w:shd w:val="clear" w:color="auto" w:fill="FFFFFF"/>
              </w:rPr>
            </w:r>
            <w:r w:rsidRPr="00C43A5F">
              <w:rPr>
                <w:rFonts w:ascii="Arial" w:hAnsi="Arial" w:cs="Arial"/>
                <w:b/>
                <w:bCs/>
                <w:shd w:val="clear" w:color="auto" w:fill="FFFFFF"/>
              </w:rPr>
              <w:fldChar w:fldCharType="separate"/>
            </w:r>
            <w:r w:rsidR="00F423B8" w:rsidRPr="00C43A5F">
              <w:rPr>
                <w:rFonts w:ascii="Arial" w:hAnsi="Arial" w:cs="Arial"/>
                <w:b/>
                <w:bCs/>
                <w:noProof/>
                <w:shd w:val="clear" w:color="auto" w:fill="FFFFFF"/>
              </w:rPr>
              <w:t>[1]</w:t>
            </w:r>
            <w:r w:rsidRPr="00C43A5F">
              <w:rPr>
                <w:rFonts w:ascii="Arial" w:hAnsi="Arial" w:cs="Arial"/>
                <w:b/>
                <w:bCs/>
                <w:shd w:val="clear" w:color="auto" w:fill="FFFFFF"/>
              </w:rPr>
              <w:fldChar w:fldCharType="end"/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707BFC0F" w14:textId="77777777" w:rsidR="00815212" w:rsidRPr="00C43A5F" w:rsidRDefault="00454511" w:rsidP="00B6545F">
            <w:pPr>
              <w:spacing w:line="480" w:lineRule="auto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C43A5F">
              <w:rPr>
                <w:rFonts w:ascii="Arial" w:hAnsi="Arial" w:cs="Arial"/>
                <w:b/>
                <w:bCs/>
                <w:shd w:val="clear" w:color="auto" w:fill="FFFFFF"/>
              </w:rPr>
              <w:t>FINNISH</w:t>
            </w:r>
            <w:r w:rsidR="00280E4F" w:rsidRPr="00C43A5F">
              <w:rPr>
                <w:rFonts w:ascii="Arial" w:hAnsi="Arial" w:cs="Arial"/>
                <w:b/>
                <w:bCs/>
                <w:shd w:val="clear" w:color="auto" w:fill="FFFFFF"/>
              </w:rPr>
              <w:t xml:space="preserve"> </w:t>
            </w:r>
          </w:p>
          <w:p w14:paraId="305B0B16" w14:textId="72C7BF79" w:rsidR="00454511" w:rsidRPr="00C43A5F" w:rsidRDefault="00280E4F" w:rsidP="00B6545F">
            <w:pPr>
              <w:spacing w:line="480" w:lineRule="auto"/>
              <w:rPr>
                <w:rFonts w:ascii="Arial" w:hAnsi="Arial" w:cs="Arial"/>
                <w:shd w:val="clear" w:color="auto" w:fill="FFFFFF"/>
              </w:rPr>
            </w:pPr>
            <w:r w:rsidRPr="00C43A5F">
              <w:rPr>
                <w:rFonts w:ascii="Arial" w:hAnsi="Arial" w:cs="Arial"/>
                <w:shd w:val="clear" w:color="auto" w:fill="FFFFFF"/>
              </w:rPr>
              <w:fldChar w:fldCharType="begin">
                <w:fldData xml:space="preserve">PEVuZE5vdGU+PENpdGU+PEF1dGhvcj5LYXVuaXN0bzwvQXV0aG9yPjxZZWFyPjIwMTk8L1llYXI+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</w:fldData>
              </w:fldChar>
            </w:r>
            <w:r w:rsidR="00F423B8" w:rsidRPr="00C43A5F">
              <w:rPr>
                <w:rFonts w:ascii="Arial" w:hAnsi="Arial" w:cs="Arial"/>
                <w:shd w:val="clear" w:color="auto" w:fill="FFFFFF"/>
              </w:rPr>
              <w:instrText xml:space="preserve"> ADDIN EN.CITE </w:instrText>
            </w:r>
            <w:r w:rsidR="00F423B8" w:rsidRPr="00C43A5F">
              <w:rPr>
                <w:rFonts w:ascii="Arial" w:hAnsi="Arial" w:cs="Arial"/>
                <w:shd w:val="clear" w:color="auto" w:fill="FFFFFF"/>
              </w:rPr>
              <w:fldChar w:fldCharType="begin">
                <w:fldData xml:space="preserve">PEVuZE5vdGU+PENpdGU+PEF1dGhvcj5LYXVuaXN0bzwvQXV0aG9yPjxZZWFyPjIwMTk8L1llYXI+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</w:fldData>
              </w:fldChar>
            </w:r>
            <w:r w:rsidR="00F423B8" w:rsidRPr="00C43A5F">
              <w:rPr>
                <w:rFonts w:ascii="Arial" w:hAnsi="Arial" w:cs="Arial"/>
                <w:shd w:val="clear" w:color="auto" w:fill="FFFFFF"/>
              </w:rPr>
              <w:instrText xml:space="preserve"> ADDIN EN.CITE.DATA </w:instrText>
            </w:r>
            <w:r w:rsidR="00F423B8" w:rsidRPr="00C43A5F">
              <w:rPr>
                <w:rFonts w:ascii="Arial" w:hAnsi="Arial" w:cs="Arial"/>
                <w:shd w:val="clear" w:color="auto" w:fill="FFFFFF"/>
              </w:rPr>
            </w:r>
            <w:r w:rsidR="00F423B8" w:rsidRPr="00C43A5F">
              <w:rPr>
                <w:rFonts w:ascii="Arial" w:hAnsi="Arial" w:cs="Arial"/>
                <w:shd w:val="clear" w:color="auto" w:fill="FFFFFF"/>
              </w:rPr>
              <w:fldChar w:fldCharType="end"/>
            </w:r>
            <w:r w:rsidRPr="00C43A5F">
              <w:rPr>
                <w:rFonts w:ascii="Arial" w:hAnsi="Arial" w:cs="Arial"/>
                <w:shd w:val="clear" w:color="auto" w:fill="FFFFFF"/>
              </w:rPr>
            </w:r>
            <w:r w:rsidRPr="00C43A5F">
              <w:rPr>
                <w:rFonts w:ascii="Arial" w:hAnsi="Arial" w:cs="Arial"/>
                <w:shd w:val="clear" w:color="auto" w:fill="FFFFFF"/>
              </w:rPr>
              <w:fldChar w:fldCharType="separate"/>
            </w:r>
            <w:r w:rsidR="00F423B8" w:rsidRPr="00C43A5F">
              <w:rPr>
                <w:rFonts w:ascii="Arial" w:hAnsi="Arial" w:cs="Arial"/>
                <w:noProof/>
                <w:shd w:val="clear" w:color="auto" w:fill="FFFFFF"/>
              </w:rPr>
              <w:t>[2]</w:t>
            </w:r>
            <w:r w:rsidRPr="00C43A5F">
              <w:rPr>
                <w:rFonts w:ascii="Arial" w:hAnsi="Arial" w:cs="Arial"/>
                <w:shd w:val="clear" w:color="auto" w:fill="FFFFFF"/>
              </w:rPr>
              <w:fldChar w:fldCharType="end"/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436D1B68" w14:textId="77777777" w:rsidR="00815212" w:rsidRPr="00C43A5F" w:rsidRDefault="00454511" w:rsidP="00B6545F">
            <w:pPr>
              <w:spacing w:line="480" w:lineRule="auto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C43A5F">
              <w:rPr>
                <w:rFonts w:ascii="Arial" w:hAnsi="Arial" w:cs="Arial"/>
                <w:b/>
                <w:bCs/>
                <w:shd w:val="clear" w:color="auto" w:fill="FFFFFF"/>
              </w:rPr>
              <w:t>INSIGHT</w:t>
            </w:r>
            <w:r w:rsidR="00280E4F" w:rsidRPr="00C43A5F">
              <w:rPr>
                <w:rFonts w:ascii="Arial" w:hAnsi="Arial" w:cs="Arial"/>
                <w:b/>
                <w:bCs/>
                <w:shd w:val="clear" w:color="auto" w:fill="FFFFFF"/>
              </w:rPr>
              <w:t xml:space="preserve"> </w:t>
            </w:r>
          </w:p>
          <w:p w14:paraId="2FC510C0" w14:textId="4A7D73BF" w:rsidR="00454511" w:rsidRPr="00C43A5F" w:rsidRDefault="00280E4F" w:rsidP="00B6545F">
            <w:pPr>
              <w:spacing w:line="480" w:lineRule="auto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C43A5F">
              <w:rPr>
                <w:rFonts w:ascii="Arial" w:hAnsi="Arial" w:cs="Arial"/>
                <w:shd w:val="clear" w:color="auto" w:fill="FFFFFF"/>
              </w:rPr>
              <w:fldChar w:fldCharType="begin">
                <w:fldData xml:space="preserve">PEVuZE5vdGU+PENpdGU+PEF1dGhvcj5CZWhyPC9BdXRob3I+PFllYXI+MjAxNTwvWWVhcj48UmVj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</w:fldData>
              </w:fldChar>
            </w:r>
            <w:r w:rsidR="00F423B8" w:rsidRPr="00C43A5F">
              <w:rPr>
                <w:rFonts w:ascii="Arial" w:hAnsi="Arial" w:cs="Arial"/>
                <w:shd w:val="clear" w:color="auto" w:fill="FFFFFF"/>
              </w:rPr>
              <w:instrText xml:space="preserve"> ADDIN EN.CITE </w:instrText>
            </w:r>
            <w:r w:rsidR="00F423B8" w:rsidRPr="00C43A5F">
              <w:rPr>
                <w:rFonts w:ascii="Arial" w:hAnsi="Arial" w:cs="Arial"/>
                <w:shd w:val="clear" w:color="auto" w:fill="FFFFFF"/>
              </w:rPr>
              <w:fldChar w:fldCharType="begin">
                <w:fldData xml:space="preserve">PEVuZE5vdGU+PENpdGU+PEF1dGhvcj5CZWhyPC9BdXRob3I+PFllYXI+MjAxNTwvWWVhcj48UmVj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</w:fldData>
              </w:fldChar>
            </w:r>
            <w:r w:rsidR="00F423B8" w:rsidRPr="00C43A5F">
              <w:rPr>
                <w:rFonts w:ascii="Arial" w:hAnsi="Arial" w:cs="Arial"/>
                <w:shd w:val="clear" w:color="auto" w:fill="FFFFFF"/>
              </w:rPr>
              <w:instrText xml:space="preserve"> ADDIN EN.CITE.DATA </w:instrText>
            </w:r>
            <w:r w:rsidR="00F423B8" w:rsidRPr="00C43A5F">
              <w:rPr>
                <w:rFonts w:ascii="Arial" w:hAnsi="Arial" w:cs="Arial"/>
                <w:shd w:val="clear" w:color="auto" w:fill="FFFFFF"/>
              </w:rPr>
            </w:r>
            <w:r w:rsidR="00F423B8" w:rsidRPr="00C43A5F">
              <w:rPr>
                <w:rFonts w:ascii="Arial" w:hAnsi="Arial" w:cs="Arial"/>
                <w:shd w:val="clear" w:color="auto" w:fill="FFFFFF"/>
              </w:rPr>
              <w:fldChar w:fldCharType="end"/>
            </w:r>
            <w:r w:rsidRPr="00C43A5F">
              <w:rPr>
                <w:rFonts w:ascii="Arial" w:hAnsi="Arial" w:cs="Arial"/>
                <w:shd w:val="clear" w:color="auto" w:fill="FFFFFF"/>
              </w:rPr>
            </w:r>
            <w:r w:rsidRPr="00C43A5F">
              <w:rPr>
                <w:rFonts w:ascii="Arial" w:hAnsi="Arial" w:cs="Arial"/>
                <w:shd w:val="clear" w:color="auto" w:fill="FFFFFF"/>
              </w:rPr>
              <w:fldChar w:fldCharType="separate"/>
            </w:r>
            <w:r w:rsidR="00F423B8" w:rsidRPr="00C43A5F">
              <w:rPr>
                <w:rFonts w:ascii="Arial" w:hAnsi="Arial" w:cs="Arial"/>
                <w:noProof/>
                <w:shd w:val="clear" w:color="auto" w:fill="FFFFFF"/>
              </w:rPr>
              <w:t>[3]</w:t>
            </w:r>
            <w:r w:rsidRPr="00C43A5F">
              <w:rPr>
                <w:rFonts w:ascii="Arial" w:hAnsi="Arial" w:cs="Arial"/>
                <w:shd w:val="clear" w:color="auto" w:fill="FFFFFF"/>
              </w:rPr>
              <w:fldChar w:fldCharType="end"/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</w:tcBorders>
          </w:tcPr>
          <w:p w14:paraId="6CD98DFA" w14:textId="77777777" w:rsidR="00815212" w:rsidRPr="00C43A5F" w:rsidRDefault="00454511" w:rsidP="00B6545F">
            <w:pPr>
              <w:spacing w:line="480" w:lineRule="auto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C43A5F">
              <w:rPr>
                <w:rFonts w:ascii="Arial" w:hAnsi="Arial" w:cs="Arial"/>
                <w:b/>
                <w:bCs/>
                <w:shd w:val="clear" w:color="auto" w:fill="FFFFFF"/>
              </w:rPr>
              <w:t>SWEDISH</w:t>
            </w:r>
            <w:r w:rsidR="00280E4F" w:rsidRPr="00C43A5F">
              <w:rPr>
                <w:rFonts w:ascii="Arial" w:hAnsi="Arial" w:cs="Arial"/>
                <w:b/>
                <w:bCs/>
                <w:shd w:val="clear" w:color="auto" w:fill="FFFFFF"/>
              </w:rPr>
              <w:t xml:space="preserve"> </w:t>
            </w:r>
          </w:p>
          <w:p w14:paraId="362073B6" w14:textId="10FBA312" w:rsidR="00454511" w:rsidRPr="00C43A5F" w:rsidRDefault="00280E4F" w:rsidP="00B6545F">
            <w:pPr>
              <w:spacing w:line="480" w:lineRule="auto"/>
              <w:rPr>
                <w:rFonts w:ascii="Arial" w:hAnsi="Arial" w:cs="Arial"/>
                <w:shd w:val="clear" w:color="auto" w:fill="FFFFFF"/>
              </w:rPr>
            </w:pPr>
            <w:r w:rsidRPr="00C43A5F">
              <w:rPr>
                <w:rFonts w:ascii="Arial" w:hAnsi="Arial" w:cs="Arial"/>
                <w:shd w:val="clear" w:color="auto" w:fill="FFFFFF"/>
              </w:rPr>
              <w:fldChar w:fldCharType="begin">
                <w:fldData xml:space="preserve">PEVuZE5vdGU+PENpdGU+PEF1dGhvcj5GZXJyYXJhPC9BdXRob3I+PFllYXI+MjAxNjwvWWVhcj48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</w:fldData>
              </w:fldChar>
            </w:r>
            <w:r w:rsidR="00F423B8" w:rsidRPr="00C43A5F">
              <w:rPr>
                <w:rFonts w:ascii="Arial" w:hAnsi="Arial" w:cs="Arial"/>
                <w:shd w:val="clear" w:color="auto" w:fill="FFFFFF"/>
              </w:rPr>
              <w:instrText xml:space="preserve"> ADDIN EN.CITE </w:instrText>
            </w:r>
            <w:r w:rsidR="00F423B8" w:rsidRPr="00C43A5F">
              <w:rPr>
                <w:rFonts w:ascii="Arial" w:hAnsi="Arial" w:cs="Arial"/>
                <w:shd w:val="clear" w:color="auto" w:fill="FFFFFF"/>
              </w:rPr>
              <w:fldChar w:fldCharType="begin">
                <w:fldData xml:space="preserve">PEVuZE5vdGU+PENpdGU+PEF1dGhvcj5GZXJyYXJhPC9BdXRob3I+PFllYXI+MjAxNjwvWWVhcj48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</w:fldData>
              </w:fldChar>
            </w:r>
            <w:r w:rsidR="00F423B8" w:rsidRPr="00C43A5F">
              <w:rPr>
                <w:rFonts w:ascii="Arial" w:hAnsi="Arial" w:cs="Arial"/>
                <w:shd w:val="clear" w:color="auto" w:fill="FFFFFF"/>
              </w:rPr>
              <w:instrText xml:space="preserve"> ADDIN EN.CITE.DATA </w:instrText>
            </w:r>
            <w:r w:rsidR="00F423B8" w:rsidRPr="00C43A5F">
              <w:rPr>
                <w:rFonts w:ascii="Arial" w:hAnsi="Arial" w:cs="Arial"/>
                <w:shd w:val="clear" w:color="auto" w:fill="FFFFFF"/>
              </w:rPr>
            </w:r>
            <w:r w:rsidR="00F423B8" w:rsidRPr="00C43A5F">
              <w:rPr>
                <w:rFonts w:ascii="Arial" w:hAnsi="Arial" w:cs="Arial"/>
                <w:shd w:val="clear" w:color="auto" w:fill="FFFFFF"/>
              </w:rPr>
              <w:fldChar w:fldCharType="end"/>
            </w:r>
            <w:r w:rsidRPr="00C43A5F">
              <w:rPr>
                <w:rFonts w:ascii="Arial" w:hAnsi="Arial" w:cs="Arial"/>
                <w:shd w:val="clear" w:color="auto" w:fill="FFFFFF"/>
              </w:rPr>
            </w:r>
            <w:r w:rsidRPr="00C43A5F">
              <w:rPr>
                <w:rFonts w:ascii="Arial" w:hAnsi="Arial" w:cs="Arial"/>
                <w:shd w:val="clear" w:color="auto" w:fill="FFFFFF"/>
              </w:rPr>
              <w:fldChar w:fldCharType="separate"/>
            </w:r>
            <w:r w:rsidR="00F423B8" w:rsidRPr="00C43A5F">
              <w:rPr>
                <w:rFonts w:ascii="Arial" w:hAnsi="Arial" w:cs="Arial"/>
                <w:noProof/>
                <w:shd w:val="clear" w:color="auto" w:fill="FFFFFF"/>
              </w:rPr>
              <w:t>[4]</w:t>
            </w:r>
            <w:r w:rsidRPr="00C43A5F">
              <w:rPr>
                <w:rFonts w:ascii="Arial" w:hAnsi="Arial" w:cs="Arial"/>
                <w:shd w:val="clear" w:color="auto" w:fill="FFFFFF"/>
              </w:rPr>
              <w:fldChar w:fldCharType="end"/>
            </w:r>
          </w:p>
        </w:tc>
      </w:tr>
      <w:tr w:rsidR="00C43A5F" w:rsidRPr="00C43A5F" w14:paraId="27F8902D" w14:textId="77777777" w:rsidTr="00F25CF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B955F7" w14:textId="3B3BBB15" w:rsidR="003160B2" w:rsidRPr="00C43A5F" w:rsidRDefault="003160B2" w:rsidP="00B6545F">
            <w:pPr>
              <w:spacing w:line="480" w:lineRule="auto"/>
              <w:rPr>
                <w:rFonts w:ascii="Arial" w:hAnsi="Arial" w:cs="Arial"/>
                <w:shd w:val="clear" w:color="auto" w:fill="FFFFFF"/>
              </w:rPr>
            </w:pPr>
            <w:r w:rsidRPr="00C43A5F">
              <w:rPr>
                <w:rFonts w:ascii="Arial" w:hAnsi="Arial" w:cs="Arial"/>
                <w:shd w:val="clear" w:color="auto" w:fill="FFFFFF"/>
              </w:rPr>
              <w:t>Country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23901D" w14:textId="7D84D956" w:rsidR="003160B2" w:rsidRPr="00C43A5F" w:rsidRDefault="003160B2" w:rsidP="00B6545F">
            <w:pPr>
              <w:spacing w:line="480" w:lineRule="auto"/>
              <w:rPr>
                <w:rFonts w:ascii="Arial" w:hAnsi="Arial" w:cs="Arial"/>
                <w:shd w:val="clear" w:color="auto" w:fill="FFFFFF"/>
              </w:rPr>
            </w:pPr>
            <w:r w:rsidRPr="00C43A5F">
              <w:rPr>
                <w:rFonts w:ascii="Arial" w:hAnsi="Arial" w:cs="Arial"/>
                <w:shd w:val="clear" w:color="auto" w:fill="FFFFFF"/>
              </w:rPr>
              <w:t>Italy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5C88E5" w14:textId="6C92A7BC" w:rsidR="003160B2" w:rsidRPr="00C43A5F" w:rsidRDefault="003160B2" w:rsidP="00B6545F">
            <w:pPr>
              <w:spacing w:line="480" w:lineRule="auto"/>
              <w:rPr>
                <w:rFonts w:ascii="Arial" w:hAnsi="Arial" w:cs="Arial"/>
                <w:shd w:val="clear" w:color="auto" w:fill="FFFFFF"/>
              </w:rPr>
            </w:pPr>
            <w:r w:rsidRPr="00C43A5F">
              <w:rPr>
                <w:rFonts w:ascii="Arial" w:hAnsi="Arial" w:cs="Arial"/>
                <w:shd w:val="clear" w:color="auto" w:fill="FFFFFF"/>
              </w:rPr>
              <w:t>Australia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FC834B" w14:textId="5139BBED" w:rsidR="003160B2" w:rsidRPr="00C43A5F" w:rsidRDefault="003160B2" w:rsidP="00B6545F">
            <w:pPr>
              <w:spacing w:line="480" w:lineRule="auto"/>
              <w:rPr>
                <w:rFonts w:ascii="Arial" w:hAnsi="Arial" w:cs="Arial"/>
                <w:shd w:val="clear" w:color="auto" w:fill="FFFFFF"/>
              </w:rPr>
            </w:pPr>
            <w:r w:rsidRPr="00C43A5F">
              <w:rPr>
                <w:rFonts w:ascii="Arial" w:hAnsi="Arial" w:cs="Arial"/>
                <w:shd w:val="clear" w:color="auto" w:fill="FFFFFF"/>
              </w:rPr>
              <w:t>Finland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45C6BD" w14:textId="2EEB4AD7" w:rsidR="003160B2" w:rsidRPr="00C43A5F" w:rsidRDefault="003160B2" w:rsidP="00B6545F">
            <w:pPr>
              <w:spacing w:line="480" w:lineRule="auto"/>
              <w:rPr>
                <w:rFonts w:ascii="Arial" w:hAnsi="Arial" w:cs="Arial"/>
                <w:shd w:val="clear" w:color="auto" w:fill="FFFFFF"/>
              </w:rPr>
            </w:pPr>
            <w:r w:rsidRPr="00C43A5F">
              <w:rPr>
                <w:rFonts w:ascii="Arial" w:hAnsi="Arial" w:cs="Arial"/>
                <w:shd w:val="clear" w:color="auto" w:fill="FFFFFF"/>
              </w:rPr>
              <w:t>Germany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4E6091E" w14:textId="13A2E87C" w:rsidR="003160B2" w:rsidRPr="00C43A5F" w:rsidRDefault="003160B2" w:rsidP="00B6545F">
            <w:pPr>
              <w:spacing w:line="480" w:lineRule="auto"/>
              <w:rPr>
                <w:rFonts w:ascii="Arial" w:hAnsi="Arial" w:cs="Arial"/>
                <w:shd w:val="clear" w:color="auto" w:fill="FFFFFF"/>
              </w:rPr>
            </w:pPr>
            <w:r w:rsidRPr="00C43A5F">
              <w:rPr>
                <w:rFonts w:ascii="Arial" w:hAnsi="Arial" w:cs="Arial"/>
                <w:shd w:val="clear" w:color="auto" w:fill="FFFFFF"/>
              </w:rPr>
              <w:t>Sweden</w:t>
            </w:r>
          </w:p>
        </w:tc>
      </w:tr>
      <w:tr w:rsidR="00C43A5F" w:rsidRPr="00C43A5F" w14:paraId="2DA559AD" w14:textId="77777777" w:rsidTr="00F25CF6"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78656C" w14:textId="3C60E461" w:rsidR="00454511" w:rsidRPr="00C43A5F" w:rsidRDefault="00454511" w:rsidP="00B6545F">
            <w:pPr>
              <w:spacing w:line="480" w:lineRule="auto"/>
              <w:rPr>
                <w:rFonts w:ascii="Arial" w:hAnsi="Arial" w:cs="Arial"/>
                <w:shd w:val="clear" w:color="auto" w:fill="FFFFFF"/>
              </w:rPr>
            </w:pPr>
            <w:r w:rsidRPr="00C43A5F">
              <w:rPr>
                <w:rFonts w:ascii="Arial" w:hAnsi="Arial" w:cs="Arial"/>
                <w:shd w:val="clear" w:color="auto" w:fill="FFFFFF"/>
              </w:rPr>
              <w:t xml:space="preserve">Patients </w:t>
            </w:r>
            <w:r w:rsidR="00815212" w:rsidRPr="00C43A5F">
              <w:rPr>
                <w:rFonts w:ascii="Arial" w:hAnsi="Arial" w:cs="Arial"/>
                <w:shd w:val="clear" w:color="auto" w:fill="FFFFFF"/>
              </w:rPr>
              <w:t>(</w:t>
            </w:r>
            <w:r w:rsidRPr="00C43A5F">
              <w:rPr>
                <w:rFonts w:ascii="Arial" w:hAnsi="Arial" w:cs="Arial"/>
                <w:shd w:val="clear" w:color="auto" w:fill="FFFFFF"/>
              </w:rPr>
              <w:t>n</w:t>
            </w:r>
            <w:r w:rsidR="00815212" w:rsidRPr="00C43A5F">
              <w:rPr>
                <w:rFonts w:ascii="Arial" w:hAnsi="Arial" w:cs="Arial"/>
                <w:shd w:val="clear" w:color="auto" w:fill="FFFFFF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D79CB3" w14:textId="77777777" w:rsidR="00454511" w:rsidRPr="00C43A5F" w:rsidRDefault="00454511" w:rsidP="00B6545F">
            <w:pPr>
              <w:spacing w:line="480" w:lineRule="auto"/>
              <w:rPr>
                <w:rFonts w:ascii="Arial" w:hAnsi="Arial" w:cs="Arial"/>
                <w:shd w:val="clear" w:color="auto" w:fill="FFFFFF"/>
              </w:rPr>
            </w:pPr>
            <w:r w:rsidRPr="00C43A5F">
              <w:rPr>
                <w:rFonts w:ascii="Arial" w:hAnsi="Arial" w:cs="Arial"/>
                <w:shd w:val="clear" w:color="auto" w:fill="FFFFFF"/>
              </w:rPr>
              <w:t>209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0A36F45" w14:textId="77777777" w:rsidR="00454511" w:rsidRPr="00C43A5F" w:rsidRDefault="00454511" w:rsidP="00B6545F">
            <w:pPr>
              <w:spacing w:line="480" w:lineRule="auto"/>
              <w:rPr>
                <w:rFonts w:ascii="Arial" w:hAnsi="Arial" w:cs="Arial"/>
                <w:shd w:val="clear" w:color="auto" w:fill="FFFFFF"/>
              </w:rPr>
            </w:pPr>
            <w:r w:rsidRPr="00C43A5F">
              <w:rPr>
                <w:rFonts w:ascii="Arial" w:hAnsi="Arial" w:cs="Arial"/>
                <w:shd w:val="clear" w:color="auto" w:fill="FFFFFF"/>
              </w:rPr>
              <w:t>647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F087CE" w14:textId="77777777" w:rsidR="00454511" w:rsidRPr="00C43A5F" w:rsidRDefault="00454511" w:rsidP="00B6545F">
            <w:pPr>
              <w:spacing w:line="480" w:lineRule="auto"/>
              <w:rPr>
                <w:rFonts w:ascii="Arial" w:hAnsi="Arial" w:cs="Arial"/>
                <w:shd w:val="clear" w:color="auto" w:fill="FFFFFF"/>
              </w:rPr>
            </w:pPr>
            <w:r w:rsidRPr="00C43A5F">
              <w:rPr>
                <w:rFonts w:ascii="Arial" w:hAnsi="Arial" w:cs="Arial"/>
                <w:shd w:val="clear" w:color="auto" w:fill="FFFFFF"/>
              </w:rPr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E96A63B" w14:textId="77777777" w:rsidR="00454511" w:rsidRPr="00C43A5F" w:rsidRDefault="00454511" w:rsidP="00B6545F">
            <w:pPr>
              <w:spacing w:line="480" w:lineRule="auto"/>
              <w:rPr>
                <w:rFonts w:ascii="Arial" w:hAnsi="Arial" w:cs="Arial"/>
                <w:shd w:val="clear" w:color="auto" w:fill="FFFFFF"/>
              </w:rPr>
            </w:pPr>
            <w:r w:rsidRPr="00C43A5F">
              <w:rPr>
                <w:rFonts w:ascii="Arial" w:hAnsi="Arial" w:cs="Arial"/>
                <w:shd w:val="clear" w:color="auto" w:fill="FFFFFF"/>
              </w:rPr>
              <w:t>502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73E858" w14:textId="77777777" w:rsidR="00454511" w:rsidRPr="00C43A5F" w:rsidRDefault="00454511" w:rsidP="00B6545F">
            <w:pPr>
              <w:spacing w:line="480" w:lineRule="auto"/>
              <w:rPr>
                <w:rFonts w:ascii="Arial" w:hAnsi="Arial" w:cs="Arial"/>
                <w:shd w:val="clear" w:color="auto" w:fill="FFFFFF"/>
              </w:rPr>
            </w:pPr>
            <w:r w:rsidRPr="00C43A5F">
              <w:rPr>
                <w:rFonts w:ascii="Arial" w:hAnsi="Arial" w:cs="Arial"/>
                <w:shd w:val="clear" w:color="auto" w:fill="FFFFFF"/>
              </w:rPr>
              <w:t>71</w:t>
            </w:r>
          </w:p>
        </w:tc>
      </w:tr>
      <w:tr w:rsidR="00C43A5F" w:rsidRPr="00C43A5F" w14:paraId="7563B770" w14:textId="77777777" w:rsidTr="00F25CF6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119BE6" w14:textId="58517DF4" w:rsidR="00454511" w:rsidRPr="00C43A5F" w:rsidRDefault="00454511" w:rsidP="00B6545F">
            <w:pPr>
              <w:spacing w:line="480" w:lineRule="auto"/>
              <w:rPr>
                <w:rFonts w:ascii="Arial" w:hAnsi="Arial" w:cs="Arial"/>
                <w:shd w:val="clear" w:color="auto" w:fill="FFFFFF"/>
              </w:rPr>
            </w:pPr>
            <w:r w:rsidRPr="00C43A5F">
              <w:rPr>
                <w:rFonts w:ascii="Arial" w:hAnsi="Arial" w:cs="Arial"/>
                <w:shd w:val="clear" w:color="auto" w:fill="FFFFFF"/>
              </w:rPr>
              <w:t>FVC% pred</w:t>
            </w:r>
            <w:r w:rsidR="00815212" w:rsidRPr="00C43A5F">
              <w:rPr>
                <w:rFonts w:ascii="Arial" w:hAnsi="Arial" w:cs="Arial"/>
                <w:shd w:val="clear" w:color="auto" w:fill="FFFFFF"/>
              </w:rPr>
              <w:t xml:space="preserve">icted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6C3B0" w14:textId="43B2D0E4" w:rsidR="00454511" w:rsidRPr="00C43A5F" w:rsidRDefault="00454511" w:rsidP="00B6545F">
            <w:pPr>
              <w:spacing w:line="480" w:lineRule="auto"/>
              <w:rPr>
                <w:rFonts w:ascii="Arial" w:hAnsi="Arial" w:cs="Arial"/>
                <w:shd w:val="clear" w:color="auto" w:fill="FFFFFF"/>
              </w:rPr>
            </w:pPr>
            <w:r w:rsidRPr="00C43A5F">
              <w:rPr>
                <w:rFonts w:ascii="Arial" w:hAnsi="Arial" w:cs="Arial"/>
              </w:rPr>
              <w:t>80.0</w:t>
            </w:r>
            <w:r w:rsidR="00815212" w:rsidRPr="00C43A5F">
              <w:rPr>
                <w:rFonts w:ascii="Arial" w:hAnsi="Arial" w:cs="Arial"/>
              </w:rPr>
              <w:t>%</w:t>
            </w:r>
            <w:r w:rsidR="00F25CF6" w:rsidRPr="00C43A5F">
              <w:rPr>
                <w:rFonts w:ascii="Arial" w:hAnsi="Arial" w:cs="Arial"/>
              </w:rPr>
              <w:t xml:space="preserve"> (±19.2)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DDF773" w14:textId="67185D6E" w:rsidR="00454511" w:rsidRPr="00C43A5F" w:rsidRDefault="00454511" w:rsidP="00B6545F">
            <w:pPr>
              <w:spacing w:line="480" w:lineRule="auto"/>
              <w:rPr>
                <w:rFonts w:ascii="Arial" w:hAnsi="Arial" w:cs="Arial"/>
                <w:shd w:val="clear" w:color="auto" w:fill="FFFFFF"/>
              </w:rPr>
            </w:pPr>
            <w:r w:rsidRPr="00C43A5F">
              <w:rPr>
                <w:rFonts w:ascii="Arial" w:hAnsi="Arial" w:cs="Arial"/>
                <w:shd w:val="clear" w:color="auto" w:fill="FFFFFF"/>
              </w:rPr>
              <w:t>81.0</w:t>
            </w:r>
            <w:r w:rsidR="00815212" w:rsidRPr="00C43A5F">
              <w:rPr>
                <w:rFonts w:ascii="Arial" w:hAnsi="Arial" w:cs="Arial"/>
                <w:shd w:val="clear" w:color="auto" w:fill="FFFFFF"/>
              </w:rPr>
              <w:t>%</w:t>
            </w:r>
            <w:r w:rsidRPr="00C43A5F">
              <w:rPr>
                <w:rFonts w:ascii="Arial" w:hAnsi="Arial" w:cs="Arial"/>
                <w:shd w:val="clear" w:color="auto" w:fill="FFFFFF"/>
              </w:rPr>
              <w:t xml:space="preserve"> (21.7)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6ADFAE" w14:textId="24A25852" w:rsidR="00454511" w:rsidRPr="00C43A5F" w:rsidRDefault="00454511" w:rsidP="00B6545F">
            <w:pPr>
              <w:spacing w:line="480" w:lineRule="auto"/>
              <w:rPr>
                <w:rFonts w:ascii="Arial" w:hAnsi="Arial" w:cs="Arial"/>
                <w:shd w:val="clear" w:color="auto" w:fill="FFFFFF"/>
              </w:rPr>
            </w:pPr>
            <w:r w:rsidRPr="00C43A5F">
              <w:rPr>
                <w:rFonts w:ascii="Arial" w:hAnsi="Arial" w:cs="Arial"/>
                <w:shd w:val="clear" w:color="auto" w:fill="FFFFFF"/>
              </w:rPr>
              <w:t>80.4</w:t>
            </w:r>
            <w:r w:rsidR="00815212" w:rsidRPr="00C43A5F">
              <w:rPr>
                <w:rFonts w:ascii="Arial" w:hAnsi="Arial" w:cs="Arial"/>
                <w:shd w:val="clear" w:color="auto" w:fill="FFFFFF"/>
              </w:rPr>
              <w:t>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13D514" w14:textId="03230AEC" w:rsidR="00454511" w:rsidRPr="00C43A5F" w:rsidRDefault="004967FC" w:rsidP="00B6545F">
            <w:pPr>
              <w:spacing w:line="480" w:lineRule="auto"/>
              <w:rPr>
                <w:rFonts w:ascii="Arial" w:hAnsi="Arial" w:cs="Arial"/>
                <w:shd w:val="clear" w:color="auto" w:fill="FFFFFF"/>
              </w:rPr>
            </w:pPr>
            <w:r w:rsidRPr="00C43A5F">
              <w:rPr>
                <w:rFonts w:ascii="Arial" w:hAnsi="Arial" w:cs="Arial"/>
                <w:shd w:val="clear" w:color="auto" w:fill="FFFFFF"/>
              </w:rPr>
              <w:t>67.0</w:t>
            </w:r>
            <w:r w:rsidR="00815212" w:rsidRPr="00C43A5F">
              <w:rPr>
                <w:rFonts w:ascii="Arial" w:hAnsi="Arial" w:cs="Arial"/>
                <w:shd w:val="clear" w:color="auto" w:fill="FFFFFF"/>
              </w:rPr>
              <w:t>%</w:t>
            </w:r>
            <w:r w:rsidR="00454511" w:rsidRPr="00C43A5F">
              <w:rPr>
                <w:rFonts w:ascii="Arial" w:hAnsi="Arial" w:cs="Arial"/>
                <w:shd w:val="clear" w:color="auto" w:fill="FFFFFF"/>
              </w:rPr>
              <w:t xml:space="preserve"> (</w:t>
            </w:r>
            <w:r w:rsidRPr="00C43A5F">
              <w:rPr>
                <w:rFonts w:ascii="Arial" w:hAnsi="Arial" w:cs="Arial"/>
                <w:shd w:val="clear" w:color="auto" w:fill="FFFFFF"/>
              </w:rPr>
              <w:t>18.2</w:t>
            </w:r>
            <w:r w:rsidR="00454511" w:rsidRPr="00C43A5F">
              <w:rPr>
                <w:rFonts w:ascii="Arial" w:hAnsi="Arial" w:cs="Arial"/>
                <w:shd w:val="clear" w:color="auto" w:fill="FFFFFF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E222F3" w14:textId="7266BDFF" w:rsidR="00454511" w:rsidRPr="00C43A5F" w:rsidRDefault="00454511" w:rsidP="00B6545F">
            <w:pPr>
              <w:spacing w:line="480" w:lineRule="auto"/>
              <w:rPr>
                <w:rFonts w:ascii="Arial" w:hAnsi="Arial" w:cs="Arial"/>
                <w:shd w:val="clear" w:color="auto" w:fill="FFFFFF"/>
              </w:rPr>
            </w:pPr>
            <w:r w:rsidRPr="00C43A5F">
              <w:rPr>
                <w:rFonts w:ascii="Arial" w:hAnsi="Arial" w:cs="Arial"/>
                <w:shd w:val="clear" w:color="auto" w:fill="FFFFFF"/>
              </w:rPr>
              <w:t>72.3</w:t>
            </w:r>
            <w:r w:rsidR="00815212" w:rsidRPr="00C43A5F">
              <w:rPr>
                <w:rFonts w:ascii="Arial" w:hAnsi="Arial" w:cs="Arial"/>
                <w:shd w:val="clear" w:color="auto" w:fill="FFFFFF"/>
              </w:rPr>
              <w:t>%</w:t>
            </w:r>
            <w:r w:rsidRPr="00C43A5F">
              <w:rPr>
                <w:rFonts w:ascii="Arial" w:hAnsi="Arial" w:cs="Arial"/>
                <w:shd w:val="clear" w:color="auto" w:fill="FFFFFF"/>
              </w:rPr>
              <w:t xml:space="preserve"> (16.9)</w:t>
            </w:r>
          </w:p>
        </w:tc>
      </w:tr>
    </w:tbl>
    <w:p w14:paraId="3F8D14F3" w14:textId="080CC613" w:rsidR="001A17F4" w:rsidRPr="00C43A5F" w:rsidRDefault="00454511" w:rsidP="00B6545F">
      <w:pPr>
        <w:spacing w:line="480" w:lineRule="auto"/>
        <w:rPr>
          <w:rFonts w:ascii="Arial" w:hAnsi="Arial" w:cs="Arial"/>
          <w:shd w:val="clear" w:color="auto" w:fill="FFFFFF"/>
        </w:rPr>
      </w:pPr>
      <w:r w:rsidRPr="00C43A5F">
        <w:rPr>
          <w:rFonts w:ascii="Arial" w:hAnsi="Arial" w:cs="Arial"/>
          <w:shd w:val="clear" w:color="auto" w:fill="FFFFFF"/>
        </w:rPr>
        <w:t>Data are presented as mean (SD)</w:t>
      </w:r>
      <w:r w:rsidR="00721802" w:rsidRPr="00C43A5F">
        <w:rPr>
          <w:rFonts w:ascii="Arial" w:hAnsi="Arial" w:cs="Arial"/>
          <w:shd w:val="clear" w:color="auto" w:fill="FFFFFF"/>
        </w:rPr>
        <w:t>.</w:t>
      </w:r>
      <w:bookmarkEnd w:id="10"/>
      <w:r w:rsidR="001A17F4" w:rsidRPr="00C43A5F">
        <w:rPr>
          <w:rFonts w:ascii="Arial" w:hAnsi="Arial" w:cs="Arial"/>
          <w:b/>
          <w:bCs/>
        </w:rPr>
        <w:br w:type="page"/>
      </w:r>
    </w:p>
    <w:p w14:paraId="214B955B" w14:textId="3C96B4EA" w:rsidR="00F423B8" w:rsidRPr="00C43A5F" w:rsidRDefault="00F423B8" w:rsidP="00F423B8">
      <w:pPr>
        <w:spacing w:before="100" w:beforeAutospacing="1" w:after="120" w:line="480" w:lineRule="auto"/>
        <w:jc w:val="center"/>
        <w:rPr>
          <w:rFonts w:ascii="Arial" w:hAnsi="Arial" w:cs="Arial"/>
          <w:b/>
          <w:bCs/>
        </w:rPr>
      </w:pPr>
      <w:bookmarkStart w:id="11" w:name="_Figure_S1._St."/>
      <w:bookmarkEnd w:id="11"/>
      <w:r w:rsidRPr="00C43A5F">
        <w:rPr>
          <w:rFonts w:ascii="Arial" w:hAnsi="Arial" w:cs="Arial"/>
          <w:b/>
          <w:bCs/>
        </w:rPr>
        <w:t>References</w:t>
      </w:r>
    </w:p>
    <w:p w14:paraId="6BAD8924" w14:textId="77777777" w:rsidR="00F423B8" w:rsidRPr="00C43A5F" w:rsidRDefault="00F423B8" w:rsidP="00F423B8">
      <w:pPr>
        <w:pStyle w:val="EndNoteBibliography"/>
        <w:spacing w:before="100" w:beforeAutospacing="1" w:after="120" w:line="480" w:lineRule="auto"/>
        <w:ind w:left="720" w:hanging="720"/>
        <w:rPr>
          <w:rFonts w:ascii="Arial" w:hAnsi="Arial" w:cs="Arial"/>
        </w:rPr>
      </w:pPr>
      <w:r w:rsidRPr="00C43A5F">
        <w:rPr>
          <w:rFonts w:ascii="Arial" w:hAnsi="Arial" w:cs="Arial"/>
        </w:rPr>
        <w:fldChar w:fldCharType="begin"/>
      </w:r>
      <w:r w:rsidRPr="00C43A5F">
        <w:rPr>
          <w:rFonts w:ascii="Arial" w:hAnsi="Arial" w:cs="Arial"/>
        </w:rPr>
        <w:instrText xml:space="preserve"> ADDIN EN.REFLIST </w:instrText>
      </w:r>
      <w:r w:rsidRPr="00C43A5F">
        <w:rPr>
          <w:rFonts w:ascii="Arial" w:hAnsi="Arial" w:cs="Arial"/>
        </w:rPr>
        <w:fldChar w:fldCharType="separate"/>
      </w:r>
      <w:r w:rsidRPr="00C43A5F">
        <w:rPr>
          <w:rFonts w:ascii="Arial" w:hAnsi="Arial" w:cs="Arial"/>
        </w:rPr>
        <w:t>1.</w:t>
      </w:r>
      <w:r w:rsidRPr="00C43A5F">
        <w:rPr>
          <w:rFonts w:ascii="Arial" w:hAnsi="Arial" w:cs="Arial"/>
        </w:rPr>
        <w:tab/>
        <w:t xml:space="preserve">Jo HE, Glaspole I, Grainge C, Goh N, Hopkins PM, Moodley Y, Reynolds PN, Chapman S, Walters EH, Zappala C, et al: </w:t>
      </w:r>
      <w:r w:rsidRPr="00C43A5F">
        <w:rPr>
          <w:rFonts w:ascii="Arial" w:hAnsi="Arial" w:cs="Arial"/>
          <w:b/>
        </w:rPr>
        <w:t>Baseline characteristics of idiopathic pulmonary fibrosis: analysis from the Australian Idiopathic Pulmonary Fibrosis Registry.</w:t>
      </w:r>
      <w:r w:rsidRPr="00C43A5F">
        <w:rPr>
          <w:rFonts w:ascii="Arial" w:hAnsi="Arial" w:cs="Arial"/>
        </w:rPr>
        <w:t xml:space="preserve"> </w:t>
      </w:r>
      <w:r w:rsidRPr="00C43A5F">
        <w:rPr>
          <w:rFonts w:ascii="Arial" w:hAnsi="Arial" w:cs="Arial"/>
          <w:i/>
        </w:rPr>
        <w:t xml:space="preserve">Eur Respir J </w:t>
      </w:r>
      <w:r w:rsidRPr="00C43A5F">
        <w:rPr>
          <w:rFonts w:ascii="Arial" w:hAnsi="Arial" w:cs="Arial"/>
        </w:rPr>
        <w:t xml:space="preserve">2017, </w:t>
      </w:r>
      <w:r w:rsidRPr="00C43A5F">
        <w:rPr>
          <w:rFonts w:ascii="Arial" w:hAnsi="Arial" w:cs="Arial"/>
          <w:b/>
        </w:rPr>
        <w:t>49:</w:t>
      </w:r>
      <w:r w:rsidRPr="00C43A5F">
        <w:rPr>
          <w:rFonts w:ascii="Arial" w:hAnsi="Arial" w:cs="Arial"/>
        </w:rPr>
        <w:t>1601592.</w:t>
      </w:r>
    </w:p>
    <w:p w14:paraId="7B73160C" w14:textId="77777777" w:rsidR="00F423B8" w:rsidRPr="00C43A5F" w:rsidRDefault="00F423B8" w:rsidP="00F423B8">
      <w:pPr>
        <w:pStyle w:val="EndNoteBibliography"/>
        <w:spacing w:before="100" w:beforeAutospacing="1" w:after="120" w:line="480" w:lineRule="auto"/>
        <w:ind w:left="720" w:hanging="720"/>
        <w:rPr>
          <w:rFonts w:ascii="Arial" w:hAnsi="Arial" w:cs="Arial"/>
        </w:rPr>
      </w:pPr>
      <w:r w:rsidRPr="00C43A5F">
        <w:rPr>
          <w:rFonts w:ascii="Arial" w:hAnsi="Arial" w:cs="Arial"/>
        </w:rPr>
        <w:t>2.</w:t>
      </w:r>
      <w:r w:rsidRPr="00C43A5F">
        <w:rPr>
          <w:rFonts w:ascii="Arial" w:hAnsi="Arial" w:cs="Arial"/>
        </w:rPr>
        <w:tab/>
        <w:t xml:space="preserve">Kaunisto J, Salomaa ER, Hodgson U, Kaarteenaho R, Kankaanranta H, Koli K, Vahlberg T, Myllarniemi M: </w:t>
      </w:r>
      <w:r w:rsidRPr="00C43A5F">
        <w:rPr>
          <w:rFonts w:ascii="Arial" w:hAnsi="Arial" w:cs="Arial"/>
          <w:b/>
        </w:rPr>
        <w:t>Demographics and survival of patients with idiopathic pulmonary fibrosis in the FinnishIPF registry.</w:t>
      </w:r>
      <w:r w:rsidRPr="00C43A5F">
        <w:rPr>
          <w:rFonts w:ascii="Arial" w:hAnsi="Arial" w:cs="Arial"/>
        </w:rPr>
        <w:t xml:space="preserve"> </w:t>
      </w:r>
      <w:r w:rsidRPr="00C43A5F">
        <w:rPr>
          <w:rFonts w:ascii="Arial" w:hAnsi="Arial" w:cs="Arial"/>
          <w:i/>
        </w:rPr>
        <w:t xml:space="preserve">ERJ Open Res </w:t>
      </w:r>
      <w:r w:rsidRPr="00C43A5F">
        <w:rPr>
          <w:rFonts w:ascii="Arial" w:hAnsi="Arial" w:cs="Arial"/>
        </w:rPr>
        <w:t xml:space="preserve">2019, </w:t>
      </w:r>
      <w:r w:rsidRPr="00C43A5F">
        <w:rPr>
          <w:rFonts w:ascii="Arial" w:hAnsi="Arial" w:cs="Arial"/>
          <w:b/>
        </w:rPr>
        <w:t>5:</w:t>
      </w:r>
      <w:r w:rsidRPr="00C43A5F">
        <w:rPr>
          <w:rFonts w:ascii="Arial" w:hAnsi="Arial" w:cs="Arial"/>
        </w:rPr>
        <w:t>00170-02018.</w:t>
      </w:r>
    </w:p>
    <w:p w14:paraId="0921C0D3" w14:textId="77777777" w:rsidR="00F423B8" w:rsidRPr="00C43A5F" w:rsidRDefault="00F423B8" w:rsidP="00F423B8">
      <w:pPr>
        <w:pStyle w:val="EndNoteBibliography"/>
        <w:spacing w:before="100" w:beforeAutospacing="1" w:after="120" w:line="480" w:lineRule="auto"/>
        <w:ind w:left="720" w:hanging="720"/>
        <w:rPr>
          <w:rFonts w:ascii="Arial" w:hAnsi="Arial" w:cs="Arial"/>
        </w:rPr>
      </w:pPr>
      <w:r w:rsidRPr="00C43A5F">
        <w:rPr>
          <w:rFonts w:ascii="Arial" w:hAnsi="Arial" w:cs="Arial"/>
        </w:rPr>
        <w:t>3.</w:t>
      </w:r>
      <w:r w:rsidRPr="00C43A5F">
        <w:rPr>
          <w:rFonts w:ascii="Arial" w:hAnsi="Arial" w:cs="Arial"/>
        </w:rPr>
        <w:tab/>
        <w:t xml:space="preserve">Behr J, Kreuter M, Hoeper MM, Wirtz H, Klotsche J, Koschel D, Andreas S, Claussen M, Grohe C, Wilkens H, et al: </w:t>
      </w:r>
      <w:r w:rsidRPr="00C43A5F">
        <w:rPr>
          <w:rFonts w:ascii="Arial" w:hAnsi="Arial" w:cs="Arial"/>
          <w:b/>
        </w:rPr>
        <w:t>Management of patients with idiopathic pulmonary fibrosis in clinical practice: the INSIGHTS-IPF registry.</w:t>
      </w:r>
      <w:r w:rsidRPr="00C43A5F">
        <w:rPr>
          <w:rFonts w:ascii="Arial" w:hAnsi="Arial" w:cs="Arial"/>
        </w:rPr>
        <w:t xml:space="preserve"> </w:t>
      </w:r>
      <w:r w:rsidRPr="00C43A5F">
        <w:rPr>
          <w:rFonts w:ascii="Arial" w:hAnsi="Arial" w:cs="Arial"/>
          <w:i/>
        </w:rPr>
        <w:t xml:space="preserve">Eur Respir J </w:t>
      </w:r>
      <w:r w:rsidRPr="00C43A5F">
        <w:rPr>
          <w:rFonts w:ascii="Arial" w:hAnsi="Arial" w:cs="Arial"/>
        </w:rPr>
        <w:t xml:space="preserve">2015, </w:t>
      </w:r>
      <w:r w:rsidRPr="00C43A5F">
        <w:rPr>
          <w:rFonts w:ascii="Arial" w:hAnsi="Arial" w:cs="Arial"/>
          <w:b/>
        </w:rPr>
        <w:t>46:</w:t>
      </w:r>
      <w:r w:rsidRPr="00C43A5F">
        <w:rPr>
          <w:rFonts w:ascii="Arial" w:hAnsi="Arial" w:cs="Arial"/>
        </w:rPr>
        <w:t>186-196.</w:t>
      </w:r>
    </w:p>
    <w:p w14:paraId="6EEF18DE" w14:textId="77777777" w:rsidR="00F423B8" w:rsidRPr="00C43A5F" w:rsidRDefault="00F423B8" w:rsidP="00F423B8">
      <w:pPr>
        <w:pStyle w:val="EndNoteBibliography"/>
        <w:spacing w:before="100" w:beforeAutospacing="1" w:after="120" w:line="480" w:lineRule="auto"/>
        <w:ind w:left="720" w:hanging="720"/>
        <w:rPr>
          <w:rFonts w:ascii="Arial" w:hAnsi="Arial" w:cs="Arial"/>
        </w:rPr>
      </w:pPr>
      <w:r w:rsidRPr="00C43A5F">
        <w:rPr>
          <w:rFonts w:ascii="Arial" w:hAnsi="Arial" w:cs="Arial"/>
        </w:rPr>
        <w:t>4.</w:t>
      </w:r>
      <w:r w:rsidRPr="00C43A5F">
        <w:rPr>
          <w:rFonts w:ascii="Arial" w:hAnsi="Arial" w:cs="Arial"/>
        </w:rPr>
        <w:tab/>
        <w:t xml:space="preserve">Ferrara G, Carlson L, Palm A, Einarsson J, Olivesten C, Skold M: </w:t>
      </w:r>
      <w:r w:rsidRPr="00C43A5F">
        <w:rPr>
          <w:rFonts w:ascii="Arial" w:hAnsi="Arial" w:cs="Arial"/>
          <w:b/>
        </w:rPr>
        <w:t>Idiopathic pulmonary fibrosis in Sweden: report from the first year of activity of the Swedish IPF-Registry.</w:t>
      </w:r>
      <w:r w:rsidRPr="00C43A5F">
        <w:rPr>
          <w:rFonts w:ascii="Arial" w:hAnsi="Arial" w:cs="Arial"/>
        </w:rPr>
        <w:t xml:space="preserve"> </w:t>
      </w:r>
      <w:r w:rsidRPr="00C43A5F">
        <w:rPr>
          <w:rFonts w:ascii="Arial" w:hAnsi="Arial" w:cs="Arial"/>
          <w:i/>
        </w:rPr>
        <w:t xml:space="preserve">Eur Clin Respir J </w:t>
      </w:r>
      <w:r w:rsidRPr="00C43A5F">
        <w:rPr>
          <w:rFonts w:ascii="Arial" w:hAnsi="Arial" w:cs="Arial"/>
        </w:rPr>
        <w:t xml:space="preserve">2016, </w:t>
      </w:r>
      <w:r w:rsidRPr="00C43A5F">
        <w:rPr>
          <w:rFonts w:ascii="Arial" w:hAnsi="Arial" w:cs="Arial"/>
          <w:b/>
        </w:rPr>
        <w:t>3:</w:t>
      </w:r>
      <w:r w:rsidRPr="00C43A5F">
        <w:rPr>
          <w:rFonts w:ascii="Arial" w:hAnsi="Arial" w:cs="Arial"/>
        </w:rPr>
        <w:t>31090.</w:t>
      </w:r>
    </w:p>
    <w:p w14:paraId="4C8FD903" w14:textId="659A0205" w:rsidR="00F423B8" w:rsidRPr="00C43A5F" w:rsidRDefault="00F423B8" w:rsidP="00F423B8">
      <w:pPr>
        <w:spacing w:before="100" w:beforeAutospacing="1" w:after="120" w:line="480" w:lineRule="auto"/>
        <w:rPr>
          <w:rFonts w:ascii="Arial" w:hAnsi="Arial" w:cs="Arial"/>
          <w:b/>
        </w:rPr>
      </w:pPr>
      <w:r w:rsidRPr="00C43A5F">
        <w:rPr>
          <w:rFonts w:ascii="Arial" w:hAnsi="Arial" w:cs="Arial"/>
        </w:rPr>
        <w:fldChar w:fldCharType="end"/>
      </w:r>
      <w:r w:rsidRPr="00C43A5F">
        <w:br w:type="page"/>
      </w:r>
    </w:p>
    <w:p w14:paraId="30D622CB" w14:textId="1A1902DF" w:rsidR="00F423B8" w:rsidRPr="00C43A5F" w:rsidRDefault="00F423B8" w:rsidP="00B6545F">
      <w:pPr>
        <w:pStyle w:val="Heading1"/>
        <w:spacing w:line="480" w:lineRule="auto"/>
      </w:pPr>
      <w:r w:rsidRPr="00C43A5F">
        <w:t>Supplementary figure legends</w:t>
      </w:r>
    </w:p>
    <w:p w14:paraId="6182D3F9" w14:textId="3A99942C" w:rsidR="00F24DA2" w:rsidRPr="00C43A5F" w:rsidRDefault="00F24DA2" w:rsidP="00B6545F">
      <w:pPr>
        <w:pStyle w:val="Heading1"/>
        <w:spacing w:line="480" w:lineRule="auto"/>
      </w:pPr>
      <w:r w:rsidRPr="00C43A5F">
        <w:t xml:space="preserve">Figure S1. </w:t>
      </w:r>
      <w:bookmarkStart w:id="12" w:name="_Hlk24121377"/>
      <w:r w:rsidR="00D56853" w:rsidRPr="00C43A5F">
        <w:rPr>
          <w:b w:val="0"/>
        </w:rPr>
        <w:t>Median SGRQ</w:t>
      </w:r>
      <w:r w:rsidR="00D70574" w:rsidRPr="00C43A5F">
        <w:rPr>
          <w:b w:val="0"/>
        </w:rPr>
        <w:t xml:space="preserve"> </w:t>
      </w:r>
      <w:bookmarkEnd w:id="12"/>
      <w:r w:rsidR="00D70574" w:rsidRPr="00C43A5F">
        <w:rPr>
          <w:b w:val="0"/>
        </w:rPr>
        <w:t>scores during the o</w:t>
      </w:r>
      <w:r w:rsidR="001A17F4" w:rsidRPr="00C43A5F">
        <w:rPr>
          <w:b w:val="0"/>
        </w:rPr>
        <w:t>bservation period</w:t>
      </w:r>
    </w:p>
    <w:p w14:paraId="67D67938" w14:textId="258553D9" w:rsidR="005A23C6" w:rsidRPr="00C43A5F" w:rsidRDefault="005A23C6" w:rsidP="00B6545F">
      <w:pPr>
        <w:spacing w:line="480" w:lineRule="auto"/>
        <w:rPr>
          <w:rFonts w:ascii="Arial" w:hAnsi="Arial" w:cs="Arial"/>
        </w:rPr>
      </w:pPr>
      <w:r w:rsidRPr="00C43A5F">
        <w:rPr>
          <w:rFonts w:ascii="Arial" w:hAnsi="Arial" w:cs="Arial"/>
        </w:rPr>
        <w:t>SGRQ, St. George’s Respiratory Questionnaire.</w:t>
      </w:r>
    </w:p>
    <w:p w14:paraId="76F434AF" w14:textId="62EEC07D" w:rsidR="001A17F4" w:rsidRPr="00C43A5F" w:rsidRDefault="001A17F4" w:rsidP="00B6545F">
      <w:pPr>
        <w:spacing w:line="480" w:lineRule="auto"/>
        <w:rPr>
          <w:rFonts w:ascii="Arial" w:hAnsi="Arial" w:cs="Arial"/>
          <w:b/>
        </w:rPr>
      </w:pPr>
    </w:p>
    <w:p w14:paraId="08180950" w14:textId="08967F2E" w:rsidR="00F24DA2" w:rsidRPr="00C43A5F" w:rsidRDefault="00F24DA2" w:rsidP="00B6545F">
      <w:pPr>
        <w:pStyle w:val="Heading1"/>
        <w:spacing w:line="480" w:lineRule="auto"/>
      </w:pPr>
      <w:bookmarkStart w:id="13" w:name="_Figure_S2._GP"/>
      <w:bookmarkEnd w:id="13"/>
      <w:r w:rsidRPr="00C43A5F">
        <w:t>Figure S</w:t>
      </w:r>
      <w:r w:rsidR="001A17F4" w:rsidRPr="00C43A5F">
        <w:t>2</w:t>
      </w:r>
      <w:r w:rsidRPr="00C43A5F">
        <w:t xml:space="preserve">. </w:t>
      </w:r>
      <w:r w:rsidRPr="00C43A5F">
        <w:rPr>
          <w:b w:val="0"/>
        </w:rPr>
        <w:t xml:space="preserve">GP and specialist outpatient visits for IPF, IPF exacerbations or IPF-related adverse events from diagnosis to the end of </w:t>
      </w:r>
      <w:r w:rsidR="00D56853" w:rsidRPr="00C43A5F">
        <w:rPr>
          <w:b w:val="0"/>
        </w:rPr>
        <w:t xml:space="preserve">the </w:t>
      </w:r>
      <w:r w:rsidRPr="00C43A5F">
        <w:rPr>
          <w:b w:val="0"/>
        </w:rPr>
        <w:t>observation period</w:t>
      </w:r>
    </w:p>
    <w:p w14:paraId="3C90B55A" w14:textId="27D4BE54" w:rsidR="00CE1602" w:rsidRDefault="00F24DA2" w:rsidP="00572D04">
      <w:pPr>
        <w:spacing w:line="480" w:lineRule="auto"/>
        <w:rPr>
          <w:rFonts w:ascii="Arial" w:hAnsi="Arial" w:cs="Arial"/>
        </w:rPr>
      </w:pPr>
      <w:r w:rsidRPr="00C43A5F">
        <w:rPr>
          <w:rFonts w:ascii="Arial" w:hAnsi="Arial" w:cs="Arial"/>
        </w:rPr>
        <w:t>IPF, idiopathic pulmonary fibrosis</w:t>
      </w:r>
      <w:r w:rsidR="007C4BDF" w:rsidRPr="00C43A5F">
        <w:rPr>
          <w:rFonts w:ascii="Arial" w:hAnsi="Arial" w:cs="Arial"/>
        </w:rPr>
        <w:t>; GP, general practitioner.</w:t>
      </w:r>
    </w:p>
    <w:p w14:paraId="28BA1B78" w14:textId="4AD9F65E" w:rsidR="00B21750" w:rsidRDefault="00B21750" w:rsidP="00572D04">
      <w:pPr>
        <w:spacing w:line="480" w:lineRule="auto"/>
        <w:rPr>
          <w:rFonts w:ascii="Arial" w:hAnsi="Arial" w:cs="Arial"/>
        </w:rPr>
      </w:pPr>
      <w:r w:rsidRPr="00B21750">
        <w:rPr>
          <w:rFonts w:ascii="Arial" w:hAnsi="Arial" w:cs="Arial"/>
          <w:noProof/>
          <w:lang w:val="en-US"/>
        </w:rPr>
        <w:drawing>
          <wp:inline distT="0" distB="0" distL="0" distR="0" wp14:anchorId="70F46004" wp14:editId="5AECD5FB">
            <wp:extent cx="3457575" cy="23145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D5B7A" w14:textId="77777777" w:rsidR="00B21750" w:rsidRDefault="00B21750" w:rsidP="00572D04">
      <w:pPr>
        <w:spacing w:line="480" w:lineRule="auto"/>
        <w:rPr>
          <w:rFonts w:ascii="Arial" w:hAnsi="Arial" w:cs="Arial"/>
        </w:rPr>
      </w:pPr>
    </w:p>
    <w:p w14:paraId="078933AC" w14:textId="1047F3A5" w:rsidR="00B21750" w:rsidRDefault="00B21750" w:rsidP="00572D04">
      <w:pPr>
        <w:spacing w:line="480" w:lineRule="auto"/>
        <w:rPr>
          <w:rFonts w:ascii="Arial" w:hAnsi="Arial" w:cs="Arial"/>
        </w:rPr>
      </w:pPr>
      <w:r w:rsidRPr="00B21750">
        <w:rPr>
          <w:rFonts w:ascii="Arial" w:hAnsi="Arial" w:cs="Arial"/>
          <w:noProof/>
          <w:lang w:val="en-US"/>
        </w:rPr>
        <w:drawing>
          <wp:inline distT="0" distB="0" distL="0" distR="0" wp14:anchorId="73892C6C" wp14:editId="0D5BA7FB">
            <wp:extent cx="4676775" cy="30384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06BC9AEC" w14:textId="77777777" w:rsidR="00B21750" w:rsidRPr="00C43A5F" w:rsidRDefault="00B21750" w:rsidP="00572D04">
      <w:pPr>
        <w:spacing w:line="480" w:lineRule="auto"/>
        <w:rPr>
          <w:rFonts w:ascii="Arial" w:hAnsi="Arial" w:cs="Arial"/>
          <w:b/>
        </w:rPr>
      </w:pPr>
    </w:p>
    <w:sectPr w:rsidR="00B21750" w:rsidRPr="00C43A5F" w:rsidSect="00DA069E">
      <w:footerReference w:type="default" r:id="rId13"/>
      <w:pgSz w:w="11906" w:h="16838"/>
      <w:pgMar w:top="1440" w:right="1440" w:bottom="156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0F097" w16cex:dateUtc="2020-05-21T10:20:00Z"/>
  <w16cex:commentExtensible w16cex:durableId="2270F199" w16cex:dateUtc="2020-05-21T10:24:00Z"/>
  <w16cex:commentExtensible w16cex:durableId="2270F165" w16cex:dateUtc="2020-05-21T10:24:00Z"/>
  <w16cex:commentExtensible w16cex:durableId="2270F1CA" w16cex:dateUtc="2020-05-21T10:25:00Z"/>
  <w16cex:commentExtensible w16cex:durableId="227134E1" w16cex:dateUtc="2020-05-21T15:1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0C18D2" w14:textId="77777777" w:rsidR="00613D8A" w:rsidRDefault="00613D8A" w:rsidP="00794AA7">
      <w:pPr>
        <w:spacing w:after="0" w:line="240" w:lineRule="auto"/>
      </w:pPr>
      <w:r>
        <w:separator/>
      </w:r>
    </w:p>
  </w:endnote>
  <w:endnote w:type="continuationSeparator" w:id="0">
    <w:p w14:paraId="2E6D434B" w14:textId="77777777" w:rsidR="00613D8A" w:rsidRDefault="00613D8A" w:rsidP="00794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4394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7A8C63" w14:textId="2BBF4B15" w:rsidR="00934BA7" w:rsidRDefault="00934B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043634AB" w14:textId="77777777" w:rsidR="00934BA7" w:rsidRDefault="00934B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89F380" w14:textId="77777777" w:rsidR="00613D8A" w:rsidRDefault="00613D8A" w:rsidP="00794AA7">
      <w:pPr>
        <w:spacing w:after="0" w:line="240" w:lineRule="auto"/>
      </w:pPr>
      <w:r>
        <w:separator/>
      </w:r>
    </w:p>
  </w:footnote>
  <w:footnote w:type="continuationSeparator" w:id="0">
    <w:p w14:paraId="4192D195" w14:textId="77777777" w:rsidR="00613D8A" w:rsidRDefault="00613D8A" w:rsidP="00794A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D1618"/>
    <w:multiLevelType w:val="hybridMultilevel"/>
    <w:tmpl w:val="992CB32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8453A9"/>
    <w:multiLevelType w:val="hybridMultilevel"/>
    <w:tmpl w:val="1050426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CA9996">
      <w:start w:val="1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EE6C5C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1CF8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6CC8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D8EA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205B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3576C9"/>
    <w:multiLevelType w:val="hybridMultilevel"/>
    <w:tmpl w:val="A5CE7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A6B74"/>
    <w:multiLevelType w:val="hybridMultilevel"/>
    <w:tmpl w:val="3062A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A67D6"/>
    <w:multiLevelType w:val="hybridMultilevel"/>
    <w:tmpl w:val="F148F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11066"/>
    <w:multiLevelType w:val="hybridMultilevel"/>
    <w:tmpl w:val="BD60A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E3C1B"/>
    <w:multiLevelType w:val="hybridMultilevel"/>
    <w:tmpl w:val="1F52D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D6BDD"/>
    <w:multiLevelType w:val="hybridMultilevel"/>
    <w:tmpl w:val="E5A209E2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AD37A7"/>
    <w:multiLevelType w:val="hybridMultilevel"/>
    <w:tmpl w:val="84C62D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CD1508E"/>
    <w:multiLevelType w:val="hybridMultilevel"/>
    <w:tmpl w:val="4A700590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405B2B72"/>
    <w:multiLevelType w:val="hybridMultilevel"/>
    <w:tmpl w:val="C924F75E"/>
    <w:lvl w:ilvl="0" w:tplc="81E6CD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081AA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6A28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4646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8E6C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A2E0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6C55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72BF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4219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2742671"/>
    <w:multiLevelType w:val="hybridMultilevel"/>
    <w:tmpl w:val="CEEE3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348A4"/>
    <w:multiLevelType w:val="hybridMultilevel"/>
    <w:tmpl w:val="01BE3B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7091A"/>
    <w:multiLevelType w:val="hybridMultilevel"/>
    <w:tmpl w:val="45D6A85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2A6214"/>
    <w:multiLevelType w:val="hybridMultilevel"/>
    <w:tmpl w:val="BFFCA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47A38"/>
    <w:multiLevelType w:val="hybridMultilevel"/>
    <w:tmpl w:val="18643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225640"/>
    <w:multiLevelType w:val="hybridMultilevel"/>
    <w:tmpl w:val="52305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5371D5"/>
    <w:multiLevelType w:val="hybridMultilevel"/>
    <w:tmpl w:val="B9AC762C"/>
    <w:lvl w:ilvl="0" w:tplc="1B90C6D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617DED"/>
    <w:multiLevelType w:val="hybridMultilevel"/>
    <w:tmpl w:val="35DC9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E7A74"/>
    <w:multiLevelType w:val="hybridMultilevel"/>
    <w:tmpl w:val="8EF857EE"/>
    <w:lvl w:ilvl="0" w:tplc="437EBC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39611E"/>
    <w:multiLevelType w:val="hybridMultilevel"/>
    <w:tmpl w:val="07324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382BB1"/>
    <w:multiLevelType w:val="hybridMultilevel"/>
    <w:tmpl w:val="4C9092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07872"/>
    <w:multiLevelType w:val="hybridMultilevel"/>
    <w:tmpl w:val="FFA02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9168C2"/>
    <w:multiLevelType w:val="hybridMultilevel"/>
    <w:tmpl w:val="47668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83466D"/>
    <w:multiLevelType w:val="hybridMultilevel"/>
    <w:tmpl w:val="C7083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9605EE">
      <w:start w:val="1"/>
      <w:numFmt w:val="bullet"/>
      <w:lvlText w:val="o"/>
      <w:lvlJc w:val="left"/>
      <w:pPr>
        <w:ind w:left="1440" w:hanging="816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39048A"/>
    <w:multiLevelType w:val="hybridMultilevel"/>
    <w:tmpl w:val="C3947F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DA0FCF"/>
    <w:multiLevelType w:val="hybridMultilevel"/>
    <w:tmpl w:val="6200FE68"/>
    <w:lvl w:ilvl="0" w:tplc="56B257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483731"/>
    <w:multiLevelType w:val="hybridMultilevel"/>
    <w:tmpl w:val="D1EE2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C7E88"/>
    <w:multiLevelType w:val="hybridMultilevel"/>
    <w:tmpl w:val="EE561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9D0EA6"/>
    <w:multiLevelType w:val="hybridMultilevel"/>
    <w:tmpl w:val="42646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"/>
  </w:num>
  <w:num w:numId="3">
    <w:abstractNumId w:val="4"/>
  </w:num>
  <w:num w:numId="4">
    <w:abstractNumId w:val="8"/>
  </w:num>
  <w:num w:numId="5">
    <w:abstractNumId w:val="9"/>
  </w:num>
  <w:num w:numId="6">
    <w:abstractNumId w:val="5"/>
  </w:num>
  <w:num w:numId="7">
    <w:abstractNumId w:val="29"/>
  </w:num>
  <w:num w:numId="8">
    <w:abstractNumId w:val="17"/>
  </w:num>
  <w:num w:numId="9">
    <w:abstractNumId w:val="27"/>
  </w:num>
  <w:num w:numId="10">
    <w:abstractNumId w:val="14"/>
  </w:num>
  <w:num w:numId="11">
    <w:abstractNumId w:val="10"/>
  </w:num>
  <w:num w:numId="12">
    <w:abstractNumId w:val="15"/>
  </w:num>
  <w:num w:numId="13">
    <w:abstractNumId w:val="28"/>
  </w:num>
  <w:num w:numId="14">
    <w:abstractNumId w:val="2"/>
  </w:num>
  <w:num w:numId="15">
    <w:abstractNumId w:val="16"/>
  </w:num>
  <w:num w:numId="16">
    <w:abstractNumId w:val="20"/>
  </w:num>
  <w:num w:numId="17">
    <w:abstractNumId w:val="6"/>
  </w:num>
  <w:num w:numId="18">
    <w:abstractNumId w:val="7"/>
  </w:num>
  <w:num w:numId="19">
    <w:abstractNumId w:val="21"/>
  </w:num>
  <w:num w:numId="20">
    <w:abstractNumId w:val="22"/>
  </w:num>
  <w:num w:numId="21">
    <w:abstractNumId w:val="23"/>
  </w:num>
  <w:num w:numId="22">
    <w:abstractNumId w:val="0"/>
  </w:num>
  <w:num w:numId="23">
    <w:abstractNumId w:val="16"/>
  </w:num>
  <w:num w:numId="24">
    <w:abstractNumId w:val="2"/>
  </w:num>
  <w:num w:numId="25">
    <w:abstractNumId w:val="25"/>
  </w:num>
  <w:num w:numId="26">
    <w:abstractNumId w:val="12"/>
  </w:num>
  <w:num w:numId="27">
    <w:abstractNumId w:val="18"/>
  </w:num>
  <w:num w:numId="28">
    <w:abstractNumId w:val="1"/>
  </w:num>
  <w:num w:numId="29">
    <w:abstractNumId w:val="26"/>
  </w:num>
  <w:num w:numId="30">
    <w:abstractNumId w:val="13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Respiratory Researc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adp2a9fqw2esbedv0l5v9095rwd5a9fs0sd&quot;&gt;BI Respiratory_new&lt;record-ids&gt;&lt;item&gt;1561&lt;/item&gt;&lt;item&gt;3102&lt;/item&gt;&lt;item&gt;5645&lt;/item&gt;&lt;/record-ids&gt;&lt;/item&gt;&lt;/Libraries&gt;"/>
  </w:docVars>
  <w:rsids>
    <w:rsidRoot w:val="00B23068"/>
    <w:rsid w:val="0000376E"/>
    <w:rsid w:val="00011F9C"/>
    <w:rsid w:val="0001278C"/>
    <w:rsid w:val="00014D5B"/>
    <w:rsid w:val="00020B9F"/>
    <w:rsid w:val="000252ED"/>
    <w:rsid w:val="0002648D"/>
    <w:rsid w:val="00026D60"/>
    <w:rsid w:val="00027823"/>
    <w:rsid w:val="000312FF"/>
    <w:rsid w:val="00032DA7"/>
    <w:rsid w:val="0003300D"/>
    <w:rsid w:val="00036388"/>
    <w:rsid w:val="00037425"/>
    <w:rsid w:val="0004178D"/>
    <w:rsid w:val="00042F25"/>
    <w:rsid w:val="00044226"/>
    <w:rsid w:val="000442D2"/>
    <w:rsid w:val="0004432E"/>
    <w:rsid w:val="00044C28"/>
    <w:rsid w:val="00051D12"/>
    <w:rsid w:val="00052038"/>
    <w:rsid w:val="0005684C"/>
    <w:rsid w:val="000577CF"/>
    <w:rsid w:val="00057DDE"/>
    <w:rsid w:val="0006018D"/>
    <w:rsid w:val="00060962"/>
    <w:rsid w:val="00060A38"/>
    <w:rsid w:val="00060FE2"/>
    <w:rsid w:val="000621E8"/>
    <w:rsid w:val="00062388"/>
    <w:rsid w:val="00063100"/>
    <w:rsid w:val="00063604"/>
    <w:rsid w:val="000754BC"/>
    <w:rsid w:val="000765D1"/>
    <w:rsid w:val="0007705F"/>
    <w:rsid w:val="00077F29"/>
    <w:rsid w:val="00080522"/>
    <w:rsid w:val="00080DFD"/>
    <w:rsid w:val="00082F7C"/>
    <w:rsid w:val="000877BE"/>
    <w:rsid w:val="00090711"/>
    <w:rsid w:val="000921EA"/>
    <w:rsid w:val="00092D00"/>
    <w:rsid w:val="00096568"/>
    <w:rsid w:val="0009685C"/>
    <w:rsid w:val="00096C50"/>
    <w:rsid w:val="000A09CF"/>
    <w:rsid w:val="000A47EA"/>
    <w:rsid w:val="000B1A73"/>
    <w:rsid w:val="000B1F53"/>
    <w:rsid w:val="000B4AF0"/>
    <w:rsid w:val="000B6577"/>
    <w:rsid w:val="000B6665"/>
    <w:rsid w:val="000C1ADF"/>
    <w:rsid w:val="000C6911"/>
    <w:rsid w:val="000D01A0"/>
    <w:rsid w:val="000D0562"/>
    <w:rsid w:val="000D083A"/>
    <w:rsid w:val="000D43C2"/>
    <w:rsid w:val="000D548D"/>
    <w:rsid w:val="000E0B2C"/>
    <w:rsid w:val="000E2229"/>
    <w:rsid w:val="000E38DE"/>
    <w:rsid w:val="000E4E55"/>
    <w:rsid w:val="000E5B18"/>
    <w:rsid w:val="000E5D33"/>
    <w:rsid w:val="000F5A5A"/>
    <w:rsid w:val="000F5D75"/>
    <w:rsid w:val="001022BE"/>
    <w:rsid w:val="0010387E"/>
    <w:rsid w:val="00103F77"/>
    <w:rsid w:val="00105E57"/>
    <w:rsid w:val="00110BF1"/>
    <w:rsid w:val="00113044"/>
    <w:rsid w:val="00113D7D"/>
    <w:rsid w:val="00115142"/>
    <w:rsid w:val="00115D13"/>
    <w:rsid w:val="00116DE5"/>
    <w:rsid w:val="001208E7"/>
    <w:rsid w:val="00122E26"/>
    <w:rsid w:val="00122EFA"/>
    <w:rsid w:val="00124690"/>
    <w:rsid w:val="00124C6E"/>
    <w:rsid w:val="00126731"/>
    <w:rsid w:val="00133939"/>
    <w:rsid w:val="00133FE8"/>
    <w:rsid w:val="00136372"/>
    <w:rsid w:val="001363BC"/>
    <w:rsid w:val="001429D0"/>
    <w:rsid w:val="00144862"/>
    <w:rsid w:val="00144D20"/>
    <w:rsid w:val="00144F1E"/>
    <w:rsid w:val="00145111"/>
    <w:rsid w:val="001467FF"/>
    <w:rsid w:val="001531A8"/>
    <w:rsid w:val="00154B7E"/>
    <w:rsid w:val="00155849"/>
    <w:rsid w:val="0015588D"/>
    <w:rsid w:val="001559B6"/>
    <w:rsid w:val="00160E77"/>
    <w:rsid w:val="00163465"/>
    <w:rsid w:val="0017099E"/>
    <w:rsid w:val="00171674"/>
    <w:rsid w:val="00173A09"/>
    <w:rsid w:val="00180016"/>
    <w:rsid w:val="001818C7"/>
    <w:rsid w:val="001828BF"/>
    <w:rsid w:val="00182CFF"/>
    <w:rsid w:val="0018539C"/>
    <w:rsid w:val="00191DF1"/>
    <w:rsid w:val="001938A7"/>
    <w:rsid w:val="00193E0E"/>
    <w:rsid w:val="00196363"/>
    <w:rsid w:val="001963BE"/>
    <w:rsid w:val="00196861"/>
    <w:rsid w:val="0019702B"/>
    <w:rsid w:val="001A17F4"/>
    <w:rsid w:val="001A2F21"/>
    <w:rsid w:val="001A3267"/>
    <w:rsid w:val="001A47D3"/>
    <w:rsid w:val="001A5C56"/>
    <w:rsid w:val="001A5E93"/>
    <w:rsid w:val="001A7830"/>
    <w:rsid w:val="001B0091"/>
    <w:rsid w:val="001B05AD"/>
    <w:rsid w:val="001B1311"/>
    <w:rsid w:val="001B184E"/>
    <w:rsid w:val="001B194B"/>
    <w:rsid w:val="001B1FC3"/>
    <w:rsid w:val="001B2EE0"/>
    <w:rsid w:val="001B4101"/>
    <w:rsid w:val="001C064F"/>
    <w:rsid w:val="001C072B"/>
    <w:rsid w:val="001C1B2D"/>
    <w:rsid w:val="001C267F"/>
    <w:rsid w:val="001C2859"/>
    <w:rsid w:val="001C57C5"/>
    <w:rsid w:val="001D1C3E"/>
    <w:rsid w:val="001D2060"/>
    <w:rsid w:val="001D39CC"/>
    <w:rsid w:val="001D5A5F"/>
    <w:rsid w:val="001D78B7"/>
    <w:rsid w:val="001E05B9"/>
    <w:rsid w:val="001E09A1"/>
    <w:rsid w:val="001E1C7D"/>
    <w:rsid w:val="001E1FB0"/>
    <w:rsid w:val="001E3860"/>
    <w:rsid w:val="001E39E9"/>
    <w:rsid w:val="001E66AD"/>
    <w:rsid w:val="001E6DE7"/>
    <w:rsid w:val="001E78CA"/>
    <w:rsid w:val="001E7EBC"/>
    <w:rsid w:val="001F0DF5"/>
    <w:rsid w:val="001F233A"/>
    <w:rsid w:val="001F358D"/>
    <w:rsid w:val="001F3FAB"/>
    <w:rsid w:val="001F5844"/>
    <w:rsid w:val="001F7413"/>
    <w:rsid w:val="00202320"/>
    <w:rsid w:val="00205FA3"/>
    <w:rsid w:val="002078AE"/>
    <w:rsid w:val="00210B74"/>
    <w:rsid w:val="00211477"/>
    <w:rsid w:val="00212B18"/>
    <w:rsid w:val="00213274"/>
    <w:rsid w:val="00215DDB"/>
    <w:rsid w:val="00223CB4"/>
    <w:rsid w:val="0022589B"/>
    <w:rsid w:val="00225C32"/>
    <w:rsid w:val="00227691"/>
    <w:rsid w:val="00230198"/>
    <w:rsid w:val="00232087"/>
    <w:rsid w:val="00232201"/>
    <w:rsid w:val="00232EA9"/>
    <w:rsid w:val="0023397A"/>
    <w:rsid w:val="002368A1"/>
    <w:rsid w:val="00237418"/>
    <w:rsid w:val="00242CDC"/>
    <w:rsid w:val="00245208"/>
    <w:rsid w:val="00245E15"/>
    <w:rsid w:val="002465FD"/>
    <w:rsid w:val="00247D27"/>
    <w:rsid w:val="0025002A"/>
    <w:rsid w:val="00251538"/>
    <w:rsid w:val="00252CA2"/>
    <w:rsid w:val="00254DA8"/>
    <w:rsid w:val="00254DAF"/>
    <w:rsid w:val="002554AF"/>
    <w:rsid w:val="0025693F"/>
    <w:rsid w:val="00260F1A"/>
    <w:rsid w:val="00261636"/>
    <w:rsid w:val="0026237F"/>
    <w:rsid w:val="002676E3"/>
    <w:rsid w:val="00271D23"/>
    <w:rsid w:val="002740DD"/>
    <w:rsid w:val="00276214"/>
    <w:rsid w:val="00280E4F"/>
    <w:rsid w:val="0028240D"/>
    <w:rsid w:val="002833B2"/>
    <w:rsid w:val="00285CAA"/>
    <w:rsid w:val="00290336"/>
    <w:rsid w:val="002940D8"/>
    <w:rsid w:val="002A044D"/>
    <w:rsid w:val="002A134A"/>
    <w:rsid w:val="002A274A"/>
    <w:rsid w:val="002B0198"/>
    <w:rsid w:val="002B0203"/>
    <w:rsid w:val="002B1607"/>
    <w:rsid w:val="002B25C2"/>
    <w:rsid w:val="002B336D"/>
    <w:rsid w:val="002B3AFE"/>
    <w:rsid w:val="002B4063"/>
    <w:rsid w:val="002B4231"/>
    <w:rsid w:val="002B42FE"/>
    <w:rsid w:val="002B63C7"/>
    <w:rsid w:val="002B6728"/>
    <w:rsid w:val="002B7387"/>
    <w:rsid w:val="002B7725"/>
    <w:rsid w:val="002C13F0"/>
    <w:rsid w:val="002C1678"/>
    <w:rsid w:val="002C232B"/>
    <w:rsid w:val="002C4A72"/>
    <w:rsid w:val="002C5D4D"/>
    <w:rsid w:val="002D0844"/>
    <w:rsid w:val="002D11EA"/>
    <w:rsid w:val="002D605C"/>
    <w:rsid w:val="002D737D"/>
    <w:rsid w:val="002D7BF6"/>
    <w:rsid w:val="002E22B4"/>
    <w:rsid w:val="002F1042"/>
    <w:rsid w:val="002F1271"/>
    <w:rsid w:val="002F26A8"/>
    <w:rsid w:val="002F3126"/>
    <w:rsid w:val="002F5108"/>
    <w:rsid w:val="002F5868"/>
    <w:rsid w:val="002F5C45"/>
    <w:rsid w:val="002F5D6E"/>
    <w:rsid w:val="002F72CA"/>
    <w:rsid w:val="002F7DB4"/>
    <w:rsid w:val="00300831"/>
    <w:rsid w:val="0030150A"/>
    <w:rsid w:val="00301A28"/>
    <w:rsid w:val="003028A5"/>
    <w:rsid w:val="00303D03"/>
    <w:rsid w:val="00303EF9"/>
    <w:rsid w:val="00305D70"/>
    <w:rsid w:val="00310F96"/>
    <w:rsid w:val="003118B9"/>
    <w:rsid w:val="0031339C"/>
    <w:rsid w:val="00314A64"/>
    <w:rsid w:val="00315F88"/>
    <w:rsid w:val="003160B2"/>
    <w:rsid w:val="003164AC"/>
    <w:rsid w:val="00320ABD"/>
    <w:rsid w:val="00321334"/>
    <w:rsid w:val="00321685"/>
    <w:rsid w:val="00321FC6"/>
    <w:rsid w:val="0032272E"/>
    <w:rsid w:val="003228A5"/>
    <w:rsid w:val="00322B58"/>
    <w:rsid w:val="00323766"/>
    <w:rsid w:val="00327389"/>
    <w:rsid w:val="00332931"/>
    <w:rsid w:val="00335CEE"/>
    <w:rsid w:val="00336381"/>
    <w:rsid w:val="003368BB"/>
    <w:rsid w:val="003406CC"/>
    <w:rsid w:val="00340A8C"/>
    <w:rsid w:val="00341327"/>
    <w:rsid w:val="003419B8"/>
    <w:rsid w:val="00345CD8"/>
    <w:rsid w:val="0035135F"/>
    <w:rsid w:val="00354F13"/>
    <w:rsid w:val="00356088"/>
    <w:rsid w:val="003615E2"/>
    <w:rsid w:val="00373E9D"/>
    <w:rsid w:val="00374116"/>
    <w:rsid w:val="00374AB7"/>
    <w:rsid w:val="003773A4"/>
    <w:rsid w:val="00380A2F"/>
    <w:rsid w:val="00383404"/>
    <w:rsid w:val="00386070"/>
    <w:rsid w:val="00386F8B"/>
    <w:rsid w:val="00387B86"/>
    <w:rsid w:val="00387E57"/>
    <w:rsid w:val="0039258A"/>
    <w:rsid w:val="0039346F"/>
    <w:rsid w:val="00397AC5"/>
    <w:rsid w:val="003A05A9"/>
    <w:rsid w:val="003A22C7"/>
    <w:rsid w:val="003A39FA"/>
    <w:rsid w:val="003A5797"/>
    <w:rsid w:val="003A5C3D"/>
    <w:rsid w:val="003B0949"/>
    <w:rsid w:val="003B0C8D"/>
    <w:rsid w:val="003B16D9"/>
    <w:rsid w:val="003B183F"/>
    <w:rsid w:val="003B42AE"/>
    <w:rsid w:val="003B4973"/>
    <w:rsid w:val="003B7CD9"/>
    <w:rsid w:val="003C3021"/>
    <w:rsid w:val="003C4355"/>
    <w:rsid w:val="003C64D8"/>
    <w:rsid w:val="003D0275"/>
    <w:rsid w:val="003D59E2"/>
    <w:rsid w:val="003E0BF2"/>
    <w:rsid w:val="003E2150"/>
    <w:rsid w:val="003E4A54"/>
    <w:rsid w:val="003E6C0D"/>
    <w:rsid w:val="003F056F"/>
    <w:rsid w:val="003F143D"/>
    <w:rsid w:val="003F4360"/>
    <w:rsid w:val="003F4C1E"/>
    <w:rsid w:val="003F50A8"/>
    <w:rsid w:val="003F5102"/>
    <w:rsid w:val="003F5E9B"/>
    <w:rsid w:val="003F689D"/>
    <w:rsid w:val="00400873"/>
    <w:rsid w:val="00402360"/>
    <w:rsid w:val="00403595"/>
    <w:rsid w:val="004060B6"/>
    <w:rsid w:val="00406BE2"/>
    <w:rsid w:val="00406D9B"/>
    <w:rsid w:val="00407512"/>
    <w:rsid w:val="0041295A"/>
    <w:rsid w:val="00412FFE"/>
    <w:rsid w:val="00417887"/>
    <w:rsid w:val="0042327F"/>
    <w:rsid w:val="00423820"/>
    <w:rsid w:val="00423A1A"/>
    <w:rsid w:val="0042577C"/>
    <w:rsid w:val="0043003E"/>
    <w:rsid w:val="00430664"/>
    <w:rsid w:val="00430E37"/>
    <w:rsid w:val="00431C65"/>
    <w:rsid w:val="0043205B"/>
    <w:rsid w:val="00432AB3"/>
    <w:rsid w:val="00434E80"/>
    <w:rsid w:val="00435503"/>
    <w:rsid w:val="00436A2A"/>
    <w:rsid w:val="00440379"/>
    <w:rsid w:val="004416A5"/>
    <w:rsid w:val="00441A6B"/>
    <w:rsid w:val="00441D6A"/>
    <w:rsid w:val="00442D34"/>
    <w:rsid w:val="004436FC"/>
    <w:rsid w:val="004445E6"/>
    <w:rsid w:val="00445011"/>
    <w:rsid w:val="0044750A"/>
    <w:rsid w:val="00450C57"/>
    <w:rsid w:val="00452235"/>
    <w:rsid w:val="00454511"/>
    <w:rsid w:val="004546ED"/>
    <w:rsid w:val="00455CA3"/>
    <w:rsid w:val="00456FEF"/>
    <w:rsid w:val="00457383"/>
    <w:rsid w:val="00464A6B"/>
    <w:rsid w:val="004663AD"/>
    <w:rsid w:val="00470B30"/>
    <w:rsid w:val="00473B5C"/>
    <w:rsid w:val="004749F8"/>
    <w:rsid w:val="004765EB"/>
    <w:rsid w:val="0047777E"/>
    <w:rsid w:val="00477C65"/>
    <w:rsid w:val="004804A9"/>
    <w:rsid w:val="004826BC"/>
    <w:rsid w:val="00482968"/>
    <w:rsid w:val="004864C1"/>
    <w:rsid w:val="004912DF"/>
    <w:rsid w:val="00492407"/>
    <w:rsid w:val="00492CD1"/>
    <w:rsid w:val="00494C2A"/>
    <w:rsid w:val="00494E54"/>
    <w:rsid w:val="004967FC"/>
    <w:rsid w:val="004A0468"/>
    <w:rsid w:val="004A3BC5"/>
    <w:rsid w:val="004A6B9E"/>
    <w:rsid w:val="004A6E30"/>
    <w:rsid w:val="004B0891"/>
    <w:rsid w:val="004B260D"/>
    <w:rsid w:val="004B44C2"/>
    <w:rsid w:val="004B7479"/>
    <w:rsid w:val="004C2046"/>
    <w:rsid w:val="004C2449"/>
    <w:rsid w:val="004C56D5"/>
    <w:rsid w:val="004C6BE5"/>
    <w:rsid w:val="004D0281"/>
    <w:rsid w:val="004D74EB"/>
    <w:rsid w:val="004E10EA"/>
    <w:rsid w:val="004E126D"/>
    <w:rsid w:val="004E1D47"/>
    <w:rsid w:val="004E2768"/>
    <w:rsid w:val="004E2790"/>
    <w:rsid w:val="004E3D75"/>
    <w:rsid w:val="004E4DAA"/>
    <w:rsid w:val="004E4E9C"/>
    <w:rsid w:val="004E4EDE"/>
    <w:rsid w:val="004E57D9"/>
    <w:rsid w:val="004E7DA9"/>
    <w:rsid w:val="004F502C"/>
    <w:rsid w:val="004F6AEE"/>
    <w:rsid w:val="005005C5"/>
    <w:rsid w:val="0050061E"/>
    <w:rsid w:val="005029A0"/>
    <w:rsid w:val="005111B3"/>
    <w:rsid w:val="00511734"/>
    <w:rsid w:val="00512627"/>
    <w:rsid w:val="00514930"/>
    <w:rsid w:val="0051619D"/>
    <w:rsid w:val="0051647B"/>
    <w:rsid w:val="005171D8"/>
    <w:rsid w:val="00520CD5"/>
    <w:rsid w:val="005232C9"/>
    <w:rsid w:val="00524DE7"/>
    <w:rsid w:val="00530133"/>
    <w:rsid w:val="00532C69"/>
    <w:rsid w:val="0053384A"/>
    <w:rsid w:val="005342F1"/>
    <w:rsid w:val="00537804"/>
    <w:rsid w:val="005427D2"/>
    <w:rsid w:val="00543563"/>
    <w:rsid w:val="00544053"/>
    <w:rsid w:val="00546F5F"/>
    <w:rsid w:val="005472DB"/>
    <w:rsid w:val="00553A2F"/>
    <w:rsid w:val="00554C2D"/>
    <w:rsid w:val="0055594C"/>
    <w:rsid w:val="005578CB"/>
    <w:rsid w:val="005618D7"/>
    <w:rsid w:val="00562B22"/>
    <w:rsid w:val="00563F83"/>
    <w:rsid w:val="0056471E"/>
    <w:rsid w:val="005650E9"/>
    <w:rsid w:val="0057068E"/>
    <w:rsid w:val="00571FB1"/>
    <w:rsid w:val="00572D04"/>
    <w:rsid w:val="00572D97"/>
    <w:rsid w:val="005744A3"/>
    <w:rsid w:val="00576450"/>
    <w:rsid w:val="00581F6F"/>
    <w:rsid w:val="005848A3"/>
    <w:rsid w:val="005920F8"/>
    <w:rsid w:val="00592726"/>
    <w:rsid w:val="00593CD9"/>
    <w:rsid w:val="00594F30"/>
    <w:rsid w:val="00594F8B"/>
    <w:rsid w:val="00596067"/>
    <w:rsid w:val="005971F5"/>
    <w:rsid w:val="00597CE3"/>
    <w:rsid w:val="00597E87"/>
    <w:rsid w:val="005A0457"/>
    <w:rsid w:val="005A1A09"/>
    <w:rsid w:val="005A20D5"/>
    <w:rsid w:val="005A22F6"/>
    <w:rsid w:val="005A23C6"/>
    <w:rsid w:val="005A4C67"/>
    <w:rsid w:val="005A6C6F"/>
    <w:rsid w:val="005B0D4C"/>
    <w:rsid w:val="005B0F59"/>
    <w:rsid w:val="005B1D0E"/>
    <w:rsid w:val="005C1CEE"/>
    <w:rsid w:val="005C3611"/>
    <w:rsid w:val="005C4488"/>
    <w:rsid w:val="005C470F"/>
    <w:rsid w:val="005C475D"/>
    <w:rsid w:val="005C7AE3"/>
    <w:rsid w:val="005D0FA3"/>
    <w:rsid w:val="005D32F5"/>
    <w:rsid w:val="005E05B3"/>
    <w:rsid w:val="005E7DA1"/>
    <w:rsid w:val="005F0212"/>
    <w:rsid w:val="005F2121"/>
    <w:rsid w:val="005F4EAB"/>
    <w:rsid w:val="005F5072"/>
    <w:rsid w:val="005F6F33"/>
    <w:rsid w:val="005F7000"/>
    <w:rsid w:val="00601AA8"/>
    <w:rsid w:val="0060273E"/>
    <w:rsid w:val="006056D2"/>
    <w:rsid w:val="00605DF8"/>
    <w:rsid w:val="00606FE5"/>
    <w:rsid w:val="006108D0"/>
    <w:rsid w:val="006126CE"/>
    <w:rsid w:val="0061302A"/>
    <w:rsid w:val="00613D8A"/>
    <w:rsid w:val="006148CA"/>
    <w:rsid w:val="00614F8A"/>
    <w:rsid w:val="0061626F"/>
    <w:rsid w:val="00616D16"/>
    <w:rsid w:val="00617748"/>
    <w:rsid w:val="00620CA8"/>
    <w:rsid w:val="00621D09"/>
    <w:rsid w:val="00621D85"/>
    <w:rsid w:val="00622301"/>
    <w:rsid w:val="00626034"/>
    <w:rsid w:val="00630E7B"/>
    <w:rsid w:val="006317B9"/>
    <w:rsid w:val="0063305C"/>
    <w:rsid w:val="00637165"/>
    <w:rsid w:val="00637A2D"/>
    <w:rsid w:val="006419B2"/>
    <w:rsid w:val="00642627"/>
    <w:rsid w:val="00643D1C"/>
    <w:rsid w:val="0064647E"/>
    <w:rsid w:val="006468BF"/>
    <w:rsid w:val="0065099E"/>
    <w:rsid w:val="00650A4A"/>
    <w:rsid w:val="006534CB"/>
    <w:rsid w:val="006541B1"/>
    <w:rsid w:val="00662A9C"/>
    <w:rsid w:val="00662D77"/>
    <w:rsid w:val="006647AD"/>
    <w:rsid w:val="00665AA5"/>
    <w:rsid w:val="006733D5"/>
    <w:rsid w:val="00673AC0"/>
    <w:rsid w:val="00682F51"/>
    <w:rsid w:val="006862C3"/>
    <w:rsid w:val="00695200"/>
    <w:rsid w:val="0069566A"/>
    <w:rsid w:val="00695AAA"/>
    <w:rsid w:val="00697B41"/>
    <w:rsid w:val="006A4AE1"/>
    <w:rsid w:val="006A6F3D"/>
    <w:rsid w:val="006A7A25"/>
    <w:rsid w:val="006B0A7E"/>
    <w:rsid w:val="006B2027"/>
    <w:rsid w:val="006B5019"/>
    <w:rsid w:val="006B5F22"/>
    <w:rsid w:val="006B779F"/>
    <w:rsid w:val="006C05E4"/>
    <w:rsid w:val="006C7A55"/>
    <w:rsid w:val="006D0680"/>
    <w:rsid w:val="006D2208"/>
    <w:rsid w:val="006D2E44"/>
    <w:rsid w:val="006D490D"/>
    <w:rsid w:val="006D552F"/>
    <w:rsid w:val="006D65CE"/>
    <w:rsid w:val="006D7A55"/>
    <w:rsid w:val="006E045D"/>
    <w:rsid w:val="006E1406"/>
    <w:rsid w:val="006E3037"/>
    <w:rsid w:val="006E4816"/>
    <w:rsid w:val="006E71DF"/>
    <w:rsid w:val="006E72E0"/>
    <w:rsid w:val="006E763A"/>
    <w:rsid w:val="006F1C79"/>
    <w:rsid w:val="006F225C"/>
    <w:rsid w:val="006F31CD"/>
    <w:rsid w:val="006F65E3"/>
    <w:rsid w:val="006F7B25"/>
    <w:rsid w:val="006F7C22"/>
    <w:rsid w:val="0070107E"/>
    <w:rsid w:val="00701CF6"/>
    <w:rsid w:val="00707613"/>
    <w:rsid w:val="007077A7"/>
    <w:rsid w:val="00710D60"/>
    <w:rsid w:val="00711DC5"/>
    <w:rsid w:val="00712AD2"/>
    <w:rsid w:val="00713A69"/>
    <w:rsid w:val="00715AFB"/>
    <w:rsid w:val="007209DC"/>
    <w:rsid w:val="00721802"/>
    <w:rsid w:val="00723B04"/>
    <w:rsid w:val="00723BF1"/>
    <w:rsid w:val="00724FE8"/>
    <w:rsid w:val="0072686D"/>
    <w:rsid w:val="00727CF0"/>
    <w:rsid w:val="007309CF"/>
    <w:rsid w:val="007315F9"/>
    <w:rsid w:val="0073170B"/>
    <w:rsid w:val="00736906"/>
    <w:rsid w:val="0074093E"/>
    <w:rsid w:val="00741841"/>
    <w:rsid w:val="00741BA7"/>
    <w:rsid w:val="00742855"/>
    <w:rsid w:val="007428F7"/>
    <w:rsid w:val="00743226"/>
    <w:rsid w:val="00743FEA"/>
    <w:rsid w:val="00744613"/>
    <w:rsid w:val="0074570B"/>
    <w:rsid w:val="007475F2"/>
    <w:rsid w:val="00747730"/>
    <w:rsid w:val="00750845"/>
    <w:rsid w:val="007510B5"/>
    <w:rsid w:val="00752B06"/>
    <w:rsid w:val="007544FE"/>
    <w:rsid w:val="00755628"/>
    <w:rsid w:val="0075584B"/>
    <w:rsid w:val="00757094"/>
    <w:rsid w:val="0076052F"/>
    <w:rsid w:val="007605EB"/>
    <w:rsid w:val="007630AA"/>
    <w:rsid w:val="007645DE"/>
    <w:rsid w:val="007726D6"/>
    <w:rsid w:val="00772A77"/>
    <w:rsid w:val="00773094"/>
    <w:rsid w:val="00773882"/>
    <w:rsid w:val="00775023"/>
    <w:rsid w:val="007757D6"/>
    <w:rsid w:val="00777EB3"/>
    <w:rsid w:val="00782A4F"/>
    <w:rsid w:val="007831EF"/>
    <w:rsid w:val="00794AA7"/>
    <w:rsid w:val="00796444"/>
    <w:rsid w:val="00797C28"/>
    <w:rsid w:val="00797FFD"/>
    <w:rsid w:val="007A0398"/>
    <w:rsid w:val="007A1877"/>
    <w:rsid w:val="007A2618"/>
    <w:rsid w:val="007A331E"/>
    <w:rsid w:val="007A460C"/>
    <w:rsid w:val="007A5845"/>
    <w:rsid w:val="007A69DE"/>
    <w:rsid w:val="007A6D0A"/>
    <w:rsid w:val="007B0430"/>
    <w:rsid w:val="007B3025"/>
    <w:rsid w:val="007B3766"/>
    <w:rsid w:val="007B38C6"/>
    <w:rsid w:val="007C2911"/>
    <w:rsid w:val="007C4BDF"/>
    <w:rsid w:val="007C5405"/>
    <w:rsid w:val="007C7413"/>
    <w:rsid w:val="007D142C"/>
    <w:rsid w:val="007D2202"/>
    <w:rsid w:val="007D418E"/>
    <w:rsid w:val="007D6915"/>
    <w:rsid w:val="007D7218"/>
    <w:rsid w:val="007D7D89"/>
    <w:rsid w:val="007E1543"/>
    <w:rsid w:val="007E1AAA"/>
    <w:rsid w:val="007E3090"/>
    <w:rsid w:val="007E6214"/>
    <w:rsid w:val="00800D0A"/>
    <w:rsid w:val="00805C33"/>
    <w:rsid w:val="00806655"/>
    <w:rsid w:val="0080693D"/>
    <w:rsid w:val="008074CC"/>
    <w:rsid w:val="008136CC"/>
    <w:rsid w:val="00814E28"/>
    <w:rsid w:val="00815048"/>
    <w:rsid w:val="00815212"/>
    <w:rsid w:val="00816831"/>
    <w:rsid w:val="00817E5E"/>
    <w:rsid w:val="00825040"/>
    <w:rsid w:val="00825194"/>
    <w:rsid w:val="00825E3B"/>
    <w:rsid w:val="00826224"/>
    <w:rsid w:val="0082773E"/>
    <w:rsid w:val="008302E5"/>
    <w:rsid w:val="00835A77"/>
    <w:rsid w:val="008379C2"/>
    <w:rsid w:val="00837EE1"/>
    <w:rsid w:val="008405FA"/>
    <w:rsid w:val="00840B80"/>
    <w:rsid w:val="008417D5"/>
    <w:rsid w:val="0084453F"/>
    <w:rsid w:val="00844885"/>
    <w:rsid w:val="00844B7B"/>
    <w:rsid w:val="008509E2"/>
    <w:rsid w:val="00852D66"/>
    <w:rsid w:val="008537A4"/>
    <w:rsid w:val="00860FA2"/>
    <w:rsid w:val="00867A34"/>
    <w:rsid w:val="00867C86"/>
    <w:rsid w:val="008729A8"/>
    <w:rsid w:val="00875347"/>
    <w:rsid w:val="00877026"/>
    <w:rsid w:val="00880E45"/>
    <w:rsid w:val="0088164C"/>
    <w:rsid w:val="00881C1A"/>
    <w:rsid w:val="00882AA6"/>
    <w:rsid w:val="008830FD"/>
    <w:rsid w:val="0088353A"/>
    <w:rsid w:val="00883E5D"/>
    <w:rsid w:val="00886B29"/>
    <w:rsid w:val="008875C8"/>
    <w:rsid w:val="00887D9A"/>
    <w:rsid w:val="00887E85"/>
    <w:rsid w:val="00893BC2"/>
    <w:rsid w:val="008A0575"/>
    <w:rsid w:val="008A06EC"/>
    <w:rsid w:val="008A2620"/>
    <w:rsid w:val="008B03A3"/>
    <w:rsid w:val="008B0EAD"/>
    <w:rsid w:val="008B1D90"/>
    <w:rsid w:val="008B4B3C"/>
    <w:rsid w:val="008B5735"/>
    <w:rsid w:val="008B6D9E"/>
    <w:rsid w:val="008B7650"/>
    <w:rsid w:val="008C6490"/>
    <w:rsid w:val="008C7278"/>
    <w:rsid w:val="008C7745"/>
    <w:rsid w:val="008D1D20"/>
    <w:rsid w:val="008D3D78"/>
    <w:rsid w:val="008D4BDF"/>
    <w:rsid w:val="008E04E1"/>
    <w:rsid w:val="008E14C4"/>
    <w:rsid w:val="008E1F84"/>
    <w:rsid w:val="008E20FC"/>
    <w:rsid w:val="008E22C0"/>
    <w:rsid w:val="008E31A6"/>
    <w:rsid w:val="008E42FF"/>
    <w:rsid w:val="008F1F9B"/>
    <w:rsid w:val="008F2EB2"/>
    <w:rsid w:val="008F3835"/>
    <w:rsid w:val="008F48A8"/>
    <w:rsid w:val="008F6BDF"/>
    <w:rsid w:val="008F733E"/>
    <w:rsid w:val="008F76E2"/>
    <w:rsid w:val="00906862"/>
    <w:rsid w:val="00911B17"/>
    <w:rsid w:val="0091339B"/>
    <w:rsid w:val="00914595"/>
    <w:rsid w:val="009152A7"/>
    <w:rsid w:val="00916D75"/>
    <w:rsid w:val="00917684"/>
    <w:rsid w:val="00917851"/>
    <w:rsid w:val="00920FD4"/>
    <w:rsid w:val="00925BF7"/>
    <w:rsid w:val="00926FB2"/>
    <w:rsid w:val="0092730A"/>
    <w:rsid w:val="0093251A"/>
    <w:rsid w:val="00934BA7"/>
    <w:rsid w:val="00935F8C"/>
    <w:rsid w:val="00935FEB"/>
    <w:rsid w:val="009373FD"/>
    <w:rsid w:val="0094012C"/>
    <w:rsid w:val="0094168E"/>
    <w:rsid w:val="009443EF"/>
    <w:rsid w:val="00945820"/>
    <w:rsid w:val="00946878"/>
    <w:rsid w:val="009469FA"/>
    <w:rsid w:val="00951477"/>
    <w:rsid w:val="009548E7"/>
    <w:rsid w:val="0095702F"/>
    <w:rsid w:val="009575F3"/>
    <w:rsid w:val="0096070C"/>
    <w:rsid w:val="00963340"/>
    <w:rsid w:val="0096633F"/>
    <w:rsid w:val="00976F33"/>
    <w:rsid w:val="00976F5D"/>
    <w:rsid w:val="00977275"/>
    <w:rsid w:val="009807BA"/>
    <w:rsid w:val="00981BA8"/>
    <w:rsid w:val="00981C9B"/>
    <w:rsid w:val="0098348F"/>
    <w:rsid w:val="00983ABC"/>
    <w:rsid w:val="00987130"/>
    <w:rsid w:val="00987435"/>
    <w:rsid w:val="00987E33"/>
    <w:rsid w:val="00992EDF"/>
    <w:rsid w:val="009932E9"/>
    <w:rsid w:val="00993659"/>
    <w:rsid w:val="00993958"/>
    <w:rsid w:val="00993ADD"/>
    <w:rsid w:val="00993F4D"/>
    <w:rsid w:val="00995647"/>
    <w:rsid w:val="00996A96"/>
    <w:rsid w:val="00997614"/>
    <w:rsid w:val="009A19B4"/>
    <w:rsid w:val="009A37B7"/>
    <w:rsid w:val="009A3E1D"/>
    <w:rsid w:val="009A3E57"/>
    <w:rsid w:val="009A472F"/>
    <w:rsid w:val="009A597F"/>
    <w:rsid w:val="009A5ACD"/>
    <w:rsid w:val="009A6AED"/>
    <w:rsid w:val="009A73AB"/>
    <w:rsid w:val="009B283A"/>
    <w:rsid w:val="009B30D8"/>
    <w:rsid w:val="009B43F1"/>
    <w:rsid w:val="009B66C1"/>
    <w:rsid w:val="009C2761"/>
    <w:rsid w:val="009C54B1"/>
    <w:rsid w:val="009C56B3"/>
    <w:rsid w:val="009C79B3"/>
    <w:rsid w:val="009D149B"/>
    <w:rsid w:val="009D4DE0"/>
    <w:rsid w:val="009D755E"/>
    <w:rsid w:val="009E1230"/>
    <w:rsid w:val="009E2AE8"/>
    <w:rsid w:val="009E6D16"/>
    <w:rsid w:val="009E7E00"/>
    <w:rsid w:val="009F72EE"/>
    <w:rsid w:val="00A04BA8"/>
    <w:rsid w:val="00A12BA6"/>
    <w:rsid w:val="00A175EA"/>
    <w:rsid w:val="00A22821"/>
    <w:rsid w:val="00A265B6"/>
    <w:rsid w:val="00A2785B"/>
    <w:rsid w:val="00A40281"/>
    <w:rsid w:val="00A40DAD"/>
    <w:rsid w:val="00A458E8"/>
    <w:rsid w:val="00A4622E"/>
    <w:rsid w:val="00A4673F"/>
    <w:rsid w:val="00A513D0"/>
    <w:rsid w:val="00A51ED5"/>
    <w:rsid w:val="00A53082"/>
    <w:rsid w:val="00A54CD6"/>
    <w:rsid w:val="00A54DF3"/>
    <w:rsid w:val="00A579DF"/>
    <w:rsid w:val="00A60882"/>
    <w:rsid w:val="00A64ACA"/>
    <w:rsid w:val="00A64B29"/>
    <w:rsid w:val="00A65AB7"/>
    <w:rsid w:val="00A71404"/>
    <w:rsid w:val="00A75678"/>
    <w:rsid w:val="00A75860"/>
    <w:rsid w:val="00A82FF7"/>
    <w:rsid w:val="00A85E47"/>
    <w:rsid w:val="00A90D1A"/>
    <w:rsid w:val="00A91A8B"/>
    <w:rsid w:val="00A9441B"/>
    <w:rsid w:val="00A94654"/>
    <w:rsid w:val="00A96949"/>
    <w:rsid w:val="00A96B00"/>
    <w:rsid w:val="00AA2F19"/>
    <w:rsid w:val="00AA4D20"/>
    <w:rsid w:val="00AA4DFD"/>
    <w:rsid w:val="00AA537C"/>
    <w:rsid w:val="00AA5934"/>
    <w:rsid w:val="00AA66BC"/>
    <w:rsid w:val="00AA7BF0"/>
    <w:rsid w:val="00AB1586"/>
    <w:rsid w:val="00AB52CB"/>
    <w:rsid w:val="00AC10BD"/>
    <w:rsid w:val="00AC4CFF"/>
    <w:rsid w:val="00AC59DA"/>
    <w:rsid w:val="00AD1B69"/>
    <w:rsid w:val="00AD1F78"/>
    <w:rsid w:val="00AD376A"/>
    <w:rsid w:val="00AD4E8D"/>
    <w:rsid w:val="00AD54EC"/>
    <w:rsid w:val="00AD68FC"/>
    <w:rsid w:val="00AD74E2"/>
    <w:rsid w:val="00AD7B31"/>
    <w:rsid w:val="00AE15E8"/>
    <w:rsid w:val="00AE3464"/>
    <w:rsid w:val="00AE3C9A"/>
    <w:rsid w:val="00AE6AD7"/>
    <w:rsid w:val="00AE6F5E"/>
    <w:rsid w:val="00AE7A00"/>
    <w:rsid w:val="00AF041D"/>
    <w:rsid w:val="00AF1F6F"/>
    <w:rsid w:val="00AF2B80"/>
    <w:rsid w:val="00AF3CB1"/>
    <w:rsid w:val="00AF4A4F"/>
    <w:rsid w:val="00AF531E"/>
    <w:rsid w:val="00B0028A"/>
    <w:rsid w:val="00B03818"/>
    <w:rsid w:val="00B051F5"/>
    <w:rsid w:val="00B076E4"/>
    <w:rsid w:val="00B10378"/>
    <w:rsid w:val="00B10EE3"/>
    <w:rsid w:val="00B111DB"/>
    <w:rsid w:val="00B143F0"/>
    <w:rsid w:val="00B14540"/>
    <w:rsid w:val="00B151D9"/>
    <w:rsid w:val="00B16EB5"/>
    <w:rsid w:val="00B17C07"/>
    <w:rsid w:val="00B17C3C"/>
    <w:rsid w:val="00B21750"/>
    <w:rsid w:val="00B229CC"/>
    <w:rsid w:val="00B23068"/>
    <w:rsid w:val="00B23F0D"/>
    <w:rsid w:val="00B249B4"/>
    <w:rsid w:val="00B25671"/>
    <w:rsid w:val="00B26CDC"/>
    <w:rsid w:val="00B33688"/>
    <w:rsid w:val="00B34D80"/>
    <w:rsid w:val="00B37E6F"/>
    <w:rsid w:val="00B5052D"/>
    <w:rsid w:val="00B505AF"/>
    <w:rsid w:val="00B50A37"/>
    <w:rsid w:val="00B50D71"/>
    <w:rsid w:val="00B5262E"/>
    <w:rsid w:val="00B5287F"/>
    <w:rsid w:val="00B52C8E"/>
    <w:rsid w:val="00B536F5"/>
    <w:rsid w:val="00B54E4F"/>
    <w:rsid w:val="00B55C09"/>
    <w:rsid w:val="00B64642"/>
    <w:rsid w:val="00B6545F"/>
    <w:rsid w:val="00B65E4B"/>
    <w:rsid w:val="00B66B1D"/>
    <w:rsid w:val="00B73045"/>
    <w:rsid w:val="00B74DB1"/>
    <w:rsid w:val="00B769BF"/>
    <w:rsid w:val="00B80C72"/>
    <w:rsid w:val="00B815C4"/>
    <w:rsid w:val="00B82061"/>
    <w:rsid w:val="00B820F7"/>
    <w:rsid w:val="00B82577"/>
    <w:rsid w:val="00B8257B"/>
    <w:rsid w:val="00B83F0A"/>
    <w:rsid w:val="00B8642A"/>
    <w:rsid w:val="00B902B1"/>
    <w:rsid w:val="00B921CD"/>
    <w:rsid w:val="00B92DD8"/>
    <w:rsid w:val="00B9468F"/>
    <w:rsid w:val="00B94B23"/>
    <w:rsid w:val="00B94ED6"/>
    <w:rsid w:val="00B9540C"/>
    <w:rsid w:val="00B959DA"/>
    <w:rsid w:val="00B97A17"/>
    <w:rsid w:val="00BA01A8"/>
    <w:rsid w:val="00BA07C8"/>
    <w:rsid w:val="00BA315B"/>
    <w:rsid w:val="00BA4667"/>
    <w:rsid w:val="00BA4FD0"/>
    <w:rsid w:val="00BA6364"/>
    <w:rsid w:val="00BA6F9D"/>
    <w:rsid w:val="00BA7D60"/>
    <w:rsid w:val="00BB0596"/>
    <w:rsid w:val="00BB15E6"/>
    <w:rsid w:val="00BB2628"/>
    <w:rsid w:val="00BB2B92"/>
    <w:rsid w:val="00BB5307"/>
    <w:rsid w:val="00BB5F97"/>
    <w:rsid w:val="00BB7FFE"/>
    <w:rsid w:val="00BC2736"/>
    <w:rsid w:val="00BC6400"/>
    <w:rsid w:val="00BC7902"/>
    <w:rsid w:val="00BC7DB2"/>
    <w:rsid w:val="00BD0E79"/>
    <w:rsid w:val="00BD17D8"/>
    <w:rsid w:val="00BD1E49"/>
    <w:rsid w:val="00BD23CF"/>
    <w:rsid w:val="00BD2557"/>
    <w:rsid w:val="00BD68A0"/>
    <w:rsid w:val="00BD6FA5"/>
    <w:rsid w:val="00BD72C8"/>
    <w:rsid w:val="00BE044E"/>
    <w:rsid w:val="00BE2053"/>
    <w:rsid w:val="00BE3596"/>
    <w:rsid w:val="00BE5A09"/>
    <w:rsid w:val="00BE606C"/>
    <w:rsid w:val="00BE797C"/>
    <w:rsid w:val="00BF18C3"/>
    <w:rsid w:val="00BF3B65"/>
    <w:rsid w:val="00BF4263"/>
    <w:rsid w:val="00BF4F0C"/>
    <w:rsid w:val="00BF5246"/>
    <w:rsid w:val="00BF7105"/>
    <w:rsid w:val="00BF71EE"/>
    <w:rsid w:val="00BF7212"/>
    <w:rsid w:val="00C00071"/>
    <w:rsid w:val="00C024F2"/>
    <w:rsid w:val="00C0328E"/>
    <w:rsid w:val="00C0334A"/>
    <w:rsid w:val="00C03833"/>
    <w:rsid w:val="00C0387C"/>
    <w:rsid w:val="00C03A28"/>
    <w:rsid w:val="00C03E75"/>
    <w:rsid w:val="00C06E84"/>
    <w:rsid w:val="00C078DF"/>
    <w:rsid w:val="00C07A5F"/>
    <w:rsid w:val="00C07C55"/>
    <w:rsid w:val="00C1291B"/>
    <w:rsid w:val="00C15D5D"/>
    <w:rsid w:val="00C160EF"/>
    <w:rsid w:val="00C204FA"/>
    <w:rsid w:val="00C206DD"/>
    <w:rsid w:val="00C219C8"/>
    <w:rsid w:val="00C24B6F"/>
    <w:rsid w:val="00C256C0"/>
    <w:rsid w:val="00C306F8"/>
    <w:rsid w:val="00C31869"/>
    <w:rsid w:val="00C32421"/>
    <w:rsid w:val="00C347B7"/>
    <w:rsid w:val="00C357AD"/>
    <w:rsid w:val="00C372A0"/>
    <w:rsid w:val="00C379EF"/>
    <w:rsid w:val="00C4071C"/>
    <w:rsid w:val="00C43A5F"/>
    <w:rsid w:val="00C452C4"/>
    <w:rsid w:val="00C46516"/>
    <w:rsid w:val="00C53320"/>
    <w:rsid w:val="00C57F6E"/>
    <w:rsid w:val="00C63090"/>
    <w:rsid w:val="00C6494A"/>
    <w:rsid w:val="00C6769F"/>
    <w:rsid w:val="00C72718"/>
    <w:rsid w:val="00C73EBC"/>
    <w:rsid w:val="00C822D8"/>
    <w:rsid w:val="00C82521"/>
    <w:rsid w:val="00C85094"/>
    <w:rsid w:val="00C862B8"/>
    <w:rsid w:val="00C870C7"/>
    <w:rsid w:val="00C90ECE"/>
    <w:rsid w:val="00C95C0E"/>
    <w:rsid w:val="00C974F3"/>
    <w:rsid w:val="00CA0CED"/>
    <w:rsid w:val="00CA1AFD"/>
    <w:rsid w:val="00CA2D3D"/>
    <w:rsid w:val="00CA5F9B"/>
    <w:rsid w:val="00CA6077"/>
    <w:rsid w:val="00CB0B3F"/>
    <w:rsid w:val="00CB0C68"/>
    <w:rsid w:val="00CB1656"/>
    <w:rsid w:val="00CB21CE"/>
    <w:rsid w:val="00CB3C35"/>
    <w:rsid w:val="00CB49C7"/>
    <w:rsid w:val="00CB7502"/>
    <w:rsid w:val="00CB75CB"/>
    <w:rsid w:val="00CC0178"/>
    <w:rsid w:val="00CC022B"/>
    <w:rsid w:val="00CC2E53"/>
    <w:rsid w:val="00CC3F1A"/>
    <w:rsid w:val="00CC4ABE"/>
    <w:rsid w:val="00CC6058"/>
    <w:rsid w:val="00CC7375"/>
    <w:rsid w:val="00CD2C6F"/>
    <w:rsid w:val="00CD2DED"/>
    <w:rsid w:val="00CD426F"/>
    <w:rsid w:val="00CE0301"/>
    <w:rsid w:val="00CE1602"/>
    <w:rsid w:val="00CE216B"/>
    <w:rsid w:val="00CE2A26"/>
    <w:rsid w:val="00CE49C3"/>
    <w:rsid w:val="00CE5078"/>
    <w:rsid w:val="00CE7057"/>
    <w:rsid w:val="00CE7437"/>
    <w:rsid w:val="00CE75BA"/>
    <w:rsid w:val="00CE7682"/>
    <w:rsid w:val="00CF14DB"/>
    <w:rsid w:val="00CF1770"/>
    <w:rsid w:val="00CF5D3E"/>
    <w:rsid w:val="00CF78F3"/>
    <w:rsid w:val="00D02945"/>
    <w:rsid w:val="00D039C2"/>
    <w:rsid w:val="00D1057D"/>
    <w:rsid w:val="00D17C13"/>
    <w:rsid w:val="00D262C6"/>
    <w:rsid w:val="00D2661C"/>
    <w:rsid w:val="00D33E8B"/>
    <w:rsid w:val="00D34109"/>
    <w:rsid w:val="00D3648C"/>
    <w:rsid w:val="00D42547"/>
    <w:rsid w:val="00D42BF6"/>
    <w:rsid w:val="00D42D6D"/>
    <w:rsid w:val="00D439B7"/>
    <w:rsid w:val="00D44D07"/>
    <w:rsid w:val="00D45097"/>
    <w:rsid w:val="00D5195E"/>
    <w:rsid w:val="00D52C87"/>
    <w:rsid w:val="00D543C6"/>
    <w:rsid w:val="00D543C9"/>
    <w:rsid w:val="00D5477F"/>
    <w:rsid w:val="00D55A17"/>
    <w:rsid w:val="00D56853"/>
    <w:rsid w:val="00D60D4A"/>
    <w:rsid w:val="00D629F0"/>
    <w:rsid w:val="00D70574"/>
    <w:rsid w:val="00D70F01"/>
    <w:rsid w:val="00D7457A"/>
    <w:rsid w:val="00D7588F"/>
    <w:rsid w:val="00D77150"/>
    <w:rsid w:val="00D8152B"/>
    <w:rsid w:val="00D818A9"/>
    <w:rsid w:val="00D82270"/>
    <w:rsid w:val="00D906FE"/>
    <w:rsid w:val="00D9098A"/>
    <w:rsid w:val="00D92265"/>
    <w:rsid w:val="00D942A7"/>
    <w:rsid w:val="00D943B4"/>
    <w:rsid w:val="00D95AB2"/>
    <w:rsid w:val="00D95D48"/>
    <w:rsid w:val="00D96C1B"/>
    <w:rsid w:val="00D96CB9"/>
    <w:rsid w:val="00D9708E"/>
    <w:rsid w:val="00DA047F"/>
    <w:rsid w:val="00DA069E"/>
    <w:rsid w:val="00DA30F7"/>
    <w:rsid w:val="00DB2A34"/>
    <w:rsid w:val="00DB2B1B"/>
    <w:rsid w:val="00DB2E57"/>
    <w:rsid w:val="00DB5A44"/>
    <w:rsid w:val="00DC4DF4"/>
    <w:rsid w:val="00DC5D87"/>
    <w:rsid w:val="00DD0C08"/>
    <w:rsid w:val="00DD5304"/>
    <w:rsid w:val="00DD7DB7"/>
    <w:rsid w:val="00DE0173"/>
    <w:rsid w:val="00DE0D66"/>
    <w:rsid w:val="00DE1500"/>
    <w:rsid w:val="00DE4B36"/>
    <w:rsid w:val="00DF0CCB"/>
    <w:rsid w:val="00DF3D8A"/>
    <w:rsid w:val="00DF3F35"/>
    <w:rsid w:val="00E00CA3"/>
    <w:rsid w:val="00E01A98"/>
    <w:rsid w:val="00E07665"/>
    <w:rsid w:val="00E13830"/>
    <w:rsid w:val="00E1453E"/>
    <w:rsid w:val="00E17B98"/>
    <w:rsid w:val="00E17FBB"/>
    <w:rsid w:val="00E24519"/>
    <w:rsid w:val="00E24B5A"/>
    <w:rsid w:val="00E30873"/>
    <w:rsid w:val="00E32D1D"/>
    <w:rsid w:val="00E33015"/>
    <w:rsid w:val="00E41083"/>
    <w:rsid w:val="00E505CB"/>
    <w:rsid w:val="00E527B9"/>
    <w:rsid w:val="00E54936"/>
    <w:rsid w:val="00E55E34"/>
    <w:rsid w:val="00E5695E"/>
    <w:rsid w:val="00E56A31"/>
    <w:rsid w:val="00E5790D"/>
    <w:rsid w:val="00E57E3A"/>
    <w:rsid w:val="00E60480"/>
    <w:rsid w:val="00E60930"/>
    <w:rsid w:val="00E61189"/>
    <w:rsid w:val="00E619A0"/>
    <w:rsid w:val="00E6292E"/>
    <w:rsid w:val="00E64E7F"/>
    <w:rsid w:val="00E65C26"/>
    <w:rsid w:val="00E6681F"/>
    <w:rsid w:val="00E67917"/>
    <w:rsid w:val="00E7146D"/>
    <w:rsid w:val="00E777CC"/>
    <w:rsid w:val="00E77BF7"/>
    <w:rsid w:val="00E8227D"/>
    <w:rsid w:val="00E8228C"/>
    <w:rsid w:val="00E8231A"/>
    <w:rsid w:val="00E837D1"/>
    <w:rsid w:val="00E952AC"/>
    <w:rsid w:val="00E954D6"/>
    <w:rsid w:val="00E957CF"/>
    <w:rsid w:val="00E964B9"/>
    <w:rsid w:val="00E97CE9"/>
    <w:rsid w:val="00EA0573"/>
    <w:rsid w:val="00EA10D5"/>
    <w:rsid w:val="00EA1905"/>
    <w:rsid w:val="00EA2B0E"/>
    <w:rsid w:val="00EA42D1"/>
    <w:rsid w:val="00EA4D52"/>
    <w:rsid w:val="00EA7A17"/>
    <w:rsid w:val="00EB3CF8"/>
    <w:rsid w:val="00EC047D"/>
    <w:rsid w:val="00EC2623"/>
    <w:rsid w:val="00EC7BE9"/>
    <w:rsid w:val="00ED0F97"/>
    <w:rsid w:val="00EE0524"/>
    <w:rsid w:val="00EE5986"/>
    <w:rsid w:val="00EF4D13"/>
    <w:rsid w:val="00EF5839"/>
    <w:rsid w:val="00EF6B0C"/>
    <w:rsid w:val="00EF6B83"/>
    <w:rsid w:val="00F00552"/>
    <w:rsid w:val="00F0121F"/>
    <w:rsid w:val="00F01F8E"/>
    <w:rsid w:val="00F029D0"/>
    <w:rsid w:val="00F037EF"/>
    <w:rsid w:val="00F03ECD"/>
    <w:rsid w:val="00F06056"/>
    <w:rsid w:val="00F06E04"/>
    <w:rsid w:val="00F07198"/>
    <w:rsid w:val="00F14728"/>
    <w:rsid w:val="00F200A3"/>
    <w:rsid w:val="00F201F5"/>
    <w:rsid w:val="00F21087"/>
    <w:rsid w:val="00F24DA2"/>
    <w:rsid w:val="00F2529D"/>
    <w:rsid w:val="00F25CF6"/>
    <w:rsid w:val="00F30C7B"/>
    <w:rsid w:val="00F30DB2"/>
    <w:rsid w:val="00F353D5"/>
    <w:rsid w:val="00F41560"/>
    <w:rsid w:val="00F423B8"/>
    <w:rsid w:val="00F520AE"/>
    <w:rsid w:val="00F52503"/>
    <w:rsid w:val="00F53189"/>
    <w:rsid w:val="00F531C9"/>
    <w:rsid w:val="00F53462"/>
    <w:rsid w:val="00F53C24"/>
    <w:rsid w:val="00F53F42"/>
    <w:rsid w:val="00F54D51"/>
    <w:rsid w:val="00F552A0"/>
    <w:rsid w:val="00F5649D"/>
    <w:rsid w:val="00F56CB5"/>
    <w:rsid w:val="00F57259"/>
    <w:rsid w:val="00F63E5E"/>
    <w:rsid w:val="00F644E6"/>
    <w:rsid w:val="00F64A1B"/>
    <w:rsid w:val="00F67B08"/>
    <w:rsid w:val="00F67CC8"/>
    <w:rsid w:val="00F7112E"/>
    <w:rsid w:val="00F74B92"/>
    <w:rsid w:val="00F8598B"/>
    <w:rsid w:val="00F86226"/>
    <w:rsid w:val="00F87592"/>
    <w:rsid w:val="00F91F3E"/>
    <w:rsid w:val="00F930A2"/>
    <w:rsid w:val="00F9358A"/>
    <w:rsid w:val="00F956ED"/>
    <w:rsid w:val="00F96498"/>
    <w:rsid w:val="00F96C3A"/>
    <w:rsid w:val="00FA261C"/>
    <w:rsid w:val="00FA4209"/>
    <w:rsid w:val="00FA63D7"/>
    <w:rsid w:val="00FA6492"/>
    <w:rsid w:val="00FA6723"/>
    <w:rsid w:val="00FA6752"/>
    <w:rsid w:val="00FA785B"/>
    <w:rsid w:val="00FB270D"/>
    <w:rsid w:val="00FB29C2"/>
    <w:rsid w:val="00FB3E9D"/>
    <w:rsid w:val="00FB54E5"/>
    <w:rsid w:val="00FB6FFE"/>
    <w:rsid w:val="00FB7730"/>
    <w:rsid w:val="00FC0064"/>
    <w:rsid w:val="00FC0B40"/>
    <w:rsid w:val="00FC3EB5"/>
    <w:rsid w:val="00FC474F"/>
    <w:rsid w:val="00FC4CEA"/>
    <w:rsid w:val="00FC64D6"/>
    <w:rsid w:val="00FD2FA6"/>
    <w:rsid w:val="00FD4C58"/>
    <w:rsid w:val="00FD6CEC"/>
    <w:rsid w:val="00FE05F5"/>
    <w:rsid w:val="00FE19CB"/>
    <w:rsid w:val="00FE33EB"/>
    <w:rsid w:val="00FE58A1"/>
    <w:rsid w:val="00FE5E33"/>
    <w:rsid w:val="00FF053E"/>
    <w:rsid w:val="00FF455D"/>
    <w:rsid w:val="00FF4A02"/>
    <w:rsid w:val="00FF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0624D0"/>
  <w15:chartTrackingRefBased/>
  <w15:docId w15:val="{FFADEA5E-D28B-4885-9597-BDACD9412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511"/>
  </w:style>
  <w:style w:type="paragraph" w:styleId="Heading1">
    <w:name w:val="heading 1"/>
    <w:basedOn w:val="Normal"/>
    <w:next w:val="Normal"/>
    <w:link w:val="Heading1Char"/>
    <w:uiPriority w:val="9"/>
    <w:qFormat/>
    <w:rsid w:val="00F06E04"/>
    <w:pPr>
      <w:outlineLvl w:val="0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4A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AA7"/>
  </w:style>
  <w:style w:type="paragraph" w:styleId="Footer">
    <w:name w:val="footer"/>
    <w:basedOn w:val="Normal"/>
    <w:link w:val="FooterChar"/>
    <w:uiPriority w:val="99"/>
    <w:unhideWhenUsed/>
    <w:rsid w:val="00794A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AA7"/>
  </w:style>
  <w:style w:type="paragraph" w:styleId="ListParagraph">
    <w:name w:val="List Paragraph"/>
    <w:basedOn w:val="Normal"/>
    <w:uiPriority w:val="34"/>
    <w:qFormat/>
    <w:rsid w:val="00794AA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F225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82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22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22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22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227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2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27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D2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S-TextChar">
    <w:name w:val="CS-Text Char"/>
    <w:basedOn w:val="DefaultParagraphFont"/>
    <w:link w:val="CS-Text"/>
    <w:locked/>
    <w:rsid w:val="00122E26"/>
    <w:rPr>
      <w:sz w:val="24"/>
      <w:lang w:eastAsia="de-DE"/>
    </w:rPr>
  </w:style>
  <w:style w:type="paragraph" w:customStyle="1" w:styleId="CS-Text">
    <w:name w:val="CS-Text"/>
    <w:link w:val="CS-TextChar"/>
    <w:rsid w:val="00122E26"/>
    <w:pPr>
      <w:spacing w:after="240" w:line="240" w:lineRule="auto"/>
    </w:pPr>
    <w:rPr>
      <w:sz w:val="24"/>
      <w:lang w:eastAsia="de-DE"/>
    </w:rPr>
  </w:style>
  <w:style w:type="paragraph" w:customStyle="1" w:styleId="BulletList">
    <w:name w:val="Bullet List"/>
    <w:basedOn w:val="CS-Text"/>
    <w:qFormat/>
    <w:rsid w:val="00122E26"/>
    <w:pPr>
      <w:numPr>
        <w:numId w:val="8"/>
      </w:numPr>
      <w:tabs>
        <w:tab w:val="num" w:pos="360"/>
      </w:tabs>
      <w:spacing w:after="120"/>
      <w:ind w:left="0" w:firstLine="0"/>
    </w:pPr>
  </w:style>
  <w:style w:type="paragraph" w:customStyle="1" w:styleId="CSTextinTable10pt">
    <w:name w:val="CS Text_in_Table:10pt"/>
    <w:basedOn w:val="Normal"/>
    <w:rsid w:val="00BE2053"/>
    <w:pPr>
      <w:keepNext/>
      <w:keepLines/>
      <w:tabs>
        <w:tab w:val="left" w:pos="144"/>
      </w:tabs>
      <w:spacing w:before="60" w:after="6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4"/>
      <w:lang w:val="en-US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F06E04"/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unhideWhenUsed/>
    <w:rsid w:val="00F06E0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06E0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06E04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2554A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554A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554A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554AF"/>
    <w:rPr>
      <w:rFonts w:ascii="Calibri" w:hAnsi="Calibri" w:cs="Calibri"/>
      <w:noProof/>
      <w:lang w:val="en-US"/>
    </w:rPr>
  </w:style>
  <w:style w:type="paragraph" w:styleId="Revision">
    <w:name w:val="Revision"/>
    <w:hidden/>
    <w:uiPriority w:val="99"/>
    <w:semiHidden/>
    <w:rsid w:val="008F6BDF"/>
    <w:pPr>
      <w:spacing w:after="0" w:line="240" w:lineRule="auto"/>
    </w:pPr>
  </w:style>
  <w:style w:type="character" w:styleId="HTMLCite">
    <w:name w:val="HTML Cite"/>
    <w:basedOn w:val="DefaultParagraphFont"/>
    <w:uiPriority w:val="99"/>
    <w:semiHidden/>
    <w:unhideWhenUsed/>
    <w:rsid w:val="009469FA"/>
    <w:rPr>
      <w:i/>
      <w:iCs/>
    </w:rPr>
  </w:style>
  <w:style w:type="character" w:customStyle="1" w:styleId="cit-auth">
    <w:name w:val="cit-auth"/>
    <w:basedOn w:val="DefaultParagraphFont"/>
    <w:rsid w:val="009469FA"/>
  </w:style>
  <w:style w:type="character" w:customStyle="1" w:styleId="cit-source">
    <w:name w:val="cit-source"/>
    <w:basedOn w:val="DefaultParagraphFont"/>
    <w:rsid w:val="009469FA"/>
  </w:style>
  <w:style w:type="character" w:customStyle="1" w:styleId="cit-pub-date">
    <w:name w:val="cit-pub-date"/>
    <w:basedOn w:val="DefaultParagraphFont"/>
    <w:rsid w:val="009469FA"/>
  </w:style>
  <w:style w:type="paragraph" w:customStyle="1" w:styleId="Default">
    <w:name w:val="Default"/>
    <w:rsid w:val="001C57C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 w:themeColor="text1"/>
      <w:sz w:val="24"/>
      <w:szCs w:val="24"/>
      <w:lang w:val="en-US" w:eastAsia="de-DE" w:bidi="th-TH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F5C45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2B63C7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B66C1"/>
    <w:rPr>
      <w:color w:val="605E5C"/>
      <w:shd w:val="clear" w:color="auto" w:fill="E1DFDD"/>
    </w:rPr>
  </w:style>
  <w:style w:type="paragraph" w:customStyle="1" w:styleId="CSText">
    <w:name w:val="CS Text"/>
    <w:basedOn w:val="Normal"/>
    <w:link w:val="CSTextChar"/>
    <w:qFormat/>
    <w:rsid w:val="00454511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4"/>
      <w:szCs w:val="24"/>
      <w:lang w:val="en-US" w:eastAsia="de-DE"/>
    </w:rPr>
  </w:style>
  <w:style w:type="character" w:customStyle="1" w:styleId="CSTextChar">
    <w:name w:val="CS Text Char"/>
    <w:basedOn w:val="DefaultParagraphFont"/>
    <w:link w:val="CSText"/>
    <w:rsid w:val="00454511"/>
    <w:rPr>
      <w:rFonts w:ascii="Times New Roman" w:eastAsia="Times New Roman" w:hAnsi="Times New Roman" w:cs="Times New Roman"/>
      <w:color w:val="000000" w:themeColor="text1"/>
      <w:sz w:val="24"/>
      <w:szCs w:val="24"/>
      <w:lang w:val="en-US" w:eastAsia="de-D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18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67402">
          <w:marLeft w:val="122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781">
          <w:marLeft w:val="122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7074">
          <w:marLeft w:val="122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70211">
          <w:marLeft w:val="41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2855">
          <w:marLeft w:val="122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7557">
          <w:marLeft w:val="245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50033">
                  <w:marLeft w:val="199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5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13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1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89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781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117282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856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07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102020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901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98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2315451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354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13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2936262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393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7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5014332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67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05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1545589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05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50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495025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63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15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2142240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3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014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26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9C220FD1DA8E49B383830DAED5153D" ma:contentTypeVersion="4" ma:contentTypeDescription="Create a new document." ma:contentTypeScope="" ma:versionID="986a5443b68b6892f79ebd0dd4c25cec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0546a5fb9061cc9a83b59ea7574d8c7d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617B6-E803-498C-865C-F172C160B3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66DCBD-05F7-4474-BE74-3C8D4C2D6ECA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BEEF34C-33A7-4CE6-BBE2-668F327125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BF098E-CB6F-4210-89D0-8552A7A18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Scofield (MTM)</dc:creator>
  <cp:keywords/>
  <dc:description/>
  <cp:lastModifiedBy>Pavithra K.</cp:lastModifiedBy>
  <cp:revision>4</cp:revision>
  <cp:lastPrinted>2019-12-04T12:32:00Z</cp:lastPrinted>
  <dcterms:created xsi:type="dcterms:W3CDTF">2021-02-02T09:43:00Z</dcterms:created>
  <dcterms:modified xsi:type="dcterms:W3CDTF">2021-02-06T04:47:00Z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385</vt:lpwstr>
  </property>
  <property fmtid="{D5CDD505-2E9C-101B-9397-08002B2CF9AE}" pid="3" name="WnCSubscriberId">
    <vt:lpwstr>4870</vt:lpwstr>
  </property>
  <property fmtid="{D5CDD505-2E9C-101B-9397-08002B2CF9AE}" pid="4" name="WnCOutputStyleId">
    <vt:lpwstr>219</vt:lpwstr>
  </property>
  <property fmtid="{D5CDD505-2E9C-101B-9397-08002B2CF9AE}" pid="5" name="RWProductId">
    <vt:lpwstr>WnC</vt:lpwstr>
  </property>
  <property fmtid="{D5CDD505-2E9C-101B-9397-08002B2CF9AE}" pid="6" name="WnC4Folder">
    <vt:lpwstr>Documents///20190625_FIBRONET_Outline</vt:lpwstr>
  </property>
  <property fmtid="{D5CDD505-2E9C-101B-9397-08002B2CF9AE}" pid="7" name="ContentTypeId">
    <vt:lpwstr>0x010100209C220FD1DA8E49B383830DAED5153D</vt:lpwstr>
  </property>
</Properties>
</file>