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EABA3" w14:textId="21BBE985" w:rsidR="005B2AD1" w:rsidRPr="000033B4" w:rsidRDefault="00B721D8" w:rsidP="005B2AD1">
      <w:pPr>
        <w:pageBreakBefore/>
        <w:rPr>
          <w:rFonts w:ascii="Arial" w:eastAsia="ArialMT" w:hAnsi="Arial" w:cs="Arial"/>
          <w:b/>
          <w:bCs/>
          <w:kern w:val="0"/>
          <w:sz w:val="22"/>
        </w:rPr>
      </w:pPr>
      <w:r w:rsidRPr="00B721D8">
        <w:rPr>
          <w:rFonts w:ascii="Arial" w:eastAsia="ArialMT" w:hAnsi="Arial" w:cs="Arial"/>
          <w:b/>
          <w:bCs/>
          <w:kern w:val="0"/>
          <w:sz w:val="22"/>
        </w:rPr>
        <w:t>Additional File 1</w:t>
      </w:r>
      <w:r w:rsidR="005B2AD1" w:rsidRPr="000033B4">
        <w:rPr>
          <w:rFonts w:ascii="Arial" w:eastAsia="ArialMT" w:hAnsi="Arial" w:cs="Arial"/>
          <w:b/>
          <w:bCs/>
          <w:kern w:val="0"/>
          <w:sz w:val="22"/>
        </w:rPr>
        <w:t xml:space="preserve"> qRT-PCR gene targets and primer sequences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8"/>
        <w:gridCol w:w="3688"/>
        <w:gridCol w:w="4112"/>
        <w:gridCol w:w="1555"/>
        <w:gridCol w:w="1485"/>
      </w:tblGrid>
      <w:tr w:rsidR="005B2AD1" w:rsidRPr="000033B4" w14:paraId="74A8CF86" w14:textId="77777777" w:rsidTr="00E60891">
        <w:tc>
          <w:tcPr>
            <w:tcW w:w="60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4B64DB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Organism</w:t>
            </w:r>
          </w:p>
        </w:tc>
        <w:tc>
          <w:tcPr>
            <w:tcW w:w="50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8FAD5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Target gene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6B659D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Forward primer (5’-3’)</w:t>
            </w:r>
          </w:p>
        </w:tc>
        <w:tc>
          <w:tcPr>
            <w:tcW w:w="147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2626A1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Reverse primer</w:t>
            </w:r>
          </w:p>
          <w:p w14:paraId="6EA4CC39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(5’-3’)</w:t>
            </w:r>
          </w:p>
        </w:tc>
        <w:tc>
          <w:tcPr>
            <w:tcW w:w="55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3B8976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Positive control</w:t>
            </w:r>
          </w:p>
        </w:tc>
        <w:tc>
          <w:tcPr>
            <w:tcW w:w="53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155D4A" w14:textId="77777777" w:rsidR="005B2AD1" w:rsidRPr="000033B4" w:rsidRDefault="005B2AD1" w:rsidP="00E608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33B4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5B2AD1" w:rsidRPr="000033B4" w14:paraId="5126F15F" w14:textId="77777777" w:rsidTr="00E60891">
        <w:tc>
          <w:tcPr>
            <w:tcW w:w="609" w:type="pct"/>
            <w:tcBorders>
              <w:top w:val="single" w:sz="8" w:space="0" w:color="auto"/>
            </w:tcBorders>
          </w:tcPr>
          <w:p w14:paraId="0B2E3A40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 xml:space="preserve">Human </w:t>
            </w:r>
          </w:p>
        </w:tc>
        <w:tc>
          <w:tcPr>
            <w:tcW w:w="508" w:type="pct"/>
            <w:tcBorders>
              <w:top w:val="single" w:sz="8" w:space="0" w:color="auto"/>
            </w:tcBorders>
          </w:tcPr>
          <w:p w14:paraId="077D5264" w14:textId="77777777" w:rsidR="005B2AD1" w:rsidRPr="000033B4" w:rsidRDefault="005B2AD1" w:rsidP="00E60891">
            <w:pPr>
              <w:autoSpaceDE w:val="0"/>
              <w:autoSpaceDN w:val="0"/>
              <w:adjustRightInd w:val="0"/>
              <w:jc w:val="left"/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RNA</w:t>
            </w:r>
          </w:p>
          <w:p w14:paraId="6DCE6F16" w14:textId="77777777" w:rsidR="005B2AD1" w:rsidRPr="000033B4" w:rsidRDefault="005B2AD1" w:rsidP="00E6089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polymeraseA</w:t>
            </w:r>
          </w:p>
        </w:tc>
        <w:tc>
          <w:tcPr>
            <w:tcW w:w="1321" w:type="pct"/>
            <w:tcBorders>
              <w:top w:val="single" w:sz="8" w:space="0" w:color="auto"/>
            </w:tcBorders>
          </w:tcPr>
          <w:p w14:paraId="23889801" w14:textId="77777777" w:rsidR="005B2AD1" w:rsidRPr="000033B4" w:rsidRDefault="005B2AD1" w:rsidP="00E6089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TGAAGCCGTGCGGAAGG</w:t>
            </w:r>
          </w:p>
        </w:tc>
        <w:tc>
          <w:tcPr>
            <w:tcW w:w="1473" w:type="pct"/>
            <w:tcBorders>
              <w:top w:val="single" w:sz="8" w:space="0" w:color="auto"/>
            </w:tcBorders>
          </w:tcPr>
          <w:p w14:paraId="4A3C1F53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ACAAGAGAGCCAAGTGTCG</w:t>
            </w:r>
          </w:p>
        </w:tc>
        <w:tc>
          <w:tcPr>
            <w:tcW w:w="557" w:type="pct"/>
            <w:tcBorders>
              <w:top w:val="single" w:sz="8" w:space="0" w:color="auto"/>
            </w:tcBorders>
          </w:tcPr>
          <w:p w14:paraId="7F8A9F7F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A549</w:t>
            </w:r>
          </w:p>
        </w:tc>
        <w:tc>
          <w:tcPr>
            <w:tcW w:w="532" w:type="pct"/>
            <w:tcBorders>
              <w:top w:val="single" w:sz="8" w:space="0" w:color="auto"/>
            </w:tcBorders>
          </w:tcPr>
          <w:p w14:paraId="0415BE01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0033B4">
              <w:rPr>
                <w:rFonts w:ascii="Arial" w:hAnsi="Arial" w:cs="Arial"/>
              </w:rPr>
            </w:r>
            <w:r w:rsidRPr="000033B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(17)</w:t>
            </w:r>
            <w:r w:rsidRPr="000033B4">
              <w:rPr>
                <w:rFonts w:ascii="Arial" w:hAnsi="Arial" w:cs="Arial"/>
              </w:rPr>
              <w:fldChar w:fldCharType="end"/>
            </w:r>
          </w:p>
        </w:tc>
      </w:tr>
      <w:tr w:rsidR="005B2AD1" w:rsidRPr="000033B4" w14:paraId="7807F31F" w14:textId="77777777" w:rsidTr="00E60891">
        <w:tc>
          <w:tcPr>
            <w:tcW w:w="609" w:type="pct"/>
          </w:tcPr>
          <w:p w14:paraId="5E06AE83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Bacteria</w:t>
            </w:r>
          </w:p>
        </w:tc>
        <w:tc>
          <w:tcPr>
            <w:tcW w:w="508" w:type="pct"/>
          </w:tcPr>
          <w:p w14:paraId="4161D219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V3-V4</w:t>
            </w:r>
          </w:p>
        </w:tc>
        <w:tc>
          <w:tcPr>
            <w:tcW w:w="1321" w:type="pct"/>
          </w:tcPr>
          <w:p w14:paraId="60C5E23F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color w:val="262626"/>
                <w:kern w:val="0"/>
                <w:sz w:val="22"/>
              </w:rPr>
              <w:t>TCGTCGGCAGCGTCAGATGTGTATAAGAGACAGCCTACGGGNGGCWGCAG</w:t>
            </w:r>
          </w:p>
        </w:tc>
        <w:tc>
          <w:tcPr>
            <w:tcW w:w="1473" w:type="pct"/>
          </w:tcPr>
          <w:p w14:paraId="22856A93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color w:val="262626"/>
                <w:kern w:val="0"/>
                <w:sz w:val="22"/>
              </w:rPr>
              <w:t>GTCTCGTGGGCTCGGAGATGTGTATAAGAGACAGGACTACHVGGGTATCTAATCC</w:t>
            </w:r>
          </w:p>
        </w:tc>
        <w:tc>
          <w:tcPr>
            <w:tcW w:w="557" w:type="pct"/>
          </w:tcPr>
          <w:p w14:paraId="73563B27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ATCC 700603</w:t>
            </w:r>
          </w:p>
        </w:tc>
        <w:tc>
          <w:tcPr>
            <w:tcW w:w="532" w:type="pct"/>
          </w:tcPr>
          <w:p w14:paraId="4E283862" w14:textId="77777777" w:rsidR="005B2AD1" w:rsidRPr="000033B4" w:rsidRDefault="005B2AD1" w:rsidP="00E6089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0033B4">
              <w:rPr>
                <w:rFonts w:ascii="Arial" w:hAnsi="Arial" w:cs="Arial"/>
              </w:rPr>
            </w:r>
            <w:r w:rsidRPr="000033B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(17)</w:t>
            </w:r>
            <w:r w:rsidRPr="000033B4">
              <w:rPr>
                <w:rFonts w:ascii="Arial" w:hAnsi="Arial" w:cs="Arial"/>
              </w:rPr>
              <w:fldChar w:fldCharType="end"/>
            </w:r>
          </w:p>
        </w:tc>
      </w:tr>
      <w:tr w:rsidR="002275F1" w:rsidRPr="000033B4" w14:paraId="1AF26DE6" w14:textId="77777777" w:rsidTr="00E60891">
        <w:tc>
          <w:tcPr>
            <w:tcW w:w="609" w:type="pct"/>
          </w:tcPr>
          <w:p w14:paraId="14BABC3A" w14:textId="105039AE" w:rsidR="002275F1" w:rsidRPr="000033B4" w:rsidRDefault="002275F1" w:rsidP="002275F1">
            <w:pPr>
              <w:rPr>
                <w:rFonts w:ascii="Arial" w:eastAsia="Arial-ItalicMT" w:hAnsi="Arial" w:cs="Arial"/>
                <w:i/>
                <w:iCs/>
                <w:kern w:val="0"/>
                <w:sz w:val="22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A. baumannii</w:t>
            </w:r>
          </w:p>
        </w:tc>
        <w:tc>
          <w:tcPr>
            <w:tcW w:w="508" w:type="pct"/>
          </w:tcPr>
          <w:p w14:paraId="5AD3B052" w14:textId="16266F6B" w:rsidR="002275F1" w:rsidRPr="000033B4" w:rsidRDefault="0022001C" w:rsidP="002275F1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</w:t>
            </w:r>
            <w:r>
              <w:rPr>
                <w:rFonts w:ascii="Arial" w:hAnsi="Arial" w:cs="Arial"/>
              </w:rPr>
              <w:t>09</w:t>
            </w:r>
            <w:r>
              <w:rPr>
                <w:rFonts w:ascii="Arial" w:hAnsi="Arial" w:cs="Arial" w:hint="eastAsia"/>
              </w:rPr>
              <w:t>-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321" w:type="pct"/>
          </w:tcPr>
          <w:p w14:paraId="06201CEC" w14:textId="4B92EB03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CACGCCGTAAGAGTGCATTA</w:t>
            </w:r>
          </w:p>
        </w:tc>
        <w:tc>
          <w:tcPr>
            <w:tcW w:w="1473" w:type="pct"/>
          </w:tcPr>
          <w:p w14:paraId="19024920" w14:textId="5E4EADE0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AACGGAGCTTGTCAGGGTTA</w:t>
            </w:r>
          </w:p>
        </w:tc>
        <w:tc>
          <w:tcPr>
            <w:tcW w:w="557" w:type="pct"/>
          </w:tcPr>
          <w:p w14:paraId="07BC1DBB" w14:textId="0B7157C6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ATCC BAA-747</w:t>
            </w:r>
          </w:p>
        </w:tc>
        <w:tc>
          <w:tcPr>
            <w:tcW w:w="532" w:type="pct"/>
          </w:tcPr>
          <w:p w14:paraId="56CD3EE3" w14:textId="164101E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Designed by company</w:t>
            </w:r>
          </w:p>
        </w:tc>
      </w:tr>
      <w:tr w:rsidR="002275F1" w:rsidRPr="000033B4" w14:paraId="2AC684CA" w14:textId="77777777" w:rsidTr="00E60891">
        <w:tc>
          <w:tcPr>
            <w:tcW w:w="609" w:type="pct"/>
          </w:tcPr>
          <w:p w14:paraId="6406DF33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P. aeruginosa</w:t>
            </w:r>
          </w:p>
        </w:tc>
        <w:tc>
          <w:tcPr>
            <w:tcW w:w="508" w:type="pct"/>
          </w:tcPr>
          <w:p w14:paraId="76AD99F1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porL</w:t>
            </w:r>
          </w:p>
        </w:tc>
        <w:tc>
          <w:tcPr>
            <w:tcW w:w="1321" w:type="pct"/>
          </w:tcPr>
          <w:p w14:paraId="7CF79A66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AGCCTTCCTGGTCCCCTTAC</w:t>
            </w:r>
          </w:p>
        </w:tc>
        <w:tc>
          <w:tcPr>
            <w:tcW w:w="1473" w:type="pct"/>
          </w:tcPr>
          <w:p w14:paraId="41EB31F7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CCTAATGAACCCCAGTGTATAAGTTTG</w:t>
            </w:r>
          </w:p>
        </w:tc>
        <w:tc>
          <w:tcPr>
            <w:tcW w:w="557" w:type="pct"/>
          </w:tcPr>
          <w:p w14:paraId="76E8B4C2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ATCC 27853</w:t>
            </w:r>
          </w:p>
        </w:tc>
        <w:tc>
          <w:tcPr>
            <w:tcW w:w="532" w:type="pct"/>
          </w:tcPr>
          <w:p w14:paraId="586B631F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0033B4">
              <w:rPr>
                <w:rFonts w:ascii="Arial" w:hAnsi="Arial" w:cs="Arial"/>
              </w:rPr>
            </w:r>
            <w:r w:rsidRPr="000033B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(17)</w:t>
            </w:r>
            <w:r w:rsidRPr="000033B4">
              <w:rPr>
                <w:rFonts w:ascii="Arial" w:hAnsi="Arial" w:cs="Arial"/>
              </w:rPr>
              <w:fldChar w:fldCharType="end"/>
            </w:r>
          </w:p>
        </w:tc>
      </w:tr>
      <w:tr w:rsidR="002275F1" w:rsidRPr="000033B4" w14:paraId="49AA4877" w14:textId="77777777" w:rsidTr="00E60891">
        <w:tc>
          <w:tcPr>
            <w:tcW w:w="609" w:type="pct"/>
          </w:tcPr>
          <w:p w14:paraId="1CE0FBC6" w14:textId="69E7EB01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K. pneumoniae</w:t>
            </w:r>
          </w:p>
        </w:tc>
        <w:tc>
          <w:tcPr>
            <w:tcW w:w="508" w:type="pct"/>
          </w:tcPr>
          <w:p w14:paraId="7E278BDB" w14:textId="012F6BCB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khe</w:t>
            </w:r>
          </w:p>
        </w:tc>
        <w:tc>
          <w:tcPr>
            <w:tcW w:w="1321" w:type="pct"/>
          </w:tcPr>
          <w:p w14:paraId="4E2D41DA" w14:textId="134709D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TGATTGCATTCGCCACTGG</w:t>
            </w:r>
          </w:p>
        </w:tc>
        <w:tc>
          <w:tcPr>
            <w:tcW w:w="1473" w:type="pct"/>
          </w:tcPr>
          <w:p w14:paraId="39441440" w14:textId="27512E56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GGTCAACCCAACGATCCTG</w:t>
            </w:r>
          </w:p>
        </w:tc>
        <w:tc>
          <w:tcPr>
            <w:tcW w:w="557" w:type="pct"/>
          </w:tcPr>
          <w:p w14:paraId="03C99CBE" w14:textId="706B652E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ATCC 700603</w:t>
            </w:r>
          </w:p>
        </w:tc>
        <w:tc>
          <w:tcPr>
            <w:tcW w:w="532" w:type="pct"/>
          </w:tcPr>
          <w:p w14:paraId="688ECF0E" w14:textId="6315864A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ADDIN EN.CITE &lt;EndNote&gt;&lt;Cite&gt;&lt;Author&gt;Ofek&lt;/Author&gt;&lt;Year&gt;1993&lt;/Year&gt;&lt;RecNum&gt;684&lt;/RecNum&gt;&lt;DisplayText&gt;(27)&lt;/DisplayText&gt;&lt;record&gt;&lt;rec-number&gt;684&lt;/rec-number&gt;&lt;foreign-keys&gt;&lt;key app="EN" db-id="vzvrf2vxwrdfrkep2afxszwoxz0s9p9etzxa" timestamp="1613806712"&gt;684&lt;/key&gt;&lt;/foreign-keys&gt;&lt;ref-type name="Journal Article"&gt;17&lt;/ref-type&gt;&lt;contributors&gt;&lt;authors&gt;&lt;author&gt;Ofek, I.&lt;/author&gt;&lt;author&gt;Kabha, K.&lt;/author&gt;&lt;author&gt;Athamna, A.&lt;/author&gt;&lt;author&gt;Frankel, G.&lt;/author&gt;&lt;author&gt;Wozniak, D. J.&lt;/author&gt;&lt;author&gt;Hasty, D. L.&lt;/author&gt;&lt;author&gt;Ohman, D. E.&lt;/author&gt;&lt;/authors&gt;&lt;/contributors&gt;&lt;titles&gt;&lt;title&gt;GENETIC EXCHANGE OF DETERMINANTS FOR CAPSULAR POLYSACCHARIDE BIOSYNTHESIS BETWEEN KLEBSIELLA-PNEUMONIAE STRAINS EXPRESSING SEROTYPE-K2 AND SEROTYPE-K21A&lt;/title&gt;&lt;secondary-title&gt;Infection and Immunity&lt;/secondary-title&gt;&lt;/titles&gt;&lt;periodical&gt;&lt;full-title&gt;Infection and Immunity&lt;/full-title&gt;&lt;/periodical&gt;&lt;pages&gt;4208-4216&lt;/pages&gt;&lt;volume&gt;61&lt;/volume&gt;&lt;number&gt;10&lt;/number&gt;&lt;dates&gt;&lt;year&gt;1993&lt;/year&gt;&lt;pub-dates&gt;&lt;date&gt;Oct&lt;/date&gt;&lt;/pub-dates&gt;&lt;/dates&gt;&lt;isbn&gt;0019-9567&lt;/isbn&gt;&lt;accession-num&gt;WOS:A1993LZ26400028&lt;/accession-num&gt;&lt;urls&gt;&lt;related-urls&gt;&lt;url&gt;&amp;lt;Go to ISI&amp;gt;://WOS:A1993LZ26400028&lt;/url&gt;&lt;/related-urls&gt;&lt;/urls&gt;&lt;electronic-resource-num&gt;10.1128/iai.61.10.4208-4216.1993&lt;/electronic-resource-num&gt;&lt;/record&gt;&lt;/Cite&gt;&lt;/EndNote&gt;</w:instrText>
            </w:r>
            <w:r w:rsidRPr="000033B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(27)</w:t>
            </w:r>
            <w:r w:rsidRPr="000033B4">
              <w:rPr>
                <w:rFonts w:ascii="Arial" w:hAnsi="Arial" w:cs="Arial"/>
              </w:rPr>
              <w:fldChar w:fldCharType="end"/>
            </w:r>
          </w:p>
        </w:tc>
      </w:tr>
      <w:tr w:rsidR="002275F1" w:rsidRPr="000033B4" w14:paraId="00C64AB3" w14:textId="77777777" w:rsidTr="00E60891">
        <w:tc>
          <w:tcPr>
            <w:tcW w:w="609" w:type="pct"/>
          </w:tcPr>
          <w:p w14:paraId="24AAEB27" w14:textId="4BCDAEC2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S. aureus</w:t>
            </w:r>
          </w:p>
        </w:tc>
        <w:tc>
          <w:tcPr>
            <w:tcW w:w="508" w:type="pct"/>
          </w:tcPr>
          <w:p w14:paraId="4C0BFC8D" w14:textId="2CB61534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nuc</w:t>
            </w:r>
          </w:p>
        </w:tc>
        <w:tc>
          <w:tcPr>
            <w:tcW w:w="1321" w:type="pct"/>
          </w:tcPr>
          <w:p w14:paraId="02E48EB5" w14:textId="605845BA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TTGTAGTTTCAAGTCTAAGTAGCTCAGC</w:t>
            </w:r>
          </w:p>
        </w:tc>
        <w:tc>
          <w:tcPr>
            <w:tcW w:w="1473" w:type="pct"/>
          </w:tcPr>
          <w:p w14:paraId="1543754C" w14:textId="3577E89B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TTGCACTATATACTGTTGGATCTTCAG</w:t>
            </w:r>
          </w:p>
        </w:tc>
        <w:tc>
          <w:tcPr>
            <w:tcW w:w="557" w:type="pct"/>
          </w:tcPr>
          <w:p w14:paraId="57F79949" w14:textId="54235BB2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hAnsi="Arial" w:cs="Arial"/>
              </w:rPr>
              <w:t>ATCC 29213</w:t>
            </w:r>
          </w:p>
        </w:tc>
        <w:tc>
          <w:tcPr>
            <w:tcW w:w="532" w:type="pct"/>
          </w:tcPr>
          <w:p w14:paraId="50C06A99" w14:textId="6B81B040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Designed by company</w:t>
            </w:r>
          </w:p>
        </w:tc>
      </w:tr>
      <w:tr w:rsidR="002275F1" w:rsidRPr="000033B4" w14:paraId="302CEE94" w14:textId="77777777" w:rsidTr="00E60891">
        <w:tc>
          <w:tcPr>
            <w:tcW w:w="609" w:type="pct"/>
          </w:tcPr>
          <w:p w14:paraId="36875098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S. maltophilia</w:t>
            </w:r>
          </w:p>
        </w:tc>
        <w:tc>
          <w:tcPr>
            <w:tcW w:w="508" w:type="pct"/>
          </w:tcPr>
          <w:p w14:paraId="002BBA21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23S rRNA</w:t>
            </w:r>
          </w:p>
        </w:tc>
        <w:tc>
          <w:tcPr>
            <w:tcW w:w="1321" w:type="pct"/>
          </w:tcPr>
          <w:p w14:paraId="28902E79" w14:textId="77777777" w:rsidR="002275F1" w:rsidRPr="000033B4" w:rsidRDefault="002275F1" w:rsidP="002275F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GCCGAAAGCCCAAGGTTT</w:t>
            </w:r>
          </w:p>
        </w:tc>
        <w:tc>
          <w:tcPr>
            <w:tcW w:w="1473" w:type="pct"/>
          </w:tcPr>
          <w:p w14:paraId="3E53B16C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CGACTTTCGTCCTCGCCTTA</w:t>
            </w:r>
          </w:p>
        </w:tc>
        <w:tc>
          <w:tcPr>
            <w:tcW w:w="557" w:type="pct"/>
          </w:tcPr>
          <w:p w14:paraId="2BCA5FD1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ATCC 17666</w:t>
            </w:r>
          </w:p>
        </w:tc>
        <w:tc>
          <w:tcPr>
            <w:tcW w:w="532" w:type="pct"/>
          </w:tcPr>
          <w:p w14:paraId="0DCA97C4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0033B4">
              <w:rPr>
                <w:rFonts w:ascii="Arial" w:hAnsi="Arial" w:cs="Arial"/>
              </w:rPr>
            </w:r>
            <w:r w:rsidRPr="000033B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(17)</w:t>
            </w:r>
            <w:r w:rsidRPr="000033B4">
              <w:rPr>
                <w:rFonts w:ascii="Arial" w:hAnsi="Arial" w:cs="Arial"/>
              </w:rPr>
              <w:fldChar w:fldCharType="end"/>
            </w:r>
          </w:p>
        </w:tc>
      </w:tr>
      <w:tr w:rsidR="002275F1" w:rsidRPr="000033B4" w14:paraId="64B479C1" w14:textId="77777777" w:rsidTr="00E60891">
        <w:tc>
          <w:tcPr>
            <w:tcW w:w="609" w:type="pct"/>
          </w:tcPr>
          <w:p w14:paraId="46C97C55" w14:textId="4263D733" w:rsidR="002275F1" w:rsidRPr="000033B4" w:rsidRDefault="002275F1" w:rsidP="002275F1">
            <w:pPr>
              <w:rPr>
                <w:rFonts w:ascii="Arial" w:eastAsia="Arial-ItalicMT" w:hAnsi="Arial" w:cs="Arial"/>
                <w:i/>
                <w:iCs/>
                <w:kern w:val="0"/>
                <w:sz w:val="22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S. pneumoniae</w:t>
            </w:r>
          </w:p>
        </w:tc>
        <w:tc>
          <w:tcPr>
            <w:tcW w:w="508" w:type="pct"/>
          </w:tcPr>
          <w:p w14:paraId="3AB3972E" w14:textId="0B43A762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hAnsi="Arial" w:cs="Arial"/>
              </w:rPr>
              <w:t>ply</w:t>
            </w:r>
          </w:p>
        </w:tc>
        <w:tc>
          <w:tcPr>
            <w:tcW w:w="1321" w:type="pct"/>
          </w:tcPr>
          <w:p w14:paraId="16BB926F" w14:textId="3D7904A3" w:rsidR="002275F1" w:rsidRPr="000033B4" w:rsidRDefault="002275F1" w:rsidP="002275F1">
            <w:pPr>
              <w:autoSpaceDE w:val="0"/>
              <w:autoSpaceDN w:val="0"/>
              <w:adjustRightInd w:val="0"/>
              <w:jc w:val="left"/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AGCGATA</w:t>
            </w:r>
            <w:bookmarkStart w:id="0" w:name="_GoBack"/>
            <w:bookmarkEnd w:id="0"/>
            <w:r w:rsidRPr="000033B4">
              <w:rPr>
                <w:rFonts w:ascii="Arial" w:eastAsia="ArialMT" w:hAnsi="Arial" w:cs="Arial"/>
                <w:kern w:val="0"/>
                <w:sz w:val="22"/>
              </w:rPr>
              <w:t>GCTTTCTCCAAGTGG</w:t>
            </w:r>
          </w:p>
        </w:tc>
        <w:tc>
          <w:tcPr>
            <w:tcW w:w="1473" w:type="pct"/>
          </w:tcPr>
          <w:p w14:paraId="34ED742E" w14:textId="66B3B73B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CTTAGCCAACAAATCGTTTACCG</w:t>
            </w:r>
          </w:p>
        </w:tc>
        <w:tc>
          <w:tcPr>
            <w:tcW w:w="557" w:type="pct"/>
          </w:tcPr>
          <w:p w14:paraId="148EE9F9" w14:textId="1789405B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ATCC 49619</w:t>
            </w:r>
          </w:p>
        </w:tc>
        <w:tc>
          <w:tcPr>
            <w:tcW w:w="532" w:type="pct"/>
          </w:tcPr>
          <w:p w14:paraId="49B2A017" w14:textId="0776A872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fldChar w:fldCharType="begin"/>
            </w:r>
            <w:r>
              <w:rPr>
                <w:rFonts w:ascii="Arial" w:eastAsia="ArialMT" w:hAnsi="Arial" w:cs="Arial"/>
                <w:kern w:val="0"/>
                <w:sz w:val="22"/>
              </w:rPr>
              <w:instrText xml:space="preserve"> ADDIN EN.CITE &lt;EndNote&gt;&lt;Cite&gt;&lt;Author&gt;Kais&lt;/Author&gt;&lt;Year&gt;2006&lt;/Year&gt;&lt;RecNum&gt;680&lt;/RecNum&gt;&lt;DisplayText&gt;(26)&lt;/DisplayText&gt;&lt;record&gt;&lt;rec-number&gt;680&lt;/rec-number&gt;&lt;foreign-keys&gt;&lt;key app="EN" db-id="vzvrf2vxwrdfrkep2afxszwoxz0s9p9etzxa" timestamp="1609902778"&gt;680&lt;/key&gt;&lt;/foreign-keys&gt;&lt;ref-type name="Journal Article"&gt;17&lt;/ref-type&gt;&lt;contributors&gt;&lt;authors&gt;&lt;author&gt;Kais, Madeleine&lt;/author&gt;&lt;author&gt;Spindler, Carl&lt;/author&gt;&lt;author&gt;Kalin, Mats&lt;/author&gt;&lt;author&gt;Ortqvist, Ake&lt;/author&gt;&lt;author&gt;Giske, Christian G.&lt;/author&gt;&lt;/authors&gt;&lt;/contributors&gt;&lt;titles&gt;&lt;title&gt;Quantitative detection of Streptococcus pneumoniae, Haemophilus influenzae, and Moraxella catarrhalis in lower respiratory tract samples by real-time PCR&lt;/title&gt;&lt;secondary-title&gt;Diagnostic Microbiology and Infectious Disease&lt;/secondary-title&gt;&lt;/titles&gt;&lt;periodical&gt;&lt;full-title&gt;Diagnostic Microbiology and Infectious Disease&lt;/full-title&gt;&lt;/periodical&gt;&lt;pages&gt;169-178&lt;/pages&gt;&lt;volume&gt;55&lt;/volume&gt;&lt;number&gt;3&lt;/number&gt;&lt;dates&gt;&lt;year&gt;2006&lt;/year&gt;&lt;pub-dates&gt;&lt;date&gt;Jul&lt;/date&gt;&lt;/pub-dates&gt;&lt;/dates&gt;&lt;isbn&gt;0732-8893&lt;/isbn&gt;&lt;accession-num&gt;WOS:000238917000001&lt;/accession-num&gt;&lt;urls&gt;&lt;related-urls&gt;&lt;url&gt;&amp;lt;Go to ISI&amp;gt;://WOS:000238917000001&lt;/url&gt;&lt;/related-urls&gt;&lt;/urls&gt;&lt;electronic-resource-num&gt;10.1016/j.diagmicrobio.2006.01.007&lt;/electronic-resource-num&gt;&lt;/record&gt;&lt;/Cite&gt;&lt;/EndNote&gt;</w:instrText>
            </w:r>
            <w:r w:rsidRPr="000033B4">
              <w:rPr>
                <w:rFonts w:ascii="Arial" w:eastAsia="ArialMT" w:hAnsi="Arial" w:cs="Arial"/>
                <w:kern w:val="0"/>
                <w:sz w:val="22"/>
              </w:rPr>
              <w:fldChar w:fldCharType="separate"/>
            </w:r>
            <w:r>
              <w:rPr>
                <w:rFonts w:ascii="Arial" w:eastAsia="ArialMT" w:hAnsi="Arial" w:cs="Arial"/>
                <w:noProof/>
                <w:kern w:val="0"/>
                <w:sz w:val="22"/>
              </w:rPr>
              <w:t>(26)</w:t>
            </w:r>
            <w:r w:rsidRPr="000033B4">
              <w:rPr>
                <w:rFonts w:ascii="Arial" w:eastAsia="ArialMT" w:hAnsi="Arial" w:cs="Arial"/>
                <w:kern w:val="0"/>
                <w:sz w:val="22"/>
              </w:rPr>
              <w:fldChar w:fldCharType="end"/>
            </w:r>
          </w:p>
        </w:tc>
      </w:tr>
      <w:tr w:rsidR="002275F1" w:rsidRPr="000033B4" w14:paraId="047A4D34" w14:textId="77777777" w:rsidTr="00E60891">
        <w:tc>
          <w:tcPr>
            <w:tcW w:w="609" w:type="pct"/>
            <w:tcBorders>
              <w:bottom w:val="single" w:sz="8" w:space="0" w:color="auto"/>
            </w:tcBorders>
          </w:tcPr>
          <w:p w14:paraId="7AAFD46D" w14:textId="77777777" w:rsidR="002275F1" w:rsidRPr="000033B4" w:rsidRDefault="002275F1" w:rsidP="002275F1">
            <w:pPr>
              <w:rPr>
                <w:rFonts w:ascii="Arial" w:eastAsia="Arial-ItalicMT" w:hAnsi="Arial" w:cs="Arial"/>
                <w:i/>
                <w:iCs/>
                <w:kern w:val="0"/>
                <w:sz w:val="22"/>
              </w:rPr>
            </w:pPr>
            <w:r w:rsidRPr="000033B4">
              <w:rPr>
                <w:rFonts w:ascii="Arial" w:eastAsia="Arial-ItalicMT" w:hAnsi="Arial" w:cs="Arial"/>
                <w:i/>
                <w:iCs/>
                <w:kern w:val="0"/>
                <w:sz w:val="22"/>
              </w:rPr>
              <w:t>E. coli</w:t>
            </w:r>
          </w:p>
        </w:tc>
        <w:tc>
          <w:tcPr>
            <w:tcW w:w="508" w:type="pct"/>
            <w:tcBorders>
              <w:bottom w:val="single" w:sz="8" w:space="0" w:color="auto"/>
            </w:tcBorders>
          </w:tcPr>
          <w:p w14:paraId="46754857" w14:textId="77777777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cyaA</w:t>
            </w:r>
          </w:p>
        </w:tc>
        <w:tc>
          <w:tcPr>
            <w:tcW w:w="1321" w:type="pct"/>
            <w:tcBorders>
              <w:bottom w:val="single" w:sz="8" w:space="0" w:color="auto"/>
            </w:tcBorders>
          </w:tcPr>
          <w:p w14:paraId="1C651D6E" w14:textId="77777777" w:rsidR="002275F1" w:rsidRPr="000033B4" w:rsidRDefault="002275F1" w:rsidP="002275F1">
            <w:pPr>
              <w:autoSpaceDE w:val="0"/>
              <w:autoSpaceDN w:val="0"/>
              <w:adjustRightInd w:val="0"/>
              <w:jc w:val="left"/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CGATAATCGCCAGATGGC</w:t>
            </w:r>
          </w:p>
        </w:tc>
        <w:tc>
          <w:tcPr>
            <w:tcW w:w="1473" w:type="pct"/>
            <w:tcBorders>
              <w:bottom w:val="single" w:sz="8" w:space="0" w:color="auto"/>
            </w:tcBorders>
          </w:tcPr>
          <w:p w14:paraId="6E26C70C" w14:textId="77777777" w:rsidR="002275F1" w:rsidRPr="000033B4" w:rsidRDefault="002275F1" w:rsidP="002275F1">
            <w:pPr>
              <w:rPr>
                <w:rFonts w:ascii="Arial" w:eastAsia="ArialMT" w:hAnsi="Arial" w:cs="Arial"/>
                <w:kern w:val="0"/>
                <w:sz w:val="22"/>
              </w:rPr>
            </w:pPr>
            <w:r w:rsidRPr="000033B4">
              <w:rPr>
                <w:rFonts w:ascii="Arial" w:eastAsia="ArialMT" w:hAnsi="Arial" w:cs="Arial"/>
                <w:kern w:val="0"/>
                <w:sz w:val="22"/>
              </w:rPr>
              <w:t>CCTAAGTTGCAGGAGATGG</w:t>
            </w:r>
          </w:p>
        </w:tc>
        <w:tc>
          <w:tcPr>
            <w:tcW w:w="557" w:type="pct"/>
            <w:tcBorders>
              <w:bottom w:val="single" w:sz="8" w:space="0" w:color="auto"/>
            </w:tcBorders>
          </w:tcPr>
          <w:p w14:paraId="60AEF924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t>ATCC 25922</w:t>
            </w:r>
          </w:p>
        </w:tc>
        <w:tc>
          <w:tcPr>
            <w:tcW w:w="532" w:type="pct"/>
            <w:tcBorders>
              <w:bottom w:val="single" w:sz="8" w:space="0" w:color="auto"/>
            </w:tcBorders>
          </w:tcPr>
          <w:p w14:paraId="3398B591" w14:textId="77777777" w:rsidR="002275F1" w:rsidRPr="000033B4" w:rsidRDefault="002275F1" w:rsidP="002275F1">
            <w:pPr>
              <w:rPr>
                <w:rFonts w:ascii="Arial" w:hAnsi="Arial" w:cs="Arial"/>
              </w:rPr>
            </w:pPr>
            <w:r w:rsidRPr="000033B4"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PEVuZE5vdGU+PENpdGU+PEF1dGhvcj5DaGFyYWxhbXBvdXM8L0F1dGhvcj48WWVhcj4yMDE5PC9Z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=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0033B4">
              <w:rPr>
                <w:rFonts w:ascii="Arial" w:hAnsi="Arial" w:cs="Arial"/>
              </w:rPr>
            </w:r>
            <w:r w:rsidRPr="000033B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(17)</w:t>
            </w:r>
            <w:r w:rsidRPr="000033B4">
              <w:rPr>
                <w:rFonts w:ascii="Arial" w:hAnsi="Arial" w:cs="Arial"/>
              </w:rPr>
              <w:fldChar w:fldCharType="end"/>
            </w:r>
          </w:p>
        </w:tc>
      </w:tr>
    </w:tbl>
    <w:p w14:paraId="62F068FA" w14:textId="77777777" w:rsidR="005B2AD1" w:rsidRPr="000033B4" w:rsidRDefault="005B2AD1" w:rsidP="005B2AD1">
      <w:pPr>
        <w:rPr>
          <w:rFonts w:ascii="Arial" w:hAnsi="Arial" w:cs="Arial"/>
        </w:rPr>
      </w:pPr>
    </w:p>
    <w:p w14:paraId="286C7F98" w14:textId="7982C991" w:rsidR="004D69F2" w:rsidRPr="005B2AD1" w:rsidRDefault="004D69F2" w:rsidP="005B2AD1"/>
    <w:sectPr w:rsidR="004D69F2" w:rsidRPr="005B2AD1" w:rsidSect="00821D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EDAFA" w14:textId="77777777" w:rsidR="00480A43" w:rsidRDefault="00480A43" w:rsidP="0017319E">
      <w:r>
        <w:separator/>
      </w:r>
    </w:p>
  </w:endnote>
  <w:endnote w:type="continuationSeparator" w:id="0">
    <w:p w14:paraId="2AD7DCB0" w14:textId="77777777" w:rsidR="00480A43" w:rsidRDefault="00480A43" w:rsidP="0017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rial-Italic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13E44" w14:textId="77777777" w:rsidR="00480A43" w:rsidRDefault="00480A43" w:rsidP="0017319E">
      <w:r>
        <w:separator/>
      </w:r>
    </w:p>
  </w:footnote>
  <w:footnote w:type="continuationSeparator" w:id="0">
    <w:p w14:paraId="163E1332" w14:textId="77777777" w:rsidR="00480A43" w:rsidRDefault="00480A43" w:rsidP="00173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A52B0"/>
    <w:multiLevelType w:val="hybridMultilevel"/>
    <w:tmpl w:val="7AF80DF2"/>
    <w:lvl w:ilvl="0" w:tplc="8FB6B4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vrf2vxwrdfrkep2afxszwoxz0s9p9etzxa&quot;&gt;My EndNote Library&lt;record-ids&gt;&lt;item&gt;668&lt;/item&gt;&lt;item&gt;680&lt;/item&gt;&lt;item&gt;684&lt;/item&gt;&lt;/record-ids&gt;&lt;/item&gt;&lt;/Libraries&gt;"/>
  </w:docVars>
  <w:rsids>
    <w:rsidRoot w:val="004D69F2"/>
    <w:rsid w:val="00044C06"/>
    <w:rsid w:val="000A30AC"/>
    <w:rsid w:val="000F7F10"/>
    <w:rsid w:val="00107F27"/>
    <w:rsid w:val="00126AC2"/>
    <w:rsid w:val="0017319E"/>
    <w:rsid w:val="001C2EAD"/>
    <w:rsid w:val="001F47C6"/>
    <w:rsid w:val="0022001C"/>
    <w:rsid w:val="002235E8"/>
    <w:rsid w:val="002275F1"/>
    <w:rsid w:val="002411D5"/>
    <w:rsid w:val="002A3E4B"/>
    <w:rsid w:val="00301F68"/>
    <w:rsid w:val="00321830"/>
    <w:rsid w:val="003B0048"/>
    <w:rsid w:val="00465BB3"/>
    <w:rsid w:val="00480A43"/>
    <w:rsid w:val="00490F9E"/>
    <w:rsid w:val="004D69F2"/>
    <w:rsid w:val="00532D66"/>
    <w:rsid w:val="005362F5"/>
    <w:rsid w:val="005B2AD1"/>
    <w:rsid w:val="006555ED"/>
    <w:rsid w:val="00661974"/>
    <w:rsid w:val="006D2774"/>
    <w:rsid w:val="00705DEB"/>
    <w:rsid w:val="00723BAB"/>
    <w:rsid w:val="00741AE1"/>
    <w:rsid w:val="00746F91"/>
    <w:rsid w:val="00821DDA"/>
    <w:rsid w:val="00822809"/>
    <w:rsid w:val="00887CA5"/>
    <w:rsid w:val="008B3ACA"/>
    <w:rsid w:val="008D1DC5"/>
    <w:rsid w:val="008D3C84"/>
    <w:rsid w:val="00916812"/>
    <w:rsid w:val="009C5179"/>
    <w:rsid w:val="009D4087"/>
    <w:rsid w:val="00AF4CC0"/>
    <w:rsid w:val="00B13940"/>
    <w:rsid w:val="00B721D8"/>
    <w:rsid w:val="00CE5D12"/>
    <w:rsid w:val="00CF6FA3"/>
    <w:rsid w:val="00D45531"/>
    <w:rsid w:val="00DB0F03"/>
    <w:rsid w:val="00E12B25"/>
    <w:rsid w:val="00E553E0"/>
    <w:rsid w:val="00E913F9"/>
    <w:rsid w:val="00FA5C84"/>
    <w:rsid w:val="00FB2685"/>
    <w:rsid w:val="00FC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03492"/>
  <w15:chartTrackingRefBased/>
  <w15:docId w15:val="{EF7CDE53-1392-4834-8D63-B2662A91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AD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6D2774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D2774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D2774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D2774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126AC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6A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3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731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73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319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73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楠</dc:creator>
  <cp:keywords/>
  <dc:description/>
  <cp:lastModifiedBy>Pon Abirami A.</cp:lastModifiedBy>
  <cp:revision>35</cp:revision>
  <dcterms:created xsi:type="dcterms:W3CDTF">2021-02-01T11:30:00Z</dcterms:created>
  <dcterms:modified xsi:type="dcterms:W3CDTF">2021-12-06T10:48:00Z</dcterms:modified>
</cp:coreProperties>
</file>