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F4B4" w14:textId="0F65BC7C" w:rsidR="00A72654" w:rsidRPr="006B3BA1" w:rsidRDefault="000C3DF6">
      <w:pPr>
        <w:rPr>
          <w:rFonts w:ascii="Times New Roman" w:hAnsi="Times New Roman" w:cs="Times New Roman"/>
          <w:szCs w:val="21"/>
        </w:rPr>
      </w:pPr>
      <w:r w:rsidRPr="007A3F7F">
        <w:rPr>
          <w:rFonts w:ascii="Times New Roman" w:hAnsi="Times New Roman" w:cs="Times New Roman"/>
          <w:b/>
          <w:bCs/>
        </w:rPr>
        <w:t xml:space="preserve">Table S1 </w:t>
      </w:r>
      <w:r w:rsidRPr="007A3F7F">
        <w:rPr>
          <w:rFonts w:ascii="Times New Roman" w:hAnsi="Times New Roman" w:cs="Times New Roman"/>
        </w:rPr>
        <w:t xml:space="preserve">List of 41 </w:t>
      </w:r>
      <w:r w:rsidRPr="007A3F7F">
        <w:rPr>
          <w:rFonts w:ascii="Times New Roman" w:hAnsi="Times New Roman" w:cs="Times New Roman" w:hint="eastAsia"/>
        </w:rPr>
        <w:t>g</w:t>
      </w:r>
      <w:r w:rsidRPr="007A3F7F">
        <w:rPr>
          <w:rFonts w:ascii="Times New Roman" w:hAnsi="Times New Roman" w:cs="Times New Roman"/>
        </w:rPr>
        <w:t>enes selected based on the signal-to-noise statistic</w:t>
      </w:r>
    </w:p>
    <w:p w14:paraId="7B942D8F" w14:textId="7CE5BD90" w:rsidR="00A72654" w:rsidRPr="004C15AA" w:rsidRDefault="00A72654">
      <w:pPr>
        <w:rPr>
          <w:rFonts w:ascii="Times New Roman" w:hAnsi="Times New Roman" w:cs="Times New Roman"/>
          <w:b/>
          <w:bCs/>
          <w:szCs w:val="21"/>
        </w:rPr>
      </w:pPr>
      <w:r w:rsidRPr="004C15AA">
        <w:rPr>
          <w:rFonts w:ascii="Times New Roman" w:hAnsi="Times New Roman" w:cs="Times New Roman"/>
          <w:b/>
          <w:bCs/>
          <w:szCs w:val="21"/>
        </w:rPr>
        <w:t>“induced” genes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1280"/>
        <w:gridCol w:w="1280"/>
      </w:tblGrid>
      <w:tr w:rsidR="00A72654" w:rsidRPr="006B3BA1" w14:paraId="3A13B98B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1200130E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1280" w:type="dxa"/>
            <w:noWrap/>
            <w:hideMark/>
          </w:tcPr>
          <w:p w14:paraId="27E7AC4C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1280" w:type="dxa"/>
            <w:noWrap/>
            <w:hideMark/>
          </w:tcPr>
          <w:p w14:paraId="7DC9998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S</w:t>
            </w:r>
          </w:p>
        </w:tc>
      </w:tr>
      <w:tr w:rsidR="00A72654" w:rsidRPr="006B3BA1" w14:paraId="3A4BC254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21C1D9BF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80" w:type="dxa"/>
            <w:noWrap/>
            <w:hideMark/>
          </w:tcPr>
          <w:p w14:paraId="24CB3C78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ADCK4</w:t>
            </w:r>
          </w:p>
        </w:tc>
        <w:tc>
          <w:tcPr>
            <w:tcW w:w="1280" w:type="dxa"/>
            <w:noWrap/>
            <w:hideMark/>
          </w:tcPr>
          <w:p w14:paraId="23DB9765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1.31</w:t>
            </w:r>
          </w:p>
        </w:tc>
      </w:tr>
      <w:tr w:rsidR="00A72654" w:rsidRPr="006B3BA1" w14:paraId="5D28E74D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076AD2AE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80" w:type="dxa"/>
            <w:noWrap/>
            <w:hideMark/>
          </w:tcPr>
          <w:p w14:paraId="28211F99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BMPR1B</w:t>
            </w:r>
          </w:p>
        </w:tc>
        <w:tc>
          <w:tcPr>
            <w:tcW w:w="1280" w:type="dxa"/>
            <w:noWrap/>
            <w:hideMark/>
          </w:tcPr>
          <w:p w14:paraId="19C607E0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2.39</w:t>
            </w:r>
          </w:p>
        </w:tc>
      </w:tr>
      <w:tr w:rsidR="00A72654" w:rsidRPr="006B3BA1" w14:paraId="0D2E082C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053E6764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80" w:type="dxa"/>
            <w:noWrap/>
            <w:hideMark/>
          </w:tcPr>
          <w:p w14:paraId="461128D1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CDK20</w:t>
            </w:r>
          </w:p>
        </w:tc>
        <w:tc>
          <w:tcPr>
            <w:tcW w:w="1280" w:type="dxa"/>
            <w:noWrap/>
            <w:hideMark/>
          </w:tcPr>
          <w:p w14:paraId="1B57AA54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1.82</w:t>
            </w:r>
          </w:p>
        </w:tc>
      </w:tr>
      <w:tr w:rsidR="00A72654" w:rsidRPr="006B3BA1" w14:paraId="6674633F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39FC478B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280" w:type="dxa"/>
            <w:noWrap/>
            <w:hideMark/>
          </w:tcPr>
          <w:p w14:paraId="1E5164E2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DDR1</w:t>
            </w:r>
          </w:p>
        </w:tc>
        <w:tc>
          <w:tcPr>
            <w:tcW w:w="1280" w:type="dxa"/>
            <w:noWrap/>
            <w:hideMark/>
          </w:tcPr>
          <w:p w14:paraId="3397ED39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2.25</w:t>
            </w:r>
          </w:p>
        </w:tc>
      </w:tr>
      <w:tr w:rsidR="00A72654" w:rsidRPr="006B3BA1" w14:paraId="24EAD78E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1A1042ED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280" w:type="dxa"/>
            <w:noWrap/>
            <w:hideMark/>
          </w:tcPr>
          <w:p w14:paraId="7CE44C2B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DYRK1B</w:t>
            </w:r>
          </w:p>
        </w:tc>
        <w:tc>
          <w:tcPr>
            <w:tcW w:w="1280" w:type="dxa"/>
            <w:noWrap/>
            <w:hideMark/>
          </w:tcPr>
          <w:p w14:paraId="5D4B1829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1.26</w:t>
            </w:r>
          </w:p>
        </w:tc>
      </w:tr>
      <w:tr w:rsidR="00A72654" w:rsidRPr="006B3BA1" w14:paraId="60299DCD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605C2353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280" w:type="dxa"/>
            <w:noWrap/>
            <w:hideMark/>
          </w:tcPr>
          <w:p w14:paraId="49C3FE98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ERBB2</w:t>
            </w:r>
          </w:p>
        </w:tc>
        <w:tc>
          <w:tcPr>
            <w:tcW w:w="1280" w:type="dxa"/>
            <w:noWrap/>
            <w:hideMark/>
          </w:tcPr>
          <w:p w14:paraId="7F0AE615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3.06</w:t>
            </w:r>
          </w:p>
        </w:tc>
      </w:tr>
      <w:tr w:rsidR="00A72654" w:rsidRPr="006B3BA1" w14:paraId="2D6FCC50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3797AA26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280" w:type="dxa"/>
            <w:noWrap/>
            <w:hideMark/>
          </w:tcPr>
          <w:p w14:paraId="50674421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ERBB3</w:t>
            </w:r>
          </w:p>
        </w:tc>
        <w:tc>
          <w:tcPr>
            <w:tcW w:w="1280" w:type="dxa"/>
            <w:noWrap/>
            <w:hideMark/>
          </w:tcPr>
          <w:p w14:paraId="24AD750A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1.39</w:t>
            </w:r>
          </w:p>
        </w:tc>
      </w:tr>
      <w:tr w:rsidR="00A72654" w:rsidRPr="006B3BA1" w14:paraId="386D59BE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34FDDE13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280" w:type="dxa"/>
            <w:noWrap/>
            <w:hideMark/>
          </w:tcPr>
          <w:p w14:paraId="0A3D3D8C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ERBB4</w:t>
            </w:r>
          </w:p>
        </w:tc>
        <w:tc>
          <w:tcPr>
            <w:tcW w:w="1280" w:type="dxa"/>
            <w:noWrap/>
            <w:hideMark/>
          </w:tcPr>
          <w:p w14:paraId="6A6ED1A3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1.53</w:t>
            </w:r>
          </w:p>
        </w:tc>
      </w:tr>
      <w:tr w:rsidR="00A72654" w:rsidRPr="006B3BA1" w14:paraId="00349ABD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5618ADB5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280" w:type="dxa"/>
            <w:noWrap/>
            <w:hideMark/>
          </w:tcPr>
          <w:p w14:paraId="0BCCD0E0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FGFR2</w:t>
            </w:r>
          </w:p>
        </w:tc>
        <w:tc>
          <w:tcPr>
            <w:tcW w:w="1280" w:type="dxa"/>
            <w:noWrap/>
            <w:hideMark/>
          </w:tcPr>
          <w:p w14:paraId="4B75C5DD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1.89</w:t>
            </w:r>
          </w:p>
        </w:tc>
      </w:tr>
      <w:tr w:rsidR="00A72654" w:rsidRPr="006B3BA1" w14:paraId="3A31BCC8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7D20E3E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280" w:type="dxa"/>
            <w:noWrap/>
            <w:hideMark/>
          </w:tcPr>
          <w:p w14:paraId="71D40B4E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FGFR3</w:t>
            </w:r>
          </w:p>
        </w:tc>
        <w:tc>
          <w:tcPr>
            <w:tcW w:w="1280" w:type="dxa"/>
            <w:noWrap/>
            <w:hideMark/>
          </w:tcPr>
          <w:p w14:paraId="6EC29742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1.86</w:t>
            </w:r>
          </w:p>
        </w:tc>
      </w:tr>
      <w:tr w:rsidR="00A72654" w:rsidRPr="006B3BA1" w14:paraId="22CE49A7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21241D99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280" w:type="dxa"/>
            <w:noWrap/>
            <w:hideMark/>
          </w:tcPr>
          <w:p w14:paraId="0190415D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HRAS</w:t>
            </w:r>
          </w:p>
        </w:tc>
        <w:tc>
          <w:tcPr>
            <w:tcW w:w="1280" w:type="dxa"/>
            <w:noWrap/>
            <w:hideMark/>
          </w:tcPr>
          <w:p w14:paraId="16284AE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1.35</w:t>
            </w:r>
          </w:p>
        </w:tc>
      </w:tr>
      <w:tr w:rsidR="00A72654" w:rsidRPr="006B3BA1" w14:paraId="03546AF1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5EEC4074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280" w:type="dxa"/>
            <w:noWrap/>
            <w:hideMark/>
          </w:tcPr>
          <w:p w14:paraId="28718DDA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MAK</w:t>
            </w:r>
          </w:p>
        </w:tc>
        <w:tc>
          <w:tcPr>
            <w:tcW w:w="1280" w:type="dxa"/>
            <w:noWrap/>
            <w:hideMark/>
          </w:tcPr>
          <w:p w14:paraId="275BAEFA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1.89</w:t>
            </w:r>
          </w:p>
        </w:tc>
      </w:tr>
      <w:tr w:rsidR="00A72654" w:rsidRPr="006B3BA1" w14:paraId="4B1F6F70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589742EA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280" w:type="dxa"/>
            <w:noWrap/>
            <w:hideMark/>
          </w:tcPr>
          <w:p w14:paraId="3DEF0106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MAP3K19</w:t>
            </w:r>
          </w:p>
        </w:tc>
        <w:tc>
          <w:tcPr>
            <w:tcW w:w="1280" w:type="dxa"/>
            <w:noWrap/>
            <w:hideMark/>
          </w:tcPr>
          <w:p w14:paraId="150710E2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1.81</w:t>
            </w:r>
          </w:p>
        </w:tc>
      </w:tr>
      <w:tr w:rsidR="00A72654" w:rsidRPr="006B3BA1" w14:paraId="3BF127CA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10030484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280" w:type="dxa"/>
            <w:noWrap/>
            <w:hideMark/>
          </w:tcPr>
          <w:p w14:paraId="5ED0F3D9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MAPK10</w:t>
            </w:r>
          </w:p>
        </w:tc>
        <w:tc>
          <w:tcPr>
            <w:tcW w:w="1280" w:type="dxa"/>
            <w:noWrap/>
            <w:hideMark/>
          </w:tcPr>
          <w:p w14:paraId="1127B901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2.69</w:t>
            </w:r>
          </w:p>
        </w:tc>
      </w:tr>
      <w:tr w:rsidR="00A72654" w:rsidRPr="006B3BA1" w14:paraId="1AB2131A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2D9054B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280" w:type="dxa"/>
            <w:noWrap/>
            <w:hideMark/>
          </w:tcPr>
          <w:p w14:paraId="150EAC4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MAPK15</w:t>
            </w:r>
          </w:p>
        </w:tc>
        <w:tc>
          <w:tcPr>
            <w:tcW w:w="1280" w:type="dxa"/>
            <w:noWrap/>
            <w:hideMark/>
          </w:tcPr>
          <w:p w14:paraId="6EF3D151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1.96</w:t>
            </w:r>
          </w:p>
        </w:tc>
      </w:tr>
      <w:tr w:rsidR="00A72654" w:rsidRPr="006B3BA1" w14:paraId="67C06C50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3C939DE5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280" w:type="dxa"/>
            <w:noWrap/>
            <w:hideMark/>
          </w:tcPr>
          <w:p w14:paraId="061D1EAE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NEK1</w:t>
            </w:r>
          </w:p>
        </w:tc>
        <w:tc>
          <w:tcPr>
            <w:tcW w:w="1280" w:type="dxa"/>
            <w:noWrap/>
            <w:hideMark/>
          </w:tcPr>
          <w:p w14:paraId="262EAD70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2.67</w:t>
            </w:r>
          </w:p>
        </w:tc>
      </w:tr>
      <w:tr w:rsidR="00A72654" w:rsidRPr="006B3BA1" w14:paraId="6101B101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5C0835F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280" w:type="dxa"/>
            <w:noWrap/>
            <w:hideMark/>
          </w:tcPr>
          <w:p w14:paraId="420B3D11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NEK10</w:t>
            </w:r>
          </w:p>
        </w:tc>
        <w:tc>
          <w:tcPr>
            <w:tcW w:w="1280" w:type="dxa"/>
            <w:noWrap/>
            <w:hideMark/>
          </w:tcPr>
          <w:p w14:paraId="44328413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1.94</w:t>
            </w:r>
          </w:p>
        </w:tc>
      </w:tr>
      <w:tr w:rsidR="00A72654" w:rsidRPr="006B3BA1" w14:paraId="0F97235F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18F066FB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280" w:type="dxa"/>
            <w:noWrap/>
            <w:hideMark/>
          </w:tcPr>
          <w:p w14:paraId="59AB6913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NEK11</w:t>
            </w:r>
          </w:p>
        </w:tc>
        <w:tc>
          <w:tcPr>
            <w:tcW w:w="1280" w:type="dxa"/>
            <w:noWrap/>
            <w:hideMark/>
          </w:tcPr>
          <w:p w14:paraId="1FEAD918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3.08</w:t>
            </w:r>
          </w:p>
        </w:tc>
      </w:tr>
      <w:tr w:rsidR="00A72654" w:rsidRPr="006B3BA1" w14:paraId="5889EC38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3434A916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280" w:type="dxa"/>
            <w:noWrap/>
            <w:hideMark/>
          </w:tcPr>
          <w:p w14:paraId="634785F6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NEK5</w:t>
            </w:r>
          </w:p>
        </w:tc>
        <w:tc>
          <w:tcPr>
            <w:tcW w:w="1280" w:type="dxa"/>
            <w:noWrap/>
            <w:hideMark/>
          </w:tcPr>
          <w:p w14:paraId="49EB0775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1.37</w:t>
            </w:r>
          </w:p>
        </w:tc>
      </w:tr>
      <w:tr w:rsidR="00A72654" w:rsidRPr="006B3BA1" w14:paraId="1B00DD02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3E37FC95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280" w:type="dxa"/>
            <w:noWrap/>
            <w:hideMark/>
          </w:tcPr>
          <w:p w14:paraId="04E1AA9D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RIPK4</w:t>
            </w:r>
          </w:p>
        </w:tc>
        <w:tc>
          <w:tcPr>
            <w:tcW w:w="1280" w:type="dxa"/>
            <w:noWrap/>
            <w:hideMark/>
          </w:tcPr>
          <w:p w14:paraId="605AEB4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2.79</w:t>
            </w:r>
          </w:p>
        </w:tc>
      </w:tr>
      <w:tr w:rsidR="00A72654" w:rsidRPr="006B3BA1" w14:paraId="3B31D1CD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0B2B63E1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1280" w:type="dxa"/>
            <w:noWrap/>
            <w:hideMark/>
          </w:tcPr>
          <w:p w14:paraId="1AA37386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RPS6KA6</w:t>
            </w:r>
          </w:p>
        </w:tc>
        <w:tc>
          <w:tcPr>
            <w:tcW w:w="1280" w:type="dxa"/>
            <w:noWrap/>
            <w:hideMark/>
          </w:tcPr>
          <w:p w14:paraId="0B93ABC8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1.77</w:t>
            </w:r>
          </w:p>
        </w:tc>
      </w:tr>
      <w:tr w:rsidR="00A72654" w:rsidRPr="006B3BA1" w14:paraId="6FE0BECC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014A7D84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1280" w:type="dxa"/>
            <w:noWrap/>
            <w:hideMark/>
          </w:tcPr>
          <w:p w14:paraId="21BDF4D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STK33</w:t>
            </w:r>
          </w:p>
        </w:tc>
        <w:tc>
          <w:tcPr>
            <w:tcW w:w="1280" w:type="dxa"/>
            <w:noWrap/>
            <w:hideMark/>
          </w:tcPr>
          <w:p w14:paraId="0F66A551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2.77</w:t>
            </w:r>
          </w:p>
        </w:tc>
      </w:tr>
      <w:tr w:rsidR="00A72654" w:rsidRPr="006B3BA1" w14:paraId="7FB8DACA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1C047A4E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280" w:type="dxa"/>
            <w:noWrap/>
            <w:hideMark/>
          </w:tcPr>
          <w:p w14:paraId="72D4CAA4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STK36</w:t>
            </w:r>
          </w:p>
        </w:tc>
        <w:tc>
          <w:tcPr>
            <w:tcW w:w="1280" w:type="dxa"/>
            <w:noWrap/>
            <w:hideMark/>
          </w:tcPr>
          <w:p w14:paraId="686EDA48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1.79</w:t>
            </w:r>
          </w:p>
        </w:tc>
      </w:tr>
      <w:tr w:rsidR="00A72654" w:rsidRPr="006B3BA1" w14:paraId="707A2826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71AE6107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280" w:type="dxa"/>
            <w:noWrap/>
            <w:hideMark/>
          </w:tcPr>
          <w:p w14:paraId="49CD4E3E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ULK4</w:t>
            </w:r>
          </w:p>
        </w:tc>
        <w:tc>
          <w:tcPr>
            <w:tcW w:w="1280" w:type="dxa"/>
            <w:noWrap/>
            <w:hideMark/>
          </w:tcPr>
          <w:p w14:paraId="643F6E5F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2.90</w:t>
            </w:r>
          </w:p>
        </w:tc>
      </w:tr>
      <w:tr w:rsidR="00A72654" w:rsidRPr="006B3BA1" w14:paraId="408F21F6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19631A64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280" w:type="dxa"/>
            <w:noWrap/>
            <w:hideMark/>
          </w:tcPr>
          <w:p w14:paraId="09F8270D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USP28</w:t>
            </w:r>
          </w:p>
        </w:tc>
        <w:tc>
          <w:tcPr>
            <w:tcW w:w="1280" w:type="dxa"/>
            <w:noWrap/>
            <w:hideMark/>
          </w:tcPr>
          <w:p w14:paraId="0FFEE475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0.94</w:t>
            </w:r>
          </w:p>
        </w:tc>
      </w:tr>
      <w:tr w:rsidR="00A72654" w:rsidRPr="006B3BA1" w14:paraId="2038402D" w14:textId="77777777" w:rsidTr="00A72654">
        <w:trPr>
          <w:trHeight w:val="360"/>
        </w:trPr>
        <w:tc>
          <w:tcPr>
            <w:tcW w:w="1280" w:type="dxa"/>
            <w:noWrap/>
            <w:hideMark/>
          </w:tcPr>
          <w:p w14:paraId="4E16C2D1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1280" w:type="dxa"/>
            <w:noWrap/>
            <w:hideMark/>
          </w:tcPr>
          <w:p w14:paraId="5A3CADB5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WEE1</w:t>
            </w:r>
          </w:p>
        </w:tc>
        <w:tc>
          <w:tcPr>
            <w:tcW w:w="1280" w:type="dxa"/>
            <w:noWrap/>
            <w:hideMark/>
          </w:tcPr>
          <w:p w14:paraId="64E0D42A" w14:textId="77777777" w:rsidR="00A72654" w:rsidRPr="006B3BA1" w:rsidRDefault="00A72654" w:rsidP="00A7265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0.85</w:t>
            </w:r>
          </w:p>
        </w:tc>
      </w:tr>
    </w:tbl>
    <w:p w14:paraId="412FF218" w14:textId="676761A7" w:rsidR="00A72654" w:rsidRPr="006B3BA1" w:rsidRDefault="00A72654">
      <w:pPr>
        <w:rPr>
          <w:rFonts w:ascii="Times New Roman" w:hAnsi="Times New Roman" w:cs="Times New Roman"/>
          <w:szCs w:val="21"/>
        </w:rPr>
      </w:pPr>
    </w:p>
    <w:p w14:paraId="041A22D5" w14:textId="6B00ADAA" w:rsidR="00A72654" w:rsidRPr="004C15AA" w:rsidRDefault="006B3BA1">
      <w:pPr>
        <w:rPr>
          <w:rFonts w:ascii="Times New Roman" w:hAnsi="Times New Roman" w:cs="Times New Roman"/>
          <w:b/>
          <w:bCs/>
          <w:szCs w:val="21"/>
        </w:rPr>
      </w:pPr>
      <w:r w:rsidRPr="004C15AA">
        <w:rPr>
          <w:rFonts w:ascii="Times New Roman" w:hAnsi="Times New Roman" w:cs="Times New Roman"/>
          <w:b/>
          <w:bCs/>
          <w:szCs w:val="21"/>
        </w:rPr>
        <w:t>“suppressed” genes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1280"/>
        <w:gridCol w:w="1280"/>
      </w:tblGrid>
      <w:tr w:rsidR="006B3BA1" w:rsidRPr="006B3BA1" w14:paraId="3E770BA4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11332BC4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No.</w:t>
            </w:r>
          </w:p>
        </w:tc>
        <w:tc>
          <w:tcPr>
            <w:tcW w:w="1280" w:type="dxa"/>
            <w:noWrap/>
            <w:hideMark/>
          </w:tcPr>
          <w:p w14:paraId="7322ACE1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Gene</w:t>
            </w:r>
          </w:p>
        </w:tc>
        <w:tc>
          <w:tcPr>
            <w:tcW w:w="1280" w:type="dxa"/>
            <w:noWrap/>
            <w:hideMark/>
          </w:tcPr>
          <w:p w14:paraId="144F3A2A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</w:tr>
      <w:tr w:rsidR="006B3BA1" w:rsidRPr="006B3BA1" w14:paraId="5A0E46F6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780656C3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280" w:type="dxa"/>
            <w:noWrap/>
            <w:hideMark/>
          </w:tcPr>
          <w:p w14:paraId="263B5BEC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ACVRL1</w:t>
            </w:r>
          </w:p>
        </w:tc>
        <w:tc>
          <w:tcPr>
            <w:tcW w:w="1280" w:type="dxa"/>
            <w:noWrap/>
            <w:hideMark/>
          </w:tcPr>
          <w:p w14:paraId="4E42218F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-1.28</w:t>
            </w:r>
          </w:p>
        </w:tc>
      </w:tr>
      <w:tr w:rsidR="006B3BA1" w:rsidRPr="006B3BA1" w14:paraId="1225E30F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70C5274D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280" w:type="dxa"/>
            <w:noWrap/>
            <w:hideMark/>
          </w:tcPr>
          <w:p w14:paraId="5681B04E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CDKL5</w:t>
            </w:r>
          </w:p>
        </w:tc>
        <w:tc>
          <w:tcPr>
            <w:tcW w:w="1280" w:type="dxa"/>
            <w:noWrap/>
            <w:hideMark/>
          </w:tcPr>
          <w:p w14:paraId="48557993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-0.56</w:t>
            </w:r>
          </w:p>
        </w:tc>
      </w:tr>
      <w:tr w:rsidR="006B3BA1" w:rsidRPr="006B3BA1" w14:paraId="4E9B056A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52846414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280" w:type="dxa"/>
            <w:noWrap/>
            <w:hideMark/>
          </w:tcPr>
          <w:p w14:paraId="3C0044DC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CDKN2B</w:t>
            </w:r>
          </w:p>
        </w:tc>
        <w:tc>
          <w:tcPr>
            <w:tcW w:w="1280" w:type="dxa"/>
            <w:noWrap/>
            <w:hideMark/>
          </w:tcPr>
          <w:p w14:paraId="715E6D7B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-1.06</w:t>
            </w:r>
          </w:p>
        </w:tc>
      </w:tr>
      <w:tr w:rsidR="006B3BA1" w:rsidRPr="006B3BA1" w14:paraId="0ECEF141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2C2B858E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lastRenderedPageBreak/>
              <w:t>4</w:t>
            </w:r>
          </w:p>
        </w:tc>
        <w:tc>
          <w:tcPr>
            <w:tcW w:w="1280" w:type="dxa"/>
            <w:noWrap/>
            <w:hideMark/>
          </w:tcPr>
          <w:p w14:paraId="1CAF6E75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DDR2</w:t>
            </w:r>
          </w:p>
        </w:tc>
        <w:tc>
          <w:tcPr>
            <w:tcW w:w="1280" w:type="dxa"/>
            <w:noWrap/>
            <w:hideMark/>
          </w:tcPr>
          <w:p w14:paraId="112D3820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-0.48</w:t>
            </w:r>
          </w:p>
        </w:tc>
      </w:tr>
      <w:tr w:rsidR="006B3BA1" w:rsidRPr="006B3BA1" w14:paraId="5942FCC7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340A04FC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280" w:type="dxa"/>
            <w:noWrap/>
            <w:hideMark/>
          </w:tcPr>
          <w:p w14:paraId="7F6DFE20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FLT1</w:t>
            </w:r>
          </w:p>
        </w:tc>
        <w:tc>
          <w:tcPr>
            <w:tcW w:w="1280" w:type="dxa"/>
            <w:noWrap/>
            <w:hideMark/>
          </w:tcPr>
          <w:p w14:paraId="39BB15E0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-0.98</w:t>
            </w:r>
          </w:p>
        </w:tc>
      </w:tr>
      <w:tr w:rsidR="006B3BA1" w:rsidRPr="006B3BA1" w14:paraId="6EF0FA75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79E8464A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280" w:type="dxa"/>
            <w:noWrap/>
            <w:hideMark/>
          </w:tcPr>
          <w:p w14:paraId="5EDD8994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GATA3</w:t>
            </w:r>
          </w:p>
        </w:tc>
        <w:tc>
          <w:tcPr>
            <w:tcW w:w="1280" w:type="dxa"/>
            <w:noWrap/>
            <w:hideMark/>
          </w:tcPr>
          <w:p w14:paraId="73F3E6FA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-1.92</w:t>
            </w:r>
          </w:p>
        </w:tc>
      </w:tr>
      <w:tr w:rsidR="006B3BA1" w:rsidRPr="006B3BA1" w14:paraId="2E273DDE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2DC53B3D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280" w:type="dxa"/>
            <w:noWrap/>
            <w:hideMark/>
          </w:tcPr>
          <w:p w14:paraId="027E59D2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HSPB8</w:t>
            </w:r>
          </w:p>
        </w:tc>
        <w:tc>
          <w:tcPr>
            <w:tcW w:w="1280" w:type="dxa"/>
            <w:noWrap/>
            <w:hideMark/>
          </w:tcPr>
          <w:p w14:paraId="44488BC8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-1.35</w:t>
            </w:r>
          </w:p>
        </w:tc>
      </w:tr>
      <w:tr w:rsidR="006B3BA1" w:rsidRPr="006B3BA1" w14:paraId="237FB3F5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327D3FB2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280" w:type="dxa"/>
            <w:noWrap/>
            <w:hideMark/>
          </w:tcPr>
          <w:p w14:paraId="0A016589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ITK</w:t>
            </w:r>
          </w:p>
        </w:tc>
        <w:tc>
          <w:tcPr>
            <w:tcW w:w="1280" w:type="dxa"/>
            <w:noWrap/>
            <w:hideMark/>
          </w:tcPr>
          <w:p w14:paraId="72A0F263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-2.06</w:t>
            </w:r>
          </w:p>
        </w:tc>
      </w:tr>
      <w:tr w:rsidR="006B3BA1" w:rsidRPr="006B3BA1" w14:paraId="6C6E1D65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7527785F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280" w:type="dxa"/>
            <w:noWrap/>
            <w:hideMark/>
          </w:tcPr>
          <w:p w14:paraId="0641C176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LRRK2</w:t>
            </w:r>
          </w:p>
        </w:tc>
        <w:tc>
          <w:tcPr>
            <w:tcW w:w="1280" w:type="dxa"/>
            <w:noWrap/>
            <w:hideMark/>
          </w:tcPr>
          <w:p w14:paraId="23A7838A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-4.16</w:t>
            </w:r>
          </w:p>
        </w:tc>
      </w:tr>
      <w:tr w:rsidR="006B3BA1" w:rsidRPr="006B3BA1" w14:paraId="0B668621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576AAAD8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280" w:type="dxa"/>
            <w:noWrap/>
            <w:hideMark/>
          </w:tcPr>
          <w:p w14:paraId="322903C0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NPR1</w:t>
            </w:r>
          </w:p>
        </w:tc>
        <w:tc>
          <w:tcPr>
            <w:tcW w:w="1280" w:type="dxa"/>
            <w:noWrap/>
            <w:hideMark/>
          </w:tcPr>
          <w:p w14:paraId="6A81AA13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-1.72</w:t>
            </w:r>
          </w:p>
        </w:tc>
      </w:tr>
      <w:tr w:rsidR="006B3BA1" w:rsidRPr="006B3BA1" w14:paraId="70781D4A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773450B0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280" w:type="dxa"/>
            <w:noWrap/>
            <w:hideMark/>
          </w:tcPr>
          <w:p w14:paraId="2D0872B0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PRKCQ</w:t>
            </w:r>
          </w:p>
        </w:tc>
        <w:tc>
          <w:tcPr>
            <w:tcW w:w="1280" w:type="dxa"/>
            <w:noWrap/>
            <w:hideMark/>
          </w:tcPr>
          <w:p w14:paraId="3824A26E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-2.29</w:t>
            </w:r>
          </w:p>
        </w:tc>
      </w:tr>
      <w:tr w:rsidR="006B3BA1" w:rsidRPr="006B3BA1" w14:paraId="6EE56DCF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4B089D16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280" w:type="dxa"/>
            <w:noWrap/>
            <w:hideMark/>
          </w:tcPr>
          <w:p w14:paraId="247F42EA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ROR1</w:t>
            </w:r>
          </w:p>
        </w:tc>
        <w:tc>
          <w:tcPr>
            <w:tcW w:w="1280" w:type="dxa"/>
            <w:noWrap/>
            <w:hideMark/>
          </w:tcPr>
          <w:p w14:paraId="4136D064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-0.77</w:t>
            </w:r>
          </w:p>
        </w:tc>
      </w:tr>
      <w:tr w:rsidR="006B3BA1" w:rsidRPr="006B3BA1" w14:paraId="7CB0B44F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72B28419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280" w:type="dxa"/>
            <w:noWrap/>
            <w:hideMark/>
          </w:tcPr>
          <w:p w14:paraId="4582B47C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ROS1</w:t>
            </w:r>
          </w:p>
        </w:tc>
        <w:tc>
          <w:tcPr>
            <w:tcW w:w="1280" w:type="dxa"/>
            <w:noWrap/>
            <w:hideMark/>
          </w:tcPr>
          <w:p w14:paraId="4252C733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-1.33</w:t>
            </w:r>
          </w:p>
        </w:tc>
      </w:tr>
      <w:tr w:rsidR="006B3BA1" w:rsidRPr="006B3BA1" w14:paraId="602789A4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2202312A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1280" w:type="dxa"/>
            <w:noWrap/>
            <w:hideMark/>
          </w:tcPr>
          <w:p w14:paraId="4924D27A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STK17B</w:t>
            </w:r>
          </w:p>
        </w:tc>
        <w:tc>
          <w:tcPr>
            <w:tcW w:w="1280" w:type="dxa"/>
            <w:noWrap/>
            <w:hideMark/>
          </w:tcPr>
          <w:p w14:paraId="24AB7155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-2.16</w:t>
            </w:r>
          </w:p>
        </w:tc>
      </w:tr>
      <w:tr w:rsidR="006B3BA1" w:rsidRPr="006B3BA1" w14:paraId="23EB3B82" w14:textId="77777777" w:rsidTr="006B3BA1">
        <w:trPr>
          <w:trHeight w:val="360"/>
        </w:trPr>
        <w:tc>
          <w:tcPr>
            <w:tcW w:w="1280" w:type="dxa"/>
            <w:noWrap/>
            <w:hideMark/>
          </w:tcPr>
          <w:p w14:paraId="67D84885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280" w:type="dxa"/>
            <w:noWrap/>
            <w:hideMark/>
          </w:tcPr>
          <w:p w14:paraId="6F62FE64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TEK</w:t>
            </w:r>
          </w:p>
        </w:tc>
        <w:tc>
          <w:tcPr>
            <w:tcW w:w="1280" w:type="dxa"/>
            <w:noWrap/>
            <w:hideMark/>
          </w:tcPr>
          <w:p w14:paraId="43C627A2" w14:textId="77777777" w:rsidR="006B3BA1" w:rsidRPr="006B3BA1" w:rsidRDefault="006B3BA1" w:rsidP="006B3BA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 w:hint="eastAsia"/>
                <w:szCs w:val="21"/>
              </w:rPr>
              <w:t>-1.46</w:t>
            </w:r>
          </w:p>
        </w:tc>
      </w:tr>
    </w:tbl>
    <w:p w14:paraId="37AB12C5" w14:textId="4669B3A1" w:rsidR="006B3BA1" w:rsidRDefault="006B3BA1">
      <w:pPr>
        <w:rPr>
          <w:rFonts w:ascii="Times New Roman" w:hAnsi="Times New Roman" w:cs="Times New Roman"/>
          <w:szCs w:val="21"/>
        </w:rPr>
      </w:pPr>
    </w:p>
    <w:p w14:paraId="7BD3E526" w14:textId="7FD2F890" w:rsidR="007A3F7F" w:rsidRDefault="007A3F7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B969FA0" w14:textId="77777777" w:rsidR="006B3BA1" w:rsidRPr="006B3BA1" w:rsidRDefault="006B3BA1">
      <w:pPr>
        <w:rPr>
          <w:rFonts w:ascii="Times New Roman" w:hAnsi="Times New Roman" w:cs="Times New Roman"/>
          <w:szCs w:val="21"/>
        </w:rPr>
      </w:pPr>
    </w:p>
    <w:p w14:paraId="3B965995" w14:textId="77777777" w:rsidR="000C3DF6" w:rsidRDefault="000C3DF6">
      <w:pPr>
        <w:rPr>
          <w:rFonts w:ascii="Times New Roman" w:hAnsi="Times New Roman" w:cs="Times New Roman"/>
          <w:szCs w:val="21"/>
        </w:rPr>
      </w:pPr>
      <w:r w:rsidRPr="001C51F4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Pr="001C51F4">
        <w:rPr>
          <w:rFonts w:ascii="Times New Roman" w:hAnsi="Times New Roman" w:cs="Times New Roman"/>
          <w:b/>
          <w:bCs/>
        </w:rPr>
        <w:t xml:space="preserve"> </w:t>
      </w:r>
      <w:r w:rsidRPr="001C51F4">
        <w:rPr>
          <w:rFonts w:ascii="Times New Roman" w:hAnsi="Times New Roman" w:cs="Times New Roman"/>
        </w:rPr>
        <w:t xml:space="preserve">Genes </w:t>
      </w:r>
      <w:r>
        <w:rPr>
          <w:rFonts w:ascii="Times New Roman" w:hAnsi="Times New Roman" w:cs="Times New Roman"/>
          <w:szCs w:val="21"/>
        </w:rPr>
        <w:t xml:space="preserve">expressed </w:t>
      </w:r>
      <w:r w:rsidRPr="001C51F4">
        <w:rPr>
          <w:rFonts w:ascii="Times New Roman" w:hAnsi="Times New Roman" w:cs="Times New Roman"/>
          <w:szCs w:val="21"/>
        </w:rPr>
        <w:t xml:space="preserve">differentially </w:t>
      </w:r>
      <w:r w:rsidRPr="001C51F4">
        <w:rPr>
          <w:rFonts w:ascii="Times New Roman" w:hAnsi="Times New Roman" w:cs="Times New Roman"/>
        </w:rPr>
        <w:t>by more than 2-fold</w:t>
      </w:r>
      <w:r>
        <w:rPr>
          <w:rFonts w:ascii="Times New Roman" w:hAnsi="Times New Roman" w:cs="Times New Roman"/>
        </w:rPr>
        <w:t>,</w:t>
      </w:r>
      <w:r w:rsidRPr="001C51F4">
        <w:rPr>
          <w:rFonts w:ascii="Times New Roman" w:hAnsi="Times New Roman" w:cs="Times New Roman"/>
        </w:rPr>
        <w:t xml:space="preserve"> in moderate </w:t>
      </w:r>
      <w:r>
        <w:rPr>
          <w:rFonts w:ascii="Times New Roman" w:hAnsi="Times New Roman" w:cs="Times New Roman"/>
        </w:rPr>
        <w:t xml:space="preserve">and severe </w:t>
      </w:r>
      <w:r w:rsidRPr="001C51F4">
        <w:rPr>
          <w:rFonts w:ascii="Times New Roman" w:hAnsi="Times New Roman" w:cs="Times New Roman"/>
        </w:rPr>
        <w:t xml:space="preserve">fibrotic </w:t>
      </w:r>
      <w:r>
        <w:rPr>
          <w:rFonts w:ascii="Times New Roman" w:hAnsi="Times New Roman" w:cs="Times New Roman"/>
        </w:rPr>
        <w:t>samples</w:t>
      </w:r>
      <w:r w:rsidRPr="001C51F4">
        <w:rPr>
          <w:rFonts w:ascii="Times New Roman" w:hAnsi="Times New Roman" w:cs="Times New Roman"/>
        </w:rPr>
        <w:t xml:space="preserve"> compared to </w:t>
      </w:r>
      <w:r>
        <w:rPr>
          <w:rFonts w:ascii="Times New Roman" w:hAnsi="Times New Roman" w:cs="Times New Roman"/>
        </w:rPr>
        <w:t>control</w:t>
      </w:r>
      <w:r w:rsidRPr="001C51F4">
        <w:rPr>
          <w:rFonts w:ascii="Times New Roman" w:hAnsi="Times New Roman" w:cs="Times New Roman"/>
        </w:rPr>
        <w:t xml:space="preserve"> lung </w:t>
      </w:r>
      <w:r>
        <w:rPr>
          <w:rFonts w:ascii="Times New Roman" w:hAnsi="Times New Roman" w:cs="Times New Roman"/>
        </w:rPr>
        <w:t>samples</w:t>
      </w:r>
      <w:r w:rsidRPr="006B3BA1">
        <w:rPr>
          <w:rFonts w:ascii="Times New Roman" w:hAnsi="Times New Roman" w:cs="Times New Roman"/>
          <w:szCs w:val="21"/>
        </w:rPr>
        <w:t xml:space="preserve"> </w:t>
      </w:r>
    </w:p>
    <w:p w14:paraId="7EE4FA38" w14:textId="2FE692B1" w:rsidR="00556C18" w:rsidRPr="004C15AA" w:rsidRDefault="004A2BFA">
      <w:pPr>
        <w:rPr>
          <w:rFonts w:ascii="Times New Roman" w:hAnsi="Times New Roman" w:cs="Times New Roman"/>
          <w:b/>
          <w:bCs/>
          <w:szCs w:val="21"/>
        </w:rPr>
      </w:pPr>
      <w:r w:rsidRPr="004C15AA">
        <w:rPr>
          <w:rFonts w:ascii="Times New Roman" w:hAnsi="Times New Roman" w:cs="Times New Roman"/>
          <w:b/>
          <w:bCs/>
          <w:szCs w:val="21"/>
        </w:rPr>
        <w:t>Severe vs normal upregulated gene</w:t>
      </w:r>
      <w:r w:rsidR="00857B53" w:rsidRPr="004C15AA">
        <w:rPr>
          <w:rFonts w:ascii="Times New Roman" w:hAnsi="Times New Roman" w:cs="Times New Roman"/>
          <w:b/>
          <w:bCs/>
          <w:szCs w:val="21"/>
        </w:rPr>
        <w:t>s</w:t>
      </w:r>
    </w:p>
    <w:tbl>
      <w:tblPr>
        <w:tblStyle w:val="a3"/>
        <w:tblW w:w="8702" w:type="dxa"/>
        <w:tblLook w:val="04A0" w:firstRow="1" w:lastRow="0" w:firstColumn="1" w:lastColumn="0" w:noHBand="0" w:noVBand="1"/>
      </w:tblPr>
      <w:tblGrid>
        <w:gridCol w:w="1668"/>
        <w:gridCol w:w="5670"/>
        <w:gridCol w:w="1364"/>
      </w:tblGrid>
      <w:tr w:rsidR="00E967FD" w:rsidRPr="006B3BA1" w14:paraId="1306E30D" w14:textId="77777777" w:rsidTr="00EE05BB">
        <w:trPr>
          <w:trHeight w:val="452"/>
        </w:trPr>
        <w:tc>
          <w:tcPr>
            <w:tcW w:w="1668" w:type="dxa"/>
            <w:hideMark/>
          </w:tcPr>
          <w:p w14:paraId="5392AE9A" w14:textId="77777777" w:rsidR="004A2BFA" w:rsidRPr="006B3BA1" w:rsidRDefault="004A2BFA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 symbol</w:t>
            </w:r>
          </w:p>
        </w:tc>
        <w:tc>
          <w:tcPr>
            <w:tcW w:w="5670" w:type="dxa"/>
            <w:hideMark/>
          </w:tcPr>
          <w:p w14:paraId="3D413C36" w14:textId="77777777" w:rsidR="004A2BFA" w:rsidRPr="006B3BA1" w:rsidRDefault="004A2BFA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1364" w:type="dxa"/>
            <w:hideMark/>
          </w:tcPr>
          <w:p w14:paraId="0AAFBD89" w14:textId="77777777" w:rsidR="004A2BFA" w:rsidRPr="006B3BA1" w:rsidRDefault="004A2BFA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Log</w:t>
            </w:r>
            <w:r w:rsidRPr="006B3BA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6B3BA1">
              <w:rPr>
                <w:rFonts w:ascii="Times New Roman" w:hAnsi="Times New Roman" w:cs="Times New Roman"/>
                <w:szCs w:val="21"/>
              </w:rPr>
              <w:t xml:space="preserve"> ratio</w:t>
            </w:r>
          </w:p>
        </w:tc>
      </w:tr>
      <w:tr w:rsidR="00E967FD" w:rsidRPr="006B3BA1" w14:paraId="141C893B" w14:textId="77777777" w:rsidTr="00EE05BB">
        <w:trPr>
          <w:trHeight w:val="452"/>
        </w:trPr>
        <w:tc>
          <w:tcPr>
            <w:tcW w:w="1668" w:type="dxa"/>
            <w:hideMark/>
          </w:tcPr>
          <w:p w14:paraId="0A4118A2" w14:textId="7D4A698E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MAP3K19</w:t>
            </w:r>
          </w:p>
        </w:tc>
        <w:tc>
          <w:tcPr>
            <w:tcW w:w="5670" w:type="dxa"/>
            <w:hideMark/>
          </w:tcPr>
          <w:p w14:paraId="7E5AA716" w14:textId="213A119F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 xml:space="preserve">Mitogen-Activated Protein Kinase </w:t>
            </w:r>
            <w:proofErr w:type="spellStart"/>
            <w:r w:rsidRPr="006B3BA1">
              <w:rPr>
                <w:rFonts w:ascii="Times New Roman" w:hAnsi="Times New Roman" w:cs="Times New Roman"/>
                <w:szCs w:val="21"/>
              </w:rPr>
              <w:t>Kinase</w:t>
            </w:r>
            <w:proofErr w:type="spellEnd"/>
            <w:r w:rsidRPr="006B3BA1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6B3BA1">
              <w:rPr>
                <w:rFonts w:ascii="Times New Roman" w:hAnsi="Times New Roman" w:cs="Times New Roman"/>
                <w:szCs w:val="21"/>
              </w:rPr>
              <w:t>Kinase</w:t>
            </w:r>
            <w:proofErr w:type="spellEnd"/>
            <w:r w:rsidRPr="006B3BA1">
              <w:rPr>
                <w:rFonts w:ascii="Times New Roman" w:hAnsi="Times New Roman" w:cs="Times New Roman"/>
                <w:szCs w:val="21"/>
              </w:rPr>
              <w:t xml:space="preserve"> 19</w:t>
            </w:r>
          </w:p>
        </w:tc>
        <w:tc>
          <w:tcPr>
            <w:tcW w:w="1364" w:type="dxa"/>
            <w:hideMark/>
          </w:tcPr>
          <w:p w14:paraId="76C8E595" w14:textId="1894B60C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4.41</w:t>
            </w:r>
          </w:p>
        </w:tc>
      </w:tr>
      <w:tr w:rsidR="00E967FD" w:rsidRPr="006B3BA1" w14:paraId="2E5A6B7C" w14:textId="77777777" w:rsidTr="00EE05BB">
        <w:trPr>
          <w:trHeight w:val="452"/>
        </w:trPr>
        <w:tc>
          <w:tcPr>
            <w:tcW w:w="1668" w:type="dxa"/>
            <w:hideMark/>
          </w:tcPr>
          <w:p w14:paraId="25C958E7" w14:textId="2FA38B11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NEK10</w:t>
            </w:r>
          </w:p>
        </w:tc>
        <w:tc>
          <w:tcPr>
            <w:tcW w:w="5670" w:type="dxa"/>
            <w:hideMark/>
          </w:tcPr>
          <w:p w14:paraId="38645FCC" w14:textId="5919EE18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NIMA Related Kinase 10</w:t>
            </w:r>
          </w:p>
        </w:tc>
        <w:tc>
          <w:tcPr>
            <w:tcW w:w="1364" w:type="dxa"/>
            <w:hideMark/>
          </w:tcPr>
          <w:p w14:paraId="7DBBF2B1" w14:textId="3EDD284B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3.65</w:t>
            </w:r>
          </w:p>
        </w:tc>
      </w:tr>
      <w:tr w:rsidR="00E967FD" w:rsidRPr="006B3BA1" w14:paraId="07F5B14C" w14:textId="77777777" w:rsidTr="00EE05BB">
        <w:trPr>
          <w:trHeight w:val="452"/>
        </w:trPr>
        <w:tc>
          <w:tcPr>
            <w:tcW w:w="1668" w:type="dxa"/>
            <w:hideMark/>
          </w:tcPr>
          <w:p w14:paraId="5DDA3F33" w14:textId="7404EA0A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NEK5</w:t>
            </w:r>
          </w:p>
        </w:tc>
        <w:tc>
          <w:tcPr>
            <w:tcW w:w="5670" w:type="dxa"/>
            <w:hideMark/>
          </w:tcPr>
          <w:p w14:paraId="18B7687D" w14:textId="420AD01E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NIMA Related Kinase 5</w:t>
            </w:r>
          </w:p>
        </w:tc>
        <w:tc>
          <w:tcPr>
            <w:tcW w:w="1364" w:type="dxa"/>
            <w:hideMark/>
          </w:tcPr>
          <w:p w14:paraId="4F303889" w14:textId="19728D4C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2.94</w:t>
            </w:r>
          </w:p>
        </w:tc>
      </w:tr>
      <w:tr w:rsidR="00E967FD" w:rsidRPr="006B3BA1" w14:paraId="3F66F8D7" w14:textId="77777777" w:rsidTr="004A2BFA">
        <w:trPr>
          <w:trHeight w:val="452"/>
        </w:trPr>
        <w:tc>
          <w:tcPr>
            <w:tcW w:w="1668" w:type="dxa"/>
          </w:tcPr>
          <w:p w14:paraId="779F55B2" w14:textId="7B937B3D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BMPR1B</w:t>
            </w:r>
          </w:p>
        </w:tc>
        <w:tc>
          <w:tcPr>
            <w:tcW w:w="5670" w:type="dxa"/>
            <w:hideMark/>
          </w:tcPr>
          <w:p w14:paraId="36A78A7F" w14:textId="287293D3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Bone Morphogenetic Protein Receptor Type 1B</w:t>
            </w:r>
          </w:p>
        </w:tc>
        <w:tc>
          <w:tcPr>
            <w:tcW w:w="1364" w:type="dxa"/>
            <w:hideMark/>
          </w:tcPr>
          <w:p w14:paraId="5478F54A" w14:textId="766DF543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2.59</w:t>
            </w:r>
          </w:p>
        </w:tc>
      </w:tr>
      <w:tr w:rsidR="00E967FD" w:rsidRPr="006B3BA1" w14:paraId="2FF101CA" w14:textId="77777777" w:rsidTr="004A2BFA">
        <w:trPr>
          <w:trHeight w:val="452"/>
        </w:trPr>
        <w:tc>
          <w:tcPr>
            <w:tcW w:w="1668" w:type="dxa"/>
          </w:tcPr>
          <w:p w14:paraId="6C652B97" w14:textId="63EBCBDE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STK33</w:t>
            </w:r>
          </w:p>
        </w:tc>
        <w:tc>
          <w:tcPr>
            <w:tcW w:w="5670" w:type="dxa"/>
            <w:hideMark/>
          </w:tcPr>
          <w:p w14:paraId="004637BF" w14:textId="791EF273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Serine/Threonine Kinase 33</w:t>
            </w:r>
          </w:p>
        </w:tc>
        <w:tc>
          <w:tcPr>
            <w:tcW w:w="1364" w:type="dxa"/>
            <w:hideMark/>
          </w:tcPr>
          <w:p w14:paraId="20D53F7A" w14:textId="0AD96028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2.53</w:t>
            </w:r>
          </w:p>
        </w:tc>
      </w:tr>
      <w:tr w:rsidR="00E967FD" w:rsidRPr="006B3BA1" w14:paraId="1DC34F80" w14:textId="77777777" w:rsidTr="004A2BFA">
        <w:trPr>
          <w:trHeight w:val="452"/>
        </w:trPr>
        <w:tc>
          <w:tcPr>
            <w:tcW w:w="1668" w:type="dxa"/>
          </w:tcPr>
          <w:p w14:paraId="4BDE7BC6" w14:textId="6403C757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MAK</w:t>
            </w:r>
          </w:p>
        </w:tc>
        <w:tc>
          <w:tcPr>
            <w:tcW w:w="5670" w:type="dxa"/>
            <w:hideMark/>
          </w:tcPr>
          <w:p w14:paraId="313F2928" w14:textId="00C80FB0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Male Germ Cell Associated Kinase</w:t>
            </w:r>
          </w:p>
        </w:tc>
        <w:tc>
          <w:tcPr>
            <w:tcW w:w="1364" w:type="dxa"/>
            <w:hideMark/>
          </w:tcPr>
          <w:p w14:paraId="5F1AAF48" w14:textId="0E3BD112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2.34</w:t>
            </w:r>
          </w:p>
        </w:tc>
      </w:tr>
      <w:tr w:rsidR="00E967FD" w:rsidRPr="006B3BA1" w14:paraId="36A7E78B" w14:textId="77777777" w:rsidTr="00EE05BB">
        <w:trPr>
          <w:trHeight w:val="452"/>
        </w:trPr>
        <w:tc>
          <w:tcPr>
            <w:tcW w:w="1668" w:type="dxa"/>
            <w:hideMark/>
          </w:tcPr>
          <w:p w14:paraId="68CD9C04" w14:textId="5AB0B5BD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MAPK15</w:t>
            </w:r>
          </w:p>
        </w:tc>
        <w:tc>
          <w:tcPr>
            <w:tcW w:w="5670" w:type="dxa"/>
            <w:hideMark/>
          </w:tcPr>
          <w:p w14:paraId="32E74056" w14:textId="1B1E0A7D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Mitogen-activated protein kinase 15</w:t>
            </w:r>
          </w:p>
        </w:tc>
        <w:tc>
          <w:tcPr>
            <w:tcW w:w="1364" w:type="dxa"/>
            <w:hideMark/>
          </w:tcPr>
          <w:p w14:paraId="6C9BF8E2" w14:textId="4AEE7BA1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2.04</w:t>
            </w:r>
          </w:p>
        </w:tc>
      </w:tr>
      <w:tr w:rsidR="00E967FD" w:rsidRPr="006B3BA1" w14:paraId="0120AB18" w14:textId="77777777" w:rsidTr="00EE05BB">
        <w:trPr>
          <w:trHeight w:val="452"/>
        </w:trPr>
        <w:tc>
          <w:tcPr>
            <w:tcW w:w="1668" w:type="dxa"/>
            <w:hideMark/>
          </w:tcPr>
          <w:p w14:paraId="626A99A2" w14:textId="4CFBC227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NEK11</w:t>
            </w:r>
          </w:p>
        </w:tc>
        <w:tc>
          <w:tcPr>
            <w:tcW w:w="5670" w:type="dxa"/>
            <w:hideMark/>
          </w:tcPr>
          <w:p w14:paraId="2E94C966" w14:textId="29ABE02B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NIMA Related Kinase 11</w:t>
            </w:r>
          </w:p>
        </w:tc>
        <w:tc>
          <w:tcPr>
            <w:tcW w:w="1364" w:type="dxa"/>
            <w:hideMark/>
          </w:tcPr>
          <w:p w14:paraId="1CFF16F6" w14:textId="286BC9FD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1.92</w:t>
            </w:r>
          </w:p>
        </w:tc>
      </w:tr>
      <w:tr w:rsidR="00E967FD" w:rsidRPr="006B3BA1" w14:paraId="70F6CB83" w14:textId="77777777" w:rsidTr="00EE05BB">
        <w:trPr>
          <w:trHeight w:val="452"/>
        </w:trPr>
        <w:tc>
          <w:tcPr>
            <w:tcW w:w="1668" w:type="dxa"/>
            <w:hideMark/>
          </w:tcPr>
          <w:p w14:paraId="5D507562" w14:textId="4465A331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DCLK1</w:t>
            </w:r>
          </w:p>
        </w:tc>
        <w:tc>
          <w:tcPr>
            <w:tcW w:w="5670" w:type="dxa"/>
            <w:hideMark/>
          </w:tcPr>
          <w:p w14:paraId="72B41D3F" w14:textId="0C9B60B8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Doublecortin Like Kinase 1</w:t>
            </w:r>
          </w:p>
        </w:tc>
        <w:tc>
          <w:tcPr>
            <w:tcW w:w="1364" w:type="dxa"/>
            <w:hideMark/>
          </w:tcPr>
          <w:p w14:paraId="02D2EDBB" w14:textId="0C930FF1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1.87</w:t>
            </w:r>
          </w:p>
        </w:tc>
      </w:tr>
      <w:tr w:rsidR="00E967FD" w:rsidRPr="006B3BA1" w14:paraId="4D0855CC" w14:textId="77777777" w:rsidTr="00EE05BB">
        <w:trPr>
          <w:trHeight w:val="452"/>
        </w:trPr>
        <w:tc>
          <w:tcPr>
            <w:tcW w:w="1668" w:type="dxa"/>
            <w:hideMark/>
          </w:tcPr>
          <w:p w14:paraId="46EA63B7" w14:textId="4C9A1998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RIPK4</w:t>
            </w:r>
          </w:p>
        </w:tc>
        <w:tc>
          <w:tcPr>
            <w:tcW w:w="5670" w:type="dxa"/>
            <w:hideMark/>
          </w:tcPr>
          <w:p w14:paraId="29004F74" w14:textId="1A5BC45A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Receptor-interacting serine/threonine-protein kinase 4</w:t>
            </w:r>
          </w:p>
        </w:tc>
        <w:tc>
          <w:tcPr>
            <w:tcW w:w="1364" w:type="dxa"/>
            <w:hideMark/>
          </w:tcPr>
          <w:p w14:paraId="0BF4E52B" w14:textId="571C0296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1.71</w:t>
            </w:r>
          </w:p>
        </w:tc>
      </w:tr>
      <w:tr w:rsidR="00E967FD" w:rsidRPr="006B3BA1" w14:paraId="6BE34AA1" w14:textId="77777777" w:rsidTr="00EE05BB">
        <w:trPr>
          <w:trHeight w:val="452"/>
        </w:trPr>
        <w:tc>
          <w:tcPr>
            <w:tcW w:w="1668" w:type="dxa"/>
            <w:hideMark/>
          </w:tcPr>
          <w:p w14:paraId="53D04F45" w14:textId="4F6505A0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ULK4</w:t>
            </w:r>
          </w:p>
        </w:tc>
        <w:tc>
          <w:tcPr>
            <w:tcW w:w="5670" w:type="dxa"/>
            <w:hideMark/>
          </w:tcPr>
          <w:p w14:paraId="797DF3F0" w14:textId="70DDE044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Unc-51 Like Kinase 4</w:t>
            </w:r>
          </w:p>
        </w:tc>
        <w:tc>
          <w:tcPr>
            <w:tcW w:w="1364" w:type="dxa"/>
            <w:hideMark/>
          </w:tcPr>
          <w:p w14:paraId="70043146" w14:textId="4F42C3FD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1.57</w:t>
            </w:r>
          </w:p>
        </w:tc>
      </w:tr>
      <w:tr w:rsidR="00C44973" w:rsidRPr="006B3BA1" w14:paraId="395644A7" w14:textId="77777777" w:rsidTr="00EE05BB">
        <w:trPr>
          <w:trHeight w:val="452"/>
        </w:trPr>
        <w:tc>
          <w:tcPr>
            <w:tcW w:w="1668" w:type="dxa"/>
          </w:tcPr>
          <w:p w14:paraId="40A78C2D" w14:textId="3E49764E" w:rsidR="00C44973" w:rsidRPr="006B3BA1" w:rsidRDefault="00C44973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COL1A1</w:t>
            </w:r>
          </w:p>
        </w:tc>
        <w:tc>
          <w:tcPr>
            <w:tcW w:w="5670" w:type="dxa"/>
          </w:tcPr>
          <w:p w14:paraId="76B97B14" w14:textId="31A26099" w:rsidR="00C44973" w:rsidRPr="006B3BA1" w:rsidRDefault="00C44973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Collagen Type I Alpha 1 Chain</w:t>
            </w:r>
          </w:p>
        </w:tc>
        <w:tc>
          <w:tcPr>
            <w:tcW w:w="1364" w:type="dxa"/>
          </w:tcPr>
          <w:p w14:paraId="44B39B36" w14:textId="541ABF29" w:rsidR="00C44973" w:rsidRPr="006B3BA1" w:rsidRDefault="00C44973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1.55</w:t>
            </w:r>
          </w:p>
        </w:tc>
      </w:tr>
      <w:tr w:rsidR="00C44973" w:rsidRPr="006B3BA1" w14:paraId="0ED565B3" w14:textId="77777777" w:rsidTr="00EE05BB">
        <w:trPr>
          <w:trHeight w:val="452"/>
        </w:trPr>
        <w:tc>
          <w:tcPr>
            <w:tcW w:w="1668" w:type="dxa"/>
          </w:tcPr>
          <w:p w14:paraId="57FD1DE1" w14:textId="380A5479" w:rsidR="00C44973" w:rsidRPr="006B3BA1" w:rsidRDefault="00C44973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IDH1</w:t>
            </w:r>
          </w:p>
        </w:tc>
        <w:tc>
          <w:tcPr>
            <w:tcW w:w="5670" w:type="dxa"/>
          </w:tcPr>
          <w:p w14:paraId="24703015" w14:textId="74C882B8" w:rsidR="00C44973" w:rsidRPr="006B3BA1" w:rsidRDefault="00C44973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Isocitrate Dehydrogenase 1</w:t>
            </w:r>
          </w:p>
        </w:tc>
        <w:tc>
          <w:tcPr>
            <w:tcW w:w="1364" w:type="dxa"/>
          </w:tcPr>
          <w:p w14:paraId="7EF16C51" w14:textId="727DBF62" w:rsidR="00C44973" w:rsidRPr="006B3BA1" w:rsidRDefault="00C44973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1.54</w:t>
            </w:r>
          </w:p>
        </w:tc>
      </w:tr>
      <w:tr w:rsidR="00E967FD" w:rsidRPr="006B3BA1" w14:paraId="15C269C7" w14:textId="77777777" w:rsidTr="00EE05BB">
        <w:trPr>
          <w:trHeight w:val="452"/>
        </w:trPr>
        <w:tc>
          <w:tcPr>
            <w:tcW w:w="1668" w:type="dxa"/>
          </w:tcPr>
          <w:p w14:paraId="65B1CAE9" w14:textId="17D34930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CDK1</w:t>
            </w:r>
          </w:p>
        </w:tc>
        <w:tc>
          <w:tcPr>
            <w:tcW w:w="5670" w:type="dxa"/>
          </w:tcPr>
          <w:p w14:paraId="70C2389D" w14:textId="1937E9D2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Cyclin-dependent kinase 1</w:t>
            </w:r>
          </w:p>
        </w:tc>
        <w:tc>
          <w:tcPr>
            <w:tcW w:w="1364" w:type="dxa"/>
          </w:tcPr>
          <w:p w14:paraId="6602D56B" w14:textId="0E4FD017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1.49</w:t>
            </w:r>
          </w:p>
        </w:tc>
      </w:tr>
      <w:tr w:rsidR="00E967FD" w:rsidRPr="006B3BA1" w14:paraId="09E00A47" w14:textId="77777777" w:rsidTr="00EE05BB">
        <w:trPr>
          <w:trHeight w:val="452"/>
        </w:trPr>
        <w:tc>
          <w:tcPr>
            <w:tcW w:w="1668" w:type="dxa"/>
          </w:tcPr>
          <w:p w14:paraId="16172FBD" w14:textId="1FAB6A37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ERBB4</w:t>
            </w:r>
          </w:p>
        </w:tc>
        <w:tc>
          <w:tcPr>
            <w:tcW w:w="5670" w:type="dxa"/>
          </w:tcPr>
          <w:p w14:paraId="128F10F9" w14:textId="66A7FC8A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Erb-B2 Receptor Tyrosine Kinase 4</w:t>
            </w:r>
          </w:p>
        </w:tc>
        <w:tc>
          <w:tcPr>
            <w:tcW w:w="1364" w:type="dxa"/>
          </w:tcPr>
          <w:p w14:paraId="158AD37C" w14:textId="5C740509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1.41</w:t>
            </w:r>
          </w:p>
        </w:tc>
      </w:tr>
      <w:tr w:rsidR="00E967FD" w:rsidRPr="006B3BA1" w14:paraId="375701AF" w14:textId="77777777" w:rsidTr="00EE05BB">
        <w:trPr>
          <w:trHeight w:val="452"/>
        </w:trPr>
        <w:tc>
          <w:tcPr>
            <w:tcW w:w="1668" w:type="dxa"/>
          </w:tcPr>
          <w:p w14:paraId="4B97DB92" w14:textId="0E16872A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MAPK10</w:t>
            </w:r>
          </w:p>
        </w:tc>
        <w:tc>
          <w:tcPr>
            <w:tcW w:w="5670" w:type="dxa"/>
          </w:tcPr>
          <w:p w14:paraId="1BCF3D71" w14:textId="674E1F3F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Mitogen-activated protein kinase 10</w:t>
            </w:r>
          </w:p>
        </w:tc>
        <w:tc>
          <w:tcPr>
            <w:tcW w:w="1364" w:type="dxa"/>
          </w:tcPr>
          <w:p w14:paraId="7874E3E0" w14:textId="0A099B3C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1.33</w:t>
            </w:r>
          </w:p>
        </w:tc>
      </w:tr>
      <w:tr w:rsidR="00E967FD" w:rsidRPr="006B3BA1" w14:paraId="3F2C28ED" w14:textId="77777777" w:rsidTr="00EE05BB">
        <w:trPr>
          <w:trHeight w:val="452"/>
        </w:trPr>
        <w:tc>
          <w:tcPr>
            <w:tcW w:w="1668" w:type="dxa"/>
          </w:tcPr>
          <w:p w14:paraId="30D4C5C8" w14:textId="114C1F2B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RPS6KA6</w:t>
            </w:r>
          </w:p>
        </w:tc>
        <w:tc>
          <w:tcPr>
            <w:tcW w:w="5670" w:type="dxa"/>
          </w:tcPr>
          <w:p w14:paraId="6DB461FF" w14:textId="0E8E4EF8" w:rsidR="00E967FD" w:rsidRPr="006B3BA1" w:rsidRDefault="00553FB3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Ribosomal Protein S6 Kinase A6</w:t>
            </w:r>
          </w:p>
        </w:tc>
        <w:tc>
          <w:tcPr>
            <w:tcW w:w="1364" w:type="dxa"/>
          </w:tcPr>
          <w:p w14:paraId="3C205365" w14:textId="149AB364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1.22</w:t>
            </w:r>
          </w:p>
        </w:tc>
      </w:tr>
      <w:tr w:rsidR="00E967FD" w:rsidRPr="006B3BA1" w14:paraId="4FEEB206" w14:textId="77777777" w:rsidTr="00EE05BB">
        <w:trPr>
          <w:trHeight w:val="452"/>
        </w:trPr>
        <w:tc>
          <w:tcPr>
            <w:tcW w:w="1668" w:type="dxa"/>
          </w:tcPr>
          <w:p w14:paraId="47E59B4C" w14:textId="30545DFC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CDK20</w:t>
            </w:r>
          </w:p>
        </w:tc>
        <w:tc>
          <w:tcPr>
            <w:tcW w:w="5670" w:type="dxa"/>
          </w:tcPr>
          <w:p w14:paraId="4E838B2D" w14:textId="04232BDF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Cyclin-dependent kinase 20</w:t>
            </w:r>
          </w:p>
        </w:tc>
        <w:tc>
          <w:tcPr>
            <w:tcW w:w="1364" w:type="dxa"/>
          </w:tcPr>
          <w:p w14:paraId="277F0BA6" w14:textId="57830A73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1.17</w:t>
            </w:r>
          </w:p>
        </w:tc>
      </w:tr>
      <w:tr w:rsidR="00E967FD" w:rsidRPr="006B3BA1" w14:paraId="3BC9150B" w14:textId="77777777" w:rsidTr="00EE05BB">
        <w:trPr>
          <w:trHeight w:val="452"/>
        </w:trPr>
        <w:tc>
          <w:tcPr>
            <w:tcW w:w="1668" w:type="dxa"/>
          </w:tcPr>
          <w:p w14:paraId="28276CDA" w14:textId="2FA64A37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STK16</w:t>
            </w:r>
          </w:p>
        </w:tc>
        <w:tc>
          <w:tcPr>
            <w:tcW w:w="5670" w:type="dxa"/>
          </w:tcPr>
          <w:p w14:paraId="0B87B427" w14:textId="00ED5A68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Serine/threonine-protein kinase 16</w:t>
            </w:r>
          </w:p>
        </w:tc>
        <w:tc>
          <w:tcPr>
            <w:tcW w:w="1364" w:type="dxa"/>
          </w:tcPr>
          <w:p w14:paraId="7016F530" w14:textId="31C04298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1.15</w:t>
            </w:r>
          </w:p>
        </w:tc>
      </w:tr>
      <w:tr w:rsidR="00E967FD" w:rsidRPr="006B3BA1" w14:paraId="1CE2203C" w14:textId="77777777" w:rsidTr="00EE05BB">
        <w:trPr>
          <w:trHeight w:val="452"/>
        </w:trPr>
        <w:tc>
          <w:tcPr>
            <w:tcW w:w="1668" w:type="dxa"/>
          </w:tcPr>
          <w:p w14:paraId="2F4A53D6" w14:textId="1979E644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PAK1</w:t>
            </w:r>
          </w:p>
        </w:tc>
        <w:tc>
          <w:tcPr>
            <w:tcW w:w="5670" w:type="dxa"/>
          </w:tcPr>
          <w:p w14:paraId="517F0ACA" w14:textId="581B1A2F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P21 (RAC1) Activated Kinase 1</w:t>
            </w:r>
          </w:p>
        </w:tc>
        <w:tc>
          <w:tcPr>
            <w:tcW w:w="1364" w:type="dxa"/>
          </w:tcPr>
          <w:p w14:paraId="11CDBD41" w14:textId="7381E475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1.13</w:t>
            </w:r>
          </w:p>
        </w:tc>
      </w:tr>
      <w:tr w:rsidR="00E967FD" w:rsidRPr="006B3BA1" w14:paraId="440ECDFD" w14:textId="77777777" w:rsidTr="00EE05BB">
        <w:trPr>
          <w:trHeight w:val="452"/>
        </w:trPr>
        <w:tc>
          <w:tcPr>
            <w:tcW w:w="1668" w:type="dxa"/>
          </w:tcPr>
          <w:p w14:paraId="434FD8BC" w14:textId="748380B6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MERTK</w:t>
            </w:r>
          </w:p>
        </w:tc>
        <w:tc>
          <w:tcPr>
            <w:tcW w:w="5670" w:type="dxa"/>
          </w:tcPr>
          <w:p w14:paraId="693A6EA0" w14:textId="58407063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MER Proto-Oncogene, Tyrosine Kinase</w:t>
            </w:r>
          </w:p>
        </w:tc>
        <w:tc>
          <w:tcPr>
            <w:tcW w:w="1364" w:type="dxa"/>
          </w:tcPr>
          <w:p w14:paraId="01B2D129" w14:textId="1DC62D5D" w:rsidR="00E967FD" w:rsidRPr="006B3BA1" w:rsidRDefault="00E967FD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1.05</w:t>
            </w:r>
          </w:p>
        </w:tc>
      </w:tr>
      <w:tr w:rsidR="00EA7046" w:rsidRPr="006B3BA1" w14:paraId="5485F2F6" w14:textId="77777777" w:rsidTr="00EE05BB">
        <w:trPr>
          <w:trHeight w:val="452"/>
        </w:trPr>
        <w:tc>
          <w:tcPr>
            <w:tcW w:w="1668" w:type="dxa"/>
          </w:tcPr>
          <w:p w14:paraId="3D02C683" w14:textId="560A76CD" w:rsidR="00EA7046" w:rsidRPr="006B3BA1" w:rsidRDefault="00EA7046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DDR1</w:t>
            </w:r>
          </w:p>
        </w:tc>
        <w:tc>
          <w:tcPr>
            <w:tcW w:w="5670" w:type="dxa"/>
          </w:tcPr>
          <w:p w14:paraId="2E866BAE" w14:textId="70A53B18" w:rsidR="00EA7046" w:rsidRPr="006B3BA1" w:rsidRDefault="00EA7046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Discoidin Domain Receptor Tyrosine Kinase 1</w:t>
            </w:r>
          </w:p>
        </w:tc>
        <w:tc>
          <w:tcPr>
            <w:tcW w:w="1364" w:type="dxa"/>
          </w:tcPr>
          <w:p w14:paraId="75DDAEC0" w14:textId="79454151" w:rsidR="00EA7046" w:rsidRPr="006B3BA1" w:rsidRDefault="00EA7046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1.03</w:t>
            </w:r>
          </w:p>
        </w:tc>
      </w:tr>
      <w:tr w:rsidR="00EA7046" w:rsidRPr="006B3BA1" w14:paraId="7B69D5CD" w14:textId="77777777" w:rsidTr="00EE05BB">
        <w:trPr>
          <w:trHeight w:val="452"/>
        </w:trPr>
        <w:tc>
          <w:tcPr>
            <w:tcW w:w="1668" w:type="dxa"/>
          </w:tcPr>
          <w:p w14:paraId="4A7D88D3" w14:textId="68D42565" w:rsidR="00EA7046" w:rsidRPr="006B3BA1" w:rsidRDefault="00EA7046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IDH2</w:t>
            </w:r>
          </w:p>
        </w:tc>
        <w:tc>
          <w:tcPr>
            <w:tcW w:w="5670" w:type="dxa"/>
          </w:tcPr>
          <w:p w14:paraId="4CF6E07E" w14:textId="6D521E2C" w:rsidR="00EA7046" w:rsidRPr="006B3BA1" w:rsidRDefault="00EA7046" w:rsidP="00E967FD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Isocitrate Dehydrogenase 2</w:t>
            </w:r>
          </w:p>
        </w:tc>
        <w:tc>
          <w:tcPr>
            <w:tcW w:w="1364" w:type="dxa"/>
          </w:tcPr>
          <w:p w14:paraId="360F1372" w14:textId="3C5FE668" w:rsidR="00EA7046" w:rsidRPr="006B3BA1" w:rsidRDefault="00EA7046" w:rsidP="00E967FD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1,02</w:t>
            </w:r>
          </w:p>
        </w:tc>
      </w:tr>
    </w:tbl>
    <w:p w14:paraId="5FD59F4F" w14:textId="7F3AFE2C" w:rsidR="004A2BFA" w:rsidRPr="006B3BA1" w:rsidRDefault="004A2BFA">
      <w:pPr>
        <w:rPr>
          <w:rFonts w:ascii="Times New Roman" w:hAnsi="Times New Roman" w:cs="Times New Roman"/>
          <w:szCs w:val="21"/>
        </w:rPr>
      </w:pPr>
    </w:p>
    <w:p w14:paraId="493C0911" w14:textId="67B4372C" w:rsidR="004E6EF1" w:rsidRPr="004C15AA" w:rsidRDefault="004E6EF1" w:rsidP="004E6EF1">
      <w:pPr>
        <w:rPr>
          <w:rFonts w:ascii="Times New Roman" w:hAnsi="Times New Roman" w:cs="Times New Roman"/>
          <w:b/>
          <w:bCs/>
          <w:szCs w:val="21"/>
        </w:rPr>
      </w:pPr>
      <w:r w:rsidRPr="004C15AA">
        <w:rPr>
          <w:rFonts w:ascii="Times New Roman" w:hAnsi="Times New Roman" w:cs="Times New Roman"/>
          <w:b/>
          <w:bCs/>
          <w:szCs w:val="21"/>
        </w:rPr>
        <w:lastRenderedPageBreak/>
        <w:t>Severe vs normal downregulated gene</w:t>
      </w:r>
      <w:r w:rsidR="00857B53" w:rsidRPr="004C15AA">
        <w:rPr>
          <w:rFonts w:ascii="Times New Roman" w:hAnsi="Times New Roman" w:cs="Times New Roman"/>
          <w:b/>
          <w:bCs/>
          <w:szCs w:val="21"/>
        </w:rPr>
        <w:t>s</w:t>
      </w:r>
    </w:p>
    <w:tbl>
      <w:tblPr>
        <w:tblStyle w:val="a3"/>
        <w:tblW w:w="8702" w:type="dxa"/>
        <w:tblLook w:val="04A0" w:firstRow="1" w:lastRow="0" w:firstColumn="1" w:lastColumn="0" w:noHBand="0" w:noVBand="1"/>
      </w:tblPr>
      <w:tblGrid>
        <w:gridCol w:w="1668"/>
        <w:gridCol w:w="5670"/>
        <w:gridCol w:w="1364"/>
      </w:tblGrid>
      <w:tr w:rsidR="00E366C2" w:rsidRPr="006B3BA1" w14:paraId="299338C3" w14:textId="77777777" w:rsidTr="00EE05BB">
        <w:trPr>
          <w:trHeight w:val="452"/>
        </w:trPr>
        <w:tc>
          <w:tcPr>
            <w:tcW w:w="1668" w:type="dxa"/>
            <w:hideMark/>
          </w:tcPr>
          <w:p w14:paraId="36C4D993" w14:textId="77777777" w:rsidR="004E6EF1" w:rsidRPr="006B3BA1" w:rsidRDefault="004E6EF1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 symbol</w:t>
            </w:r>
          </w:p>
        </w:tc>
        <w:tc>
          <w:tcPr>
            <w:tcW w:w="5670" w:type="dxa"/>
            <w:hideMark/>
          </w:tcPr>
          <w:p w14:paraId="38DB9E1D" w14:textId="77777777" w:rsidR="004E6EF1" w:rsidRPr="006B3BA1" w:rsidRDefault="004E6EF1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1364" w:type="dxa"/>
            <w:hideMark/>
          </w:tcPr>
          <w:p w14:paraId="5C4DA3D6" w14:textId="77777777" w:rsidR="004E6EF1" w:rsidRPr="006B3BA1" w:rsidRDefault="004E6EF1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Log2 ratio</w:t>
            </w:r>
          </w:p>
        </w:tc>
      </w:tr>
      <w:tr w:rsidR="00E366C2" w:rsidRPr="006B3BA1" w14:paraId="03768292" w14:textId="77777777" w:rsidTr="00EE05BB">
        <w:trPr>
          <w:trHeight w:val="452"/>
        </w:trPr>
        <w:tc>
          <w:tcPr>
            <w:tcW w:w="1668" w:type="dxa"/>
            <w:hideMark/>
          </w:tcPr>
          <w:p w14:paraId="0FF55986" w14:textId="52AAF82A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DAPK2</w:t>
            </w:r>
          </w:p>
        </w:tc>
        <w:tc>
          <w:tcPr>
            <w:tcW w:w="5670" w:type="dxa"/>
            <w:hideMark/>
          </w:tcPr>
          <w:p w14:paraId="5278247F" w14:textId="0E29D032" w:rsidR="004E6EF1" w:rsidRPr="006B3BA1" w:rsidRDefault="00E366C2" w:rsidP="00E366C2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Death Associated Protein Kinase 2</w:t>
            </w:r>
          </w:p>
        </w:tc>
        <w:tc>
          <w:tcPr>
            <w:tcW w:w="1364" w:type="dxa"/>
            <w:hideMark/>
          </w:tcPr>
          <w:p w14:paraId="661D0C87" w14:textId="6362C5FC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 xml:space="preserve">-2.24 </w:t>
            </w:r>
          </w:p>
        </w:tc>
      </w:tr>
      <w:tr w:rsidR="00E366C2" w:rsidRPr="006B3BA1" w14:paraId="74FAD028" w14:textId="77777777" w:rsidTr="00EE05BB">
        <w:trPr>
          <w:trHeight w:val="452"/>
        </w:trPr>
        <w:tc>
          <w:tcPr>
            <w:tcW w:w="1668" w:type="dxa"/>
            <w:hideMark/>
          </w:tcPr>
          <w:p w14:paraId="747BC140" w14:textId="703F8C1E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FLT4</w:t>
            </w:r>
          </w:p>
        </w:tc>
        <w:tc>
          <w:tcPr>
            <w:tcW w:w="5670" w:type="dxa"/>
            <w:hideMark/>
          </w:tcPr>
          <w:p w14:paraId="4AB1A684" w14:textId="4010A8C1" w:rsidR="004E6EF1" w:rsidRPr="006B3BA1" w:rsidRDefault="00E366C2" w:rsidP="004E6EF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3BA1">
              <w:rPr>
                <w:rFonts w:ascii="Times New Roman" w:hAnsi="Times New Roman" w:cs="Times New Roman"/>
                <w:szCs w:val="21"/>
              </w:rPr>
              <w:t>Fms</w:t>
            </w:r>
            <w:proofErr w:type="spellEnd"/>
            <w:r w:rsidRPr="006B3BA1">
              <w:rPr>
                <w:rFonts w:ascii="Times New Roman" w:hAnsi="Times New Roman" w:cs="Times New Roman"/>
                <w:szCs w:val="21"/>
              </w:rPr>
              <w:t xml:space="preserve"> Related Receptor Tyrosine Kinase 4</w:t>
            </w:r>
          </w:p>
        </w:tc>
        <w:tc>
          <w:tcPr>
            <w:tcW w:w="1364" w:type="dxa"/>
            <w:hideMark/>
          </w:tcPr>
          <w:p w14:paraId="1C4DEFF2" w14:textId="7CD21DE4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-2.10</w:t>
            </w:r>
          </w:p>
        </w:tc>
      </w:tr>
      <w:tr w:rsidR="00E366C2" w:rsidRPr="006B3BA1" w14:paraId="53A8F7CA" w14:textId="77777777" w:rsidTr="00EE05BB">
        <w:trPr>
          <w:trHeight w:val="452"/>
        </w:trPr>
        <w:tc>
          <w:tcPr>
            <w:tcW w:w="1668" w:type="dxa"/>
            <w:hideMark/>
          </w:tcPr>
          <w:p w14:paraId="5510860A" w14:textId="052B7860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TEK</w:t>
            </w:r>
          </w:p>
        </w:tc>
        <w:tc>
          <w:tcPr>
            <w:tcW w:w="5670" w:type="dxa"/>
            <w:hideMark/>
          </w:tcPr>
          <w:p w14:paraId="75F3230B" w14:textId="0A5FEE94" w:rsidR="004E6EF1" w:rsidRPr="006B3BA1" w:rsidRDefault="00E366C2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TEK Receptor Tyrosine Kinase</w:t>
            </w:r>
          </w:p>
        </w:tc>
        <w:tc>
          <w:tcPr>
            <w:tcW w:w="1364" w:type="dxa"/>
            <w:hideMark/>
          </w:tcPr>
          <w:p w14:paraId="0B944F0A" w14:textId="71D6CB97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-2.08</w:t>
            </w:r>
          </w:p>
        </w:tc>
      </w:tr>
      <w:tr w:rsidR="00E366C2" w:rsidRPr="006B3BA1" w14:paraId="6F93FAA3" w14:textId="77777777" w:rsidTr="00EE05BB">
        <w:trPr>
          <w:trHeight w:val="452"/>
        </w:trPr>
        <w:tc>
          <w:tcPr>
            <w:tcW w:w="1668" w:type="dxa"/>
          </w:tcPr>
          <w:p w14:paraId="1436F353" w14:textId="27112E54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FLT1</w:t>
            </w:r>
          </w:p>
        </w:tc>
        <w:tc>
          <w:tcPr>
            <w:tcW w:w="5670" w:type="dxa"/>
            <w:hideMark/>
          </w:tcPr>
          <w:p w14:paraId="1B21830F" w14:textId="3C357335" w:rsidR="004E6EF1" w:rsidRPr="006B3BA1" w:rsidRDefault="00E366C2" w:rsidP="004E6EF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3BA1">
              <w:rPr>
                <w:rFonts w:ascii="Times New Roman" w:hAnsi="Times New Roman" w:cs="Times New Roman"/>
                <w:szCs w:val="21"/>
              </w:rPr>
              <w:t>Fms</w:t>
            </w:r>
            <w:proofErr w:type="spellEnd"/>
            <w:r w:rsidRPr="006B3BA1">
              <w:rPr>
                <w:rFonts w:ascii="Times New Roman" w:hAnsi="Times New Roman" w:cs="Times New Roman"/>
                <w:szCs w:val="21"/>
              </w:rPr>
              <w:t xml:space="preserve"> Related Receptor Tyrosine Kinase 1</w:t>
            </w:r>
          </w:p>
        </w:tc>
        <w:tc>
          <w:tcPr>
            <w:tcW w:w="1364" w:type="dxa"/>
            <w:hideMark/>
          </w:tcPr>
          <w:p w14:paraId="6FAD89FF" w14:textId="6745D95C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-2.03</w:t>
            </w:r>
          </w:p>
        </w:tc>
      </w:tr>
      <w:tr w:rsidR="00E366C2" w:rsidRPr="006B3BA1" w14:paraId="585DAE6A" w14:textId="77777777" w:rsidTr="00EE05BB">
        <w:trPr>
          <w:trHeight w:val="452"/>
        </w:trPr>
        <w:tc>
          <w:tcPr>
            <w:tcW w:w="1668" w:type="dxa"/>
          </w:tcPr>
          <w:p w14:paraId="1B033AED" w14:textId="632CB39D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CDKL5</w:t>
            </w:r>
          </w:p>
        </w:tc>
        <w:tc>
          <w:tcPr>
            <w:tcW w:w="5670" w:type="dxa"/>
            <w:hideMark/>
          </w:tcPr>
          <w:p w14:paraId="65F84560" w14:textId="5A97BFFB" w:rsidR="004E6EF1" w:rsidRPr="006B3BA1" w:rsidRDefault="00E366C2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Cyclin Dependent Kinase Like 5</w:t>
            </w:r>
          </w:p>
        </w:tc>
        <w:tc>
          <w:tcPr>
            <w:tcW w:w="1364" w:type="dxa"/>
            <w:hideMark/>
          </w:tcPr>
          <w:p w14:paraId="008A6552" w14:textId="64B6416E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-2.01</w:t>
            </w:r>
          </w:p>
        </w:tc>
      </w:tr>
      <w:tr w:rsidR="00EA7046" w:rsidRPr="006B3BA1" w14:paraId="0E3BEC7C" w14:textId="77777777" w:rsidTr="00EE05BB">
        <w:trPr>
          <w:trHeight w:val="452"/>
        </w:trPr>
        <w:tc>
          <w:tcPr>
            <w:tcW w:w="1668" w:type="dxa"/>
          </w:tcPr>
          <w:p w14:paraId="2403255D" w14:textId="4FA93BAD" w:rsidR="00EA7046" w:rsidRPr="006B3BA1" w:rsidRDefault="00EA7046" w:rsidP="00EA7046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CDKN2B</w:t>
            </w:r>
          </w:p>
        </w:tc>
        <w:tc>
          <w:tcPr>
            <w:tcW w:w="5670" w:type="dxa"/>
          </w:tcPr>
          <w:p w14:paraId="27BD1443" w14:textId="5D036513" w:rsidR="00EA7046" w:rsidRPr="006B3BA1" w:rsidRDefault="00EA7046" w:rsidP="00EA7046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Cyclin Dependent Kinase Inhibitor 2B</w:t>
            </w:r>
          </w:p>
        </w:tc>
        <w:tc>
          <w:tcPr>
            <w:tcW w:w="1364" w:type="dxa"/>
          </w:tcPr>
          <w:p w14:paraId="1BBF2004" w14:textId="7B6C2241" w:rsidR="00EA7046" w:rsidRPr="006B3BA1" w:rsidRDefault="00EA7046" w:rsidP="00EA7046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-1.86</w:t>
            </w:r>
          </w:p>
        </w:tc>
      </w:tr>
      <w:tr w:rsidR="00EA7046" w:rsidRPr="006B3BA1" w14:paraId="1C3B4230" w14:textId="77777777" w:rsidTr="00EE05BB">
        <w:trPr>
          <w:trHeight w:val="452"/>
        </w:trPr>
        <w:tc>
          <w:tcPr>
            <w:tcW w:w="1668" w:type="dxa"/>
          </w:tcPr>
          <w:p w14:paraId="1141FC0B" w14:textId="2A633CCE" w:rsidR="00EA7046" w:rsidRPr="006B3BA1" w:rsidRDefault="00EA7046" w:rsidP="00EA7046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NPR1</w:t>
            </w:r>
          </w:p>
        </w:tc>
        <w:tc>
          <w:tcPr>
            <w:tcW w:w="5670" w:type="dxa"/>
          </w:tcPr>
          <w:p w14:paraId="2B6EF715" w14:textId="2207F1CB" w:rsidR="00EA7046" w:rsidRPr="006B3BA1" w:rsidRDefault="00EA7046" w:rsidP="00EA7046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Natriuretic Peptide Receptor 1</w:t>
            </w:r>
          </w:p>
        </w:tc>
        <w:tc>
          <w:tcPr>
            <w:tcW w:w="1364" w:type="dxa"/>
          </w:tcPr>
          <w:p w14:paraId="5B09A63C" w14:textId="0CB29585" w:rsidR="00EA7046" w:rsidRPr="006B3BA1" w:rsidRDefault="00EA7046" w:rsidP="00EA7046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-1.82</w:t>
            </w:r>
          </w:p>
        </w:tc>
      </w:tr>
      <w:tr w:rsidR="00E366C2" w:rsidRPr="006B3BA1" w14:paraId="6E83CCA8" w14:textId="77777777" w:rsidTr="00EE05BB">
        <w:trPr>
          <w:trHeight w:val="452"/>
        </w:trPr>
        <w:tc>
          <w:tcPr>
            <w:tcW w:w="1668" w:type="dxa"/>
            <w:hideMark/>
          </w:tcPr>
          <w:p w14:paraId="6B56BE10" w14:textId="66AB2152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FGFR4</w:t>
            </w:r>
          </w:p>
        </w:tc>
        <w:tc>
          <w:tcPr>
            <w:tcW w:w="5670" w:type="dxa"/>
            <w:hideMark/>
          </w:tcPr>
          <w:p w14:paraId="79C659CE" w14:textId="7CF97412" w:rsidR="004E6EF1" w:rsidRPr="006B3BA1" w:rsidRDefault="00E366C2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Fibroblast Growth Factor Receptor 4</w:t>
            </w:r>
          </w:p>
        </w:tc>
        <w:tc>
          <w:tcPr>
            <w:tcW w:w="1364" w:type="dxa"/>
            <w:hideMark/>
          </w:tcPr>
          <w:p w14:paraId="4970268D" w14:textId="116D7282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-1.75</w:t>
            </w:r>
          </w:p>
        </w:tc>
      </w:tr>
      <w:tr w:rsidR="00E366C2" w:rsidRPr="006B3BA1" w14:paraId="24861A41" w14:textId="77777777" w:rsidTr="00EE05BB">
        <w:trPr>
          <w:trHeight w:val="452"/>
        </w:trPr>
        <w:tc>
          <w:tcPr>
            <w:tcW w:w="1668" w:type="dxa"/>
            <w:hideMark/>
          </w:tcPr>
          <w:p w14:paraId="514F3647" w14:textId="46629669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ROR1</w:t>
            </w:r>
          </w:p>
        </w:tc>
        <w:tc>
          <w:tcPr>
            <w:tcW w:w="5670" w:type="dxa"/>
            <w:hideMark/>
          </w:tcPr>
          <w:p w14:paraId="66E21556" w14:textId="11F8364F" w:rsidR="004E6EF1" w:rsidRPr="006B3BA1" w:rsidRDefault="00E366C2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Receptor Tyrosine Kinase Like Orphan Receptor 1</w:t>
            </w:r>
          </w:p>
        </w:tc>
        <w:tc>
          <w:tcPr>
            <w:tcW w:w="1364" w:type="dxa"/>
            <w:hideMark/>
          </w:tcPr>
          <w:p w14:paraId="0A597264" w14:textId="36FBB17D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-1.56</w:t>
            </w:r>
          </w:p>
        </w:tc>
      </w:tr>
      <w:tr w:rsidR="00E366C2" w:rsidRPr="006B3BA1" w14:paraId="7EB64E17" w14:textId="77777777" w:rsidTr="00EE05BB">
        <w:trPr>
          <w:trHeight w:val="452"/>
        </w:trPr>
        <w:tc>
          <w:tcPr>
            <w:tcW w:w="1668" w:type="dxa"/>
            <w:hideMark/>
          </w:tcPr>
          <w:p w14:paraId="47AA04BB" w14:textId="2AE9646D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ACVRL1</w:t>
            </w:r>
          </w:p>
        </w:tc>
        <w:tc>
          <w:tcPr>
            <w:tcW w:w="5670" w:type="dxa"/>
            <w:hideMark/>
          </w:tcPr>
          <w:p w14:paraId="608460F5" w14:textId="56D7870F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Activin A Receptor Like Type 1</w:t>
            </w:r>
          </w:p>
        </w:tc>
        <w:tc>
          <w:tcPr>
            <w:tcW w:w="1364" w:type="dxa"/>
            <w:hideMark/>
          </w:tcPr>
          <w:p w14:paraId="51888DD7" w14:textId="4618E50D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-1.51</w:t>
            </w:r>
          </w:p>
        </w:tc>
      </w:tr>
      <w:tr w:rsidR="00E366C2" w:rsidRPr="006B3BA1" w14:paraId="08F231C5" w14:textId="77777777" w:rsidTr="00EE05BB">
        <w:trPr>
          <w:trHeight w:val="452"/>
        </w:trPr>
        <w:tc>
          <w:tcPr>
            <w:tcW w:w="1668" w:type="dxa"/>
            <w:hideMark/>
          </w:tcPr>
          <w:p w14:paraId="32DEB228" w14:textId="614D24D4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PKDCC</w:t>
            </w:r>
          </w:p>
        </w:tc>
        <w:tc>
          <w:tcPr>
            <w:tcW w:w="5670" w:type="dxa"/>
            <w:hideMark/>
          </w:tcPr>
          <w:p w14:paraId="24656E4B" w14:textId="71F866AA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Protein Kinase Domain Containing, Cytoplasmic</w:t>
            </w:r>
          </w:p>
        </w:tc>
        <w:tc>
          <w:tcPr>
            <w:tcW w:w="1364" w:type="dxa"/>
            <w:hideMark/>
          </w:tcPr>
          <w:p w14:paraId="6244EAD7" w14:textId="57B1C889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-1.50</w:t>
            </w:r>
          </w:p>
        </w:tc>
      </w:tr>
      <w:tr w:rsidR="004E6EF1" w:rsidRPr="006B3BA1" w14:paraId="494BCA21" w14:textId="77777777" w:rsidTr="00EE05BB">
        <w:trPr>
          <w:trHeight w:val="452"/>
        </w:trPr>
        <w:tc>
          <w:tcPr>
            <w:tcW w:w="1668" w:type="dxa"/>
          </w:tcPr>
          <w:p w14:paraId="4E6C091D" w14:textId="53409C16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KDR</w:t>
            </w:r>
          </w:p>
        </w:tc>
        <w:tc>
          <w:tcPr>
            <w:tcW w:w="5670" w:type="dxa"/>
          </w:tcPr>
          <w:p w14:paraId="21A6805E" w14:textId="2FFA5EEE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Kinase Insert Domain Receptor</w:t>
            </w:r>
          </w:p>
        </w:tc>
        <w:tc>
          <w:tcPr>
            <w:tcW w:w="1364" w:type="dxa"/>
          </w:tcPr>
          <w:p w14:paraId="0B976008" w14:textId="00C4E401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-1.44</w:t>
            </w:r>
          </w:p>
        </w:tc>
      </w:tr>
      <w:tr w:rsidR="004E6EF1" w:rsidRPr="006B3BA1" w14:paraId="6CAFA306" w14:textId="77777777" w:rsidTr="00EE05BB">
        <w:trPr>
          <w:trHeight w:val="452"/>
        </w:trPr>
        <w:tc>
          <w:tcPr>
            <w:tcW w:w="1668" w:type="dxa"/>
          </w:tcPr>
          <w:p w14:paraId="7B9628CE" w14:textId="4B65DEEE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LMTK2</w:t>
            </w:r>
          </w:p>
        </w:tc>
        <w:tc>
          <w:tcPr>
            <w:tcW w:w="5670" w:type="dxa"/>
          </w:tcPr>
          <w:p w14:paraId="4AA8585A" w14:textId="12D969CA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Lemur Tyrosine Kinase 2</w:t>
            </w:r>
          </w:p>
        </w:tc>
        <w:tc>
          <w:tcPr>
            <w:tcW w:w="1364" w:type="dxa"/>
          </w:tcPr>
          <w:p w14:paraId="375255BA" w14:textId="03B3BF35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-1.42</w:t>
            </w:r>
          </w:p>
        </w:tc>
      </w:tr>
      <w:tr w:rsidR="004E6EF1" w:rsidRPr="006B3BA1" w14:paraId="44F8C6BF" w14:textId="77777777" w:rsidTr="00EE05BB">
        <w:trPr>
          <w:trHeight w:val="452"/>
        </w:trPr>
        <w:tc>
          <w:tcPr>
            <w:tcW w:w="1668" w:type="dxa"/>
          </w:tcPr>
          <w:p w14:paraId="290E10F2" w14:textId="37C1AE33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MAP4K2</w:t>
            </w:r>
          </w:p>
        </w:tc>
        <w:tc>
          <w:tcPr>
            <w:tcW w:w="5670" w:type="dxa"/>
          </w:tcPr>
          <w:p w14:paraId="1BACDFD2" w14:textId="7B965E7F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Mitogen-Activated Protein Kinase Kinase Kinase Kinase 2</w:t>
            </w:r>
          </w:p>
        </w:tc>
        <w:tc>
          <w:tcPr>
            <w:tcW w:w="1364" w:type="dxa"/>
          </w:tcPr>
          <w:p w14:paraId="52132ED7" w14:textId="548B745F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-1.41</w:t>
            </w:r>
          </w:p>
        </w:tc>
      </w:tr>
      <w:tr w:rsidR="004E6EF1" w:rsidRPr="006B3BA1" w14:paraId="4514735D" w14:textId="77777777" w:rsidTr="00EE05BB">
        <w:trPr>
          <w:trHeight w:val="452"/>
        </w:trPr>
        <w:tc>
          <w:tcPr>
            <w:tcW w:w="1668" w:type="dxa"/>
          </w:tcPr>
          <w:p w14:paraId="16ED62A8" w14:textId="11471D27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PRKCQ</w:t>
            </w:r>
          </w:p>
        </w:tc>
        <w:tc>
          <w:tcPr>
            <w:tcW w:w="5670" w:type="dxa"/>
          </w:tcPr>
          <w:p w14:paraId="2BEE95A2" w14:textId="24F3A8DD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Protein Kinase C Theta</w:t>
            </w:r>
          </w:p>
        </w:tc>
        <w:tc>
          <w:tcPr>
            <w:tcW w:w="1364" w:type="dxa"/>
          </w:tcPr>
          <w:p w14:paraId="7AEF3014" w14:textId="0AC35BFD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-1.34</w:t>
            </w:r>
          </w:p>
        </w:tc>
      </w:tr>
      <w:tr w:rsidR="004E6EF1" w:rsidRPr="006B3BA1" w14:paraId="05D4A710" w14:textId="77777777" w:rsidTr="00EE05BB">
        <w:trPr>
          <w:trHeight w:val="452"/>
        </w:trPr>
        <w:tc>
          <w:tcPr>
            <w:tcW w:w="1668" w:type="dxa"/>
          </w:tcPr>
          <w:p w14:paraId="3C9A999E" w14:textId="67F63643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LRRK2</w:t>
            </w:r>
          </w:p>
        </w:tc>
        <w:tc>
          <w:tcPr>
            <w:tcW w:w="5670" w:type="dxa"/>
          </w:tcPr>
          <w:p w14:paraId="12040C48" w14:textId="612ADA63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Leucine Rich Repeat Kinase 2</w:t>
            </w:r>
          </w:p>
        </w:tc>
        <w:tc>
          <w:tcPr>
            <w:tcW w:w="1364" w:type="dxa"/>
          </w:tcPr>
          <w:p w14:paraId="4057DD61" w14:textId="062EE256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-1.30</w:t>
            </w:r>
          </w:p>
        </w:tc>
      </w:tr>
      <w:tr w:rsidR="004E6EF1" w:rsidRPr="006B3BA1" w14:paraId="2498794E" w14:textId="77777777" w:rsidTr="00EE05BB">
        <w:trPr>
          <w:trHeight w:val="452"/>
        </w:trPr>
        <w:tc>
          <w:tcPr>
            <w:tcW w:w="1668" w:type="dxa"/>
          </w:tcPr>
          <w:p w14:paraId="4A19B59A" w14:textId="0DCEB24F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ROS1</w:t>
            </w:r>
          </w:p>
        </w:tc>
        <w:tc>
          <w:tcPr>
            <w:tcW w:w="5670" w:type="dxa"/>
          </w:tcPr>
          <w:p w14:paraId="5758B5E7" w14:textId="129D000B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ROS Proto-Oncogene 1, Receptor Tyrosine Kinase</w:t>
            </w:r>
          </w:p>
        </w:tc>
        <w:tc>
          <w:tcPr>
            <w:tcW w:w="1364" w:type="dxa"/>
          </w:tcPr>
          <w:p w14:paraId="01473A69" w14:textId="1E610E02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-1.28</w:t>
            </w:r>
          </w:p>
        </w:tc>
      </w:tr>
      <w:tr w:rsidR="00EA7046" w:rsidRPr="006B3BA1" w14:paraId="57A5E1CC" w14:textId="77777777" w:rsidTr="00EE05BB">
        <w:trPr>
          <w:trHeight w:val="452"/>
        </w:trPr>
        <w:tc>
          <w:tcPr>
            <w:tcW w:w="1668" w:type="dxa"/>
          </w:tcPr>
          <w:p w14:paraId="336CFC42" w14:textId="566C0918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GATA3</w:t>
            </w:r>
          </w:p>
        </w:tc>
        <w:tc>
          <w:tcPr>
            <w:tcW w:w="5670" w:type="dxa"/>
          </w:tcPr>
          <w:p w14:paraId="77163788" w14:textId="65358BE8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GATA Binding Protein 3</w:t>
            </w:r>
          </w:p>
        </w:tc>
        <w:tc>
          <w:tcPr>
            <w:tcW w:w="1364" w:type="dxa"/>
          </w:tcPr>
          <w:p w14:paraId="2A5D4828" w14:textId="26FD3282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-1.27</w:t>
            </w:r>
          </w:p>
        </w:tc>
      </w:tr>
      <w:tr w:rsidR="005C7BD4" w:rsidRPr="006B3BA1" w14:paraId="2D43059C" w14:textId="77777777" w:rsidTr="00EE05BB">
        <w:trPr>
          <w:trHeight w:val="452"/>
        </w:trPr>
        <w:tc>
          <w:tcPr>
            <w:tcW w:w="1668" w:type="dxa"/>
          </w:tcPr>
          <w:p w14:paraId="0CB9CDB8" w14:textId="0DA45517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GRK5</w:t>
            </w:r>
          </w:p>
        </w:tc>
        <w:tc>
          <w:tcPr>
            <w:tcW w:w="5670" w:type="dxa"/>
          </w:tcPr>
          <w:p w14:paraId="4F15B2C5" w14:textId="6DB08760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G Protein-Coupled Receptor Kinase 5</w:t>
            </w:r>
          </w:p>
        </w:tc>
        <w:tc>
          <w:tcPr>
            <w:tcW w:w="1364" w:type="dxa"/>
          </w:tcPr>
          <w:p w14:paraId="0E780420" w14:textId="0C222255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-1.24</w:t>
            </w:r>
          </w:p>
        </w:tc>
      </w:tr>
      <w:tr w:rsidR="004E6EF1" w:rsidRPr="006B3BA1" w14:paraId="4903722C" w14:textId="77777777" w:rsidTr="00EE05BB">
        <w:trPr>
          <w:trHeight w:val="452"/>
        </w:trPr>
        <w:tc>
          <w:tcPr>
            <w:tcW w:w="1668" w:type="dxa"/>
          </w:tcPr>
          <w:p w14:paraId="37C2A2E0" w14:textId="7461179D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TIE1</w:t>
            </w:r>
          </w:p>
        </w:tc>
        <w:tc>
          <w:tcPr>
            <w:tcW w:w="5670" w:type="dxa"/>
          </w:tcPr>
          <w:p w14:paraId="40EF2DD6" w14:textId="15C91E68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Tyrosine Kinase With Immunoglobulin Like And EGF Like Domains 1</w:t>
            </w:r>
          </w:p>
        </w:tc>
        <w:tc>
          <w:tcPr>
            <w:tcW w:w="1364" w:type="dxa"/>
          </w:tcPr>
          <w:p w14:paraId="32BE4901" w14:textId="413F16AD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-1.22</w:t>
            </w:r>
          </w:p>
        </w:tc>
      </w:tr>
      <w:tr w:rsidR="00EA7046" w:rsidRPr="006B3BA1" w14:paraId="2D22F848" w14:textId="77777777" w:rsidTr="00EE05BB">
        <w:trPr>
          <w:trHeight w:val="452"/>
        </w:trPr>
        <w:tc>
          <w:tcPr>
            <w:tcW w:w="1668" w:type="dxa"/>
          </w:tcPr>
          <w:p w14:paraId="724C0FD5" w14:textId="43EEB871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GAB1</w:t>
            </w:r>
          </w:p>
        </w:tc>
        <w:tc>
          <w:tcPr>
            <w:tcW w:w="5670" w:type="dxa"/>
          </w:tcPr>
          <w:p w14:paraId="6B085284" w14:textId="19345C1C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GRB2 Associated Binding Protein 1</w:t>
            </w:r>
          </w:p>
        </w:tc>
        <w:tc>
          <w:tcPr>
            <w:tcW w:w="1364" w:type="dxa"/>
          </w:tcPr>
          <w:p w14:paraId="395280C6" w14:textId="4188163A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-1.17</w:t>
            </w:r>
          </w:p>
        </w:tc>
      </w:tr>
      <w:tr w:rsidR="004E6EF1" w:rsidRPr="006B3BA1" w14:paraId="3E8C8087" w14:textId="77777777" w:rsidTr="00EE05BB">
        <w:trPr>
          <w:trHeight w:val="452"/>
        </w:trPr>
        <w:tc>
          <w:tcPr>
            <w:tcW w:w="1668" w:type="dxa"/>
          </w:tcPr>
          <w:p w14:paraId="44F3416F" w14:textId="1795D2C6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DDR2</w:t>
            </w:r>
          </w:p>
        </w:tc>
        <w:tc>
          <w:tcPr>
            <w:tcW w:w="5670" w:type="dxa"/>
          </w:tcPr>
          <w:p w14:paraId="432222FB" w14:textId="16941845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Discoidin Domain Receptor Tyrosine Kinase 2</w:t>
            </w:r>
          </w:p>
        </w:tc>
        <w:tc>
          <w:tcPr>
            <w:tcW w:w="1364" w:type="dxa"/>
          </w:tcPr>
          <w:p w14:paraId="0FA4C0FE" w14:textId="3046BF02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-1.13</w:t>
            </w:r>
          </w:p>
        </w:tc>
      </w:tr>
      <w:tr w:rsidR="004E6EF1" w:rsidRPr="006B3BA1" w14:paraId="5C801055" w14:textId="77777777" w:rsidTr="00EE05BB">
        <w:trPr>
          <w:trHeight w:val="452"/>
        </w:trPr>
        <w:tc>
          <w:tcPr>
            <w:tcW w:w="1668" w:type="dxa"/>
          </w:tcPr>
          <w:p w14:paraId="7509F194" w14:textId="69C3B2EB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PRKCE</w:t>
            </w:r>
          </w:p>
        </w:tc>
        <w:tc>
          <w:tcPr>
            <w:tcW w:w="5670" w:type="dxa"/>
          </w:tcPr>
          <w:p w14:paraId="1985B0C8" w14:textId="3589E0F4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Protein Kinase C Epsilon</w:t>
            </w:r>
          </w:p>
        </w:tc>
        <w:tc>
          <w:tcPr>
            <w:tcW w:w="1364" w:type="dxa"/>
          </w:tcPr>
          <w:p w14:paraId="38DB9F6E" w14:textId="3460FDB9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-1.11</w:t>
            </w:r>
          </w:p>
        </w:tc>
      </w:tr>
      <w:tr w:rsidR="00EA7046" w:rsidRPr="006B3BA1" w14:paraId="6EA9EF27" w14:textId="77777777" w:rsidTr="00EE05BB">
        <w:trPr>
          <w:trHeight w:val="452"/>
        </w:trPr>
        <w:tc>
          <w:tcPr>
            <w:tcW w:w="1668" w:type="dxa"/>
          </w:tcPr>
          <w:p w14:paraId="00DAC6CF" w14:textId="345BC870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APC</w:t>
            </w:r>
          </w:p>
        </w:tc>
        <w:tc>
          <w:tcPr>
            <w:tcW w:w="5670" w:type="dxa"/>
          </w:tcPr>
          <w:p w14:paraId="6409AACB" w14:textId="3CB636D5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APC Regulator Of WNT Signaling Pathway</w:t>
            </w:r>
          </w:p>
        </w:tc>
        <w:tc>
          <w:tcPr>
            <w:tcW w:w="1364" w:type="dxa"/>
          </w:tcPr>
          <w:p w14:paraId="61EA2568" w14:textId="3D459162" w:rsidR="00EA7046" w:rsidRPr="006B3BA1" w:rsidRDefault="00EA7046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-1.06</w:t>
            </w:r>
          </w:p>
        </w:tc>
      </w:tr>
      <w:tr w:rsidR="004E6EF1" w:rsidRPr="006B3BA1" w14:paraId="4C252E6B" w14:textId="77777777" w:rsidTr="00EE05BB">
        <w:trPr>
          <w:trHeight w:val="452"/>
        </w:trPr>
        <w:tc>
          <w:tcPr>
            <w:tcW w:w="1668" w:type="dxa"/>
          </w:tcPr>
          <w:p w14:paraId="156BEE0A" w14:textId="760CDFA4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FYN</w:t>
            </w:r>
          </w:p>
        </w:tc>
        <w:tc>
          <w:tcPr>
            <w:tcW w:w="5670" w:type="dxa"/>
          </w:tcPr>
          <w:p w14:paraId="6897A49C" w14:textId="5FB350D9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FYN Proto-Oncogene, Src Family Tyrosine Kinase</w:t>
            </w:r>
          </w:p>
        </w:tc>
        <w:tc>
          <w:tcPr>
            <w:tcW w:w="1364" w:type="dxa"/>
          </w:tcPr>
          <w:p w14:paraId="1C92F09B" w14:textId="02807C7A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-1.05</w:t>
            </w:r>
          </w:p>
        </w:tc>
      </w:tr>
      <w:tr w:rsidR="004E6EF1" w:rsidRPr="006B3BA1" w14:paraId="3A449AD3" w14:textId="77777777" w:rsidTr="00EE05BB">
        <w:trPr>
          <w:trHeight w:val="452"/>
        </w:trPr>
        <w:tc>
          <w:tcPr>
            <w:tcW w:w="1668" w:type="dxa"/>
          </w:tcPr>
          <w:p w14:paraId="6EB842B6" w14:textId="66EC9461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PIK3C2B</w:t>
            </w:r>
          </w:p>
        </w:tc>
        <w:tc>
          <w:tcPr>
            <w:tcW w:w="5670" w:type="dxa"/>
          </w:tcPr>
          <w:p w14:paraId="2DE42951" w14:textId="4CFEBCAC" w:rsidR="004E6EF1" w:rsidRPr="006B3BA1" w:rsidRDefault="00577EF3" w:rsidP="004E6EF1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 xml:space="preserve">Phosphatidylinositol-4-Phosphate 3-Kinase Catalytic Subunit </w:t>
            </w: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lastRenderedPageBreak/>
              <w:t>Type 2 Beta</w:t>
            </w:r>
          </w:p>
        </w:tc>
        <w:tc>
          <w:tcPr>
            <w:tcW w:w="1364" w:type="dxa"/>
          </w:tcPr>
          <w:p w14:paraId="2511E32A" w14:textId="66463E2D" w:rsidR="004E6EF1" w:rsidRPr="006B3BA1" w:rsidRDefault="004E6EF1" w:rsidP="004E6EF1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lastRenderedPageBreak/>
              <w:t>-1.0</w:t>
            </w:r>
            <w:r w:rsidR="00E366C2" w:rsidRPr="006B3BA1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577EF3" w:rsidRPr="006B3BA1" w14:paraId="14BC5E38" w14:textId="77777777" w:rsidTr="00EE05BB">
        <w:trPr>
          <w:trHeight w:val="452"/>
        </w:trPr>
        <w:tc>
          <w:tcPr>
            <w:tcW w:w="1668" w:type="dxa"/>
          </w:tcPr>
          <w:p w14:paraId="0ECF0B4F" w14:textId="35318E87" w:rsidR="00577EF3" w:rsidRPr="006B3BA1" w:rsidRDefault="00577EF3" w:rsidP="00577EF3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PEAK1</w:t>
            </w:r>
          </w:p>
        </w:tc>
        <w:tc>
          <w:tcPr>
            <w:tcW w:w="5670" w:type="dxa"/>
          </w:tcPr>
          <w:p w14:paraId="37F19C5B" w14:textId="0535A69E" w:rsidR="00577EF3" w:rsidRPr="006B3BA1" w:rsidRDefault="005C7BD4" w:rsidP="00577EF3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Pseudopodium Enriched Atypical Kinase 1</w:t>
            </w:r>
          </w:p>
        </w:tc>
        <w:tc>
          <w:tcPr>
            <w:tcW w:w="1364" w:type="dxa"/>
          </w:tcPr>
          <w:p w14:paraId="4B0833E9" w14:textId="1447A24F" w:rsidR="00577EF3" w:rsidRPr="006B3BA1" w:rsidRDefault="00577EF3" w:rsidP="00577EF3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-1.04</w:t>
            </w:r>
          </w:p>
        </w:tc>
      </w:tr>
      <w:tr w:rsidR="00577EF3" w:rsidRPr="006B3BA1" w14:paraId="0FFC815B" w14:textId="77777777" w:rsidTr="00EE05BB">
        <w:trPr>
          <w:trHeight w:val="452"/>
        </w:trPr>
        <w:tc>
          <w:tcPr>
            <w:tcW w:w="1668" w:type="dxa"/>
          </w:tcPr>
          <w:p w14:paraId="16FF252F" w14:textId="49359CDF" w:rsidR="00577EF3" w:rsidRPr="006B3BA1" w:rsidRDefault="00577EF3" w:rsidP="00577EF3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CDK11A</w:t>
            </w:r>
          </w:p>
        </w:tc>
        <w:tc>
          <w:tcPr>
            <w:tcW w:w="5670" w:type="dxa"/>
          </w:tcPr>
          <w:p w14:paraId="55423D69" w14:textId="7645BD68" w:rsidR="00577EF3" w:rsidRPr="006B3BA1" w:rsidRDefault="005C7BD4" w:rsidP="00577EF3">
            <w:pPr>
              <w:rPr>
                <w:rFonts w:ascii="Times New Roman" w:hAnsi="Times New Roman" w:cs="Times New Roman"/>
                <w:szCs w:val="21"/>
                <w:lang w:val="fi-FI"/>
              </w:rPr>
            </w:pPr>
            <w:r w:rsidRPr="006B3BA1">
              <w:rPr>
                <w:rFonts w:ascii="Times New Roman" w:hAnsi="Times New Roman" w:cs="Times New Roman"/>
                <w:szCs w:val="21"/>
                <w:lang w:val="fi-FI"/>
              </w:rPr>
              <w:t>Cyclin Dependent Kinase 11A</w:t>
            </w:r>
          </w:p>
        </w:tc>
        <w:tc>
          <w:tcPr>
            <w:tcW w:w="1364" w:type="dxa"/>
          </w:tcPr>
          <w:p w14:paraId="693ACDF8" w14:textId="6AEB9460" w:rsidR="00577EF3" w:rsidRPr="006B3BA1" w:rsidRDefault="00577EF3" w:rsidP="00577EF3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-1.00</w:t>
            </w:r>
          </w:p>
        </w:tc>
      </w:tr>
    </w:tbl>
    <w:p w14:paraId="55339415" w14:textId="65696C6D" w:rsidR="004E6EF1" w:rsidRPr="006B3BA1" w:rsidRDefault="004E6EF1">
      <w:pPr>
        <w:rPr>
          <w:rFonts w:ascii="Times New Roman" w:hAnsi="Times New Roman" w:cs="Times New Roman"/>
          <w:szCs w:val="21"/>
        </w:rPr>
      </w:pPr>
    </w:p>
    <w:p w14:paraId="18717B19" w14:textId="07B576B8" w:rsidR="005C7BD4" w:rsidRPr="004C15AA" w:rsidRDefault="005C7BD4">
      <w:pPr>
        <w:rPr>
          <w:rFonts w:ascii="Times New Roman" w:hAnsi="Times New Roman" w:cs="Times New Roman"/>
          <w:b/>
          <w:bCs/>
          <w:szCs w:val="21"/>
        </w:rPr>
      </w:pPr>
      <w:r w:rsidRPr="004C15AA">
        <w:rPr>
          <w:rFonts w:ascii="Times New Roman" w:hAnsi="Times New Roman" w:cs="Times New Roman"/>
          <w:b/>
          <w:bCs/>
          <w:szCs w:val="21"/>
        </w:rPr>
        <w:t>Moderate vs normal upregulated gene</w:t>
      </w:r>
      <w:r w:rsidR="00857B53" w:rsidRPr="004C15AA">
        <w:rPr>
          <w:rFonts w:ascii="Times New Roman" w:hAnsi="Times New Roman" w:cs="Times New Roman"/>
          <w:b/>
          <w:bCs/>
          <w:szCs w:val="21"/>
        </w:rPr>
        <w:t>s</w:t>
      </w:r>
    </w:p>
    <w:tbl>
      <w:tblPr>
        <w:tblStyle w:val="a3"/>
        <w:tblW w:w="8702" w:type="dxa"/>
        <w:tblLook w:val="04A0" w:firstRow="1" w:lastRow="0" w:firstColumn="1" w:lastColumn="0" w:noHBand="0" w:noVBand="1"/>
      </w:tblPr>
      <w:tblGrid>
        <w:gridCol w:w="1668"/>
        <w:gridCol w:w="5698"/>
        <w:gridCol w:w="1336"/>
      </w:tblGrid>
      <w:tr w:rsidR="005C7BD4" w:rsidRPr="006B3BA1" w14:paraId="50F8EB4F" w14:textId="77777777" w:rsidTr="004A35E9">
        <w:trPr>
          <w:trHeight w:val="452"/>
        </w:trPr>
        <w:tc>
          <w:tcPr>
            <w:tcW w:w="1668" w:type="dxa"/>
            <w:hideMark/>
          </w:tcPr>
          <w:p w14:paraId="7F821305" w14:textId="77777777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 symbol</w:t>
            </w:r>
          </w:p>
        </w:tc>
        <w:tc>
          <w:tcPr>
            <w:tcW w:w="5698" w:type="dxa"/>
            <w:hideMark/>
          </w:tcPr>
          <w:p w14:paraId="3C209BB5" w14:textId="77777777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1336" w:type="dxa"/>
            <w:hideMark/>
          </w:tcPr>
          <w:p w14:paraId="4A023004" w14:textId="77777777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Log2 ratio</w:t>
            </w:r>
          </w:p>
        </w:tc>
      </w:tr>
      <w:tr w:rsidR="005C7BD4" w:rsidRPr="006B3BA1" w14:paraId="3B131069" w14:textId="77777777" w:rsidTr="004A35E9">
        <w:trPr>
          <w:trHeight w:val="452"/>
        </w:trPr>
        <w:tc>
          <w:tcPr>
            <w:tcW w:w="1668" w:type="dxa"/>
            <w:hideMark/>
          </w:tcPr>
          <w:p w14:paraId="78681814" w14:textId="77777777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DCLK1</w:t>
            </w:r>
          </w:p>
        </w:tc>
        <w:tc>
          <w:tcPr>
            <w:tcW w:w="5698" w:type="dxa"/>
            <w:hideMark/>
          </w:tcPr>
          <w:p w14:paraId="4C70A410" w14:textId="77777777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Doublecortin Like Kinase 1</w:t>
            </w:r>
          </w:p>
        </w:tc>
        <w:tc>
          <w:tcPr>
            <w:tcW w:w="1336" w:type="dxa"/>
            <w:hideMark/>
          </w:tcPr>
          <w:p w14:paraId="1852C9C4" w14:textId="587DE35B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1.67</w:t>
            </w:r>
          </w:p>
        </w:tc>
      </w:tr>
      <w:tr w:rsidR="00612BFA" w:rsidRPr="006B3BA1" w14:paraId="230B4459" w14:textId="77777777" w:rsidTr="004A35E9">
        <w:trPr>
          <w:trHeight w:val="452"/>
        </w:trPr>
        <w:tc>
          <w:tcPr>
            <w:tcW w:w="1668" w:type="dxa"/>
          </w:tcPr>
          <w:p w14:paraId="1F76F84B" w14:textId="3A5C2074" w:rsidR="00612BFA" w:rsidRPr="006B3BA1" w:rsidRDefault="00612BFA" w:rsidP="00612BFA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COL1A1</w:t>
            </w:r>
          </w:p>
        </w:tc>
        <w:tc>
          <w:tcPr>
            <w:tcW w:w="5698" w:type="dxa"/>
          </w:tcPr>
          <w:p w14:paraId="322024AC" w14:textId="7B55DB74" w:rsidR="00612BFA" w:rsidRPr="006B3BA1" w:rsidRDefault="00612BFA" w:rsidP="00612BFA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Collagen Type I Alpha 1 Chain</w:t>
            </w:r>
          </w:p>
        </w:tc>
        <w:tc>
          <w:tcPr>
            <w:tcW w:w="1336" w:type="dxa"/>
          </w:tcPr>
          <w:p w14:paraId="162BA2A5" w14:textId="21AF69ED" w:rsidR="00612BFA" w:rsidRPr="006B3BA1" w:rsidRDefault="00612BFA" w:rsidP="00612BFA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1.56</w:t>
            </w:r>
          </w:p>
        </w:tc>
      </w:tr>
    </w:tbl>
    <w:p w14:paraId="7F3DEF59" w14:textId="77777777" w:rsidR="005C7BD4" w:rsidRPr="006B3BA1" w:rsidRDefault="005C7BD4">
      <w:pPr>
        <w:rPr>
          <w:rFonts w:ascii="Times New Roman" w:hAnsi="Times New Roman" w:cs="Times New Roman"/>
          <w:szCs w:val="21"/>
        </w:rPr>
      </w:pPr>
    </w:p>
    <w:p w14:paraId="43B5F235" w14:textId="57981B41" w:rsidR="005C7BD4" w:rsidRPr="004C15AA" w:rsidRDefault="005C7BD4">
      <w:pPr>
        <w:rPr>
          <w:rFonts w:ascii="Times New Roman" w:hAnsi="Times New Roman" w:cs="Times New Roman"/>
          <w:b/>
          <w:bCs/>
          <w:szCs w:val="21"/>
        </w:rPr>
      </w:pPr>
      <w:r w:rsidRPr="004C15AA">
        <w:rPr>
          <w:rFonts w:ascii="Times New Roman" w:hAnsi="Times New Roman" w:cs="Times New Roman"/>
          <w:b/>
          <w:bCs/>
          <w:szCs w:val="21"/>
        </w:rPr>
        <w:t>Moderate vs normal downregulated gene</w:t>
      </w:r>
      <w:r w:rsidR="00857B53" w:rsidRPr="004C15AA">
        <w:rPr>
          <w:rFonts w:ascii="Times New Roman" w:hAnsi="Times New Roman" w:cs="Times New Roman"/>
          <w:b/>
          <w:bCs/>
          <w:szCs w:val="21"/>
        </w:rPr>
        <w:t>s</w:t>
      </w:r>
    </w:p>
    <w:tbl>
      <w:tblPr>
        <w:tblStyle w:val="a3"/>
        <w:tblW w:w="8702" w:type="dxa"/>
        <w:tblLook w:val="04A0" w:firstRow="1" w:lastRow="0" w:firstColumn="1" w:lastColumn="0" w:noHBand="0" w:noVBand="1"/>
      </w:tblPr>
      <w:tblGrid>
        <w:gridCol w:w="1668"/>
        <w:gridCol w:w="5670"/>
        <w:gridCol w:w="1364"/>
      </w:tblGrid>
      <w:tr w:rsidR="005C7BD4" w:rsidRPr="006B3BA1" w14:paraId="79F53C0E" w14:textId="77777777" w:rsidTr="004A6C3F">
        <w:trPr>
          <w:trHeight w:val="452"/>
        </w:trPr>
        <w:tc>
          <w:tcPr>
            <w:tcW w:w="1668" w:type="dxa"/>
            <w:hideMark/>
          </w:tcPr>
          <w:p w14:paraId="1CAE3F1F" w14:textId="77777777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 symbol</w:t>
            </w:r>
          </w:p>
        </w:tc>
        <w:tc>
          <w:tcPr>
            <w:tcW w:w="5670" w:type="dxa"/>
            <w:hideMark/>
          </w:tcPr>
          <w:p w14:paraId="63B84A46" w14:textId="77777777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1364" w:type="dxa"/>
            <w:hideMark/>
          </w:tcPr>
          <w:p w14:paraId="30063A3E" w14:textId="77777777" w:rsidR="005C7BD4" w:rsidRPr="006B3BA1" w:rsidRDefault="005C7BD4" w:rsidP="00EE05BB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Log2 ratio</w:t>
            </w:r>
          </w:p>
        </w:tc>
      </w:tr>
      <w:tr w:rsidR="005C7BD4" w:rsidRPr="006B3BA1" w14:paraId="60D1DF72" w14:textId="77777777" w:rsidTr="004A6C3F">
        <w:trPr>
          <w:trHeight w:val="452"/>
        </w:trPr>
        <w:tc>
          <w:tcPr>
            <w:tcW w:w="1668" w:type="dxa"/>
            <w:hideMark/>
          </w:tcPr>
          <w:p w14:paraId="500DD5A1" w14:textId="77777777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DAPK2</w:t>
            </w:r>
          </w:p>
        </w:tc>
        <w:tc>
          <w:tcPr>
            <w:tcW w:w="5670" w:type="dxa"/>
            <w:hideMark/>
          </w:tcPr>
          <w:p w14:paraId="3DC954BC" w14:textId="77777777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Death Associated Protein Kinase 2</w:t>
            </w:r>
          </w:p>
        </w:tc>
        <w:tc>
          <w:tcPr>
            <w:tcW w:w="1364" w:type="dxa"/>
            <w:hideMark/>
          </w:tcPr>
          <w:p w14:paraId="6FC48291" w14:textId="331720F3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 xml:space="preserve">-1.41 </w:t>
            </w:r>
          </w:p>
        </w:tc>
      </w:tr>
      <w:tr w:rsidR="005C7BD4" w:rsidRPr="006B3BA1" w14:paraId="657F760F" w14:textId="77777777" w:rsidTr="004A6C3F">
        <w:trPr>
          <w:trHeight w:val="452"/>
        </w:trPr>
        <w:tc>
          <w:tcPr>
            <w:tcW w:w="1668" w:type="dxa"/>
            <w:hideMark/>
          </w:tcPr>
          <w:p w14:paraId="6E761278" w14:textId="77777777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FLT4</w:t>
            </w:r>
          </w:p>
        </w:tc>
        <w:tc>
          <w:tcPr>
            <w:tcW w:w="5670" w:type="dxa"/>
            <w:hideMark/>
          </w:tcPr>
          <w:p w14:paraId="42AF81AD" w14:textId="77777777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3BA1">
              <w:rPr>
                <w:rFonts w:ascii="Times New Roman" w:hAnsi="Times New Roman" w:cs="Times New Roman"/>
                <w:szCs w:val="21"/>
              </w:rPr>
              <w:t>Fms</w:t>
            </w:r>
            <w:proofErr w:type="spellEnd"/>
            <w:r w:rsidRPr="006B3BA1">
              <w:rPr>
                <w:rFonts w:ascii="Times New Roman" w:hAnsi="Times New Roman" w:cs="Times New Roman"/>
                <w:szCs w:val="21"/>
              </w:rPr>
              <w:t xml:space="preserve"> Related Receptor Tyrosine Kinase 4</w:t>
            </w:r>
          </w:p>
        </w:tc>
        <w:tc>
          <w:tcPr>
            <w:tcW w:w="1364" w:type="dxa"/>
            <w:hideMark/>
          </w:tcPr>
          <w:p w14:paraId="620E9BE4" w14:textId="22412FD3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-1.33</w:t>
            </w:r>
          </w:p>
        </w:tc>
      </w:tr>
      <w:tr w:rsidR="005C7BD4" w:rsidRPr="006B3BA1" w14:paraId="6D3390AB" w14:textId="77777777" w:rsidTr="004A6C3F">
        <w:trPr>
          <w:trHeight w:val="452"/>
        </w:trPr>
        <w:tc>
          <w:tcPr>
            <w:tcW w:w="1668" w:type="dxa"/>
            <w:hideMark/>
          </w:tcPr>
          <w:p w14:paraId="65E0FD6E" w14:textId="7BAFA16C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FGFR4</w:t>
            </w:r>
          </w:p>
        </w:tc>
        <w:tc>
          <w:tcPr>
            <w:tcW w:w="5670" w:type="dxa"/>
            <w:hideMark/>
          </w:tcPr>
          <w:p w14:paraId="036758F4" w14:textId="30BBC7B1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Fibroblast Growth Factor Receptor 4</w:t>
            </w:r>
          </w:p>
        </w:tc>
        <w:tc>
          <w:tcPr>
            <w:tcW w:w="1364" w:type="dxa"/>
            <w:hideMark/>
          </w:tcPr>
          <w:p w14:paraId="2ECC4303" w14:textId="2B51CE1A" w:rsidR="005C7BD4" w:rsidRPr="006B3BA1" w:rsidRDefault="005C7BD4" w:rsidP="005C7BD4">
            <w:pPr>
              <w:rPr>
                <w:rFonts w:ascii="Times New Roman" w:hAnsi="Times New Roman" w:cs="Times New Roman"/>
                <w:szCs w:val="21"/>
              </w:rPr>
            </w:pPr>
            <w:r w:rsidRPr="006B3BA1">
              <w:rPr>
                <w:rFonts w:ascii="Times New Roman" w:hAnsi="Times New Roman" w:cs="Times New Roman"/>
                <w:szCs w:val="21"/>
              </w:rPr>
              <w:t>-1.25</w:t>
            </w:r>
          </w:p>
        </w:tc>
      </w:tr>
    </w:tbl>
    <w:p w14:paraId="53442EC1" w14:textId="3F4BF14E" w:rsidR="00556C18" w:rsidRDefault="00556C18">
      <w:pPr>
        <w:rPr>
          <w:rFonts w:ascii="Times New Roman" w:hAnsi="Times New Roman" w:cs="Times New Roman"/>
          <w:szCs w:val="21"/>
        </w:rPr>
      </w:pPr>
    </w:p>
    <w:p w14:paraId="5F752662" w14:textId="2FAF2F31" w:rsidR="007A3F7F" w:rsidRDefault="007A3F7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EB24131" w14:textId="77777777" w:rsidR="00D54977" w:rsidRDefault="00D54977">
      <w:pPr>
        <w:rPr>
          <w:rFonts w:ascii="Times New Roman" w:hAnsi="Times New Roman" w:cs="Times New Roman"/>
          <w:szCs w:val="21"/>
        </w:rPr>
      </w:pPr>
    </w:p>
    <w:p w14:paraId="309FE3E0" w14:textId="5A065FFA" w:rsidR="004C15AA" w:rsidRPr="004C15AA" w:rsidRDefault="004C15AA" w:rsidP="004C15AA">
      <w:pPr>
        <w:rPr>
          <w:rFonts w:ascii="Times New Roman" w:hAnsi="Times New Roman" w:cs="Times New Roman"/>
          <w:szCs w:val="21"/>
        </w:rPr>
      </w:pPr>
      <w:r w:rsidRPr="004C15AA">
        <w:rPr>
          <w:rFonts w:ascii="Times New Roman" w:hAnsi="Times New Roman" w:cs="Times New Roman"/>
          <w:b/>
          <w:bCs/>
          <w:szCs w:val="21"/>
        </w:rPr>
        <w:t xml:space="preserve">Table S3 </w:t>
      </w:r>
      <w:r w:rsidRPr="004C15AA">
        <w:rPr>
          <w:rFonts w:ascii="Times New Roman" w:hAnsi="Times New Roman" w:cs="Times New Roman"/>
          <w:szCs w:val="21"/>
        </w:rPr>
        <w:t>List of 46 kinases having clinically available inhibitors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3"/>
        <w:gridCol w:w="5666"/>
        <w:gridCol w:w="1421"/>
      </w:tblGrid>
      <w:tr w:rsidR="004C15AA" w:rsidRPr="004C15AA" w14:paraId="3FAD06A4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00F5E0DF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gene symbol</w:t>
            </w:r>
          </w:p>
        </w:tc>
        <w:tc>
          <w:tcPr>
            <w:tcW w:w="5666" w:type="dxa"/>
          </w:tcPr>
          <w:p w14:paraId="73C06BF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1421" w:type="dxa"/>
            <w:noWrap/>
            <w:hideMark/>
          </w:tcPr>
          <w:p w14:paraId="37FB530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drug</w:t>
            </w:r>
          </w:p>
        </w:tc>
      </w:tr>
      <w:tr w:rsidR="004C15AA" w:rsidRPr="004C15AA" w14:paraId="75B5D25D" w14:textId="77777777" w:rsidTr="00C73F50">
        <w:trPr>
          <w:trHeight w:val="260"/>
        </w:trPr>
        <w:tc>
          <w:tcPr>
            <w:tcW w:w="1413" w:type="dxa"/>
            <w:noWrap/>
          </w:tcPr>
          <w:p w14:paraId="6BE485E9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CDK4</w:t>
            </w:r>
          </w:p>
        </w:tc>
        <w:tc>
          <w:tcPr>
            <w:tcW w:w="5666" w:type="dxa"/>
          </w:tcPr>
          <w:p w14:paraId="38F22EA9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Cyclin Dependent Kinase 4</w:t>
            </w:r>
          </w:p>
        </w:tc>
        <w:tc>
          <w:tcPr>
            <w:tcW w:w="1421" w:type="dxa"/>
            <w:noWrap/>
          </w:tcPr>
          <w:p w14:paraId="3DF4DC5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abemaciclib</w:t>
            </w:r>
            <w:proofErr w:type="spellEnd"/>
          </w:p>
        </w:tc>
      </w:tr>
      <w:tr w:rsidR="004C15AA" w:rsidRPr="004C15AA" w14:paraId="2840C20D" w14:textId="77777777" w:rsidTr="00C73F50">
        <w:trPr>
          <w:trHeight w:val="260"/>
        </w:trPr>
        <w:tc>
          <w:tcPr>
            <w:tcW w:w="1413" w:type="dxa"/>
            <w:noWrap/>
          </w:tcPr>
          <w:p w14:paraId="5B54350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CDK6</w:t>
            </w:r>
          </w:p>
        </w:tc>
        <w:tc>
          <w:tcPr>
            <w:tcW w:w="5666" w:type="dxa"/>
          </w:tcPr>
          <w:p w14:paraId="4883B931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Cyclin Dependent Kinase 6</w:t>
            </w:r>
          </w:p>
        </w:tc>
        <w:tc>
          <w:tcPr>
            <w:tcW w:w="1421" w:type="dxa"/>
            <w:noWrap/>
          </w:tcPr>
          <w:p w14:paraId="0064709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abemaciclib</w:t>
            </w:r>
            <w:proofErr w:type="spellEnd"/>
          </w:p>
        </w:tc>
      </w:tr>
      <w:tr w:rsidR="004C15AA" w:rsidRPr="004C15AA" w14:paraId="2F179866" w14:textId="77777777" w:rsidTr="00C73F50">
        <w:trPr>
          <w:trHeight w:val="260"/>
        </w:trPr>
        <w:tc>
          <w:tcPr>
            <w:tcW w:w="1413" w:type="dxa"/>
            <w:noWrap/>
          </w:tcPr>
          <w:p w14:paraId="57613B19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BTK</w:t>
            </w:r>
          </w:p>
        </w:tc>
        <w:tc>
          <w:tcPr>
            <w:tcW w:w="5666" w:type="dxa"/>
          </w:tcPr>
          <w:p w14:paraId="4825162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Bruton Tyrosine Kinase</w:t>
            </w:r>
          </w:p>
        </w:tc>
        <w:tc>
          <w:tcPr>
            <w:tcW w:w="1421" w:type="dxa"/>
            <w:noWrap/>
          </w:tcPr>
          <w:p w14:paraId="51CFE1D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acalabrutinib</w:t>
            </w:r>
          </w:p>
        </w:tc>
      </w:tr>
      <w:tr w:rsidR="004C15AA" w:rsidRPr="004C15AA" w14:paraId="54E32BA3" w14:textId="77777777" w:rsidTr="00C73F50">
        <w:trPr>
          <w:trHeight w:val="260"/>
        </w:trPr>
        <w:tc>
          <w:tcPr>
            <w:tcW w:w="1413" w:type="dxa"/>
            <w:noWrap/>
          </w:tcPr>
          <w:p w14:paraId="373E49B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EGFR</w:t>
            </w:r>
          </w:p>
        </w:tc>
        <w:tc>
          <w:tcPr>
            <w:tcW w:w="5666" w:type="dxa"/>
          </w:tcPr>
          <w:p w14:paraId="6B9F927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Epidermal Growth Factor Receptor</w:t>
            </w:r>
          </w:p>
        </w:tc>
        <w:tc>
          <w:tcPr>
            <w:tcW w:w="1421" w:type="dxa"/>
            <w:noWrap/>
          </w:tcPr>
          <w:p w14:paraId="63C342B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afatinib</w:t>
            </w:r>
            <w:proofErr w:type="spellEnd"/>
          </w:p>
        </w:tc>
      </w:tr>
      <w:tr w:rsidR="004C15AA" w:rsidRPr="004C15AA" w14:paraId="1A949DCE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2A0DFF2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ERBB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5666" w:type="dxa"/>
          </w:tcPr>
          <w:p w14:paraId="76026D6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Erb-B2 Receptor Tyrosine Kinase 2</w:t>
            </w:r>
          </w:p>
        </w:tc>
        <w:tc>
          <w:tcPr>
            <w:tcW w:w="1421" w:type="dxa"/>
            <w:noWrap/>
            <w:hideMark/>
          </w:tcPr>
          <w:p w14:paraId="562D153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a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fatinib</w:t>
            </w:r>
            <w:proofErr w:type="spellEnd"/>
          </w:p>
        </w:tc>
      </w:tr>
      <w:tr w:rsidR="004C15AA" w:rsidRPr="004C15AA" w14:paraId="1595A7CC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527696B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ERBB4</w:t>
            </w:r>
          </w:p>
        </w:tc>
        <w:tc>
          <w:tcPr>
            <w:tcW w:w="5666" w:type="dxa"/>
          </w:tcPr>
          <w:p w14:paraId="2A81C5A0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Erb-B2 Receptor Tyrosine Kinase 4</w:t>
            </w:r>
          </w:p>
        </w:tc>
        <w:tc>
          <w:tcPr>
            <w:tcW w:w="1421" w:type="dxa"/>
            <w:noWrap/>
            <w:hideMark/>
          </w:tcPr>
          <w:p w14:paraId="4F87535B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afatinib</w:t>
            </w:r>
            <w:proofErr w:type="spellEnd"/>
          </w:p>
        </w:tc>
      </w:tr>
      <w:tr w:rsidR="004C15AA" w:rsidRPr="004C15AA" w14:paraId="4CDC66A9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2952F981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ALK</w:t>
            </w:r>
          </w:p>
        </w:tc>
        <w:tc>
          <w:tcPr>
            <w:tcW w:w="5666" w:type="dxa"/>
          </w:tcPr>
          <w:p w14:paraId="6F3A8CC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ALK Receptor Tyrosine Kinase</w:t>
            </w:r>
          </w:p>
        </w:tc>
        <w:tc>
          <w:tcPr>
            <w:tcW w:w="1421" w:type="dxa"/>
            <w:noWrap/>
            <w:hideMark/>
          </w:tcPr>
          <w:p w14:paraId="343769A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alectinib</w:t>
            </w:r>
            <w:proofErr w:type="spellEnd"/>
          </w:p>
        </w:tc>
      </w:tr>
      <w:tr w:rsidR="004C15AA" w:rsidRPr="004C15AA" w14:paraId="0B459590" w14:textId="77777777" w:rsidTr="00C73F50">
        <w:trPr>
          <w:trHeight w:val="260"/>
        </w:trPr>
        <w:tc>
          <w:tcPr>
            <w:tcW w:w="1413" w:type="dxa"/>
            <w:noWrap/>
          </w:tcPr>
          <w:p w14:paraId="3E5B3012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MET</w:t>
            </w:r>
          </w:p>
        </w:tc>
        <w:tc>
          <w:tcPr>
            <w:tcW w:w="5666" w:type="dxa"/>
          </w:tcPr>
          <w:p w14:paraId="4B4FF1B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MET Proto-Oncogene, Receptor Tyrosine Kinase</w:t>
            </w:r>
          </w:p>
        </w:tc>
        <w:tc>
          <w:tcPr>
            <w:tcW w:w="1421" w:type="dxa"/>
            <w:noWrap/>
          </w:tcPr>
          <w:p w14:paraId="54F9B94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c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abozantinib</w:t>
            </w:r>
            <w:proofErr w:type="spellEnd"/>
          </w:p>
        </w:tc>
      </w:tr>
      <w:tr w:rsidR="004C15AA" w:rsidRPr="004C15AA" w14:paraId="2893E7C9" w14:textId="77777777" w:rsidTr="00C73F50">
        <w:trPr>
          <w:trHeight w:val="260"/>
        </w:trPr>
        <w:tc>
          <w:tcPr>
            <w:tcW w:w="1413" w:type="dxa"/>
            <w:noWrap/>
          </w:tcPr>
          <w:p w14:paraId="078774B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RET</w:t>
            </w:r>
          </w:p>
        </w:tc>
        <w:tc>
          <w:tcPr>
            <w:tcW w:w="5666" w:type="dxa"/>
          </w:tcPr>
          <w:p w14:paraId="7294EA7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Ret Proto-Oncogene</w:t>
            </w:r>
          </w:p>
        </w:tc>
        <w:tc>
          <w:tcPr>
            <w:tcW w:w="1421" w:type="dxa"/>
            <w:noWrap/>
          </w:tcPr>
          <w:p w14:paraId="55F4BA1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c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abozantinib</w:t>
            </w:r>
            <w:proofErr w:type="spellEnd"/>
          </w:p>
        </w:tc>
      </w:tr>
      <w:tr w:rsidR="004C15AA" w:rsidRPr="004C15AA" w14:paraId="1F1E82C0" w14:textId="77777777" w:rsidTr="00C73F50">
        <w:trPr>
          <w:trHeight w:val="260"/>
        </w:trPr>
        <w:tc>
          <w:tcPr>
            <w:tcW w:w="1413" w:type="dxa"/>
            <w:noWrap/>
          </w:tcPr>
          <w:p w14:paraId="4D2FE54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4C15AA">
              <w:rPr>
                <w:rFonts w:ascii="Times New Roman" w:hAnsi="Times New Roman" w:cs="Times New Roman"/>
                <w:szCs w:val="21"/>
              </w:rPr>
              <w:t>EK</w:t>
            </w:r>
          </w:p>
        </w:tc>
        <w:tc>
          <w:tcPr>
            <w:tcW w:w="5666" w:type="dxa"/>
          </w:tcPr>
          <w:p w14:paraId="417BDE2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TEK Receptor Tyrosine Kinase</w:t>
            </w:r>
          </w:p>
        </w:tc>
        <w:tc>
          <w:tcPr>
            <w:tcW w:w="1421" w:type="dxa"/>
            <w:noWrap/>
          </w:tcPr>
          <w:p w14:paraId="4805BC8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c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abozantinib</w:t>
            </w:r>
            <w:proofErr w:type="spellEnd"/>
          </w:p>
        </w:tc>
      </w:tr>
      <w:tr w:rsidR="004C15AA" w:rsidRPr="004C15AA" w14:paraId="325B77DD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708AD551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IGF1R</w:t>
            </w:r>
          </w:p>
        </w:tc>
        <w:tc>
          <w:tcPr>
            <w:tcW w:w="5666" w:type="dxa"/>
          </w:tcPr>
          <w:p w14:paraId="19266EE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Insulin Like Growth Factor 1 Receptor</w:t>
            </w:r>
          </w:p>
        </w:tc>
        <w:tc>
          <w:tcPr>
            <w:tcW w:w="1421" w:type="dxa"/>
            <w:noWrap/>
            <w:hideMark/>
          </w:tcPr>
          <w:p w14:paraId="72794BB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ceritinib</w:t>
            </w:r>
            <w:proofErr w:type="spellEnd"/>
          </w:p>
        </w:tc>
      </w:tr>
      <w:tr w:rsidR="004C15AA" w:rsidRPr="004C15AA" w14:paraId="7AE821D2" w14:textId="77777777" w:rsidTr="00C73F50">
        <w:trPr>
          <w:trHeight w:val="260"/>
        </w:trPr>
        <w:tc>
          <w:tcPr>
            <w:tcW w:w="1413" w:type="dxa"/>
            <w:noWrap/>
          </w:tcPr>
          <w:p w14:paraId="7A1229D4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INSR</w:t>
            </w:r>
          </w:p>
        </w:tc>
        <w:tc>
          <w:tcPr>
            <w:tcW w:w="5666" w:type="dxa"/>
          </w:tcPr>
          <w:p w14:paraId="25DBB45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Insulin Receptor</w:t>
            </w:r>
          </w:p>
        </w:tc>
        <w:tc>
          <w:tcPr>
            <w:tcW w:w="1421" w:type="dxa"/>
            <w:noWrap/>
          </w:tcPr>
          <w:p w14:paraId="78A206B4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ceritinib</w:t>
            </w:r>
            <w:proofErr w:type="spellEnd"/>
          </w:p>
        </w:tc>
      </w:tr>
      <w:tr w:rsidR="004C15AA" w:rsidRPr="004C15AA" w14:paraId="55490CAD" w14:textId="77777777" w:rsidTr="00C73F50">
        <w:trPr>
          <w:trHeight w:val="260"/>
        </w:trPr>
        <w:tc>
          <w:tcPr>
            <w:tcW w:w="1413" w:type="dxa"/>
            <w:noWrap/>
          </w:tcPr>
          <w:p w14:paraId="36666E00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ROS1</w:t>
            </w:r>
          </w:p>
        </w:tc>
        <w:tc>
          <w:tcPr>
            <w:tcW w:w="5666" w:type="dxa"/>
          </w:tcPr>
          <w:p w14:paraId="1296C17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ROS Proto-Oncogene 1, Receptor Tyrosine Kinase</w:t>
            </w:r>
          </w:p>
        </w:tc>
        <w:tc>
          <w:tcPr>
            <w:tcW w:w="1421" w:type="dxa"/>
            <w:noWrap/>
          </w:tcPr>
          <w:p w14:paraId="3C88559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crizotinib</w:t>
            </w:r>
            <w:proofErr w:type="spellEnd"/>
          </w:p>
        </w:tc>
      </w:tr>
      <w:tr w:rsidR="004C15AA" w:rsidRPr="004C15AA" w14:paraId="0491C676" w14:textId="77777777" w:rsidTr="00C73F50">
        <w:trPr>
          <w:trHeight w:val="260"/>
        </w:trPr>
        <w:tc>
          <w:tcPr>
            <w:tcW w:w="1413" w:type="dxa"/>
            <w:noWrap/>
          </w:tcPr>
          <w:p w14:paraId="6E781BD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BRAF</w:t>
            </w:r>
          </w:p>
        </w:tc>
        <w:tc>
          <w:tcPr>
            <w:tcW w:w="5666" w:type="dxa"/>
          </w:tcPr>
          <w:p w14:paraId="10D1F762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B-Raf Proto-Oncogene, Serine/Threonine Kinase</w:t>
            </w:r>
          </w:p>
        </w:tc>
        <w:tc>
          <w:tcPr>
            <w:tcW w:w="1421" w:type="dxa"/>
            <w:noWrap/>
          </w:tcPr>
          <w:p w14:paraId="620C151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dabrafenib</w:t>
            </w:r>
          </w:p>
        </w:tc>
      </w:tr>
      <w:tr w:rsidR="004C15AA" w:rsidRPr="004C15AA" w14:paraId="1E5320C0" w14:textId="77777777" w:rsidTr="00C73F50">
        <w:trPr>
          <w:trHeight w:val="260"/>
        </w:trPr>
        <w:tc>
          <w:tcPr>
            <w:tcW w:w="1413" w:type="dxa"/>
            <w:noWrap/>
          </w:tcPr>
          <w:p w14:paraId="67774BB2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NTRK</w:t>
            </w:r>
            <w:r w:rsidRPr="004C15A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66" w:type="dxa"/>
          </w:tcPr>
          <w:p w14:paraId="669FD9A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Neurotrophic Receptor Tyrosine Kinase 1</w:t>
            </w:r>
          </w:p>
        </w:tc>
        <w:tc>
          <w:tcPr>
            <w:tcW w:w="1421" w:type="dxa"/>
            <w:noWrap/>
          </w:tcPr>
          <w:p w14:paraId="1D6DF4C0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e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ntrectinib</w:t>
            </w:r>
            <w:proofErr w:type="spellEnd"/>
          </w:p>
        </w:tc>
      </w:tr>
      <w:tr w:rsidR="004C15AA" w:rsidRPr="004C15AA" w14:paraId="3EB90B65" w14:textId="77777777" w:rsidTr="00C73F50">
        <w:trPr>
          <w:trHeight w:val="260"/>
        </w:trPr>
        <w:tc>
          <w:tcPr>
            <w:tcW w:w="1413" w:type="dxa"/>
            <w:noWrap/>
          </w:tcPr>
          <w:p w14:paraId="761C25A9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NTRK2</w:t>
            </w:r>
          </w:p>
        </w:tc>
        <w:tc>
          <w:tcPr>
            <w:tcW w:w="5666" w:type="dxa"/>
          </w:tcPr>
          <w:p w14:paraId="30DDC24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Neurotrophic Receptor Tyrosine Kinase 2</w:t>
            </w:r>
          </w:p>
        </w:tc>
        <w:tc>
          <w:tcPr>
            <w:tcW w:w="1421" w:type="dxa"/>
            <w:noWrap/>
          </w:tcPr>
          <w:p w14:paraId="4672D74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e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ntrectinib</w:t>
            </w:r>
            <w:proofErr w:type="spellEnd"/>
          </w:p>
        </w:tc>
      </w:tr>
      <w:tr w:rsidR="004C15AA" w:rsidRPr="004C15AA" w14:paraId="49314666" w14:textId="77777777" w:rsidTr="00C73F50">
        <w:trPr>
          <w:trHeight w:val="260"/>
        </w:trPr>
        <w:tc>
          <w:tcPr>
            <w:tcW w:w="1413" w:type="dxa"/>
            <w:noWrap/>
          </w:tcPr>
          <w:p w14:paraId="5BF6E44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NTRK</w:t>
            </w:r>
            <w:r w:rsidRPr="004C15A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666" w:type="dxa"/>
          </w:tcPr>
          <w:p w14:paraId="29A14A2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Neurotrophic Receptor Tyrosine Kinase 3</w:t>
            </w:r>
          </w:p>
        </w:tc>
        <w:tc>
          <w:tcPr>
            <w:tcW w:w="1421" w:type="dxa"/>
            <w:noWrap/>
          </w:tcPr>
          <w:p w14:paraId="2BA7388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e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ntrectinib</w:t>
            </w:r>
            <w:proofErr w:type="spellEnd"/>
          </w:p>
        </w:tc>
      </w:tr>
      <w:tr w:rsidR="004C15AA" w:rsidRPr="004C15AA" w14:paraId="43D67867" w14:textId="77777777" w:rsidTr="00C73F50">
        <w:trPr>
          <w:trHeight w:val="260"/>
        </w:trPr>
        <w:tc>
          <w:tcPr>
            <w:tcW w:w="1413" w:type="dxa"/>
            <w:noWrap/>
          </w:tcPr>
          <w:p w14:paraId="0266945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MTOR</w:t>
            </w:r>
          </w:p>
        </w:tc>
        <w:tc>
          <w:tcPr>
            <w:tcW w:w="5666" w:type="dxa"/>
          </w:tcPr>
          <w:p w14:paraId="3455ACE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 xml:space="preserve">Mechanistic Target </w:t>
            </w:r>
            <w:proofErr w:type="gramStart"/>
            <w:r w:rsidRPr="004C15AA">
              <w:rPr>
                <w:rFonts w:ascii="Times New Roman" w:hAnsi="Times New Roman" w:cs="Times New Roman"/>
                <w:szCs w:val="21"/>
              </w:rPr>
              <w:t>Of</w:t>
            </w:r>
            <w:proofErr w:type="gramEnd"/>
            <w:r w:rsidRPr="004C15AA">
              <w:rPr>
                <w:rFonts w:ascii="Times New Roman" w:hAnsi="Times New Roman" w:cs="Times New Roman"/>
                <w:szCs w:val="21"/>
              </w:rPr>
              <w:t xml:space="preserve"> Rapamycin Kinase</w:t>
            </w:r>
          </w:p>
        </w:tc>
        <w:tc>
          <w:tcPr>
            <w:tcW w:w="1421" w:type="dxa"/>
            <w:noWrap/>
          </w:tcPr>
          <w:p w14:paraId="55D768A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everolimus</w:t>
            </w:r>
            <w:proofErr w:type="spellEnd"/>
          </w:p>
        </w:tc>
      </w:tr>
      <w:tr w:rsidR="004C15AA" w:rsidRPr="004C15AA" w14:paraId="424413F0" w14:textId="77777777" w:rsidTr="00C73F50">
        <w:trPr>
          <w:trHeight w:val="260"/>
        </w:trPr>
        <w:tc>
          <w:tcPr>
            <w:tcW w:w="1413" w:type="dxa"/>
            <w:noWrap/>
          </w:tcPr>
          <w:p w14:paraId="15D5E7E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SYK</w:t>
            </w:r>
          </w:p>
        </w:tc>
        <w:tc>
          <w:tcPr>
            <w:tcW w:w="5666" w:type="dxa"/>
          </w:tcPr>
          <w:p w14:paraId="4A2F472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Spleen Associated Tyrosine Kinase</w:t>
            </w:r>
          </w:p>
        </w:tc>
        <w:tc>
          <w:tcPr>
            <w:tcW w:w="1421" w:type="dxa"/>
            <w:noWrap/>
          </w:tcPr>
          <w:p w14:paraId="12C8F3F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f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ostamatinib</w:t>
            </w:r>
          </w:p>
        </w:tc>
      </w:tr>
      <w:tr w:rsidR="004C15AA" w:rsidRPr="004C15AA" w14:paraId="707223F9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48BDA36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FLT3</w:t>
            </w:r>
          </w:p>
        </w:tc>
        <w:tc>
          <w:tcPr>
            <w:tcW w:w="5666" w:type="dxa"/>
          </w:tcPr>
          <w:p w14:paraId="2E3339C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Fms</w:t>
            </w:r>
            <w:proofErr w:type="spellEnd"/>
            <w:r w:rsidRPr="004C15AA">
              <w:rPr>
                <w:rFonts w:ascii="Times New Roman" w:hAnsi="Times New Roman" w:cs="Times New Roman"/>
                <w:szCs w:val="21"/>
              </w:rPr>
              <w:t xml:space="preserve"> Related Tyrosine Kinase 3</w:t>
            </w:r>
          </w:p>
        </w:tc>
        <w:tc>
          <w:tcPr>
            <w:tcW w:w="1421" w:type="dxa"/>
            <w:noWrap/>
            <w:hideMark/>
          </w:tcPr>
          <w:p w14:paraId="7E3C756F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gilteritinib</w:t>
            </w:r>
            <w:proofErr w:type="spellEnd"/>
          </w:p>
        </w:tc>
      </w:tr>
      <w:tr w:rsidR="004C15AA" w:rsidRPr="004C15AA" w14:paraId="4F866738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65DB030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AXL</w:t>
            </w:r>
          </w:p>
        </w:tc>
        <w:tc>
          <w:tcPr>
            <w:tcW w:w="5666" w:type="dxa"/>
          </w:tcPr>
          <w:p w14:paraId="1E0F7829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AXL Receptor Tyrosine Kinase</w:t>
            </w:r>
          </w:p>
        </w:tc>
        <w:tc>
          <w:tcPr>
            <w:tcW w:w="1421" w:type="dxa"/>
            <w:noWrap/>
            <w:hideMark/>
          </w:tcPr>
          <w:p w14:paraId="5281903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gilteritinib</w:t>
            </w:r>
            <w:proofErr w:type="spellEnd"/>
          </w:p>
        </w:tc>
      </w:tr>
      <w:tr w:rsidR="004C15AA" w:rsidRPr="004C15AA" w14:paraId="7F10B40F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7232B5F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KIT</w:t>
            </w:r>
          </w:p>
        </w:tc>
        <w:tc>
          <w:tcPr>
            <w:tcW w:w="5666" w:type="dxa"/>
          </w:tcPr>
          <w:p w14:paraId="1E7CCBA2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KIT Proto-Oncogene Receptor Tyrosine Kinase</w:t>
            </w:r>
          </w:p>
        </w:tc>
        <w:tc>
          <w:tcPr>
            <w:tcW w:w="1421" w:type="dxa"/>
            <w:noWrap/>
            <w:hideMark/>
          </w:tcPr>
          <w:p w14:paraId="349CD12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imatinib</w:t>
            </w:r>
          </w:p>
        </w:tc>
      </w:tr>
      <w:tr w:rsidR="004C15AA" w:rsidRPr="004C15AA" w14:paraId="52F2BDE9" w14:textId="77777777" w:rsidTr="00C73F50">
        <w:trPr>
          <w:trHeight w:val="260"/>
        </w:trPr>
        <w:tc>
          <w:tcPr>
            <w:tcW w:w="1413" w:type="dxa"/>
            <w:noWrap/>
          </w:tcPr>
          <w:p w14:paraId="3ED89D0F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PRKCA</w:t>
            </w:r>
          </w:p>
        </w:tc>
        <w:tc>
          <w:tcPr>
            <w:tcW w:w="5666" w:type="dxa"/>
          </w:tcPr>
          <w:p w14:paraId="170E1AC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Protein Kinase C Alpha</w:t>
            </w:r>
          </w:p>
        </w:tc>
        <w:tc>
          <w:tcPr>
            <w:tcW w:w="1421" w:type="dxa"/>
            <w:noWrap/>
          </w:tcPr>
          <w:p w14:paraId="1326CF7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midostaurin</w:t>
            </w:r>
            <w:proofErr w:type="spellEnd"/>
          </w:p>
        </w:tc>
      </w:tr>
      <w:tr w:rsidR="004C15AA" w:rsidRPr="004C15AA" w14:paraId="1C677207" w14:textId="77777777" w:rsidTr="00C73F50">
        <w:trPr>
          <w:trHeight w:val="260"/>
        </w:trPr>
        <w:tc>
          <w:tcPr>
            <w:tcW w:w="1413" w:type="dxa"/>
            <w:noWrap/>
          </w:tcPr>
          <w:p w14:paraId="456C62C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PRKCB</w:t>
            </w:r>
          </w:p>
        </w:tc>
        <w:tc>
          <w:tcPr>
            <w:tcW w:w="5666" w:type="dxa"/>
          </w:tcPr>
          <w:p w14:paraId="6A15F23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Protein Kinase C Beta</w:t>
            </w:r>
          </w:p>
        </w:tc>
        <w:tc>
          <w:tcPr>
            <w:tcW w:w="1421" w:type="dxa"/>
            <w:noWrap/>
          </w:tcPr>
          <w:p w14:paraId="66F9E8D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midostaurin</w:t>
            </w:r>
            <w:proofErr w:type="spellEnd"/>
          </w:p>
        </w:tc>
      </w:tr>
      <w:tr w:rsidR="004C15AA" w:rsidRPr="004C15AA" w14:paraId="2DDCD493" w14:textId="77777777" w:rsidTr="00C73F50">
        <w:trPr>
          <w:trHeight w:val="260"/>
        </w:trPr>
        <w:tc>
          <w:tcPr>
            <w:tcW w:w="1413" w:type="dxa"/>
            <w:noWrap/>
          </w:tcPr>
          <w:p w14:paraId="478E472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PRKCG</w:t>
            </w:r>
          </w:p>
        </w:tc>
        <w:tc>
          <w:tcPr>
            <w:tcW w:w="5666" w:type="dxa"/>
          </w:tcPr>
          <w:p w14:paraId="384D012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Protein Kinase C Gamma</w:t>
            </w:r>
          </w:p>
        </w:tc>
        <w:tc>
          <w:tcPr>
            <w:tcW w:w="1421" w:type="dxa"/>
            <w:noWrap/>
          </w:tcPr>
          <w:p w14:paraId="7D332344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midostaurin</w:t>
            </w:r>
            <w:proofErr w:type="spellEnd"/>
          </w:p>
        </w:tc>
      </w:tr>
      <w:tr w:rsidR="004C15AA" w:rsidRPr="004C15AA" w14:paraId="792F3E1A" w14:textId="77777777" w:rsidTr="00C73F50">
        <w:trPr>
          <w:trHeight w:val="260"/>
        </w:trPr>
        <w:tc>
          <w:tcPr>
            <w:tcW w:w="1413" w:type="dxa"/>
            <w:noWrap/>
          </w:tcPr>
          <w:p w14:paraId="0BD3E26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4C15AA">
              <w:rPr>
                <w:rFonts w:ascii="Times New Roman" w:hAnsi="Times New Roman" w:cs="Times New Roman"/>
                <w:szCs w:val="21"/>
              </w:rPr>
              <w:t>GR</w:t>
            </w:r>
          </w:p>
        </w:tc>
        <w:tc>
          <w:tcPr>
            <w:tcW w:w="5666" w:type="dxa"/>
          </w:tcPr>
          <w:p w14:paraId="5AA1121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 xml:space="preserve">FGR Proto-Oncogene, </w:t>
            </w: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Src</w:t>
            </w:r>
            <w:proofErr w:type="spellEnd"/>
            <w:r w:rsidRPr="004C15AA">
              <w:rPr>
                <w:rFonts w:ascii="Times New Roman" w:hAnsi="Times New Roman" w:cs="Times New Roman"/>
                <w:szCs w:val="21"/>
              </w:rPr>
              <w:t xml:space="preserve"> Family Tyrosine Kinase</w:t>
            </w:r>
          </w:p>
        </w:tc>
        <w:tc>
          <w:tcPr>
            <w:tcW w:w="1421" w:type="dxa"/>
            <w:noWrap/>
          </w:tcPr>
          <w:p w14:paraId="704098B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midostaurin</w:t>
            </w:r>
            <w:proofErr w:type="spellEnd"/>
          </w:p>
        </w:tc>
      </w:tr>
      <w:tr w:rsidR="004C15AA" w:rsidRPr="004C15AA" w14:paraId="139B7CB7" w14:textId="77777777" w:rsidTr="00C73F50">
        <w:trPr>
          <w:trHeight w:val="260"/>
        </w:trPr>
        <w:tc>
          <w:tcPr>
            <w:tcW w:w="1413" w:type="dxa"/>
            <w:noWrap/>
          </w:tcPr>
          <w:p w14:paraId="246E7072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ROCK1</w:t>
            </w:r>
          </w:p>
        </w:tc>
        <w:tc>
          <w:tcPr>
            <w:tcW w:w="5666" w:type="dxa"/>
          </w:tcPr>
          <w:p w14:paraId="3BDC88C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Rho Associated Coiled-Coil Containing Protein Kinase 1</w:t>
            </w:r>
          </w:p>
        </w:tc>
        <w:tc>
          <w:tcPr>
            <w:tcW w:w="1421" w:type="dxa"/>
            <w:noWrap/>
          </w:tcPr>
          <w:p w14:paraId="1677F91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netarsudil</w:t>
            </w:r>
            <w:proofErr w:type="spellEnd"/>
          </w:p>
        </w:tc>
      </w:tr>
      <w:tr w:rsidR="004C15AA" w:rsidRPr="004C15AA" w14:paraId="12373742" w14:textId="77777777" w:rsidTr="00C73F50">
        <w:trPr>
          <w:trHeight w:val="260"/>
        </w:trPr>
        <w:tc>
          <w:tcPr>
            <w:tcW w:w="1413" w:type="dxa"/>
            <w:noWrap/>
          </w:tcPr>
          <w:p w14:paraId="4F0C230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ROCK2</w:t>
            </w:r>
          </w:p>
        </w:tc>
        <w:tc>
          <w:tcPr>
            <w:tcW w:w="5666" w:type="dxa"/>
          </w:tcPr>
          <w:p w14:paraId="1FA91711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Rho Associated Coiled-Coil Containing Protein Kinase 2</w:t>
            </w:r>
          </w:p>
        </w:tc>
        <w:tc>
          <w:tcPr>
            <w:tcW w:w="1421" w:type="dxa"/>
            <w:noWrap/>
          </w:tcPr>
          <w:p w14:paraId="34E6B840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netarsudil</w:t>
            </w:r>
            <w:proofErr w:type="spellEnd"/>
          </w:p>
        </w:tc>
      </w:tr>
      <w:tr w:rsidR="004C15AA" w:rsidRPr="004C15AA" w14:paraId="6AB9E186" w14:textId="77777777" w:rsidTr="00C73F50">
        <w:trPr>
          <w:trHeight w:val="260"/>
        </w:trPr>
        <w:tc>
          <w:tcPr>
            <w:tcW w:w="1413" w:type="dxa"/>
            <w:noWrap/>
          </w:tcPr>
          <w:p w14:paraId="6B4FA7C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4C15AA">
              <w:rPr>
                <w:rFonts w:ascii="Times New Roman" w:hAnsi="Times New Roman" w:cs="Times New Roman"/>
                <w:szCs w:val="21"/>
              </w:rPr>
              <w:t>LT1</w:t>
            </w:r>
          </w:p>
        </w:tc>
        <w:tc>
          <w:tcPr>
            <w:tcW w:w="5666" w:type="dxa"/>
          </w:tcPr>
          <w:p w14:paraId="69E578F4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Fms</w:t>
            </w:r>
            <w:proofErr w:type="spellEnd"/>
            <w:r w:rsidRPr="004C15AA">
              <w:rPr>
                <w:rFonts w:ascii="Times New Roman" w:hAnsi="Times New Roman" w:cs="Times New Roman"/>
                <w:szCs w:val="21"/>
              </w:rPr>
              <w:t xml:space="preserve"> Related Tyrosine Kinase 1</w:t>
            </w:r>
          </w:p>
        </w:tc>
        <w:tc>
          <w:tcPr>
            <w:tcW w:w="1421" w:type="dxa"/>
            <w:noWrap/>
          </w:tcPr>
          <w:p w14:paraId="235E10D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nintedanib</w:t>
            </w:r>
            <w:proofErr w:type="spellEnd"/>
          </w:p>
        </w:tc>
      </w:tr>
      <w:tr w:rsidR="004C15AA" w:rsidRPr="004C15AA" w14:paraId="5C82C2E9" w14:textId="77777777" w:rsidTr="00C73F50">
        <w:trPr>
          <w:trHeight w:val="260"/>
        </w:trPr>
        <w:tc>
          <w:tcPr>
            <w:tcW w:w="1413" w:type="dxa"/>
            <w:noWrap/>
          </w:tcPr>
          <w:p w14:paraId="780DB974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K</w:t>
            </w:r>
            <w:r w:rsidRPr="004C15AA">
              <w:rPr>
                <w:rFonts w:ascii="Times New Roman" w:hAnsi="Times New Roman" w:cs="Times New Roman"/>
                <w:szCs w:val="21"/>
              </w:rPr>
              <w:t>DR</w:t>
            </w:r>
          </w:p>
        </w:tc>
        <w:tc>
          <w:tcPr>
            <w:tcW w:w="5666" w:type="dxa"/>
          </w:tcPr>
          <w:p w14:paraId="419086EF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Kinase Insert Domain Receptor</w:t>
            </w:r>
          </w:p>
        </w:tc>
        <w:tc>
          <w:tcPr>
            <w:tcW w:w="1421" w:type="dxa"/>
            <w:noWrap/>
          </w:tcPr>
          <w:p w14:paraId="609558F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nintedanib</w:t>
            </w:r>
            <w:proofErr w:type="spellEnd"/>
          </w:p>
        </w:tc>
      </w:tr>
      <w:tr w:rsidR="004C15AA" w:rsidRPr="004C15AA" w14:paraId="03E0EE18" w14:textId="77777777" w:rsidTr="00C73F50">
        <w:trPr>
          <w:trHeight w:val="260"/>
        </w:trPr>
        <w:tc>
          <w:tcPr>
            <w:tcW w:w="1413" w:type="dxa"/>
            <w:noWrap/>
          </w:tcPr>
          <w:p w14:paraId="1F7C53E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4C15AA">
              <w:rPr>
                <w:rFonts w:ascii="Times New Roman" w:hAnsi="Times New Roman" w:cs="Times New Roman"/>
                <w:szCs w:val="21"/>
              </w:rPr>
              <w:t>LT4</w:t>
            </w:r>
          </w:p>
        </w:tc>
        <w:tc>
          <w:tcPr>
            <w:tcW w:w="5666" w:type="dxa"/>
          </w:tcPr>
          <w:p w14:paraId="7FAC07B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Fms</w:t>
            </w:r>
            <w:proofErr w:type="spellEnd"/>
            <w:r w:rsidRPr="004C15AA">
              <w:rPr>
                <w:rFonts w:ascii="Times New Roman" w:hAnsi="Times New Roman" w:cs="Times New Roman"/>
                <w:szCs w:val="21"/>
              </w:rPr>
              <w:t xml:space="preserve"> Related Tyrosine Kinase 4</w:t>
            </w:r>
          </w:p>
        </w:tc>
        <w:tc>
          <w:tcPr>
            <w:tcW w:w="1421" w:type="dxa"/>
            <w:noWrap/>
          </w:tcPr>
          <w:p w14:paraId="05B174F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nintedanib</w:t>
            </w:r>
            <w:proofErr w:type="spellEnd"/>
          </w:p>
        </w:tc>
      </w:tr>
      <w:tr w:rsidR="004C15AA" w:rsidRPr="004C15AA" w14:paraId="428D98F4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671AB15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4C15AA">
              <w:rPr>
                <w:rFonts w:ascii="Times New Roman" w:hAnsi="Times New Roman" w:cs="Times New Roman"/>
                <w:szCs w:val="21"/>
              </w:rPr>
              <w:t>GFR1</w:t>
            </w:r>
          </w:p>
        </w:tc>
        <w:tc>
          <w:tcPr>
            <w:tcW w:w="5666" w:type="dxa"/>
          </w:tcPr>
          <w:p w14:paraId="061206F0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Fibroblast Growth Factor Receptor 1</w:t>
            </w:r>
          </w:p>
        </w:tc>
        <w:tc>
          <w:tcPr>
            <w:tcW w:w="1421" w:type="dxa"/>
            <w:noWrap/>
            <w:hideMark/>
          </w:tcPr>
          <w:p w14:paraId="7CA0DEBB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nintedanib</w:t>
            </w:r>
            <w:proofErr w:type="spellEnd"/>
          </w:p>
        </w:tc>
      </w:tr>
      <w:tr w:rsidR="004C15AA" w:rsidRPr="004C15AA" w14:paraId="3694DE03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4D31AD92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lastRenderedPageBreak/>
              <w:t>FGFR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5666" w:type="dxa"/>
          </w:tcPr>
          <w:p w14:paraId="05DC873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Fibroblast Growth Factor Receptor 2</w:t>
            </w:r>
          </w:p>
        </w:tc>
        <w:tc>
          <w:tcPr>
            <w:tcW w:w="1421" w:type="dxa"/>
            <w:noWrap/>
            <w:hideMark/>
          </w:tcPr>
          <w:p w14:paraId="783C264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nintedanib</w:t>
            </w:r>
            <w:proofErr w:type="spellEnd"/>
          </w:p>
        </w:tc>
      </w:tr>
      <w:tr w:rsidR="004C15AA" w:rsidRPr="004C15AA" w14:paraId="55B66F1D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0815F4BB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4C15AA">
              <w:rPr>
                <w:rFonts w:ascii="Times New Roman" w:hAnsi="Times New Roman" w:cs="Times New Roman"/>
                <w:szCs w:val="21"/>
              </w:rPr>
              <w:t>GFR3</w:t>
            </w:r>
          </w:p>
        </w:tc>
        <w:tc>
          <w:tcPr>
            <w:tcW w:w="5666" w:type="dxa"/>
          </w:tcPr>
          <w:p w14:paraId="4D5A630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Fibroblast Growth Factor Receptor 3</w:t>
            </w:r>
          </w:p>
        </w:tc>
        <w:tc>
          <w:tcPr>
            <w:tcW w:w="1421" w:type="dxa"/>
            <w:noWrap/>
            <w:hideMark/>
          </w:tcPr>
          <w:p w14:paraId="1F95ED1F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nintedanib</w:t>
            </w:r>
            <w:proofErr w:type="spellEnd"/>
          </w:p>
        </w:tc>
      </w:tr>
      <w:tr w:rsidR="004C15AA" w:rsidRPr="004C15AA" w14:paraId="682CC315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52D195D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PDGFR</w:t>
            </w:r>
            <w:r w:rsidRPr="004C15AA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666" w:type="dxa"/>
          </w:tcPr>
          <w:p w14:paraId="4D6EE91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Platelet Derived Growth Factor Receptor Alpha</w:t>
            </w:r>
          </w:p>
        </w:tc>
        <w:tc>
          <w:tcPr>
            <w:tcW w:w="1421" w:type="dxa"/>
            <w:noWrap/>
            <w:hideMark/>
          </w:tcPr>
          <w:p w14:paraId="32F12532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nintedanib</w:t>
            </w:r>
            <w:proofErr w:type="spellEnd"/>
          </w:p>
        </w:tc>
      </w:tr>
      <w:tr w:rsidR="004C15AA" w:rsidRPr="004C15AA" w14:paraId="5EC1595D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1844E741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PDGFR</w:t>
            </w:r>
            <w:r w:rsidRPr="004C15AA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5666" w:type="dxa"/>
          </w:tcPr>
          <w:p w14:paraId="26686E4C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Platelet Derived Growth Factor Receptor Beta</w:t>
            </w:r>
          </w:p>
        </w:tc>
        <w:tc>
          <w:tcPr>
            <w:tcW w:w="1421" w:type="dxa"/>
            <w:noWrap/>
            <w:hideMark/>
          </w:tcPr>
          <w:p w14:paraId="0F5C309B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 w:hint="eastAsia"/>
                <w:szCs w:val="21"/>
              </w:rPr>
              <w:t>nintedanib</w:t>
            </w:r>
            <w:proofErr w:type="spellEnd"/>
          </w:p>
        </w:tc>
      </w:tr>
      <w:tr w:rsidR="004C15AA" w:rsidRPr="004C15AA" w14:paraId="377C1C1A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3A8E2152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CSF1R</w:t>
            </w:r>
          </w:p>
        </w:tc>
        <w:tc>
          <w:tcPr>
            <w:tcW w:w="5666" w:type="dxa"/>
          </w:tcPr>
          <w:p w14:paraId="79A12D2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Colony Stimulating Factor 1 Receptor</w:t>
            </w:r>
          </w:p>
        </w:tc>
        <w:tc>
          <w:tcPr>
            <w:tcW w:w="1421" w:type="dxa"/>
            <w:noWrap/>
            <w:hideMark/>
          </w:tcPr>
          <w:p w14:paraId="374D9C90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pexidartinib</w:t>
            </w:r>
            <w:proofErr w:type="spellEnd"/>
          </w:p>
        </w:tc>
      </w:tr>
      <w:tr w:rsidR="004C15AA" w:rsidRPr="004C15AA" w14:paraId="07E13949" w14:textId="77777777" w:rsidTr="00C73F50">
        <w:trPr>
          <w:trHeight w:val="260"/>
        </w:trPr>
        <w:tc>
          <w:tcPr>
            <w:tcW w:w="1413" w:type="dxa"/>
            <w:noWrap/>
          </w:tcPr>
          <w:p w14:paraId="2F4ED87B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4C15AA">
              <w:rPr>
                <w:rFonts w:ascii="Times New Roman" w:hAnsi="Times New Roman" w:cs="Times New Roman"/>
                <w:szCs w:val="21"/>
              </w:rPr>
              <w:t>BL1</w:t>
            </w:r>
          </w:p>
        </w:tc>
        <w:tc>
          <w:tcPr>
            <w:tcW w:w="5666" w:type="dxa"/>
          </w:tcPr>
          <w:p w14:paraId="7ED3A1A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ABL Proto-Oncogene 1, Non-Receptor Tyrosine Kinase</w:t>
            </w:r>
          </w:p>
        </w:tc>
        <w:tc>
          <w:tcPr>
            <w:tcW w:w="1421" w:type="dxa"/>
            <w:noWrap/>
          </w:tcPr>
          <w:p w14:paraId="17ED5BA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ponatinib</w:t>
            </w:r>
          </w:p>
        </w:tc>
      </w:tr>
      <w:tr w:rsidR="004C15AA" w:rsidRPr="004C15AA" w14:paraId="6068246E" w14:textId="77777777" w:rsidTr="00C73F50">
        <w:trPr>
          <w:trHeight w:val="260"/>
        </w:trPr>
        <w:tc>
          <w:tcPr>
            <w:tcW w:w="1413" w:type="dxa"/>
            <w:noWrap/>
          </w:tcPr>
          <w:p w14:paraId="665F5A6B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4C15AA">
              <w:rPr>
                <w:rFonts w:ascii="Times New Roman" w:hAnsi="Times New Roman" w:cs="Times New Roman"/>
                <w:szCs w:val="21"/>
              </w:rPr>
              <w:t>BL2</w:t>
            </w:r>
          </w:p>
        </w:tc>
        <w:tc>
          <w:tcPr>
            <w:tcW w:w="5666" w:type="dxa"/>
          </w:tcPr>
          <w:p w14:paraId="731C9DD9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ABL Proto-Oncogene 2, Non-Receptor Tyrosine Kinase</w:t>
            </w:r>
          </w:p>
        </w:tc>
        <w:tc>
          <w:tcPr>
            <w:tcW w:w="1421" w:type="dxa"/>
            <w:noWrap/>
          </w:tcPr>
          <w:p w14:paraId="2BE08C03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ponatinib</w:t>
            </w:r>
          </w:p>
        </w:tc>
      </w:tr>
      <w:tr w:rsidR="004C15AA" w:rsidRPr="004C15AA" w14:paraId="14E300DE" w14:textId="77777777" w:rsidTr="00C73F50">
        <w:trPr>
          <w:trHeight w:val="260"/>
        </w:trPr>
        <w:tc>
          <w:tcPr>
            <w:tcW w:w="1413" w:type="dxa"/>
            <w:noWrap/>
          </w:tcPr>
          <w:p w14:paraId="164A8BE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4C15AA">
              <w:rPr>
                <w:rFonts w:ascii="Times New Roman" w:hAnsi="Times New Roman" w:cs="Times New Roman"/>
                <w:szCs w:val="21"/>
              </w:rPr>
              <w:t>RC</w:t>
            </w:r>
          </w:p>
        </w:tc>
        <w:tc>
          <w:tcPr>
            <w:tcW w:w="5666" w:type="dxa"/>
          </w:tcPr>
          <w:p w14:paraId="44E5944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SRC Proto-Oncogene, Non-Receptor Tyrosine Kinase</w:t>
            </w:r>
          </w:p>
        </w:tc>
        <w:tc>
          <w:tcPr>
            <w:tcW w:w="1421" w:type="dxa"/>
            <w:noWrap/>
          </w:tcPr>
          <w:p w14:paraId="36772C1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4C15AA">
              <w:rPr>
                <w:rFonts w:ascii="Times New Roman" w:hAnsi="Times New Roman" w:cs="Times New Roman"/>
                <w:szCs w:val="21"/>
              </w:rPr>
              <w:t>onatinib</w:t>
            </w:r>
          </w:p>
        </w:tc>
      </w:tr>
      <w:tr w:rsidR="004C15AA" w:rsidRPr="004C15AA" w14:paraId="490D763C" w14:textId="77777777" w:rsidTr="00C73F50">
        <w:trPr>
          <w:trHeight w:val="260"/>
        </w:trPr>
        <w:tc>
          <w:tcPr>
            <w:tcW w:w="1413" w:type="dxa"/>
            <w:noWrap/>
          </w:tcPr>
          <w:p w14:paraId="63A4F2F4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JAK</w:t>
            </w:r>
            <w:r w:rsidRPr="004C15A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66" w:type="dxa"/>
          </w:tcPr>
          <w:p w14:paraId="4A095E3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Janus Kinase 1</w:t>
            </w:r>
          </w:p>
        </w:tc>
        <w:tc>
          <w:tcPr>
            <w:tcW w:w="1421" w:type="dxa"/>
            <w:noWrap/>
          </w:tcPr>
          <w:p w14:paraId="6470738B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r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uxolitinib</w:t>
            </w:r>
            <w:proofErr w:type="spellEnd"/>
          </w:p>
        </w:tc>
      </w:tr>
      <w:tr w:rsidR="004C15AA" w:rsidRPr="004C15AA" w14:paraId="63D0CC56" w14:textId="77777777" w:rsidTr="00C73F50">
        <w:trPr>
          <w:trHeight w:val="260"/>
        </w:trPr>
        <w:tc>
          <w:tcPr>
            <w:tcW w:w="1413" w:type="dxa"/>
            <w:noWrap/>
          </w:tcPr>
          <w:p w14:paraId="247DB45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JAK</w:t>
            </w:r>
            <w:r w:rsidRPr="004C15A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66" w:type="dxa"/>
          </w:tcPr>
          <w:p w14:paraId="057D221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Janus Kinase 2</w:t>
            </w:r>
          </w:p>
        </w:tc>
        <w:tc>
          <w:tcPr>
            <w:tcW w:w="1421" w:type="dxa"/>
            <w:noWrap/>
          </w:tcPr>
          <w:p w14:paraId="2C9178B7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r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uxolitinib</w:t>
            </w:r>
            <w:proofErr w:type="spellEnd"/>
          </w:p>
        </w:tc>
      </w:tr>
      <w:tr w:rsidR="004C15AA" w:rsidRPr="004C15AA" w14:paraId="13C2E517" w14:textId="77777777" w:rsidTr="00C73F50">
        <w:trPr>
          <w:trHeight w:val="260"/>
        </w:trPr>
        <w:tc>
          <w:tcPr>
            <w:tcW w:w="1413" w:type="dxa"/>
            <w:noWrap/>
          </w:tcPr>
          <w:p w14:paraId="5C3BE07F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RAF1</w:t>
            </w:r>
          </w:p>
        </w:tc>
        <w:tc>
          <w:tcPr>
            <w:tcW w:w="5666" w:type="dxa"/>
          </w:tcPr>
          <w:p w14:paraId="00205F80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Raf-1 Proto-Oncogene, Serine/Threonine Kinase</w:t>
            </w:r>
          </w:p>
        </w:tc>
        <w:tc>
          <w:tcPr>
            <w:tcW w:w="1421" w:type="dxa"/>
            <w:noWrap/>
          </w:tcPr>
          <w:p w14:paraId="74FC7289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sorafenib</w:t>
            </w:r>
          </w:p>
        </w:tc>
      </w:tr>
      <w:tr w:rsidR="004C15AA" w:rsidRPr="004C15AA" w14:paraId="4DEECDA6" w14:textId="77777777" w:rsidTr="00C73F50">
        <w:trPr>
          <w:trHeight w:val="260"/>
        </w:trPr>
        <w:tc>
          <w:tcPr>
            <w:tcW w:w="1413" w:type="dxa"/>
            <w:noWrap/>
          </w:tcPr>
          <w:p w14:paraId="36DB53D6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JAK3</w:t>
            </w:r>
          </w:p>
        </w:tc>
        <w:tc>
          <w:tcPr>
            <w:tcW w:w="5666" w:type="dxa"/>
          </w:tcPr>
          <w:p w14:paraId="172C003A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Janus Kinase 3</w:t>
            </w:r>
          </w:p>
        </w:tc>
        <w:tc>
          <w:tcPr>
            <w:tcW w:w="1421" w:type="dxa"/>
            <w:noWrap/>
          </w:tcPr>
          <w:p w14:paraId="0E116F7D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tofacitinib</w:t>
            </w:r>
          </w:p>
        </w:tc>
      </w:tr>
      <w:tr w:rsidR="004C15AA" w:rsidRPr="004C15AA" w14:paraId="56C702F4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5D543ED5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4C15AA">
              <w:rPr>
                <w:rFonts w:ascii="Times New Roman" w:hAnsi="Times New Roman" w:cs="Times New Roman"/>
                <w:szCs w:val="21"/>
              </w:rPr>
              <w:t>AP2K1</w:t>
            </w:r>
          </w:p>
        </w:tc>
        <w:tc>
          <w:tcPr>
            <w:tcW w:w="5666" w:type="dxa"/>
          </w:tcPr>
          <w:p w14:paraId="03FB4FF1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 xml:space="preserve">Mitogen-Activated Protein Kinase </w:t>
            </w: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Kinase</w:t>
            </w:r>
            <w:proofErr w:type="spellEnd"/>
            <w:r w:rsidRPr="004C15AA">
              <w:rPr>
                <w:rFonts w:ascii="Times New Roman" w:hAnsi="Times New Roman" w:cs="Times New Roman"/>
                <w:szCs w:val="21"/>
              </w:rPr>
              <w:t xml:space="preserve"> 1</w:t>
            </w:r>
          </w:p>
        </w:tc>
        <w:tc>
          <w:tcPr>
            <w:tcW w:w="1421" w:type="dxa"/>
            <w:noWrap/>
            <w:hideMark/>
          </w:tcPr>
          <w:p w14:paraId="5B368CDE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t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rametinib</w:t>
            </w:r>
          </w:p>
        </w:tc>
      </w:tr>
      <w:tr w:rsidR="004C15AA" w:rsidRPr="004C15AA" w14:paraId="3AAE2A72" w14:textId="77777777" w:rsidTr="00C73F50">
        <w:trPr>
          <w:trHeight w:val="260"/>
        </w:trPr>
        <w:tc>
          <w:tcPr>
            <w:tcW w:w="1413" w:type="dxa"/>
            <w:noWrap/>
            <w:hideMark/>
          </w:tcPr>
          <w:p w14:paraId="2BC93078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4C15AA">
              <w:rPr>
                <w:rFonts w:ascii="Times New Roman" w:hAnsi="Times New Roman" w:cs="Times New Roman"/>
                <w:szCs w:val="21"/>
              </w:rPr>
              <w:t>AP2K2</w:t>
            </w:r>
          </w:p>
        </w:tc>
        <w:tc>
          <w:tcPr>
            <w:tcW w:w="5666" w:type="dxa"/>
          </w:tcPr>
          <w:p w14:paraId="60553FA9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 xml:space="preserve">Mitogen-Activated Protein Kinase </w:t>
            </w:r>
            <w:proofErr w:type="spellStart"/>
            <w:r w:rsidRPr="004C15AA">
              <w:rPr>
                <w:rFonts w:ascii="Times New Roman" w:hAnsi="Times New Roman" w:cs="Times New Roman"/>
                <w:szCs w:val="21"/>
              </w:rPr>
              <w:t>Kinase</w:t>
            </w:r>
            <w:proofErr w:type="spellEnd"/>
            <w:r w:rsidRPr="004C15AA">
              <w:rPr>
                <w:rFonts w:ascii="Times New Roman" w:hAnsi="Times New Roman" w:cs="Times New Roman"/>
                <w:szCs w:val="21"/>
              </w:rPr>
              <w:t xml:space="preserve"> 2</w:t>
            </w:r>
          </w:p>
        </w:tc>
        <w:tc>
          <w:tcPr>
            <w:tcW w:w="1421" w:type="dxa"/>
            <w:noWrap/>
            <w:hideMark/>
          </w:tcPr>
          <w:p w14:paraId="41782EF4" w14:textId="77777777" w:rsidR="004C15AA" w:rsidRPr="004C15AA" w:rsidRDefault="004C15AA" w:rsidP="004C15AA">
            <w:pPr>
              <w:rPr>
                <w:rFonts w:ascii="Times New Roman" w:hAnsi="Times New Roman" w:cs="Times New Roman"/>
                <w:szCs w:val="21"/>
              </w:rPr>
            </w:pPr>
            <w:r w:rsidRPr="004C15AA">
              <w:rPr>
                <w:rFonts w:ascii="Times New Roman" w:hAnsi="Times New Roman" w:cs="Times New Roman"/>
                <w:szCs w:val="21"/>
              </w:rPr>
              <w:t>t</w:t>
            </w:r>
            <w:r w:rsidRPr="004C15AA">
              <w:rPr>
                <w:rFonts w:ascii="Times New Roman" w:hAnsi="Times New Roman" w:cs="Times New Roman" w:hint="eastAsia"/>
                <w:szCs w:val="21"/>
              </w:rPr>
              <w:t>rametinib</w:t>
            </w:r>
          </w:p>
        </w:tc>
      </w:tr>
    </w:tbl>
    <w:p w14:paraId="401B15F9" w14:textId="77777777" w:rsidR="004C15AA" w:rsidRPr="006B3BA1" w:rsidRDefault="004C15AA">
      <w:pPr>
        <w:rPr>
          <w:rFonts w:ascii="Times New Roman" w:hAnsi="Times New Roman" w:cs="Times New Roman"/>
          <w:szCs w:val="21"/>
        </w:rPr>
      </w:pPr>
    </w:p>
    <w:sectPr w:rsidR="004C15AA" w:rsidRPr="006B3B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628D" w14:textId="77777777" w:rsidR="00EB6B09" w:rsidRDefault="00EB6B09" w:rsidP="00556C18">
      <w:r>
        <w:separator/>
      </w:r>
    </w:p>
  </w:endnote>
  <w:endnote w:type="continuationSeparator" w:id="0">
    <w:p w14:paraId="2706C9B1" w14:textId="77777777" w:rsidR="00EB6B09" w:rsidRDefault="00EB6B09" w:rsidP="0055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C62B0" w14:textId="77777777" w:rsidR="00EB6B09" w:rsidRDefault="00EB6B09" w:rsidP="00556C18">
      <w:r>
        <w:separator/>
      </w:r>
    </w:p>
  </w:footnote>
  <w:footnote w:type="continuationSeparator" w:id="0">
    <w:p w14:paraId="2BE8B804" w14:textId="77777777" w:rsidR="00EB6B09" w:rsidRDefault="00EB6B09" w:rsidP="00556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46"/>
    <w:rsid w:val="00007CC1"/>
    <w:rsid w:val="00067C06"/>
    <w:rsid w:val="00085A1F"/>
    <w:rsid w:val="000C3DF6"/>
    <w:rsid w:val="0022208C"/>
    <w:rsid w:val="002F6856"/>
    <w:rsid w:val="00363EC0"/>
    <w:rsid w:val="004A2BFA"/>
    <w:rsid w:val="004A35E9"/>
    <w:rsid w:val="004A6C3F"/>
    <w:rsid w:val="004C15AA"/>
    <w:rsid w:val="004E6EF1"/>
    <w:rsid w:val="00534D50"/>
    <w:rsid w:val="00553FB3"/>
    <w:rsid w:val="00556C18"/>
    <w:rsid w:val="00577EF3"/>
    <w:rsid w:val="005C7BD4"/>
    <w:rsid w:val="005D34AD"/>
    <w:rsid w:val="005F1E46"/>
    <w:rsid w:val="00612BFA"/>
    <w:rsid w:val="0063299D"/>
    <w:rsid w:val="00647A7A"/>
    <w:rsid w:val="00655092"/>
    <w:rsid w:val="006B3BA1"/>
    <w:rsid w:val="006C1EAD"/>
    <w:rsid w:val="00704442"/>
    <w:rsid w:val="007320EC"/>
    <w:rsid w:val="007A3F7F"/>
    <w:rsid w:val="00857B53"/>
    <w:rsid w:val="008611E8"/>
    <w:rsid w:val="00A72654"/>
    <w:rsid w:val="00B5349F"/>
    <w:rsid w:val="00C44973"/>
    <w:rsid w:val="00C62FDA"/>
    <w:rsid w:val="00CA793B"/>
    <w:rsid w:val="00CF2D41"/>
    <w:rsid w:val="00D0577E"/>
    <w:rsid w:val="00D54977"/>
    <w:rsid w:val="00D66220"/>
    <w:rsid w:val="00D957CB"/>
    <w:rsid w:val="00D9752B"/>
    <w:rsid w:val="00DB3F9F"/>
    <w:rsid w:val="00E366C2"/>
    <w:rsid w:val="00E603D5"/>
    <w:rsid w:val="00E654EE"/>
    <w:rsid w:val="00E967FD"/>
    <w:rsid w:val="00EA7046"/>
    <w:rsid w:val="00EB582C"/>
    <w:rsid w:val="00EB6B09"/>
    <w:rsid w:val="00EE05BB"/>
    <w:rsid w:val="00F1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C5B97"/>
  <w15:chartTrackingRefBased/>
  <w15:docId w15:val="{D38E4B10-43DB-43E6-9084-1177FF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C18"/>
  </w:style>
  <w:style w:type="paragraph" w:styleId="a6">
    <w:name w:val="footer"/>
    <w:basedOn w:val="a"/>
    <w:link w:val="a7"/>
    <w:uiPriority w:val="99"/>
    <w:unhideWhenUsed/>
    <w:rsid w:val="00556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C18"/>
  </w:style>
  <w:style w:type="paragraph" w:styleId="a8">
    <w:name w:val="Balloon Text"/>
    <w:basedOn w:val="a"/>
    <w:link w:val="a9"/>
    <w:uiPriority w:val="99"/>
    <w:semiHidden/>
    <w:unhideWhenUsed/>
    <w:rsid w:val="006329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299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D34A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D34A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D34AD"/>
  </w:style>
  <w:style w:type="paragraph" w:styleId="ad">
    <w:name w:val="annotation subject"/>
    <w:basedOn w:val="ab"/>
    <w:next w:val="ab"/>
    <w:link w:val="ae"/>
    <w:uiPriority w:val="99"/>
    <w:semiHidden/>
    <w:unhideWhenUsed/>
    <w:rsid w:val="005D34A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D3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689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4E4"/>
            <w:bottom w:val="none" w:sz="0" w:space="0" w:color="auto"/>
            <w:right w:val="single" w:sz="6" w:space="0" w:color="E5E4E4"/>
          </w:divBdr>
          <w:divsChild>
            <w:div w:id="16195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143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3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肥後寿夫</dc:creator>
  <cp:keywords/>
  <dc:description/>
  <cp:lastModifiedBy>Ohashi Kadoaki</cp:lastModifiedBy>
  <cp:revision>7</cp:revision>
  <dcterms:created xsi:type="dcterms:W3CDTF">2021-11-25T13:57:00Z</dcterms:created>
  <dcterms:modified xsi:type="dcterms:W3CDTF">2021-11-27T13:35:00Z</dcterms:modified>
</cp:coreProperties>
</file>