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923"/>
        <w:tblW w:w="9214" w:type="dxa"/>
        <w:tblBorders>
          <w:top w:val="single" w:sz="24" w:space="0" w:color="auto"/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2268"/>
        <w:gridCol w:w="2126"/>
      </w:tblGrid>
      <w:tr w:rsidR="00653532" w:rsidRPr="008745F3" w:rsidTr="00653532">
        <w:trPr>
          <w:trHeight w:val="324"/>
        </w:trPr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Gene products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653532" w:rsidRDefault="00653532" w:rsidP="0065353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Primer sequence 5’</w:t>
            </w: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sym w:font="Symbol" w:char="F0AE"/>
            </w: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3’</w:t>
            </w:r>
          </w:p>
          <w:p w:rsidR="00653532" w:rsidRPr="00653532" w:rsidRDefault="00653532" w:rsidP="00653532">
            <w:pPr>
              <w:jc w:val="center"/>
              <w:rPr>
                <w:rFonts w:asciiTheme="minorHAnsi" w:hAnsiTheme="minorHAnsi" w:cstheme="minorHAnsi" w:hint="eastAsia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forward/reverse)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mRNA accession No.</w:t>
            </w:r>
          </w:p>
        </w:tc>
        <w:tc>
          <w:tcPr>
            <w:tcW w:w="2126" w:type="dxa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53532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Amplicon size (bp)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B2M</w:t>
            </w:r>
          </w:p>
        </w:tc>
        <w:tc>
          <w:tcPr>
            <w:tcW w:w="3119" w:type="dxa"/>
            <w:tcBorders>
              <w:top w:val="single" w:sz="24" w:space="0" w:color="auto"/>
            </w:tcBorders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TCCTTCAACGACGACTGGAC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NM_001001750.4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</w:tcBorders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146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GGCACAGCTCAGAACTCGG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RPL19</w:t>
            </w: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AGACCAACGAGATCGCCAAC</w:t>
            </w:r>
          </w:p>
        </w:tc>
        <w:tc>
          <w:tcPr>
            <w:tcW w:w="2268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NM_001030929.1</w:t>
            </w:r>
          </w:p>
        </w:tc>
        <w:tc>
          <w:tcPr>
            <w:tcW w:w="2126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126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GGGCCAAGGTGTTCTTCCTG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KEAP1</w:t>
            </w: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ACTTCGCTGAGGTCTCCAAG</w:t>
            </w:r>
          </w:p>
        </w:tc>
        <w:tc>
          <w:tcPr>
            <w:tcW w:w="2268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XM_025145847.1</w:t>
            </w:r>
          </w:p>
        </w:tc>
        <w:tc>
          <w:tcPr>
            <w:tcW w:w="2126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142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CAGTCGTACTGCACCCAGTT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NQO1</w:t>
            </w: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ACCTCTTTCAACCACGCCAT</w:t>
            </w:r>
          </w:p>
        </w:tc>
        <w:tc>
          <w:tcPr>
            <w:tcW w:w="2268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NM_001277620.2</w:t>
            </w:r>
          </w:p>
        </w:tc>
        <w:tc>
          <w:tcPr>
            <w:tcW w:w="2126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139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TCTTGAGGGGTCCGGTGAT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vAlign w:val="center"/>
          </w:tcPr>
          <w:p w:rsidR="00653532" w:rsidRPr="008745F3" w:rsidRDefault="00653532" w:rsidP="00653532">
            <w:pPr>
              <w:keepNext/>
              <w:keepLines/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MRC1</w:t>
            </w: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20AA0">
              <w:rPr>
                <w:rFonts w:asciiTheme="minorHAnsi" w:hAnsiTheme="minorHAnsi" w:cstheme="minorHAnsi"/>
                <w:sz w:val="24"/>
                <w:szCs w:val="24"/>
              </w:rPr>
              <w:t>AAGCACTCTCTGGTGTGCAA</w:t>
            </w:r>
          </w:p>
        </w:tc>
        <w:tc>
          <w:tcPr>
            <w:tcW w:w="2268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NM_001319013.2</w:t>
            </w:r>
          </w:p>
        </w:tc>
        <w:tc>
          <w:tcPr>
            <w:tcW w:w="2126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20AA0">
              <w:rPr>
                <w:rFonts w:asciiTheme="minorHAnsi" w:hAnsiTheme="minorHAnsi" w:cstheme="minorHAnsi"/>
                <w:sz w:val="24"/>
                <w:szCs w:val="24"/>
              </w:rPr>
              <w:t>AGTCTTTGTGGAGAGTGTCTTT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 w:val="restart"/>
            <w:vAlign w:val="center"/>
          </w:tcPr>
          <w:p w:rsidR="00653532" w:rsidRPr="008745F3" w:rsidRDefault="00653532" w:rsidP="00653532">
            <w:pPr>
              <w:keepNext/>
              <w:keepLines/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bCs/>
                <w:sz w:val="24"/>
                <w:szCs w:val="24"/>
              </w:rPr>
              <w:t>CD133</w:t>
            </w: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CGAACCTGGGCCAATAGGAA</w:t>
            </w:r>
          </w:p>
        </w:tc>
        <w:tc>
          <w:tcPr>
            <w:tcW w:w="2268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XM_004936155.2</w:t>
            </w:r>
          </w:p>
        </w:tc>
        <w:tc>
          <w:tcPr>
            <w:tcW w:w="2126" w:type="dxa"/>
            <w:vMerge w:val="restart"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145</w:t>
            </w:r>
          </w:p>
        </w:tc>
      </w:tr>
      <w:tr w:rsidR="00653532" w:rsidRPr="008745F3" w:rsidTr="00653532">
        <w:trPr>
          <w:trHeight w:val="324"/>
        </w:trPr>
        <w:tc>
          <w:tcPr>
            <w:tcW w:w="1701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653532" w:rsidRPr="008745F3" w:rsidRDefault="00653532" w:rsidP="0065353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745F3">
              <w:rPr>
                <w:rFonts w:asciiTheme="minorHAnsi" w:hAnsiTheme="minorHAnsi" w:cstheme="minorHAnsi"/>
                <w:sz w:val="24"/>
                <w:szCs w:val="24"/>
              </w:rPr>
              <w:t>GATGGCCTTCTGATAATCGCC</w:t>
            </w:r>
          </w:p>
        </w:tc>
        <w:tc>
          <w:tcPr>
            <w:tcW w:w="2268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53532" w:rsidRPr="008745F3" w:rsidRDefault="00653532" w:rsidP="0065353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53532" w:rsidRPr="001204E5" w:rsidRDefault="005006FF" w:rsidP="00665CE4">
      <w:pPr>
        <w:spacing w:line="480" w:lineRule="auto"/>
        <w:rPr>
          <w:rFonts w:asciiTheme="minorHAnsi" w:eastAsia="仿宋" w:hAnsiTheme="minorHAnsi" w:cstheme="minorHAnsi" w:hint="eastAsia"/>
          <w:b/>
          <w:sz w:val="24"/>
          <w:szCs w:val="24"/>
        </w:rPr>
      </w:pPr>
      <w:r w:rsidRPr="000768BB">
        <w:rPr>
          <w:rFonts w:ascii="Calibri" w:hAnsi="Calibri" w:cs="Calibri"/>
          <w:b/>
          <w:sz w:val="24"/>
          <w:szCs w:val="24"/>
        </w:rPr>
        <w:t xml:space="preserve">Table S1. </w:t>
      </w:r>
      <w:r w:rsidRPr="000768BB">
        <w:rPr>
          <w:rFonts w:ascii="Calibri" w:hAnsi="Calibri" w:cs="Calibri" w:hint="eastAsia"/>
          <w:b/>
          <w:sz w:val="24"/>
          <w:szCs w:val="24"/>
        </w:rPr>
        <w:t>P</w:t>
      </w:r>
      <w:r w:rsidRPr="000768BB">
        <w:rPr>
          <w:rFonts w:ascii="Calibri" w:hAnsi="Calibri" w:cs="Calibri"/>
          <w:b/>
          <w:sz w:val="24"/>
          <w:szCs w:val="24"/>
        </w:rPr>
        <w:t>rimer</w:t>
      </w:r>
      <w:r w:rsidRPr="000768BB">
        <w:rPr>
          <w:rFonts w:ascii="Calibri" w:hAnsi="Calibri" w:cs="Calibri" w:hint="eastAsia"/>
          <w:b/>
          <w:sz w:val="24"/>
          <w:szCs w:val="24"/>
        </w:rPr>
        <w:t xml:space="preserve"> sets</w:t>
      </w:r>
      <w:r w:rsidRPr="000768BB">
        <w:rPr>
          <w:rFonts w:ascii="Calibri" w:hAnsi="Calibri" w:cs="Calibri"/>
          <w:b/>
          <w:sz w:val="24"/>
          <w:szCs w:val="24"/>
        </w:rPr>
        <w:t xml:space="preserve"> used in SYBR-green-based</w:t>
      </w:r>
      <w:r w:rsidR="008745F3" w:rsidRPr="000768BB">
        <w:rPr>
          <w:rFonts w:ascii="Calibri" w:hAnsi="Calibri" w:cs="Calibri"/>
          <w:b/>
          <w:sz w:val="24"/>
          <w:szCs w:val="24"/>
        </w:rPr>
        <w:t xml:space="preserve"> </w:t>
      </w:r>
      <w:r w:rsidRPr="000768BB">
        <w:rPr>
          <w:rFonts w:ascii="Calibri" w:hAnsi="Calibri" w:cs="Calibri"/>
          <w:b/>
          <w:sz w:val="24"/>
          <w:szCs w:val="24"/>
        </w:rPr>
        <w:t xml:space="preserve">quantitative </w:t>
      </w:r>
      <w:r w:rsidRPr="000768BB">
        <w:rPr>
          <w:rFonts w:ascii="Calibri" w:hAnsi="Calibri" w:cs="Calibri" w:hint="eastAsia"/>
          <w:b/>
          <w:sz w:val="24"/>
          <w:szCs w:val="24"/>
        </w:rPr>
        <w:t xml:space="preserve">real-time </w:t>
      </w:r>
      <w:r w:rsidRPr="000768BB">
        <w:rPr>
          <w:rFonts w:asciiTheme="minorHAnsi" w:hAnsiTheme="minorHAnsi" w:cstheme="minorHAnsi"/>
          <w:b/>
          <w:sz w:val="24"/>
          <w:szCs w:val="24"/>
        </w:rPr>
        <w:t xml:space="preserve">PCR </w:t>
      </w:r>
      <w:r w:rsidRPr="000768BB"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  <w:t>(qPCR)</w:t>
      </w:r>
      <w:bookmarkStart w:id="0" w:name="_GoBack"/>
      <w:bookmarkEnd w:id="0"/>
    </w:p>
    <w:sectPr w:rsidR="00653532" w:rsidRPr="00120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913" w:rsidRDefault="00BF4913" w:rsidP="002A6800">
      <w:r>
        <w:separator/>
      </w:r>
    </w:p>
  </w:endnote>
  <w:endnote w:type="continuationSeparator" w:id="0">
    <w:p w:rsidR="00BF4913" w:rsidRDefault="00BF4913" w:rsidP="002A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913" w:rsidRDefault="00BF4913" w:rsidP="002A6800">
      <w:r>
        <w:separator/>
      </w:r>
    </w:p>
  </w:footnote>
  <w:footnote w:type="continuationSeparator" w:id="0">
    <w:p w:rsidR="00BF4913" w:rsidRDefault="00BF4913" w:rsidP="002A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9747DE"/>
    <w:rsid w:val="000768BB"/>
    <w:rsid w:val="000B475B"/>
    <w:rsid w:val="001204E5"/>
    <w:rsid w:val="0014017D"/>
    <w:rsid w:val="002A6800"/>
    <w:rsid w:val="00303CBC"/>
    <w:rsid w:val="003228DF"/>
    <w:rsid w:val="005006FF"/>
    <w:rsid w:val="00576B48"/>
    <w:rsid w:val="00653532"/>
    <w:rsid w:val="00665CE4"/>
    <w:rsid w:val="007F05EF"/>
    <w:rsid w:val="00811574"/>
    <w:rsid w:val="00864C40"/>
    <w:rsid w:val="008745F3"/>
    <w:rsid w:val="009019EB"/>
    <w:rsid w:val="009C62F6"/>
    <w:rsid w:val="00A14455"/>
    <w:rsid w:val="00AE738D"/>
    <w:rsid w:val="00BA6092"/>
    <w:rsid w:val="00BF4913"/>
    <w:rsid w:val="00C20AA0"/>
    <w:rsid w:val="00ED375F"/>
    <w:rsid w:val="00FC1B3C"/>
    <w:rsid w:val="00FF1FEA"/>
    <w:rsid w:val="0A9927D3"/>
    <w:rsid w:val="0D9747DE"/>
    <w:rsid w:val="21990F54"/>
    <w:rsid w:val="23D36754"/>
    <w:rsid w:val="4DB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9757CB0"/>
  <w15:docId w15:val="{DD20B69D-2F13-49F3-9DD6-99D469A7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A6800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2A68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A6800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rsid w:val="00653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549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SFJ</dc:creator>
  <cp:lastModifiedBy>tanxun</cp:lastModifiedBy>
  <cp:revision>3</cp:revision>
  <dcterms:created xsi:type="dcterms:W3CDTF">2022-08-04T07:43:00Z</dcterms:created>
  <dcterms:modified xsi:type="dcterms:W3CDTF">2022-08-04T07:43:00Z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211AA530ACC44670870F5EF63F6D096E</vt:lpwstr>
  </property>
</Properties>
</file>