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54D08" w14:textId="36E40910" w:rsidR="007677B8" w:rsidRDefault="007677B8">
      <w:pPr>
        <w:rPr>
          <w:b/>
          <w:bCs/>
        </w:rPr>
      </w:pPr>
      <w:r>
        <w:rPr>
          <w:b/>
          <w:bCs/>
        </w:rPr>
        <w:t>Supplementary table 2</w:t>
      </w:r>
    </w:p>
    <w:tbl>
      <w:tblPr>
        <w:tblpPr w:leftFromText="141" w:rightFromText="141" w:vertAnchor="text" w:horzAnchor="margin" w:tblpY="374"/>
        <w:tblW w:w="0" w:type="auto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5637"/>
        <w:gridCol w:w="2993"/>
      </w:tblGrid>
      <w:tr w:rsidR="007677B8" w:rsidRPr="00DF410B" w14:paraId="5B0E7E2C" w14:textId="77777777" w:rsidTr="00665E90">
        <w:trPr>
          <w:trHeight w:val="207"/>
        </w:trPr>
        <w:tc>
          <w:tcPr>
            <w:tcW w:w="5637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7C984" w14:textId="77777777" w:rsidR="007677B8" w:rsidRPr="00DF410B" w:rsidRDefault="007677B8" w:rsidP="006D0BFB">
            <w:pPr>
              <w:widowControl w:val="0"/>
              <w:spacing w:line="240" w:lineRule="auto"/>
              <w:jc w:val="center"/>
              <w:rPr>
                <w:rFonts w:cs="Arial"/>
                <w:b/>
                <w:bCs/>
                <w:color w:val="FFFFFF"/>
                <w:szCs w:val="20"/>
                <w:highlight w:val="black"/>
              </w:rPr>
            </w:pPr>
            <w:r w:rsidRPr="00DF410B">
              <w:rPr>
                <w:rFonts w:ascii="Times New Roman" w:hAnsi="Times New Roman"/>
                <w:b/>
                <w:bCs/>
                <w:kern w:val="24"/>
                <w:szCs w:val="20"/>
                <w:lang w:eastAsia="it-IT"/>
              </w:rPr>
              <w:t>Characteristics at index date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87C484" w14:textId="77777777" w:rsidR="007677B8" w:rsidRDefault="007677B8" w:rsidP="006D0BF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DF410B">
              <w:rPr>
                <w:rFonts w:ascii="Times New Roman" w:hAnsi="Times New Roman"/>
                <w:b/>
                <w:bCs/>
                <w:szCs w:val="20"/>
              </w:rPr>
              <w:t xml:space="preserve">Evaluable population </w:t>
            </w:r>
            <w:r w:rsidR="00665E90">
              <w:rPr>
                <w:rFonts w:ascii="Times New Roman" w:hAnsi="Times New Roman"/>
                <w:b/>
                <w:bCs/>
                <w:szCs w:val="20"/>
              </w:rPr>
              <w:t>(</w:t>
            </w:r>
            <w:r w:rsidRPr="00DF410B">
              <w:rPr>
                <w:rFonts w:ascii="Times New Roman" w:hAnsi="Times New Roman"/>
                <w:b/>
                <w:bCs/>
                <w:szCs w:val="20"/>
              </w:rPr>
              <w:t>N=162</w:t>
            </w:r>
            <w:r w:rsidR="00665E90">
              <w:rPr>
                <w:rFonts w:ascii="Times New Roman" w:hAnsi="Times New Roman"/>
                <w:b/>
                <w:bCs/>
                <w:szCs w:val="20"/>
              </w:rPr>
              <w:t>)</w:t>
            </w:r>
          </w:p>
          <w:p w14:paraId="1A3AC118" w14:textId="40FE425B" w:rsidR="00665E90" w:rsidRPr="00DF410B" w:rsidRDefault="00665E90" w:rsidP="006D0BF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>
              <w:rPr>
                <w:rFonts w:ascii="Times New Roman" w:hAnsi="Times New Roman"/>
                <w:b/>
                <w:bCs/>
                <w:szCs w:val="20"/>
              </w:rPr>
              <w:t>N (%)</w:t>
            </w:r>
          </w:p>
        </w:tc>
      </w:tr>
      <w:tr w:rsidR="007677B8" w:rsidRPr="00BC2E10" w14:paraId="75FC5E0F" w14:textId="77777777" w:rsidTr="00665E90">
        <w:tc>
          <w:tcPr>
            <w:tcW w:w="563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14:paraId="560B50A0" w14:textId="77777777" w:rsidR="007677B8" w:rsidRPr="00BC2E10" w:rsidRDefault="007677B8" w:rsidP="006D0BFB">
            <w:pPr>
              <w:spacing w:line="240" w:lineRule="auto"/>
              <w:rPr>
                <w:rFonts w:ascii="Times New Roman" w:hAnsi="Times New Roman"/>
                <w:b/>
                <w:szCs w:val="16"/>
                <w:lang w:eastAsia="it-IT"/>
              </w:rPr>
            </w:pPr>
            <w:r w:rsidRPr="00BC2E10">
              <w:rPr>
                <w:rFonts w:ascii="Times New Roman" w:hAnsi="Times New Roman"/>
                <w:b/>
                <w:szCs w:val="16"/>
                <w:lang w:eastAsia="it-IT"/>
              </w:rPr>
              <w:t>Maintenance asthma treatment ongoing</w:t>
            </w:r>
          </w:p>
          <w:p w14:paraId="0B20E085" w14:textId="77777777" w:rsidR="007677B8" w:rsidRPr="00251E0D" w:rsidRDefault="007677B8" w:rsidP="006D0BFB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BC2E10">
              <w:rPr>
                <w:rFonts w:ascii="Times New Roman" w:hAnsi="Times New Roman"/>
                <w:b/>
                <w:szCs w:val="16"/>
                <w:lang w:eastAsia="it-IT"/>
              </w:rPr>
              <w:t xml:space="preserve">         </w:t>
            </w:r>
            <w:r w:rsidRPr="00251E0D">
              <w:rPr>
                <w:rFonts w:ascii="Times New Roman" w:hAnsi="Times New Roman"/>
                <w:bCs/>
                <w:szCs w:val="16"/>
                <w:lang w:eastAsia="it-IT"/>
              </w:rPr>
              <w:t xml:space="preserve">ICS/LABA </w:t>
            </w:r>
          </w:p>
          <w:p w14:paraId="0752125B" w14:textId="77777777" w:rsidR="007677B8" w:rsidRPr="00251E0D" w:rsidRDefault="007677B8" w:rsidP="006D0BFB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251E0D"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 ICS + LABA</w:t>
            </w:r>
          </w:p>
          <w:p w14:paraId="7296DDD6" w14:textId="77777777" w:rsidR="007677B8" w:rsidRPr="00251E0D" w:rsidRDefault="007677B8" w:rsidP="006D0BFB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251E0D"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 LAMA</w:t>
            </w:r>
          </w:p>
          <w:p w14:paraId="20C93E19" w14:textId="77777777" w:rsidR="007677B8" w:rsidRPr="00BC2E10" w:rsidRDefault="007677B8" w:rsidP="006D0BFB">
            <w:pPr>
              <w:spacing w:line="240" w:lineRule="auto"/>
              <w:rPr>
                <w:rFonts w:ascii="Times New Roman" w:hAnsi="Times New Roman"/>
                <w:b/>
                <w:szCs w:val="16"/>
                <w:lang w:eastAsia="it-IT"/>
              </w:rPr>
            </w:pPr>
            <w:r w:rsidRPr="00251E0D"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 Other </w:t>
            </w:r>
            <w:r>
              <w:rPr>
                <w:rFonts w:ascii="Times New Roman" w:hAnsi="Times New Roman"/>
                <w:bCs/>
                <w:szCs w:val="16"/>
                <w:lang w:eastAsia="it-IT"/>
              </w:rPr>
              <w:t>(no OCS)</w:t>
            </w:r>
          </w:p>
        </w:tc>
        <w:tc>
          <w:tcPr>
            <w:tcW w:w="299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14:paraId="63601986" w14:textId="77777777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szCs w:val="20"/>
                <w:lang w:eastAsia="it-IT"/>
              </w:rPr>
            </w:pPr>
          </w:p>
          <w:p w14:paraId="78C01EB7" w14:textId="754471A6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szCs w:val="20"/>
                <w:lang w:eastAsia="it-IT"/>
              </w:rPr>
            </w:pPr>
            <w:r w:rsidRPr="000E26A5">
              <w:rPr>
                <w:rFonts w:ascii="Times New Roman" w:hAnsi="Times New Roman"/>
                <w:szCs w:val="20"/>
                <w:lang w:eastAsia="it-IT"/>
              </w:rPr>
              <w:t>160 (98.8)</w:t>
            </w:r>
          </w:p>
          <w:p w14:paraId="7D67480A" w14:textId="5DC8F047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szCs w:val="20"/>
                <w:lang w:eastAsia="it-IT"/>
              </w:rPr>
            </w:pPr>
            <w:r w:rsidRPr="000E26A5">
              <w:rPr>
                <w:rFonts w:ascii="Times New Roman" w:hAnsi="Times New Roman"/>
                <w:szCs w:val="20"/>
                <w:lang w:eastAsia="it-IT"/>
              </w:rPr>
              <w:t>2 (1.2)</w:t>
            </w:r>
          </w:p>
          <w:p w14:paraId="7E43A7AF" w14:textId="77777777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szCs w:val="20"/>
                <w:lang w:eastAsia="it-IT"/>
              </w:rPr>
            </w:pPr>
            <w:r w:rsidRPr="000E26A5">
              <w:rPr>
                <w:rFonts w:ascii="Times New Roman" w:hAnsi="Times New Roman"/>
                <w:szCs w:val="20"/>
                <w:lang w:eastAsia="it-IT"/>
              </w:rPr>
              <w:t>83 (51.2)</w:t>
            </w:r>
          </w:p>
          <w:p w14:paraId="0484CEC0" w14:textId="77777777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szCs w:val="20"/>
                <w:lang w:eastAsia="it-IT"/>
              </w:rPr>
            </w:pPr>
            <w:r w:rsidRPr="000E26A5">
              <w:rPr>
                <w:rFonts w:ascii="Times New Roman" w:hAnsi="Times New Roman"/>
                <w:szCs w:val="20"/>
                <w:lang w:eastAsia="it-IT"/>
              </w:rPr>
              <w:t>76 (46.9)</w:t>
            </w:r>
          </w:p>
        </w:tc>
      </w:tr>
      <w:tr w:rsidR="007677B8" w:rsidRPr="00BC2E10" w14:paraId="42E8CADC" w14:textId="77777777" w:rsidTr="00665E90">
        <w:tc>
          <w:tcPr>
            <w:tcW w:w="563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14:paraId="6DB15C22" w14:textId="77777777" w:rsidR="007677B8" w:rsidRDefault="007677B8" w:rsidP="006D0BFB">
            <w:pPr>
              <w:spacing w:line="240" w:lineRule="auto"/>
              <w:rPr>
                <w:rFonts w:ascii="Times New Roman" w:hAnsi="Times New Roman"/>
                <w:b/>
                <w:szCs w:val="16"/>
                <w:lang w:eastAsia="it-IT"/>
              </w:rPr>
            </w:pPr>
            <w:r>
              <w:rPr>
                <w:rFonts w:ascii="Times New Roman" w:hAnsi="Times New Roman"/>
                <w:b/>
                <w:szCs w:val="16"/>
                <w:lang w:eastAsia="it-IT"/>
              </w:rPr>
              <w:t>Patient positive for perennial allergens</w:t>
            </w:r>
          </w:p>
          <w:p w14:paraId="482879C4" w14:textId="77777777" w:rsidR="007677B8" w:rsidRDefault="007677B8" w:rsidP="006D0BFB">
            <w:pPr>
              <w:spacing w:line="240" w:lineRule="auto"/>
              <w:rPr>
                <w:rFonts w:ascii="Times New Roman" w:hAnsi="Times New Roman"/>
                <w:b/>
                <w:szCs w:val="16"/>
                <w:lang w:eastAsia="it-IT"/>
              </w:rPr>
            </w:pPr>
            <w:r>
              <w:rPr>
                <w:rFonts w:ascii="Times New Roman" w:hAnsi="Times New Roman"/>
                <w:b/>
                <w:szCs w:val="16"/>
                <w:lang w:eastAsia="it-IT"/>
              </w:rPr>
              <w:t xml:space="preserve">       </w:t>
            </w:r>
            <w:r w:rsidRPr="00493633">
              <w:rPr>
                <w:rFonts w:ascii="Times New Roman" w:hAnsi="Times New Roman"/>
                <w:bCs/>
                <w:szCs w:val="16"/>
                <w:lang w:eastAsia="it-IT"/>
              </w:rPr>
              <w:t xml:space="preserve"> Dust mite (D. </w:t>
            </w:r>
            <w:proofErr w:type="spellStart"/>
            <w:r w:rsidRPr="00493633">
              <w:rPr>
                <w:rFonts w:ascii="Times New Roman" w:hAnsi="Times New Roman"/>
                <w:bCs/>
                <w:szCs w:val="16"/>
                <w:lang w:eastAsia="it-IT"/>
              </w:rPr>
              <w:t>Pteronyssinus</w:t>
            </w:r>
            <w:proofErr w:type="spellEnd"/>
            <w:r w:rsidRPr="00493633">
              <w:rPr>
                <w:rFonts w:ascii="Times New Roman" w:hAnsi="Times New Roman"/>
                <w:bCs/>
                <w:szCs w:val="16"/>
                <w:lang w:eastAsia="it-IT"/>
              </w:rPr>
              <w:t>)</w:t>
            </w:r>
            <w:r>
              <w:rPr>
                <w:rFonts w:ascii="Times New Roman" w:hAnsi="Times New Roman"/>
                <w:b/>
                <w:szCs w:val="16"/>
                <w:lang w:eastAsia="it-IT"/>
              </w:rPr>
              <w:t xml:space="preserve">  </w:t>
            </w:r>
          </w:p>
          <w:p w14:paraId="53D41FF4" w14:textId="77777777" w:rsidR="007677B8" w:rsidRDefault="007677B8" w:rsidP="006D0BFB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493633">
              <w:rPr>
                <w:rFonts w:ascii="Times New Roman" w:hAnsi="Times New Roman"/>
                <w:bCs/>
                <w:szCs w:val="16"/>
                <w:lang w:eastAsia="it-IT"/>
              </w:rPr>
              <w:t xml:space="preserve">   </w:t>
            </w:r>
            <w:r>
              <w:rPr>
                <w:rFonts w:ascii="Times New Roman" w:hAnsi="Times New Roman"/>
                <w:bCs/>
                <w:szCs w:val="16"/>
                <w:lang w:eastAsia="it-IT"/>
              </w:rPr>
              <w:t xml:space="preserve">     </w:t>
            </w:r>
            <w:r w:rsidRPr="00493633">
              <w:rPr>
                <w:rFonts w:ascii="Times New Roman" w:hAnsi="Times New Roman"/>
                <w:bCs/>
                <w:szCs w:val="16"/>
                <w:lang w:eastAsia="it-IT"/>
              </w:rPr>
              <w:t>Cat hair</w:t>
            </w:r>
          </w:p>
          <w:p w14:paraId="0BDAC5FC" w14:textId="77777777" w:rsidR="007677B8" w:rsidRDefault="007677B8" w:rsidP="006D0BFB">
            <w:pPr>
              <w:spacing w:line="240" w:lineRule="auto"/>
              <w:rPr>
                <w:rFonts w:ascii="Times New Roman" w:hAnsi="Times New Roman"/>
                <w:b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</w:t>
            </w:r>
            <w:r w:rsidRPr="00493633">
              <w:rPr>
                <w:rFonts w:ascii="Times New Roman" w:hAnsi="Times New Roman"/>
                <w:bCs/>
                <w:szCs w:val="16"/>
                <w:lang w:eastAsia="it-IT"/>
              </w:rPr>
              <w:t>Dog hair</w:t>
            </w:r>
          </w:p>
          <w:p w14:paraId="62EA0F10" w14:textId="77777777" w:rsidR="007677B8" w:rsidRPr="00493633" w:rsidRDefault="007677B8" w:rsidP="006D0BFB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</w:t>
            </w:r>
            <w:r w:rsidRPr="00493633">
              <w:rPr>
                <w:rFonts w:ascii="Times New Roman" w:hAnsi="Times New Roman"/>
                <w:bCs/>
                <w:szCs w:val="16"/>
                <w:lang w:eastAsia="it-IT"/>
              </w:rPr>
              <w:t>Aspergillu</w:t>
            </w:r>
            <w:r>
              <w:rPr>
                <w:rFonts w:ascii="Times New Roman" w:hAnsi="Times New Roman"/>
                <w:bCs/>
                <w:szCs w:val="16"/>
                <w:lang w:eastAsia="it-IT"/>
              </w:rPr>
              <w:t>s</w:t>
            </w:r>
          </w:p>
          <w:p w14:paraId="4850D3B2" w14:textId="77777777" w:rsidR="007677B8" w:rsidRPr="00493633" w:rsidRDefault="007677B8" w:rsidP="006D0BFB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493633">
              <w:rPr>
                <w:rFonts w:ascii="Times New Roman" w:hAnsi="Times New Roman"/>
                <w:bCs/>
                <w:szCs w:val="16"/>
                <w:lang w:eastAsia="it-IT"/>
              </w:rPr>
              <w:t xml:space="preserve">     </w:t>
            </w:r>
            <w:r>
              <w:rPr>
                <w:rFonts w:ascii="Times New Roman" w:hAnsi="Times New Roman"/>
                <w:bCs/>
                <w:szCs w:val="16"/>
                <w:lang w:eastAsia="it-IT"/>
              </w:rPr>
              <w:t xml:space="preserve">   </w:t>
            </w:r>
            <w:proofErr w:type="spellStart"/>
            <w:r w:rsidRPr="00493633">
              <w:rPr>
                <w:rFonts w:ascii="Times New Roman" w:hAnsi="Times New Roman"/>
                <w:bCs/>
                <w:szCs w:val="16"/>
                <w:lang w:eastAsia="it-IT"/>
              </w:rPr>
              <w:t>Mould</w:t>
            </w:r>
            <w:proofErr w:type="spellEnd"/>
            <w:r w:rsidRPr="00493633">
              <w:rPr>
                <w:rFonts w:ascii="Times New Roman" w:hAnsi="Times New Roman"/>
                <w:bCs/>
                <w:szCs w:val="16"/>
                <w:lang w:eastAsia="it-IT"/>
              </w:rPr>
              <w:t xml:space="preserve"> mix</w:t>
            </w:r>
          </w:p>
          <w:p w14:paraId="5FD6294E" w14:textId="77777777" w:rsidR="007677B8" w:rsidRPr="00493633" w:rsidRDefault="007677B8" w:rsidP="006D0BFB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493633"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Food mi</w:t>
            </w:r>
            <w:r>
              <w:rPr>
                <w:rFonts w:ascii="Times New Roman" w:hAnsi="Times New Roman"/>
                <w:bCs/>
                <w:szCs w:val="16"/>
                <w:lang w:eastAsia="it-IT"/>
              </w:rPr>
              <w:t>x</w:t>
            </w:r>
          </w:p>
          <w:p w14:paraId="35FB86C7" w14:textId="77777777" w:rsidR="007677B8" w:rsidRPr="00493633" w:rsidRDefault="007677B8" w:rsidP="006D0BFB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493633"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Other</w:t>
            </w:r>
          </w:p>
          <w:p w14:paraId="0D6E5A49" w14:textId="77777777" w:rsidR="007677B8" w:rsidRDefault="007677B8" w:rsidP="006D0BFB">
            <w:pPr>
              <w:spacing w:line="240" w:lineRule="auto"/>
              <w:rPr>
                <w:rFonts w:ascii="Times New Roman" w:hAnsi="Times New Roman"/>
                <w:b/>
                <w:szCs w:val="16"/>
                <w:lang w:eastAsia="it-IT"/>
              </w:rPr>
            </w:pPr>
            <w:r>
              <w:rPr>
                <w:rFonts w:ascii="Times New Roman" w:hAnsi="Times New Roman"/>
                <w:b/>
                <w:szCs w:val="16"/>
                <w:lang w:eastAsia="it-IT"/>
              </w:rPr>
              <w:t>Other asthma-related comorbidities</w:t>
            </w:r>
          </w:p>
          <w:p w14:paraId="5D8A5BC3" w14:textId="77777777" w:rsidR="007677B8" w:rsidRDefault="007677B8" w:rsidP="006D0BFB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/>
                <w:szCs w:val="16"/>
                <w:lang w:eastAsia="it-IT"/>
              </w:rPr>
              <w:t xml:space="preserve">       </w:t>
            </w:r>
            <w:r>
              <w:rPr>
                <w:rFonts w:ascii="Times New Roman" w:hAnsi="Times New Roman"/>
                <w:bCs/>
                <w:szCs w:val="16"/>
                <w:lang w:eastAsia="it-IT"/>
              </w:rPr>
              <w:t xml:space="preserve"> </w:t>
            </w:r>
            <w:r w:rsidRPr="00F851EB">
              <w:rPr>
                <w:rFonts w:ascii="Times New Roman" w:hAnsi="Times New Roman"/>
                <w:bCs/>
                <w:szCs w:val="16"/>
                <w:lang w:eastAsia="it-IT"/>
              </w:rPr>
              <w:t>Gastroesophageal reflux (GERD)</w:t>
            </w:r>
          </w:p>
          <w:p w14:paraId="1FEF3F5A" w14:textId="77777777" w:rsidR="007677B8" w:rsidRDefault="007677B8" w:rsidP="006D0BFB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</w:t>
            </w:r>
            <w:r w:rsidRPr="00F851EB">
              <w:rPr>
                <w:rFonts w:ascii="Times New Roman" w:hAnsi="Times New Roman"/>
                <w:bCs/>
                <w:szCs w:val="16"/>
                <w:lang w:eastAsia="it-IT"/>
              </w:rPr>
              <w:t>Allergic rhinitis</w:t>
            </w:r>
          </w:p>
          <w:p w14:paraId="385E2EAC" w14:textId="77777777" w:rsidR="007677B8" w:rsidRDefault="007677B8" w:rsidP="006D0BFB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</w:t>
            </w:r>
            <w:r w:rsidRPr="00F851EB">
              <w:rPr>
                <w:rFonts w:ascii="Times New Roman" w:hAnsi="Times New Roman"/>
                <w:bCs/>
                <w:szCs w:val="16"/>
                <w:lang w:eastAsia="it-IT"/>
              </w:rPr>
              <w:t>Allergic conjunctivitis</w:t>
            </w:r>
          </w:p>
          <w:p w14:paraId="10314132" w14:textId="77777777" w:rsidR="007677B8" w:rsidRDefault="007677B8" w:rsidP="006D0BFB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</w:t>
            </w:r>
            <w:r w:rsidRPr="00F851EB">
              <w:rPr>
                <w:rFonts w:ascii="Times New Roman" w:hAnsi="Times New Roman"/>
                <w:bCs/>
                <w:szCs w:val="16"/>
                <w:lang w:eastAsia="it-IT"/>
              </w:rPr>
              <w:t>Eosinophilic granulomatosis with polyangiitis (EGPA)</w:t>
            </w:r>
          </w:p>
          <w:p w14:paraId="4C9EE44B" w14:textId="77777777" w:rsidR="007677B8" w:rsidRPr="00F851EB" w:rsidRDefault="007677B8" w:rsidP="006D0BFB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</w:t>
            </w:r>
            <w:r w:rsidRPr="00F851EB">
              <w:rPr>
                <w:rFonts w:ascii="Times New Roman" w:hAnsi="Times New Roman"/>
                <w:bCs/>
                <w:szCs w:val="16"/>
                <w:lang w:eastAsia="it-IT"/>
              </w:rPr>
              <w:t>Chronic obstructive pulmonary disease (COPD)</w:t>
            </w:r>
          </w:p>
          <w:p w14:paraId="06A8F5E1" w14:textId="77777777" w:rsidR="007677B8" w:rsidRPr="00F851EB" w:rsidRDefault="007677B8" w:rsidP="006D0BFB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</w:t>
            </w:r>
            <w:r w:rsidRPr="00F851EB">
              <w:rPr>
                <w:rFonts w:ascii="Times New Roman" w:hAnsi="Times New Roman"/>
                <w:bCs/>
                <w:szCs w:val="16"/>
                <w:lang w:eastAsia="it-IT"/>
              </w:rPr>
              <w:t>Atopic dermatitis</w:t>
            </w:r>
          </w:p>
          <w:p w14:paraId="1AED6A0B" w14:textId="77777777" w:rsidR="007677B8" w:rsidRPr="00F851EB" w:rsidRDefault="007677B8" w:rsidP="006D0BFB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</w:t>
            </w:r>
            <w:r w:rsidRPr="00F851EB">
              <w:rPr>
                <w:rFonts w:ascii="Times New Roman" w:hAnsi="Times New Roman"/>
                <w:bCs/>
                <w:szCs w:val="16"/>
                <w:lang w:eastAsia="it-IT"/>
              </w:rPr>
              <w:t>Chronic idiopathic urticaria</w:t>
            </w:r>
          </w:p>
          <w:p w14:paraId="2109EF68" w14:textId="77777777" w:rsidR="007677B8" w:rsidRPr="005E691E" w:rsidRDefault="007677B8" w:rsidP="006D0BFB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</w:t>
            </w:r>
            <w:r w:rsidRPr="00F851EB">
              <w:rPr>
                <w:rFonts w:ascii="Times New Roman" w:hAnsi="Times New Roman"/>
                <w:bCs/>
                <w:szCs w:val="16"/>
                <w:lang w:eastAsia="it-IT"/>
              </w:rPr>
              <w:t>Eosinophilic esophagitis</w:t>
            </w:r>
          </w:p>
        </w:tc>
        <w:tc>
          <w:tcPr>
            <w:tcW w:w="299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14:paraId="1532203B" w14:textId="00B6C11E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E26A5">
              <w:rPr>
                <w:rFonts w:ascii="Times New Roman" w:hAnsi="Times New Roman"/>
                <w:color w:val="000000"/>
                <w:szCs w:val="20"/>
              </w:rPr>
              <w:t>63 (38.9)</w:t>
            </w:r>
          </w:p>
          <w:p w14:paraId="3F0B3ACB" w14:textId="7E1B4FE5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E26A5">
              <w:rPr>
                <w:rFonts w:ascii="Times New Roman" w:hAnsi="Times New Roman"/>
                <w:color w:val="000000"/>
                <w:szCs w:val="20"/>
              </w:rPr>
              <w:t>45 (27.8)</w:t>
            </w:r>
          </w:p>
          <w:p w14:paraId="2CDB62E7" w14:textId="78D506A4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E26A5">
              <w:rPr>
                <w:rFonts w:ascii="Times New Roman" w:hAnsi="Times New Roman"/>
                <w:color w:val="000000"/>
                <w:szCs w:val="20"/>
              </w:rPr>
              <w:t>15 (9.3)</w:t>
            </w:r>
          </w:p>
          <w:p w14:paraId="776DF3A2" w14:textId="1F6CB01A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E26A5">
              <w:rPr>
                <w:rFonts w:ascii="Times New Roman" w:hAnsi="Times New Roman"/>
                <w:color w:val="000000"/>
                <w:szCs w:val="20"/>
              </w:rPr>
              <w:t>13 (8.0)</w:t>
            </w:r>
          </w:p>
          <w:p w14:paraId="50288523" w14:textId="27AC85ED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E26A5">
              <w:rPr>
                <w:rFonts w:ascii="Times New Roman" w:hAnsi="Times New Roman"/>
                <w:color w:val="000000"/>
                <w:szCs w:val="20"/>
              </w:rPr>
              <w:t>12 (7.4)</w:t>
            </w:r>
          </w:p>
          <w:p w14:paraId="3D887026" w14:textId="209A9C95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E26A5">
              <w:rPr>
                <w:rFonts w:ascii="Times New Roman" w:hAnsi="Times New Roman"/>
                <w:color w:val="000000"/>
                <w:szCs w:val="20"/>
              </w:rPr>
              <w:t>5 (3.1)</w:t>
            </w:r>
          </w:p>
          <w:p w14:paraId="364332E1" w14:textId="6675BE8B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E26A5">
              <w:rPr>
                <w:rFonts w:ascii="Times New Roman" w:hAnsi="Times New Roman"/>
                <w:color w:val="000000"/>
                <w:szCs w:val="20"/>
              </w:rPr>
              <w:t>3 (1.9)</w:t>
            </w:r>
          </w:p>
          <w:p w14:paraId="4B03A9BE" w14:textId="4E1BC019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E26A5">
              <w:rPr>
                <w:rFonts w:ascii="Times New Roman" w:hAnsi="Times New Roman"/>
                <w:color w:val="000000"/>
                <w:szCs w:val="20"/>
              </w:rPr>
              <w:t>5 (3.1)</w:t>
            </w:r>
          </w:p>
          <w:p w14:paraId="6693CD37" w14:textId="77777777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szCs w:val="20"/>
                <w:lang w:eastAsia="it-IT"/>
              </w:rPr>
            </w:pPr>
          </w:p>
          <w:p w14:paraId="4F34A619" w14:textId="19A5649D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szCs w:val="20"/>
                <w:lang w:eastAsia="it-IT"/>
              </w:rPr>
            </w:pPr>
            <w:r w:rsidRPr="000E26A5">
              <w:rPr>
                <w:rFonts w:ascii="Times New Roman" w:hAnsi="Times New Roman"/>
                <w:szCs w:val="20"/>
                <w:lang w:eastAsia="it-IT"/>
              </w:rPr>
              <w:t>39 (24.1)</w:t>
            </w:r>
          </w:p>
          <w:p w14:paraId="31D4F53C" w14:textId="7911933A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szCs w:val="20"/>
                <w:lang w:eastAsia="it-IT"/>
              </w:rPr>
            </w:pPr>
            <w:r w:rsidRPr="000E26A5">
              <w:rPr>
                <w:rFonts w:ascii="Times New Roman" w:hAnsi="Times New Roman"/>
                <w:szCs w:val="20"/>
                <w:lang w:eastAsia="it-IT"/>
              </w:rPr>
              <w:t>38 (23.5)</w:t>
            </w:r>
          </w:p>
          <w:p w14:paraId="51D0C4B4" w14:textId="324A211E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szCs w:val="20"/>
                <w:lang w:eastAsia="it-IT"/>
              </w:rPr>
            </w:pPr>
            <w:r w:rsidRPr="000E26A5">
              <w:rPr>
                <w:rFonts w:ascii="Times New Roman" w:hAnsi="Times New Roman"/>
                <w:szCs w:val="20"/>
                <w:lang w:eastAsia="it-IT"/>
              </w:rPr>
              <w:t>26 (16.0)</w:t>
            </w:r>
          </w:p>
          <w:p w14:paraId="51171949" w14:textId="60E537EA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szCs w:val="20"/>
                <w:lang w:eastAsia="it-IT"/>
              </w:rPr>
            </w:pPr>
            <w:r w:rsidRPr="000E26A5">
              <w:rPr>
                <w:rFonts w:ascii="Times New Roman" w:hAnsi="Times New Roman"/>
                <w:szCs w:val="20"/>
                <w:lang w:eastAsia="it-IT"/>
              </w:rPr>
              <w:t>9 (5.6)</w:t>
            </w:r>
          </w:p>
          <w:p w14:paraId="7E31F4EF" w14:textId="549EF8CE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szCs w:val="20"/>
                <w:lang w:eastAsia="it-IT"/>
              </w:rPr>
            </w:pPr>
            <w:r w:rsidRPr="000E26A5">
              <w:rPr>
                <w:rFonts w:ascii="Times New Roman" w:hAnsi="Times New Roman"/>
                <w:szCs w:val="20"/>
                <w:lang w:eastAsia="it-IT"/>
              </w:rPr>
              <w:t>3 (1.9)</w:t>
            </w:r>
          </w:p>
          <w:p w14:paraId="5D8E78D9" w14:textId="71BBC6C8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szCs w:val="20"/>
                <w:lang w:eastAsia="it-IT"/>
              </w:rPr>
            </w:pPr>
            <w:r w:rsidRPr="000E26A5">
              <w:rPr>
                <w:rFonts w:ascii="Times New Roman" w:hAnsi="Times New Roman"/>
                <w:szCs w:val="20"/>
                <w:lang w:eastAsia="it-IT"/>
              </w:rPr>
              <w:t>1 (0.6)</w:t>
            </w:r>
          </w:p>
          <w:p w14:paraId="3DBEF8C5" w14:textId="4BC5DF97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szCs w:val="20"/>
                <w:lang w:eastAsia="it-IT"/>
              </w:rPr>
            </w:pPr>
            <w:r w:rsidRPr="000E26A5">
              <w:rPr>
                <w:rFonts w:ascii="Times New Roman" w:hAnsi="Times New Roman"/>
                <w:szCs w:val="20"/>
                <w:lang w:eastAsia="it-IT"/>
              </w:rPr>
              <w:t>1 (0.6)</w:t>
            </w:r>
          </w:p>
          <w:p w14:paraId="625A7289" w14:textId="011F844B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szCs w:val="20"/>
                <w:lang w:eastAsia="it-IT"/>
              </w:rPr>
            </w:pPr>
            <w:r w:rsidRPr="000E26A5">
              <w:rPr>
                <w:rFonts w:ascii="Times New Roman" w:hAnsi="Times New Roman"/>
                <w:szCs w:val="20"/>
                <w:lang w:eastAsia="it-IT"/>
              </w:rPr>
              <w:t>1 (0.6)</w:t>
            </w:r>
          </w:p>
        </w:tc>
      </w:tr>
      <w:tr w:rsidR="007677B8" w:rsidRPr="00BC2E10" w14:paraId="6B827D53" w14:textId="77777777" w:rsidTr="00665E90">
        <w:tc>
          <w:tcPr>
            <w:tcW w:w="563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14:paraId="77BB32A2" w14:textId="77777777" w:rsidR="007677B8" w:rsidRPr="00063C2F" w:rsidRDefault="007677B8" w:rsidP="006D0BFB">
            <w:pPr>
              <w:spacing w:line="240" w:lineRule="auto"/>
              <w:rPr>
                <w:rFonts w:ascii="Times New Roman" w:hAnsi="Times New Roman"/>
                <w:b/>
                <w:szCs w:val="16"/>
                <w:lang w:eastAsia="it-IT"/>
              </w:rPr>
            </w:pPr>
            <w:r w:rsidRPr="00063C2F">
              <w:rPr>
                <w:rFonts w:ascii="Times New Roman" w:hAnsi="Times New Roman"/>
                <w:b/>
                <w:szCs w:val="16"/>
                <w:lang w:eastAsia="it-IT"/>
              </w:rPr>
              <w:t>OCS-related conditions</w:t>
            </w:r>
          </w:p>
          <w:p w14:paraId="63927373" w14:textId="77777777" w:rsidR="007677B8" w:rsidRPr="00063C2F" w:rsidRDefault="007677B8" w:rsidP="006D0BFB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063C2F">
              <w:rPr>
                <w:rFonts w:ascii="Times New Roman" w:hAnsi="Times New Roman"/>
                <w:b/>
                <w:szCs w:val="16"/>
                <w:lang w:eastAsia="it-IT"/>
              </w:rPr>
              <w:t xml:space="preserve">        </w:t>
            </w:r>
            <w:r w:rsidRPr="00063C2F">
              <w:rPr>
                <w:rFonts w:ascii="Times New Roman" w:hAnsi="Times New Roman"/>
                <w:bCs/>
                <w:szCs w:val="16"/>
                <w:lang w:eastAsia="it-IT"/>
              </w:rPr>
              <w:t>Hypertension</w:t>
            </w:r>
          </w:p>
          <w:p w14:paraId="0463F3B3" w14:textId="77777777" w:rsidR="007677B8" w:rsidRPr="00063C2F" w:rsidRDefault="007677B8" w:rsidP="006D0BFB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063C2F"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Osteoporosis</w:t>
            </w:r>
          </w:p>
          <w:p w14:paraId="0988C33E" w14:textId="77777777" w:rsidR="007677B8" w:rsidRPr="00063C2F" w:rsidRDefault="007677B8" w:rsidP="006D0BFB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063C2F"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Cataract</w:t>
            </w:r>
          </w:p>
          <w:p w14:paraId="5EB6D140" w14:textId="77777777" w:rsidR="007677B8" w:rsidRPr="00063C2F" w:rsidRDefault="007677B8" w:rsidP="006D0BFB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>
              <w:rPr>
                <w:rFonts w:ascii="Times New Roman" w:hAnsi="Times New Roman"/>
                <w:b/>
                <w:szCs w:val="16"/>
                <w:lang w:eastAsia="it-IT"/>
              </w:rPr>
              <w:t xml:space="preserve">        </w:t>
            </w:r>
            <w:r w:rsidRPr="00063C2F">
              <w:rPr>
                <w:rFonts w:ascii="Times New Roman" w:hAnsi="Times New Roman"/>
                <w:bCs/>
                <w:szCs w:val="16"/>
                <w:lang w:eastAsia="it-IT"/>
              </w:rPr>
              <w:t>Type 2 diabetes</w:t>
            </w:r>
          </w:p>
          <w:p w14:paraId="26867924" w14:textId="77777777" w:rsidR="007677B8" w:rsidRPr="00063C2F" w:rsidRDefault="007677B8" w:rsidP="006D0BFB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063C2F"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Obstructive sleep </w:t>
            </w:r>
            <w:proofErr w:type="spellStart"/>
            <w:r w:rsidRPr="00063C2F">
              <w:rPr>
                <w:rFonts w:ascii="Times New Roman" w:hAnsi="Times New Roman"/>
                <w:bCs/>
                <w:szCs w:val="16"/>
                <w:lang w:eastAsia="it-IT"/>
              </w:rPr>
              <w:t>apnoea</w:t>
            </w:r>
            <w:proofErr w:type="spellEnd"/>
          </w:p>
          <w:p w14:paraId="0FE21B58" w14:textId="77777777" w:rsidR="007677B8" w:rsidRPr="00063C2F" w:rsidRDefault="007677B8" w:rsidP="006D0BFB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063C2F"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Cardiovascular disease</w:t>
            </w:r>
          </w:p>
          <w:p w14:paraId="703FBA76" w14:textId="77777777" w:rsidR="007677B8" w:rsidRPr="00063C2F" w:rsidRDefault="007677B8" w:rsidP="006D0BFB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063C2F"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Anxiety/depression</w:t>
            </w:r>
          </w:p>
          <w:p w14:paraId="57E1233F" w14:textId="77777777" w:rsidR="007677B8" w:rsidRDefault="007677B8" w:rsidP="006D0BFB">
            <w:pPr>
              <w:spacing w:line="240" w:lineRule="auto"/>
              <w:rPr>
                <w:rFonts w:ascii="Times New Roman" w:hAnsi="Times New Roman"/>
                <w:b/>
                <w:szCs w:val="16"/>
                <w:lang w:eastAsia="it-IT"/>
              </w:rPr>
            </w:pPr>
            <w:r w:rsidRPr="00063C2F"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Other </w:t>
            </w:r>
          </w:p>
        </w:tc>
        <w:tc>
          <w:tcPr>
            <w:tcW w:w="299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14:paraId="731214C1" w14:textId="77777777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  <w:p w14:paraId="17B32D65" w14:textId="3122DBF5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E26A5">
              <w:rPr>
                <w:rFonts w:ascii="Times New Roman" w:hAnsi="Times New Roman"/>
                <w:color w:val="000000"/>
                <w:szCs w:val="20"/>
              </w:rPr>
              <w:t>38 (23.5)</w:t>
            </w:r>
          </w:p>
          <w:p w14:paraId="4FE14A24" w14:textId="215D0E03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E26A5">
              <w:rPr>
                <w:rFonts w:ascii="Times New Roman" w:hAnsi="Times New Roman"/>
                <w:color w:val="000000"/>
                <w:szCs w:val="20"/>
              </w:rPr>
              <w:t>17 (10.5)</w:t>
            </w:r>
          </w:p>
          <w:p w14:paraId="10E627BD" w14:textId="09EF5D6D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E26A5">
              <w:rPr>
                <w:rFonts w:ascii="Times New Roman" w:hAnsi="Times New Roman"/>
                <w:color w:val="000000"/>
                <w:szCs w:val="20"/>
              </w:rPr>
              <w:t>10 (6.2)</w:t>
            </w:r>
          </w:p>
          <w:p w14:paraId="688F3D46" w14:textId="3EDFCFA3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E26A5">
              <w:rPr>
                <w:rFonts w:ascii="Times New Roman" w:hAnsi="Times New Roman"/>
                <w:color w:val="000000"/>
                <w:szCs w:val="20"/>
              </w:rPr>
              <w:t>9 (5.6)</w:t>
            </w:r>
          </w:p>
          <w:p w14:paraId="5A2E886F" w14:textId="2B2D88C7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E26A5">
              <w:rPr>
                <w:rFonts w:ascii="Times New Roman" w:hAnsi="Times New Roman"/>
                <w:color w:val="000000"/>
                <w:szCs w:val="20"/>
              </w:rPr>
              <w:t>8 (4.9)</w:t>
            </w:r>
          </w:p>
          <w:p w14:paraId="4634FAA4" w14:textId="0CE51350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E26A5">
              <w:rPr>
                <w:rFonts w:ascii="Times New Roman" w:hAnsi="Times New Roman"/>
                <w:color w:val="000000"/>
                <w:szCs w:val="20"/>
              </w:rPr>
              <w:t>7 (4.3)</w:t>
            </w:r>
          </w:p>
          <w:p w14:paraId="79804A21" w14:textId="3CEFB083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E26A5">
              <w:rPr>
                <w:rFonts w:ascii="Times New Roman" w:hAnsi="Times New Roman"/>
                <w:color w:val="000000"/>
                <w:szCs w:val="20"/>
              </w:rPr>
              <w:t>7 (4.4)</w:t>
            </w:r>
          </w:p>
          <w:p w14:paraId="49A8CB0D" w14:textId="77777777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E26A5">
              <w:rPr>
                <w:rFonts w:ascii="Times New Roman" w:hAnsi="Times New Roman"/>
                <w:color w:val="000000"/>
                <w:szCs w:val="20"/>
              </w:rPr>
              <w:t>18 (11.1)</w:t>
            </w:r>
          </w:p>
        </w:tc>
      </w:tr>
      <w:tr w:rsidR="007677B8" w:rsidRPr="00BC2E10" w14:paraId="41CEEEE3" w14:textId="77777777" w:rsidTr="00665E90">
        <w:tc>
          <w:tcPr>
            <w:tcW w:w="563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14:paraId="080EBD8F" w14:textId="77777777" w:rsidR="007677B8" w:rsidRDefault="007677B8" w:rsidP="006D0BFB">
            <w:pPr>
              <w:spacing w:line="240" w:lineRule="auto"/>
              <w:rPr>
                <w:rFonts w:ascii="Times New Roman" w:hAnsi="Times New Roman"/>
                <w:b/>
                <w:szCs w:val="16"/>
                <w:lang w:eastAsia="it-IT"/>
              </w:rPr>
            </w:pPr>
            <w:r>
              <w:rPr>
                <w:rFonts w:ascii="Times New Roman" w:hAnsi="Times New Roman"/>
                <w:b/>
                <w:szCs w:val="16"/>
                <w:lang w:eastAsia="it-IT"/>
              </w:rPr>
              <w:t>Other ongoing comorbidities</w:t>
            </w:r>
          </w:p>
        </w:tc>
        <w:tc>
          <w:tcPr>
            <w:tcW w:w="299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14:paraId="388AD9B6" w14:textId="77777777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7677B8" w:rsidRPr="00BC2E10" w14:paraId="25610BF7" w14:textId="77777777" w:rsidTr="00665E90">
        <w:tc>
          <w:tcPr>
            <w:tcW w:w="5637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14:paraId="3AAF5727" w14:textId="77777777" w:rsidR="007677B8" w:rsidRPr="000E26A5" w:rsidRDefault="007677B8" w:rsidP="006D0BFB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0E26A5"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Thyroid disorders</w:t>
            </w:r>
          </w:p>
        </w:tc>
        <w:tc>
          <w:tcPr>
            <w:tcW w:w="2993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14:paraId="73AF4117" w14:textId="52535DDE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E26A5">
              <w:rPr>
                <w:rFonts w:ascii="Times New Roman" w:hAnsi="Times New Roman"/>
                <w:color w:val="000000"/>
                <w:szCs w:val="20"/>
              </w:rPr>
              <w:t>7 (4.3)</w:t>
            </w:r>
          </w:p>
        </w:tc>
      </w:tr>
      <w:tr w:rsidR="007677B8" w:rsidRPr="00BC2E10" w14:paraId="3C0EA18D" w14:textId="77777777" w:rsidTr="00665E90">
        <w:tc>
          <w:tcPr>
            <w:tcW w:w="56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4B8E8" w14:textId="77777777" w:rsidR="007677B8" w:rsidRPr="000E26A5" w:rsidRDefault="007677B8" w:rsidP="006D0BFB">
            <w:pPr>
              <w:spacing w:line="240" w:lineRule="auto"/>
              <w:rPr>
                <w:rFonts w:ascii="Times New Roman" w:hAnsi="Times New Roman"/>
                <w:bCs/>
                <w:szCs w:val="16"/>
                <w:lang w:eastAsia="it-IT"/>
              </w:rPr>
            </w:pPr>
            <w:r w:rsidRPr="000E26A5">
              <w:rPr>
                <w:rFonts w:ascii="Times New Roman" w:hAnsi="Times New Roman"/>
                <w:bCs/>
                <w:szCs w:val="16"/>
                <w:lang w:eastAsia="it-IT"/>
              </w:rPr>
              <w:t xml:space="preserve">        Bronchiectasis</w:t>
            </w:r>
          </w:p>
        </w:tc>
        <w:tc>
          <w:tcPr>
            <w:tcW w:w="2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065C46" w14:textId="6344E40A" w:rsidR="007677B8" w:rsidRPr="000E26A5" w:rsidRDefault="007677B8" w:rsidP="006D0BFB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0E26A5">
              <w:rPr>
                <w:rFonts w:ascii="Times New Roman" w:hAnsi="Times New Roman"/>
                <w:color w:val="000000"/>
                <w:szCs w:val="20"/>
              </w:rPr>
              <w:t>6 (3.7)</w:t>
            </w:r>
          </w:p>
        </w:tc>
      </w:tr>
    </w:tbl>
    <w:p w14:paraId="5B69A6FB" w14:textId="77777777" w:rsidR="007677B8" w:rsidRDefault="007677B8">
      <w:pPr>
        <w:rPr>
          <w:b/>
          <w:bCs/>
        </w:rPr>
      </w:pPr>
    </w:p>
    <w:p w14:paraId="119CF73C" w14:textId="77777777" w:rsidR="0078671E" w:rsidRDefault="0078671E">
      <w:pPr>
        <w:rPr>
          <w:b/>
          <w:bCs/>
        </w:rPr>
      </w:pPr>
    </w:p>
    <w:p w14:paraId="2D724197" w14:textId="77777777" w:rsidR="0078671E" w:rsidRDefault="0078671E">
      <w:pPr>
        <w:rPr>
          <w:b/>
          <w:bCs/>
        </w:rPr>
      </w:pPr>
    </w:p>
    <w:p w14:paraId="40019A0E" w14:textId="77777777" w:rsidR="0078671E" w:rsidRDefault="0078671E">
      <w:pPr>
        <w:rPr>
          <w:b/>
          <w:bCs/>
        </w:rPr>
      </w:pPr>
    </w:p>
    <w:p w14:paraId="7E727EC6" w14:textId="77777777" w:rsidR="0078671E" w:rsidRDefault="0078671E">
      <w:pPr>
        <w:rPr>
          <w:b/>
          <w:bCs/>
        </w:rPr>
      </w:pPr>
    </w:p>
    <w:p w14:paraId="1F337D9E" w14:textId="77777777" w:rsidR="0078671E" w:rsidRDefault="0078671E">
      <w:pPr>
        <w:rPr>
          <w:b/>
          <w:bCs/>
        </w:rPr>
      </w:pPr>
    </w:p>
    <w:p w14:paraId="2477FB3F" w14:textId="77777777" w:rsidR="0078671E" w:rsidRDefault="0078671E">
      <w:pPr>
        <w:rPr>
          <w:b/>
          <w:bCs/>
        </w:rPr>
      </w:pPr>
    </w:p>
    <w:p w14:paraId="3909310D" w14:textId="77777777" w:rsidR="0078671E" w:rsidRDefault="0078671E">
      <w:pPr>
        <w:rPr>
          <w:b/>
          <w:bCs/>
        </w:rPr>
      </w:pPr>
    </w:p>
    <w:p w14:paraId="3F91391E" w14:textId="77777777" w:rsidR="0078671E" w:rsidRDefault="0078671E">
      <w:pPr>
        <w:rPr>
          <w:b/>
          <w:bCs/>
        </w:rPr>
      </w:pPr>
    </w:p>
    <w:p w14:paraId="2ABABC2B" w14:textId="77777777" w:rsidR="0078671E" w:rsidRDefault="0078671E">
      <w:pPr>
        <w:rPr>
          <w:b/>
          <w:bCs/>
        </w:rPr>
      </w:pPr>
    </w:p>
    <w:p w14:paraId="7BCBFA1D" w14:textId="77777777" w:rsidR="0078671E" w:rsidRDefault="0078671E">
      <w:pPr>
        <w:rPr>
          <w:b/>
          <w:bCs/>
        </w:rPr>
      </w:pPr>
    </w:p>
    <w:p w14:paraId="5322D322" w14:textId="77777777" w:rsidR="0078671E" w:rsidRDefault="0078671E">
      <w:pPr>
        <w:rPr>
          <w:b/>
          <w:bCs/>
        </w:rPr>
      </w:pPr>
    </w:p>
    <w:p w14:paraId="0738B539" w14:textId="77777777" w:rsidR="0078671E" w:rsidRDefault="0078671E">
      <w:pPr>
        <w:rPr>
          <w:b/>
          <w:bCs/>
        </w:rPr>
      </w:pPr>
    </w:p>
    <w:p w14:paraId="2B8E521D" w14:textId="77777777" w:rsidR="0078671E" w:rsidRDefault="0078671E">
      <w:pPr>
        <w:rPr>
          <w:b/>
          <w:bCs/>
        </w:rPr>
      </w:pPr>
    </w:p>
    <w:p w14:paraId="6CB372B9" w14:textId="77777777" w:rsidR="0078671E" w:rsidRDefault="0078671E">
      <w:pPr>
        <w:rPr>
          <w:b/>
          <w:bCs/>
        </w:rPr>
      </w:pPr>
    </w:p>
    <w:p w14:paraId="64839AE0" w14:textId="77777777" w:rsidR="0078671E" w:rsidRDefault="0078671E">
      <w:pPr>
        <w:rPr>
          <w:b/>
          <w:bCs/>
        </w:rPr>
      </w:pPr>
    </w:p>
    <w:p w14:paraId="5B551C12" w14:textId="77777777" w:rsidR="0078671E" w:rsidRDefault="0078671E">
      <w:pPr>
        <w:rPr>
          <w:b/>
          <w:bCs/>
        </w:rPr>
      </w:pPr>
    </w:p>
    <w:p w14:paraId="2F75427D" w14:textId="77777777" w:rsidR="0078671E" w:rsidRDefault="0078671E">
      <w:pPr>
        <w:rPr>
          <w:b/>
          <w:bCs/>
        </w:rPr>
      </w:pPr>
    </w:p>
    <w:p w14:paraId="34B8471E" w14:textId="77777777" w:rsidR="0078671E" w:rsidRDefault="0078671E">
      <w:pPr>
        <w:rPr>
          <w:b/>
          <w:bCs/>
        </w:rPr>
      </w:pPr>
    </w:p>
    <w:p w14:paraId="6CDD6420" w14:textId="77777777" w:rsidR="0078671E" w:rsidRDefault="0078671E">
      <w:pPr>
        <w:rPr>
          <w:b/>
          <w:bCs/>
        </w:rPr>
      </w:pPr>
    </w:p>
    <w:p w14:paraId="195C4895" w14:textId="77777777" w:rsidR="0078671E" w:rsidRDefault="0078671E">
      <w:pPr>
        <w:rPr>
          <w:b/>
          <w:bCs/>
        </w:rPr>
      </w:pPr>
    </w:p>
    <w:p w14:paraId="6CD77B3A" w14:textId="77777777" w:rsidR="0078671E" w:rsidRDefault="0078671E">
      <w:pPr>
        <w:rPr>
          <w:b/>
          <w:bCs/>
        </w:rPr>
      </w:pPr>
    </w:p>
    <w:p w14:paraId="798257A8" w14:textId="77777777" w:rsidR="0078671E" w:rsidRDefault="0078671E">
      <w:pPr>
        <w:rPr>
          <w:b/>
          <w:bCs/>
        </w:rPr>
      </w:pPr>
    </w:p>
    <w:p w14:paraId="295F43B8" w14:textId="77777777" w:rsidR="0078671E" w:rsidRDefault="0078671E">
      <w:pPr>
        <w:rPr>
          <w:b/>
          <w:bCs/>
        </w:rPr>
      </w:pPr>
    </w:p>
    <w:p w14:paraId="46070369" w14:textId="77777777" w:rsidR="0078671E" w:rsidRDefault="0078671E">
      <w:pPr>
        <w:rPr>
          <w:b/>
          <w:bCs/>
        </w:rPr>
      </w:pPr>
    </w:p>
    <w:p w14:paraId="1828F432" w14:textId="77777777" w:rsidR="0078671E" w:rsidRDefault="0078671E">
      <w:pPr>
        <w:rPr>
          <w:b/>
          <w:bCs/>
        </w:rPr>
      </w:pPr>
    </w:p>
    <w:p w14:paraId="33B047DC" w14:textId="77777777" w:rsidR="0078671E" w:rsidRDefault="0078671E">
      <w:pPr>
        <w:rPr>
          <w:b/>
          <w:bCs/>
        </w:rPr>
      </w:pPr>
    </w:p>
    <w:p w14:paraId="79320752" w14:textId="77777777" w:rsidR="0078671E" w:rsidRDefault="0078671E">
      <w:pPr>
        <w:rPr>
          <w:b/>
          <w:bCs/>
        </w:rPr>
      </w:pPr>
    </w:p>
    <w:p w14:paraId="0465E921" w14:textId="77777777" w:rsidR="0078671E" w:rsidRDefault="0078671E">
      <w:pPr>
        <w:rPr>
          <w:b/>
          <w:bCs/>
        </w:rPr>
      </w:pPr>
    </w:p>
    <w:p w14:paraId="159BB997" w14:textId="77777777" w:rsidR="0078671E" w:rsidRDefault="0078671E">
      <w:pPr>
        <w:rPr>
          <w:b/>
          <w:bCs/>
        </w:rPr>
      </w:pPr>
    </w:p>
    <w:sectPr w:rsidR="007867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0479C"/>
    <w:rsid w:val="003058F0"/>
    <w:rsid w:val="0060479C"/>
    <w:rsid w:val="00613BB2"/>
    <w:rsid w:val="00665E90"/>
    <w:rsid w:val="007677B8"/>
    <w:rsid w:val="0078671E"/>
    <w:rsid w:val="00C4611D"/>
    <w:rsid w:val="00F3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24F9"/>
  <w15:chartTrackingRefBased/>
  <w15:docId w15:val="{9B5A9851-4C5B-49BF-BAC1-D54D5907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610C"/>
    <w:pPr>
      <w:spacing w:after="0" w:line="48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1126</Characters>
  <Application>Microsoft Office Word</Application>
  <DocSecurity>0</DocSecurity>
  <Lines>9</Lines>
  <Paragraphs>2</Paragraphs>
  <ScaleCrop>false</ScaleCrop>
  <Company>HP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Rossi</dc:creator>
  <cp:keywords/>
  <dc:description/>
  <cp:lastModifiedBy>Alessandra Rossi</cp:lastModifiedBy>
  <cp:revision>7</cp:revision>
  <dcterms:created xsi:type="dcterms:W3CDTF">2023-02-26T15:00:00Z</dcterms:created>
  <dcterms:modified xsi:type="dcterms:W3CDTF">2023-03-24T16:53:00Z</dcterms:modified>
</cp:coreProperties>
</file>