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5C0F" w:rsidRDefault="001807B8" w:rsidP="00C83CF7">
      <w:pPr>
        <w:spacing w:line="480" w:lineRule="auto"/>
        <w:rPr>
          <w:rFonts w:ascii="Times New Roman" w:hAnsi="Times New Roman" w:cs="Times New Roman"/>
          <w:b/>
          <w:bCs/>
          <w:color w:val="000000" w:themeColor="text1"/>
          <w:sz w:val="22"/>
        </w:rPr>
      </w:pPr>
      <w:bookmarkStart w:id="0" w:name="_GoBack"/>
      <w:r>
        <w:rPr>
          <w:rFonts w:ascii="Times New Roman" w:hAnsi="Times New Roman" w:cs="Times New Roman"/>
          <w:b/>
          <w:bCs/>
          <w:color w:val="000000" w:themeColor="text1"/>
          <w:sz w:val="22"/>
        </w:rPr>
        <w:t>Additional file</w:t>
      </w:r>
    </w:p>
    <w:p w:rsidR="006D5C0F" w:rsidRPr="00EA3216" w:rsidRDefault="006D5C0F" w:rsidP="00C83CF7">
      <w:pPr>
        <w:pStyle w:val="Heading1"/>
        <w:spacing w:line="480" w:lineRule="auto"/>
        <w:rPr>
          <w:rFonts w:ascii="Times New Roman" w:hAnsi="Times New Roman" w:cs="Times New Roman"/>
          <w:i/>
          <w:sz w:val="21"/>
          <w:szCs w:val="20"/>
        </w:rPr>
      </w:pPr>
      <w:r w:rsidRPr="00EA3216">
        <w:rPr>
          <w:rFonts w:ascii="Times New Roman" w:hAnsi="Times New Roman" w:cs="Times New Roman"/>
          <w:i/>
          <w:sz w:val="21"/>
          <w:szCs w:val="20"/>
        </w:rPr>
        <w:t>Visual Assessment on HRCT</w:t>
      </w:r>
    </w:p>
    <w:p w:rsidR="006D5C0F" w:rsidRDefault="006D5C0F" w:rsidP="00C83CF7">
      <w:pPr>
        <w:autoSpaceDE w:val="0"/>
        <w:autoSpaceDN w:val="0"/>
        <w:adjustRightInd w:val="0"/>
        <w:spacing w:line="480" w:lineRule="auto"/>
        <w:ind w:firstLineChars="100" w:firstLine="210"/>
        <w:jc w:val="left"/>
        <w:rPr>
          <w:rFonts w:ascii="Times New Roman" w:eastAsia="SimSun" w:hAnsi="Times New Roman" w:cs="Times New Roman"/>
          <w:szCs w:val="21"/>
        </w:rPr>
      </w:pPr>
      <w:r w:rsidRPr="009B30F4">
        <w:rPr>
          <w:rFonts w:ascii="Times New Roman" w:eastAsia="SimSun" w:hAnsi="Times New Roman" w:cs="Times New Roman"/>
          <w:szCs w:val="21"/>
        </w:rPr>
        <w:t xml:space="preserve">We adhered to the </w:t>
      </w:r>
      <w:proofErr w:type="spellStart"/>
      <w:r w:rsidRPr="009B30F4">
        <w:rPr>
          <w:rFonts w:ascii="Times New Roman" w:eastAsia="SimSun" w:hAnsi="Times New Roman" w:cs="Times New Roman"/>
          <w:szCs w:val="21"/>
        </w:rPr>
        <w:t>Fleischner</w:t>
      </w:r>
      <w:proofErr w:type="spellEnd"/>
      <w:r w:rsidRPr="009B30F4">
        <w:rPr>
          <w:rFonts w:ascii="Times New Roman" w:eastAsia="SimSun" w:hAnsi="Times New Roman" w:cs="Times New Roman"/>
          <w:szCs w:val="21"/>
        </w:rPr>
        <w:t xml:space="preserve"> Society </w:t>
      </w:r>
      <w:proofErr w:type="gramStart"/>
      <w:r w:rsidRPr="009B30F4">
        <w:rPr>
          <w:rFonts w:ascii="Times New Roman" w:eastAsia="SimSun" w:hAnsi="Times New Roman" w:cs="Times New Roman"/>
          <w:szCs w:val="21"/>
        </w:rPr>
        <w:t>statement</w:t>
      </w:r>
      <w:proofErr w:type="gramEnd"/>
      <w:r>
        <w:rPr>
          <w:rFonts w:ascii="Times New Roman" w:eastAsia="SimSun" w:hAnsi="Times New Roman" w:cs="Times New Roman"/>
          <w:szCs w:val="21"/>
        </w:rPr>
        <w:fldChar w:fldCharType="begin"/>
      </w:r>
      <w:r>
        <w:rPr>
          <w:rFonts w:ascii="Times New Roman" w:eastAsia="SimSun" w:hAnsi="Times New Roman" w:cs="Times New Roman"/>
          <w:szCs w:val="21"/>
        </w:rPr>
        <w:instrText xml:space="preserve"> ADDIN NE.Ref.{74ED973C-0562-471C-A371-88ED079D204A}</w:instrText>
      </w:r>
      <w:r>
        <w:rPr>
          <w:rFonts w:ascii="Times New Roman" w:eastAsia="SimSun" w:hAnsi="Times New Roman" w:cs="Times New Roman"/>
          <w:szCs w:val="21"/>
        </w:rPr>
        <w:fldChar w:fldCharType="separate"/>
      </w:r>
      <w:r>
        <w:rPr>
          <w:rFonts w:ascii="Times New Roman" w:hAnsi="Times New Roman" w:cs="Times New Roman"/>
          <w:color w:val="080000"/>
          <w:kern w:val="0"/>
          <w:szCs w:val="21"/>
        </w:rPr>
        <w:t>[1]</w:t>
      </w:r>
      <w:r>
        <w:rPr>
          <w:rFonts w:ascii="Times New Roman" w:eastAsia="SimSun" w:hAnsi="Times New Roman" w:cs="Times New Roman"/>
          <w:szCs w:val="21"/>
        </w:rPr>
        <w:fldChar w:fldCharType="end"/>
      </w:r>
      <w:r w:rsidRPr="009B30F4">
        <w:rPr>
          <w:rFonts w:ascii="Times New Roman" w:eastAsia="SimSun" w:hAnsi="Times New Roman" w:cs="Times New Roman"/>
          <w:szCs w:val="21"/>
        </w:rPr>
        <w:t xml:space="preserve"> for the visual assessment and scoring of emphysema, bronchial wall thickness, bronchiectasis, and small airway disease in participants’ lung HRCT scans. For detailed descriptions of lesion characteristics, please refer to the </w:t>
      </w:r>
      <w:proofErr w:type="spellStart"/>
      <w:r w:rsidRPr="009B30F4">
        <w:rPr>
          <w:rFonts w:ascii="Times New Roman" w:eastAsia="SimSun" w:hAnsi="Times New Roman" w:cs="Times New Roman"/>
          <w:szCs w:val="21"/>
        </w:rPr>
        <w:t>Fleischner</w:t>
      </w:r>
      <w:proofErr w:type="spellEnd"/>
      <w:r w:rsidRPr="009B30F4">
        <w:rPr>
          <w:rFonts w:ascii="Times New Roman" w:eastAsia="SimSun" w:hAnsi="Times New Roman" w:cs="Times New Roman"/>
          <w:szCs w:val="21"/>
        </w:rPr>
        <w:t xml:space="preserve"> Society </w:t>
      </w:r>
      <w:proofErr w:type="gramStart"/>
      <w:r w:rsidRPr="009B30F4">
        <w:rPr>
          <w:rFonts w:ascii="Times New Roman" w:eastAsia="SimSun" w:hAnsi="Times New Roman" w:cs="Times New Roman"/>
          <w:szCs w:val="21"/>
        </w:rPr>
        <w:t>statement</w:t>
      </w:r>
      <w:proofErr w:type="gramEnd"/>
      <w:r>
        <w:rPr>
          <w:rFonts w:ascii="Times New Roman" w:eastAsia="SimSun" w:hAnsi="Times New Roman" w:cs="Times New Roman"/>
          <w:szCs w:val="21"/>
        </w:rPr>
        <w:fldChar w:fldCharType="begin"/>
      </w:r>
      <w:r>
        <w:rPr>
          <w:rFonts w:ascii="Times New Roman" w:eastAsia="SimSun" w:hAnsi="Times New Roman" w:cs="Times New Roman"/>
          <w:szCs w:val="21"/>
        </w:rPr>
        <w:instrText xml:space="preserve"> ADDIN NE.Ref.{B49F5955-91AB-4D6C-AF47-38CD3E841886}</w:instrText>
      </w:r>
      <w:r>
        <w:rPr>
          <w:rFonts w:ascii="Times New Roman" w:eastAsia="SimSun" w:hAnsi="Times New Roman" w:cs="Times New Roman"/>
          <w:szCs w:val="21"/>
        </w:rPr>
        <w:fldChar w:fldCharType="separate"/>
      </w:r>
      <w:r>
        <w:rPr>
          <w:rFonts w:ascii="Times New Roman" w:hAnsi="Times New Roman" w:cs="Times New Roman"/>
          <w:color w:val="080000"/>
          <w:kern w:val="0"/>
          <w:szCs w:val="21"/>
        </w:rPr>
        <w:t>[1]</w:t>
      </w:r>
      <w:r>
        <w:rPr>
          <w:rFonts w:ascii="Times New Roman" w:eastAsia="SimSun" w:hAnsi="Times New Roman" w:cs="Times New Roman"/>
          <w:szCs w:val="21"/>
        </w:rPr>
        <w:fldChar w:fldCharType="end"/>
      </w:r>
      <w:r w:rsidRPr="009B30F4">
        <w:rPr>
          <w:rFonts w:ascii="Times New Roman" w:eastAsia="SimSun" w:hAnsi="Times New Roman" w:cs="Times New Roman"/>
          <w:szCs w:val="21"/>
        </w:rPr>
        <w:t xml:space="preserve">. Bronchial wall thickening was defined as a bronchial wall thickness greater than 50% of the diameter of adjacent pulmonary arteries outside the hilar region, while bronchiectasis was measured by an airway-artery diameter ratio &gt;1. Additionally, we conducted a </w:t>
      </w:r>
      <w:proofErr w:type="gramStart"/>
      <w:r w:rsidRPr="009B30F4">
        <w:rPr>
          <w:rFonts w:ascii="Times New Roman" w:eastAsia="SimSun" w:hAnsi="Times New Roman" w:cs="Times New Roman"/>
          <w:szCs w:val="21"/>
        </w:rPr>
        <w:t>semi-quantitative</w:t>
      </w:r>
      <w:proofErr w:type="gramEnd"/>
      <w:r w:rsidRPr="009B30F4">
        <w:rPr>
          <w:rFonts w:ascii="Times New Roman" w:eastAsia="SimSun" w:hAnsi="Times New Roman" w:cs="Times New Roman"/>
          <w:szCs w:val="21"/>
        </w:rPr>
        <w:t xml:space="preserve"> assessment of the extent of bronchiectasis and small airway disease lesions using three degrees: single, multiple, and extensive lung segments. CT images were independently evaluated by two radiologists (a senior radiologist with more than 10 years of experience and a junior radiologist with more than 5 years of experience) who were blinded to the participants’ clinical information. Any discrepancies in their evaluations were discussed and resolved through consensus.</w:t>
      </w:r>
    </w:p>
    <w:p w:rsidR="006D5C0F" w:rsidRDefault="006D5C0F" w:rsidP="00C83CF7">
      <w:pPr>
        <w:spacing w:line="480" w:lineRule="auto"/>
        <w:rPr>
          <w:rFonts w:ascii="Times New Roman" w:hAnsi="Times New Roman" w:cs="Times New Roman"/>
        </w:rPr>
      </w:pPr>
    </w:p>
    <w:p w:rsidR="006D5C0F" w:rsidRDefault="006D5C0F" w:rsidP="00C83CF7">
      <w:pPr>
        <w:spacing w:line="480" w:lineRule="auto"/>
        <w:rPr>
          <w:rFonts w:ascii="Times New Roman" w:hAnsi="Times New Roman" w:cs="Times New Roman"/>
        </w:rPr>
      </w:pPr>
      <w:proofErr w:type="spellStart"/>
      <w:r w:rsidRPr="00410190">
        <w:rPr>
          <w:rFonts w:ascii="Times New Roman" w:hAnsi="Times New Roman" w:cs="Times New Roman"/>
          <w:b/>
        </w:rPr>
        <w:t>Centrilobular</w:t>
      </w:r>
      <w:proofErr w:type="spellEnd"/>
      <w:r w:rsidRPr="00410190">
        <w:rPr>
          <w:rFonts w:ascii="Times New Roman" w:hAnsi="Times New Roman" w:cs="Times New Roman"/>
          <w:b/>
        </w:rPr>
        <w:t xml:space="preserve"> Emphysema (CLE):</w:t>
      </w:r>
      <w:r w:rsidRPr="00836F90">
        <w:rPr>
          <w:rFonts w:ascii="Times New Roman" w:hAnsi="Times New Roman" w:cs="Times New Roman"/>
        </w:rPr>
        <w:t xml:space="preserve"> Emphysema assessment is performed at window position -700 to -900HU and window width 750 to 1000HU. The scoring is as follows: </w:t>
      </w:r>
    </w:p>
    <w:p w:rsidR="006D5C0F" w:rsidRDefault="006D5C0F" w:rsidP="00C83CF7">
      <w:pPr>
        <w:spacing w:line="480" w:lineRule="auto"/>
        <w:rPr>
          <w:rFonts w:ascii="Times New Roman" w:hAnsi="Times New Roman" w:cs="Times New Roman"/>
        </w:rPr>
      </w:pPr>
      <w:r w:rsidRPr="00836F90">
        <w:rPr>
          <w:rFonts w:ascii="Times New Roman" w:hAnsi="Times New Roman" w:cs="Times New Roman"/>
        </w:rPr>
        <w:t xml:space="preserve">No emphysema, score as 0; </w:t>
      </w:r>
    </w:p>
    <w:p w:rsidR="006D5C0F" w:rsidRDefault="006D5C0F" w:rsidP="00C83CF7">
      <w:pPr>
        <w:spacing w:line="480" w:lineRule="auto"/>
        <w:rPr>
          <w:rFonts w:ascii="Times New Roman" w:hAnsi="Times New Roman" w:cs="Times New Roman"/>
        </w:rPr>
      </w:pPr>
      <w:r w:rsidRPr="00836F90">
        <w:rPr>
          <w:rFonts w:ascii="Times New Roman" w:hAnsi="Times New Roman" w:cs="Times New Roman"/>
        </w:rPr>
        <w:t xml:space="preserve">Trace CLE, score as 1; </w:t>
      </w:r>
    </w:p>
    <w:p w:rsidR="006D5C0F" w:rsidRDefault="006D5C0F" w:rsidP="00C83CF7">
      <w:pPr>
        <w:spacing w:line="480" w:lineRule="auto"/>
        <w:rPr>
          <w:rFonts w:ascii="Times New Roman" w:hAnsi="Times New Roman" w:cs="Times New Roman"/>
        </w:rPr>
      </w:pPr>
      <w:r w:rsidRPr="00836F90">
        <w:rPr>
          <w:rFonts w:ascii="Times New Roman" w:hAnsi="Times New Roman" w:cs="Times New Roman"/>
        </w:rPr>
        <w:t xml:space="preserve">Mild CLE, score as 2; </w:t>
      </w:r>
    </w:p>
    <w:p w:rsidR="006D5C0F" w:rsidRDefault="006D5C0F" w:rsidP="00C83CF7">
      <w:pPr>
        <w:spacing w:line="480" w:lineRule="auto"/>
        <w:rPr>
          <w:rFonts w:ascii="Times New Roman" w:hAnsi="Times New Roman" w:cs="Times New Roman"/>
        </w:rPr>
      </w:pPr>
      <w:r w:rsidRPr="00836F90">
        <w:rPr>
          <w:rFonts w:ascii="Times New Roman" w:hAnsi="Times New Roman" w:cs="Times New Roman"/>
        </w:rPr>
        <w:t xml:space="preserve">Moderate CLE, score as 3; </w:t>
      </w:r>
    </w:p>
    <w:p w:rsidR="006D5C0F" w:rsidRDefault="006D5C0F" w:rsidP="00C83CF7">
      <w:pPr>
        <w:spacing w:line="480" w:lineRule="auto"/>
        <w:rPr>
          <w:rFonts w:ascii="Times New Roman" w:hAnsi="Times New Roman" w:cs="Times New Roman"/>
        </w:rPr>
      </w:pPr>
      <w:r w:rsidRPr="00836F90">
        <w:rPr>
          <w:rFonts w:ascii="Times New Roman" w:hAnsi="Times New Roman" w:cs="Times New Roman"/>
        </w:rPr>
        <w:lastRenderedPageBreak/>
        <w:t xml:space="preserve">Confluent CLE, score as 4; </w:t>
      </w:r>
    </w:p>
    <w:p w:rsidR="006D5C0F" w:rsidRPr="00836F90" w:rsidRDefault="006D5C0F" w:rsidP="00C83CF7">
      <w:pPr>
        <w:spacing w:line="480" w:lineRule="auto"/>
        <w:rPr>
          <w:rFonts w:ascii="Times New Roman" w:hAnsi="Times New Roman" w:cs="Times New Roman"/>
        </w:rPr>
      </w:pPr>
      <w:r w:rsidRPr="00836F90">
        <w:rPr>
          <w:rFonts w:ascii="Times New Roman" w:hAnsi="Times New Roman" w:cs="Times New Roman"/>
        </w:rPr>
        <w:t>Advanced Destructive Emphysema (ADE), score as 5.</w:t>
      </w:r>
    </w:p>
    <w:p w:rsidR="006D5C0F" w:rsidRPr="00836F90" w:rsidRDefault="006D5C0F" w:rsidP="00C83CF7">
      <w:pPr>
        <w:spacing w:line="480" w:lineRule="auto"/>
        <w:rPr>
          <w:rFonts w:ascii="Times New Roman" w:hAnsi="Times New Roman" w:cs="Times New Roman"/>
        </w:rPr>
      </w:pPr>
    </w:p>
    <w:p w:rsidR="006D5C0F" w:rsidRPr="00836F90" w:rsidRDefault="006D5C0F" w:rsidP="00C83CF7">
      <w:pPr>
        <w:spacing w:line="480" w:lineRule="auto"/>
        <w:rPr>
          <w:rFonts w:ascii="Times New Roman" w:hAnsi="Times New Roman" w:cs="Times New Roman"/>
        </w:rPr>
      </w:pPr>
      <w:proofErr w:type="spellStart"/>
      <w:r>
        <w:rPr>
          <w:rFonts w:ascii="Times New Roman" w:hAnsi="Times New Roman" w:cs="Times New Roman"/>
          <w:b/>
        </w:rPr>
        <w:t>Panlobular</w:t>
      </w:r>
      <w:proofErr w:type="spellEnd"/>
      <w:r>
        <w:rPr>
          <w:rFonts w:ascii="Times New Roman" w:hAnsi="Times New Roman" w:cs="Times New Roman"/>
          <w:b/>
        </w:rPr>
        <w:t xml:space="preserve"> Emphysema</w:t>
      </w:r>
      <w:r w:rsidRPr="00410190">
        <w:rPr>
          <w:rFonts w:ascii="Times New Roman" w:hAnsi="Times New Roman" w:cs="Times New Roman"/>
          <w:b/>
        </w:rPr>
        <w:t xml:space="preserve">: </w:t>
      </w:r>
      <w:r w:rsidRPr="00836F90">
        <w:rPr>
          <w:rFonts w:ascii="Times New Roman" w:hAnsi="Times New Roman" w:cs="Times New Roman"/>
        </w:rPr>
        <w:t>Visually assessed as present or absent.</w:t>
      </w:r>
    </w:p>
    <w:p w:rsidR="006D5C0F" w:rsidRPr="00836F90" w:rsidRDefault="006D5C0F" w:rsidP="00C83CF7">
      <w:pPr>
        <w:spacing w:line="480" w:lineRule="auto"/>
        <w:rPr>
          <w:rFonts w:ascii="Times New Roman" w:hAnsi="Times New Roman" w:cs="Times New Roman"/>
        </w:rPr>
      </w:pPr>
    </w:p>
    <w:p w:rsidR="006D5C0F" w:rsidRPr="00410190" w:rsidRDefault="006D5C0F" w:rsidP="00C83CF7">
      <w:pPr>
        <w:spacing w:line="480" w:lineRule="auto"/>
        <w:rPr>
          <w:rFonts w:ascii="Times New Roman" w:hAnsi="Times New Roman" w:cs="Times New Roman"/>
          <w:b/>
        </w:rPr>
      </w:pPr>
      <w:proofErr w:type="spellStart"/>
      <w:r>
        <w:rPr>
          <w:rFonts w:ascii="Times New Roman" w:hAnsi="Times New Roman" w:cs="Times New Roman"/>
          <w:b/>
        </w:rPr>
        <w:t>Paraseptal</w:t>
      </w:r>
      <w:proofErr w:type="spellEnd"/>
      <w:r>
        <w:rPr>
          <w:rFonts w:ascii="Times New Roman" w:hAnsi="Times New Roman" w:cs="Times New Roman"/>
          <w:b/>
        </w:rPr>
        <w:t xml:space="preserve"> Emphysema</w:t>
      </w:r>
    </w:p>
    <w:p w:rsidR="006D5C0F" w:rsidRDefault="006D5C0F" w:rsidP="00C83CF7">
      <w:pPr>
        <w:spacing w:line="480" w:lineRule="auto"/>
        <w:rPr>
          <w:rFonts w:ascii="Times New Roman" w:hAnsi="Times New Roman" w:cs="Times New Roman"/>
        </w:rPr>
      </w:pPr>
      <w:r w:rsidRPr="00836F90">
        <w:rPr>
          <w:rFonts w:ascii="Times New Roman" w:hAnsi="Times New Roman" w:cs="Times New Roman"/>
        </w:rPr>
        <w:t xml:space="preserve">No </w:t>
      </w:r>
      <w:proofErr w:type="spellStart"/>
      <w:r w:rsidRPr="00836F90">
        <w:rPr>
          <w:rFonts w:ascii="Times New Roman" w:hAnsi="Times New Roman" w:cs="Times New Roman"/>
        </w:rPr>
        <w:t>paraseptal</w:t>
      </w:r>
      <w:proofErr w:type="spellEnd"/>
      <w:r w:rsidRPr="00836F90">
        <w:rPr>
          <w:rFonts w:ascii="Times New Roman" w:hAnsi="Times New Roman" w:cs="Times New Roman"/>
        </w:rPr>
        <w:t xml:space="preserve"> emphysema, score as 0; </w:t>
      </w:r>
    </w:p>
    <w:p w:rsidR="006D5C0F" w:rsidRDefault="006D5C0F" w:rsidP="00C83CF7">
      <w:pPr>
        <w:spacing w:line="480" w:lineRule="auto"/>
        <w:rPr>
          <w:rFonts w:ascii="Times New Roman" w:hAnsi="Times New Roman" w:cs="Times New Roman"/>
        </w:rPr>
      </w:pPr>
      <w:r w:rsidRPr="00836F90">
        <w:rPr>
          <w:rFonts w:ascii="Times New Roman" w:hAnsi="Times New Roman" w:cs="Times New Roman"/>
        </w:rPr>
        <w:t xml:space="preserve">Mild </w:t>
      </w:r>
      <w:proofErr w:type="spellStart"/>
      <w:r>
        <w:rPr>
          <w:rFonts w:ascii="Times New Roman" w:hAnsi="Times New Roman" w:cs="Times New Roman" w:hint="eastAsia"/>
        </w:rPr>
        <w:t>p</w:t>
      </w:r>
      <w:r>
        <w:rPr>
          <w:rFonts w:ascii="Times New Roman" w:hAnsi="Times New Roman" w:cs="Times New Roman"/>
        </w:rPr>
        <w:t>araseptal</w:t>
      </w:r>
      <w:proofErr w:type="spellEnd"/>
      <w:r>
        <w:rPr>
          <w:rFonts w:ascii="Times New Roman" w:hAnsi="Times New Roman" w:cs="Times New Roman"/>
        </w:rPr>
        <w:t xml:space="preserve"> </w:t>
      </w:r>
      <w:r>
        <w:rPr>
          <w:rFonts w:ascii="Times New Roman" w:hAnsi="Times New Roman" w:cs="Times New Roman" w:hint="eastAsia"/>
        </w:rPr>
        <w:t>e</w:t>
      </w:r>
      <w:r w:rsidRPr="00C139EB">
        <w:rPr>
          <w:rFonts w:ascii="Times New Roman" w:hAnsi="Times New Roman" w:cs="Times New Roman"/>
        </w:rPr>
        <w:t>mphysema</w:t>
      </w:r>
      <w:r w:rsidRPr="00836F90">
        <w:rPr>
          <w:rFonts w:ascii="Times New Roman" w:hAnsi="Times New Roman" w:cs="Times New Roman"/>
        </w:rPr>
        <w:t xml:space="preserve">, score as 1; </w:t>
      </w:r>
    </w:p>
    <w:p w:rsidR="006D5C0F" w:rsidRPr="00836F90" w:rsidRDefault="006D5C0F" w:rsidP="00C83CF7">
      <w:pPr>
        <w:spacing w:line="480" w:lineRule="auto"/>
        <w:rPr>
          <w:rFonts w:ascii="Times New Roman" w:hAnsi="Times New Roman" w:cs="Times New Roman"/>
        </w:rPr>
      </w:pPr>
      <w:r w:rsidRPr="00836F90">
        <w:rPr>
          <w:rFonts w:ascii="Times New Roman" w:hAnsi="Times New Roman" w:cs="Times New Roman"/>
        </w:rPr>
        <w:t xml:space="preserve">Substantial </w:t>
      </w:r>
      <w:proofErr w:type="spellStart"/>
      <w:r>
        <w:rPr>
          <w:rFonts w:ascii="Times New Roman" w:hAnsi="Times New Roman" w:cs="Times New Roman" w:hint="eastAsia"/>
        </w:rPr>
        <w:t>p</w:t>
      </w:r>
      <w:r>
        <w:rPr>
          <w:rFonts w:ascii="Times New Roman" w:hAnsi="Times New Roman" w:cs="Times New Roman"/>
        </w:rPr>
        <w:t>araseptal</w:t>
      </w:r>
      <w:proofErr w:type="spellEnd"/>
      <w:r>
        <w:rPr>
          <w:rFonts w:ascii="Times New Roman" w:hAnsi="Times New Roman" w:cs="Times New Roman"/>
        </w:rPr>
        <w:t xml:space="preserve"> </w:t>
      </w:r>
      <w:r>
        <w:rPr>
          <w:rFonts w:ascii="Times New Roman" w:hAnsi="Times New Roman" w:cs="Times New Roman" w:hint="eastAsia"/>
        </w:rPr>
        <w:t>e</w:t>
      </w:r>
      <w:r w:rsidRPr="00C139EB">
        <w:rPr>
          <w:rFonts w:ascii="Times New Roman" w:hAnsi="Times New Roman" w:cs="Times New Roman"/>
        </w:rPr>
        <w:t>mphysema</w:t>
      </w:r>
      <w:r w:rsidRPr="00836F90">
        <w:rPr>
          <w:rFonts w:ascii="Times New Roman" w:hAnsi="Times New Roman" w:cs="Times New Roman"/>
        </w:rPr>
        <w:t>, score as 2.</w:t>
      </w:r>
    </w:p>
    <w:p w:rsidR="006D5C0F" w:rsidRPr="00836F90" w:rsidRDefault="006D5C0F" w:rsidP="00C83CF7">
      <w:pPr>
        <w:spacing w:line="480" w:lineRule="auto"/>
        <w:rPr>
          <w:rFonts w:ascii="Times New Roman" w:hAnsi="Times New Roman" w:cs="Times New Roman"/>
        </w:rPr>
      </w:pPr>
    </w:p>
    <w:p w:rsidR="006D5C0F" w:rsidRPr="00836F90" w:rsidRDefault="006D5C0F" w:rsidP="00C83CF7">
      <w:pPr>
        <w:spacing w:line="480" w:lineRule="auto"/>
        <w:rPr>
          <w:rFonts w:ascii="Times New Roman" w:hAnsi="Times New Roman" w:cs="Times New Roman"/>
        </w:rPr>
      </w:pPr>
      <w:r w:rsidRPr="00410190">
        <w:rPr>
          <w:rFonts w:ascii="Times New Roman" w:hAnsi="Times New Roman" w:cs="Times New Roman"/>
          <w:b/>
        </w:rPr>
        <w:t xml:space="preserve">Bronchial wall thickening: </w:t>
      </w:r>
      <w:r w:rsidRPr="00836F90">
        <w:rPr>
          <w:rFonts w:ascii="Times New Roman" w:hAnsi="Times New Roman" w:cs="Times New Roman"/>
        </w:rPr>
        <w:t>Visually assessed as present or absent.</w:t>
      </w:r>
    </w:p>
    <w:p w:rsidR="006D5C0F" w:rsidRPr="00836F90" w:rsidRDefault="006D5C0F" w:rsidP="00C83CF7">
      <w:pPr>
        <w:spacing w:line="480" w:lineRule="auto"/>
        <w:rPr>
          <w:rFonts w:ascii="Times New Roman" w:hAnsi="Times New Roman" w:cs="Times New Roman"/>
        </w:rPr>
      </w:pPr>
    </w:p>
    <w:p w:rsidR="006D5C0F" w:rsidRPr="00410190" w:rsidRDefault="006D5C0F" w:rsidP="00C83CF7">
      <w:pPr>
        <w:spacing w:line="480" w:lineRule="auto"/>
        <w:rPr>
          <w:rFonts w:ascii="Times New Roman" w:hAnsi="Times New Roman" w:cs="Times New Roman"/>
          <w:b/>
        </w:rPr>
      </w:pPr>
      <w:r>
        <w:rPr>
          <w:rFonts w:ascii="Times New Roman" w:hAnsi="Times New Roman" w:cs="Times New Roman"/>
          <w:b/>
        </w:rPr>
        <w:t>Bronchiectasis</w:t>
      </w:r>
    </w:p>
    <w:p w:rsidR="006D5C0F" w:rsidRDefault="006D5C0F" w:rsidP="00C83CF7">
      <w:pPr>
        <w:spacing w:line="480" w:lineRule="auto"/>
        <w:rPr>
          <w:rFonts w:ascii="Times New Roman" w:hAnsi="Times New Roman" w:cs="Times New Roman"/>
        </w:rPr>
      </w:pPr>
      <w:r w:rsidRPr="00836F90">
        <w:rPr>
          <w:rFonts w:ascii="Times New Roman" w:hAnsi="Times New Roman" w:cs="Times New Roman"/>
        </w:rPr>
        <w:t xml:space="preserve">No bronchiectasis, score as 0; </w:t>
      </w:r>
    </w:p>
    <w:p w:rsidR="006D5C0F" w:rsidRDefault="006D5C0F" w:rsidP="00C83CF7">
      <w:pPr>
        <w:spacing w:line="480" w:lineRule="auto"/>
        <w:rPr>
          <w:rFonts w:ascii="Times New Roman" w:hAnsi="Times New Roman" w:cs="Times New Roman"/>
        </w:rPr>
      </w:pPr>
      <w:r w:rsidRPr="00836F90">
        <w:rPr>
          <w:rFonts w:ascii="Times New Roman" w:hAnsi="Times New Roman" w:cs="Times New Roman"/>
        </w:rPr>
        <w:t xml:space="preserve">Bronchiectasis in one lung segment, score as 1; </w:t>
      </w:r>
    </w:p>
    <w:p w:rsidR="006D5C0F" w:rsidRDefault="006D5C0F" w:rsidP="00C83CF7">
      <w:pPr>
        <w:spacing w:line="480" w:lineRule="auto"/>
        <w:rPr>
          <w:rFonts w:ascii="Times New Roman" w:hAnsi="Times New Roman" w:cs="Times New Roman"/>
        </w:rPr>
      </w:pPr>
      <w:r w:rsidRPr="00836F90">
        <w:rPr>
          <w:rFonts w:ascii="Times New Roman" w:hAnsi="Times New Roman" w:cs="Times New Roman"/>
        </w:rPr>
        <w:t xml:space="preserve">Bronchiectasis in multiple lung segments, score as 2; </w:t>
      </w:r>
    </w:p>
    <w:p w:rsidR="006D5C0F" w:rsidRPr="00836F90" w:rsidRDefault="006D5C0F" w:rsidP="00C83CF7">
      <w:pPr>
        <w:spacing w:line="480" w:lineRule="auto"/>
        <w:rPr>
          <w:rFonts w:ascii="Times New Roman" w:hAnsi="Times New Roman" w:cs="Times New Roman"/>
        </w:rPr>
      </w:pPr>
      <w:r w:rsidRPr="00836F90">
        <w:rPr>
          <w:rFonts w:ascii="Times New Roman" w:hAnsi="Times New Roman" w:cs="Times New Roman"/>
        </w:rPr>
        <w:t>Bronchiectasis in extensive lung segments, score as 3.</w:t>
      </w:r>
    </w:p>
    <w:p w:rsidR="006D5C0F" w:rsidRPr="00836F90" w:rsidRDefault="006D5C0F" w:rsidP="00C83CF7">
      <w:pPr>
        <w:spacing w:line="480" w:lineRule="auto"/>
        <w:rPr>
          <w:rFonts w:ascii="Times New Roman" w:hAnsi="Times New Roman" w:cs="Times New Roman"/>
        </w:rPr>
      </w:pPr>
    </w:p>
    <w:p w:rsidR="006D5C0F" w:rsidRDefault="006D5C0F" w:rsidP="00C83CF7">
      <w:pPr>
        <w:spacing w:line="480" w:lineRule="auto"/>
        <w:rPr>
          <w:rFonts w:ascii="Times New Roman" w:hAnsi="Times New Roman" w:cs="Times New Roman"/>
        </w:rPr>
      </w:pPr>
      <w:r w:rsidRPr="009B62EA">
        <w:rPr>
          <w:rFonts w:ascii="Times New Roman" w:hAnsi="Times New Roman" w:cs="Times New Roman"/>
          <w:b/>
        </w:rPr>
        <w:t xml:space="preserve">Inflammatory </w:t>
      </w:r>
      <w:r>
        <w:rPr>
          <w:rFonts w:ascii="Times New Roman" w:hAnsi="Times New Roman" w:cs="Times New Roman"/>
          <w:b/>
        </w:rPr>
        <w:t>Small Airway Disease (SAD):</w:t>
      </w:r>
      <w:r w:rsidRPr="009B62EA">
        <w:rPr>
          <w:rFonts w:ascii="Times New Roman" w:hAnsi="Times New Roman" w:cs="Times New Roman"/>
        </w:rPr>
        <w:t xml:space="preserve"> Inflammation within and around small airways can result in their clear visibility on CT, manifesting as ill-defined ground-glass </w:t>
      </w:r>
      <w:proofErr w:type="spellStart"/>
      <w:r w:rsidRPr="009B62EA">
        <w:rPr>
          <w:rFonts w:ascii="Times New Roman" w:hAnsi="Times New Roman" w:cs="Times New Roman"/>
        </w:rPr>
        <w:t>centrilobular</w:t>
      </w:r>
      <w:proofErr w:type="spellEnd"/>
      <w:r w:rsidRPr="009B62EA">
        <w:rPr>
          <w:rFonts w:ascii="Times New Roman" w:hAnsi="Times New Roman" w:cs="Times New Roman"/>
        </w:rPr>
        <w:t xml:space="preserve"> </w:t>
      </w:r>
      <w:proofErr w:type="gramStart"/>
      <w:r w:rsidRPr="009B62EA">
        <w:rPr>
          <w:rFonts w:ascii="Times New Roman" w:hAnsi="Times New Roman" w:cs="Times New Roman"/>
        </w:rPr>
        <w:t>nodules</w:t>
      </w:r>
      <w:proofErr w:type="gramEnd"/>
      <w:r>
        <w:rPr>
          <w:rFonts w:ascii="Times New Roman" w:hAnsi="Times New Roman" w:cs="Times New Roman"/>
        </w:rPr>
        <w:fldChar w:fldCharType="begin"/>
      </w:r>
      <w:r>
        <w:rPr>
          <w:rFonts w:ascii="Times New Roman" w:hAnsi="Times New Roman" w:cs="Times New Roman"/>
        </w:rPr>
        <w:instrText xml:space="preserve"> ADDIN NE.Ref.{B6AA63C5-D601-44AE-8155-6E4CD6BD4041}</w:instrText>
      </w:r>
      <w:r>
        <w:rPr>
          <w:rFonts w:ascii="Times New Roman" w:hAnsi="Times New Roman" w:cs="Times New Roman"/>
        </w:rPr>
        <w:fldChar w:fldCharType="separate"/>
      </w:r>
      <w:r>
        <w:rPr>
          <w:rFonts w:ascii="Times New Roman" w:hAnsi="Times New Roman" w:cs="Times New Roman"/>
          <w:color w:val="080000"/>
          <w:kern w:val="0"/>
          <w:szCs w:val="21"/>
        </w:rPr>
        <w:t>[2, 3]</w:t>
      </w:r>
      <w:r>
        <w:rPr>
          <w:rFonts w:ascii="Times New Roman" w:hAnsi="Times New Roman" w:cs="Times New Roman"/>
        </w:rPr>
        <w:fldChar w:fldCharType="end"/>
      </w:r>
      <w:r w:rsidRPr="009B62EA">
        <w:rPr>
          <w:rFonts w:ascii="Times New Roman" w:hAnsi="Times New Roman" w:cs="Times New Roman"/>
        </w:rPr>
        <w:t>.</w:t>
      </w:r>
    </w:p>
    <w:p w:rsidR="006D5C0F" w:rsidRDefault="006D5C0F" w:rsidP="00C83CF7">
      <w:pPr>
        <w:spacing w:line="480" w:lineRule="auto"/>
        <w:rPr>
          <w:rFonts w:ascii="Times New Roman" w:hAnsi="Times New Roman" w:cs="Times New Roman"/>
        </w:rPr>
      </w:pPr>
      <w:r w:rsidRPr="00836F90">
        <w:rPr>
          <w:rFonts w:ascii="Times New Roman" w:hAnsi="Times New Roman" w:cs="Times New Roman"/>
        </w:rPr>
        <w:t xml:space="preserve">No </w:t>
      </w:r>
      <w:r w:rsidRPr="009B62EA">
        <w:rPr>
          <w:rFonts w:ascii="Times New Roman" w:hAnsi="Times New Roman" w:cs="Times New Roman"/>
        </w:rPr>
        <w:t>inflammatory</w:t>
      </w:r>
      <w:r w:rsidRPr="00836F90">
        <w:rPr>
          <w:rFonts w:ascii="Times New Roman" w:hAnsi="Times New Roman" w:cs="Times New Roman"/>
        </w:rPr>
        <w:t xml:space="preserve"> SAD, score as 0; </w:t>
      </w:r>
    </w:p>
    <w:p w:rsidR="006D5C0F" w:rsidRDefault="006D5C0F" w:rsidP="00C83CF7">
      <w:pPr>
        <w:spacing w:line="480" w:lineRule="auto"/>
        <w:rPr>
          <w:rFonts w:ascii="Times New Roman" w:hAnsi="Times New Roman" w:cs="Times New Roman"/>
        </w:rPr>
      </w:pPr>
      <w:r w:rsidRPr="009B62EA">
        <w:rPr>
          <w:rFonts w:ascii="Times New Roman" w:hAnsi="Times New Roman" w:cs="Times New Roman"/>
        </w:rPr>
        <w:lastRenderedPageBreak/>
        <w:t>Inflammatory</w:t>
      </w:r>
      <w:r w:rsidRPr="00836F90">
        <w:rPr>
          <w:rFonts w:ascii="Times New Roman" w:hAnsi="Times New Roman" w:cs="Times New Roman"/>
        </w:rPr>
        <w:t xml:space="preserve"> SAD involving one lung segment, score as 1; </w:t>
      </w:r>
    </w:p>
    <w:p w:rsidR="006D5C0F" w:rsidRDefault="006D5C0F" w:rsidP="00C83CF7">
      <w:pPr>
        <w:spacing w:line="480" w:lineRule="auto"/>
        <w:rPr>
          <w:rFonts w:ascii="Times New Roman" w:hAnsi="Times New Roman" w:cs="Times New Roman"/>
        </w:rPr>
      </w:pPr>
      <w:r w:rsidRPr="009B62EA">
        <w:rPr>
          <w:rFonts w:ascii="Times New Roman" w:hAnsi="Times New Roman" w:cs="Times New Roman"/>
        </w:rPr>
        <w:t>Inflammatory</w:t>
      </w:r>
      <w:r w:rsidRPr="00836F90">
        <w:rPr>
          <w:rFonts w:ascii="Times New Roman" w:hAnsi="Times New Roman" w:cs="Times New Roman"/>
        </w:rPr>
        <w:t xml:space="preserve"> SAD involving multiple lung segments, score as 2; </w:t>
      </w:r>
    </w:p>
    <w:p w:rsidR="006D5C0F" w:rsidRDefault="006D5C0F" w:rsidP="00C83CF7">
      <w:pPr>
        <w:spacing w:line="480" w:lineRule="auto"/>
        <w:rPr>
          <w:rFonts w:ascii="Times New Roman" w:hAnsi="Times New Roman" w:cs="Times New Roman"/>
        </w:rPr>
      </w:pPr>
      <w:r w:rsidRPr="009B62EA">
        <w:rPr>
          <w:rFonts w:ascii="Times New Roman" w:hAnsi="Times New Roman" w:cs="Times New Roman"/>
        </w:rPr>
        <w:t>Inflammatory</w:t>
      </w:r>
      <w:r w:rsidRPr="00836F90">
        <w:rPr>
          <w:rFonts w:ascii="Times New Roman" w:hAnsi="Times New Roman" w:cs="Times New Roman"/>
        </w:rPr>
        <w:t xml:space="preserve"> SAD involving extensive lung segments, score as 3.</w:t>
      </w:r>
    </w:p>
    <w:p w:rsidR="006D5C0F" w:rsidRDefault="006D5C0F" w:rsidP="00C83CF7">
      <w:pPr>
        <w:spacing w:line="480" w:lineRule="auto"/>
        <w:rPr>
          <w:rFonts w:ascii="Times New Roman" w:hAnsi="Times New Roman" w:cs="Times New Roman"/>
        </w:rPr>
      </w:pPr>
    </w:p>
    <w:p w:rsidR="006D5C0F" w:rsidRPr="000A102F" w:rsidRDefault="006D5C0F" w:rsidP="00C83CF7">
      <w:pPr>
        <w:spacing w:line="480" w:lineRule="auto"/>
        <w:rPr>
          <w:rFonts w:ascii="Times New Roman" w:hAnsi="Times New Roman" w:cs="Times New Roman"/>
        </w:rPr>
      </w:pPr>
      <w:r w:rsidRPr="00E136F7">
        <w:rPr>
          <w:rFonts w:ascii="Times New Roman" w:hAnsi="Times New Roman" w:cs="Times New Roman"/>
          <w:b/>
        </w:rPr>
        <w:t>Tracheal coronal diameter:</w:t>
      </w:r>
      <w:r>
        <w:rPr>
          <w:rFonts w:ascii="Times New Roman" w:hAnsi="Times New Roman" w:cs="Times New Roman"/>
        </w:rPr>
        <w:t xml:space="preserve"> </w:t>
      </w:r>
      <w:r w:rsidRPr="00CF7BB6">
        <w:rPr>
          <w:rFonts w:ascii="Times New Roman" w:hAnsi="Times New Roman" w:cs="Times New Roman"/>
        </w:rPr>
        <w:t>The coronal diameter of the trachea at the level of the upper edge of the aortic arch was measured on inspiratory chest CT.</w:t>
      </w:r>
    </w:p>
    <w:p w:rsidR="006D5C0F" w:rsidRDefault="006D5C0F" w:rsidP="00C83CF7">
      <w:pPr>
        <w:spacing w:line="480" w:lineRule="auto"/>
        <w:rPr>
          <w:rFonts w:ascii="Times New Roman" w:hAnsi="Times New Roman" w:cs="Times New Roman"/>
        </w:rPr>
      </w:pPr>
    </w:p>
    <w:p w:rsidR="006D5C0F" w:rsidRPr="000A102F" w:rsidRDefault="006D5C0F" w:rsidP="00C83CF7">
      <w:pPr>
        <w:spacing w:line="480" w:lineRule="auto"/>
        <w:rPr>
          <w:rFonts w:ascii="Times New Roman" w:hAnsi="Times New Roman" w:cs="Times New Roman"/>
        </w:rPr>
      </w:pPr>
      <w:r w:rsidRPr="00E136F7">
        <w:rPr>
          <w:rFonts w:ascii="Times New Roman" w:hAnsi="Times New Roman" w:cs="Times New Roman"/>
          <w:b/>
        </w:rPr>
        <w:t xml:space="preserve">Tracheal sagittal diameter: </w:t>
      </w:r>
      <w:r w:rsidRPr="00CF7BB6">
        <w:rPr>
          <w:rFonts w:ascii="Times New Roman" w:hAnsi="Times New Roman" w:cs="Times New Roman"/>
        </w:rPr>
        <w:t xml:space="preserve">The </w:t>
      </w:r>
      <w:r w:rsidRPr="000A102F">
        <w:rPr>
          <w:rFonts w:ascii="Times New Roman" w:hAnsi="Times New Roman" w:cs="Times New Roman"/>
        </w:rPr>
        <w:t>sagittal</w:t>
      </w:r>
      <w:r w:rsidRPr="00CF7BB6">
        <w:rPr>
          <w:rFonts w:ascii="Times New Roman" w:hAnsi="Times New Roman" w:cs="Times New Roman"/>
        </w:rPr>
        <w:t xml:space="preserve"> diameter of the trachea at the level of the upper edge of the aortic arch was measured on inspiratory chest CT.</w:t>
      </w:r>
    </w:p>
    <w:p w:rsidR="006D5C0F" w:rsidRDefault="006D5C0F" w:rsidP="00C83CF7">
      <w:pPr>
        <w:spacing w:line="480" w:lineRule="auto"/>
        <w:rPr>
          <w:rFonts w:ascii="Times New Roman" w:hAnsi="Times New Roman" w:cs="Times New Roman"/>
        </w:rPr>
      </w:pPr>
    </w:p>
    <w:p w:rsidR="006D5C0F" w:rsidRPr="000A102F" w:rsidRDefault="006D5C0F" w:rsidP="00C83CF7">
      <w:pPr>
        <w:spacing w:line="480" w:lineRule="auto"/>
        <w:rPr>
          <w:rFonts w:ascii="Times New Roman" w:hAnsi="Times New Roman" w:cs="Times New Roman"/>
        </w:rPr>
      </w:pPr>
      <w:r w:rsidRPr="00E136F7">
        <w:rPr>
          <w:rFonts w:ascii="Times New Roman" w:hAnsi="Times New Roman" w:cs="Times New Roman"/>
          <w:b/>
        </w:rPr>
        <w:t>Pulmonary artery diameter and aortic diameter:</w:t>
      </w:r>
      <w:r>
        <w:rPr>
          <w:rFonts w:ascii="Times New Roman" w:hAnsi="Times New Roman" w:cs="Times New Roman"/>
        </w:rPr>
        <w:t xml:space="preserve"> </w:t>
      </w:r>
      <w:r w:rsidRPr="00CF7BB6">
        <w:rPr>
          <w:rFonts w:ascii="Times New Roman" w:hAnsi="Times New Roman" w:cs="Times New Roman"/>
        </w:rPr>
        <w:t>Pulmonary and aortic diameters were measured on transverse CT at the level of the pulmonary artery bifurcation, where the left and right pulmonary arteries form a right angle.</w:t>
      </w:r>
    </w:p>
    <w:p w:rsidR="006D5C0F" w:rsidRDefault="006D5C0F" w:rsidP="00C83CF7">
      <w:pPr>
        <w:spacing w:line="480" w:lineRule="auto"/>
        <w:rPr>
          <w:rFonts w:ascii="Times New Roman" w:hAnsi="Times New Roman" w:cs="Times New Roman"/>
        </w:rPr>
      </w:pPr>
    </w:p>
    <w:p w:rsidR="006D5C0F" w:rsidRDefault="006D5C0F" w:rsidP="00C83CF7">
      <w:pPr>
        <w:spacing w:line="480" w:lineRule="auto"/>
        <w:rPr>
          <w:rFonts w:ascii="Times New Roman" w:hAnsi="Times New Roman" w:cs="Times New Roman"/>
        </w:rPr>
      </w:pPr>
      <w:r>
        <w:rPr>
          <w:rFonts w:ascii="Times New Roman" w:hAnsi="Times New Roman" w:cs="Times New Roman"/>
        </w:rPr>
        <w:t xml:space="preserve">: </w:t>
      </w:r>
    </w:p>
    <w:p w:rsidR="006D5C0F" w:rsidRDefault="006D5C0F" w:rsidP="00C83CF7">
      <w:pPr>
        <w:spacing w:line="480" w:lineRule="auto"/>
        <w:rPr>
          <w:rFonts w:ascii="Times New Roman" w:hAnsi="Times New Roman" w:cs="Times New Roman"/>
        </w:rPr>
      </w:pPr>
    </w:p>
    <w:p w:rsidR="006D5C0F" w:rsidRDefault="006D5C0F" w:rsidP="00C83CF7">
      <w:pPr>
        <w:spacing w:line="480" w:lineRule="auto"/>
        <w:rPr>
          <w:rFonts w:ascii="Times New Roman" w:hAnsi="Times New Roman" w:cs="Times New Roman"/>
        </w:rPr>
      </w:pPr>
    </w:p>
    <w:p w:rsidR="006D5C0F" w:rsidRDefault="006D5C0F" w:rsidP="00C83CF7">
      <w:pPr>
        <w:spacing w:line="480" w:lineRule="auto"/>
        <w:rPr>
          <w:rFonts w:ascii="Times New Roman" w:hAnsi="Times New Roman" w:cs="Times New Roman"/>
        </w:rPr>
      </w:pPr>
    </w:p>
    <w:p w:rsidR="006D5C0F" w:rsidRDefault="006D5C0F" w:rsidP="00C83CF7">
      <w:pPr>
        <w:spacing w:line="480" w:lineRule="auto"/>
        <w:rPr>
          <w:rFonts w:ascii="Times New Roman" w:hAnsi="Times New Roman" w:cs="Times New Roman"/>
        </w:rPr>
      </w:pPr>
    </w:p>
    <w:p w:rsidR="006D5C0F" w:rsidRDefault="006D5C0F" w:rsidP="00C83CF7">
      <w:pPr>
        <w:spacing w:line="480" w:lineRule="auto"/>
        <w:rPr>
          <w:rFonts w:ascii="Times New Roman" w:hAnsi="Times New Roman" w:cs="Times New Roman"/>
        </w:rPr>
      </w:pPr>
    </w:p>
    <w:p w:rsidR="006D5C0F" w:rsidRDefault="006D5C0F" w:rsidP="00C83CF7">
      <w:pPr>
        <w:spacing w:line="480" w:lineRule="auto"/>
        <w:rPr>
          <w:rFonts w:ascii="Times New Roman" w:hAnsi="Times New Roman" w:cs="Times New Roman"/>
        </w:rPr>
      </w:pPr>
    </w:p>
    <w:p w:rsidR="006D5C0F" w:rsidRDefault="006D5C0F" w:rsidP="00C83CF7">
      <w:pPr>
        <w:spacing w:line="480" w:lineRule="auto"/>
        <w:rPr>
          <w:rFonts w:ascii="Times New Roman" w:hAnsi="Times New Roman" w:cs="Times New Roman"/>
        </w:rPr>
      </w:pPr>
    </w:p>
    <w:p w:rsidR="006D5C0F" w:rsidRPr="00EA3216" w:rsidRDefault="006D5C0F" w:rsidP="00C83CF7">
      <w:pPr>
        <w:pStyle w:val="Heading1"/>
        <w:spacing w:line="480" w:lineRule="auto"/>
        <w:rPr>
          <w:rFonts w:ascii="Times New Roman" w:hAnsi="Times New Roman" w:cs="Times New Roman"/>
          <w:i/>
          <w:sz w:val="21"/>
          <w:szCs w:val="20"/>
        </w:rPr>
      </w:pPr>
      <w:r w:rsidRPr="00EA3216">
        <w:rPr>
          <w:rFonts w:ascii="Times New Roman" w:hAnsi="Times New Roman" w:cs="Times New Roman"/>
          <w:i/>
          <w:sz w:val="21"/>
          <w:szCs w:val="20"/>
        </w:rPr>
        <w:lastRenderedPageBreak/>
        <w:t xml:space="preserve">Construction of </w:t>
      </w:r>
      <w:proofErr w:type="spellStart"/>
      <w:r w:rsidRPr="00EA3216">
        <w:rPr>
          <w:rFonts w:ascii="Times New Roman" w:hAnsi="Times New Roman" w:cs="Times New Roman"/>
          <w:i/>
          <w:sz w:val="21"/>
          <w:szCs w:val="20"/>
        </w:rPr>
        <w:t>PRM</w:t>
      </w:r>
      <w:proofErr w:type="spellEnd"/>
      <w:r w:rsidRPr="00EA3216">
        <w:rPr>
          <w:rFonts w:ascii="Times New Roman" w:hAnsi="Times New Roman" w:cs="Times New Roman"/>
          <w:i/>
          <w:sz w:val="21"/>
          <w:szCs w:val="20"/>
        </w:rPr>
        <w:t xml:space="preserve"> Generative Model</w:t>
      </w:r>
    </w:p>
    <w:p w:rsidR="006D5C0F" w:rsidRPr="00EA3216" w:rsidRDefault="006D5C0F" w:rsidP="00C83CF7">
      <w:pPr>
        <w:spacing w:line="480" w:lineRule="auto"/>
        <w:rPr>
          <w:rFonts w:ascii="Times New Roman" w:hAnsi="Times New Roman" w:cs="Times New Roman"/>
          <w:b/>
          <w:iCs/>
          <w:color w:val="000000" w:themeColor="text1"/>
        </w:rPr>
      </w:pPr>
      <w:r w:rsidRPr="00EA3216">
        <w:rPr>
          <w:rFonts w:ascii="Times New Roman" w:hAnsi="Times New Roman" w:cs="Times New Roman"/>
          <w:b/>
          <w:iCs/>
          <w:color w:val="000000" w:themeColor="text1"/>
        </w:rPr>
        <w:t>Reconstructing expiratory CT scan</w:t>
      </w:r>
    </w:p>
    <w:p w:rsidR="006D5C0F" w:rsidRDefault="006D5C0F" w:rsidP="00C83CF7">
      <w:pPr>
        <w:spacing w:line="480" w:lineRule="auto"/>
        <w:rPr>
          <w:rFonts w:ascii="Times New Roman" w:hAnsi="Times New Roman" w:cs="Times New Roman"/>
        </w:rPr>
      </w:pPr>
      <w:r w:rsidRPr="00583774">
        <w:rPr>
          <w:rFonts w:ascii="Times New Roman" w:hAnsi="Times New Roman" w:cs="Times New Roman"/>
        </w:rPr>
        <w:tab/>
      </w:r>
      <w:r>
        <w:rPr>
          <w:rFonts w:ascii="Times New Roman" w:hAnsi="Times New Roman" w:cs="Times New Roman"/>
        </w:rPr>
        <w:t>G</w:t>
      </w:r>
      <w:r w:rsidRPr="001F7126">
        <w:rPr>
          <w:rFonts w:ascii="Times New Roman" w:hAnsi="Times New Roman" w:cs="Times New Roman"/>
        </w:rPr>
        <w:t>enerative adversarial network</w:t>
      </w:r>
      <w:r>
        <w:rPr>
          <w:rFonts w:ascii="Times New Roman" w:hAnsi="Times New Roman" w:cs="Times New Roman"/>
        </w:rPr>
        <w:t xml:space="preserve">s </w:t>
      </w:r>
      <w:r w:rsidRPr="00583774">
        <w:rPr>
          <w:rFonts w:ascii="Times New Roman" w:hAnsi="Times New Roman" w:cs="Times New Roman"/>
        </w:rPr>
        <w:t>(</w:t>
      </w:r>
      <w:proofErr w:type="spellStart"/>
      <w:r w:rsidRPr="00583774">
        <w:rPr>
          <w:rFonts w:ascii="Times New Roman" w:hAnsi="Times New Roman" w:cs="Times New Roman"/>
        </w:rPr>
        <w:t>GAN</w:t>
      </w:r>
      <w:r>
        <w:rPr>
          <w:rFonts w:ascii="Times New Roman" w:hAnsi="Times New Roman" w:cs="Times New Roman"/>
        </w:rPr>
        <w:t>s</w:t>
      </w:r>
      <w:proofErr w:type="spellEnd"/>
      <w:r w:rsidRPr="00583774">
        <w:rPr>
          <w:rFonts w:ascii="Times New Roman" w:hAnsi="Times New Roman" w:cs="Times New Roman"/>
        </w:rPr>
        <w:t>) are recently widely used to construct the generative model. However,</w:t>
      </w:r>
      <w:r>
        <w:rPr>
          <w:rFonts w:ascii="Times New Roman" w:hAnsi="Times New Roman" w:cs="Times New Roman"/>
        </w:rPr>
        <w:t xml:space="preserve"> </w:t>
      </w:r>
      <w:r>
        <w:rPr>
          <w:rFonts w:ascii="Times New Roman" w:hAnsi="Times New Roman" w:cs="Times New Roman" w:hint="eastAsia"/>
        </w:rPr>
        <w:t>one</w:t>
      </w:r>
      <w:r>
        <w:rPr>
          <w:rFonts w:ascii="Times New Roman" w:hAnsi="Times New Roman" w:cs="Times New Roman"/>
        </w:rPr>
        <w:t xml:space="preserve"> deep network may not generate a CT scan with </w:t>
      </w:r>
      <w:r w:rsidRPr="00540433">
        <w:rPr>
          <w:rFonts w:ascii="Times New Roman" w:hAnsi="Times New Roman" w:cs="Times New Roman"/>
        </w:rPr>
        <w:t>sufficient</w:t>
      </w:r>
      <w:r>
        <w:rPr>
          <w:rFonts w:ascii="Times New Roman" w:hAnsi="Times New Roman" w:cs="Times New Roman"/>
        </w:rPr>
        <w:t xml:space="preserve"> </w:t>
      </w:r>
      <w:r w:rsidRPr="00540433">
        <w:rPr>
          <w:rFonts w:ascii="Times New Roman" w:hAnsi="Times New Roman" w:cs="Times New Roman"/>
        </w:rPr>
        <w:t>clear texture features</w:t>
      </w:r>
      <w:r>
        <w:rPr>
          <w:rFonts w:ascii="Times New Roman" w:hAnsi="Times New Roman" w:cs="Times New Roman"/>
        </w:rPr>
        <w:t xml:space="preserve">. To decrease the difficulty of model fitting the mapping function, we divide the whole generator into two networks. </w:t>
      </w:r>
    </w:p>
    <w:p w:rsidR="006D5C0F" w:rsidRDefault="006D5C0F" w:rsidP="00C83CF7">
      <w:pPr>
        <w:spacing w:line="480" w:lineRule="auto"/>
        <w:ind w:firstLine="420"/>
        <w:rPr>
          <w:rFonts w:ascii="Times New Roman" w:hAnsi="Times New Roman" w:cs="Times New Roman"/>
        </w:rPr>
      </w:pPr>
      <w:r>
        <w:rPr>
          <w:rFonts w:ascii="Times New Roman" w:hAnsi="Times New Roman" w:cs="Times New Roman"/>
        </w:rPr>
        <w:t xml:space="preserve">The first </w:t>
      </w:r>
      <w:proofErr w:type="spellStart"/>
      <w:r>
        <w:rPr>
          <w:rFonts w:ascii="Times New Roman" w:hAnsi="Times New Roman" w:cs="Times New Roman"/>
        </w:rPr>
        <w:t>GAN</w:t>
      </w:r>
      <w:proofErr w:type="spellEnd"/>
      <w:r>
        <w:rPr>
          <w:rFonts w:ascii="Times New Roman" w:hAnsi="Times New Roman" w:cs="Times New Roman"/>
        </w:rPr>
        <w:t xml:space="preserve"> generates the i</w:t>
      </w:r>
      <w:r w:rsidRPr="00B34D9B">
        <w:rPr>
          <w:rFonts w:ascii="Times New Roman" w:hAnsi="Times New Roman" w:cs="Times New Roman"/>
        </w:rPr>
        <w:t xml:space="preserve">ntermediate </w:t>
      </w:r>
      <w:r>
        <w:rPr>
          <w:rFonts w:ascii="Times New Roman" w:hAnsi="Times New Roman" w:cs="Times New Roman"/>
        </w:rPr>
        <w:t>registered expiratory CT scan</w:t>
      </w:r>
      <w:r w:rsidRPr="0022773E">
        <w:rPr>
          <w:rFonts w:ascii="Times New Roman" w:hAnsi="Times New Roman" w:cs="Times New Roman"/>
        </w:rPr>
        <w:t xml:space="preserve"> </w:t>
      </w:r>
      <w:r w:rsidRPr="00B34D9B">
        <w:rPr>
          <w:rFonts w:ascii="Times New Roman" w:hAnsi="Times New Roman" w:cs="Times New Roman"/>
        </w:rPr>
        <w:t xml:space="preserve">from </w:t>
      </w:r>
      <w:r>
        <w:rPr>
          <w:rFonts w:ascii="Times New Roman" w:hAnsi="Times New Roman" w:cs="Times New Roman"/>
        </w:rPr>
        <w:t xml:space="preserve">inspiratory </w:t>
      </w:r>
      <w:r w:rsidRPr="00B34D9B">
        <w:rPr>
          <w:rFonts w:ascii="Times New Roman" w:hAnsi="Times New Roman" w:cs="Times New Roman"/>
        </w:rPr>
        <w:t>domain</w:t>
      </w:r>
      <w:r>
        <w:rPr>
          <w:rFonts w:ascii="Times New Roman" w:hAnsi="Times New Roman" w:cs="Times New Roman"/>
        </w:rPr>
        <w:t xml:space="preserve">. The inspiratory CT scan and temporary registered expiratory CT scan from the first </w:t>
      </w:r>
      <w:proofErr w:type="spellStart"/>
      <w:r>
        <w:rPr>
          <w:rFonts w:ascii="Times New Roman" w:hAnsi="Times New Roman" w:cs="Times New Roman"/>
        </w:rPr>
        <w:t>GAN</w:t>
      </w:r>
      <w:proofErr w:type="spellEnd"/>
      <w:r>
        <w:rPr>
          <w:rFonts w:ascii="Times New Roman" w:hAnsi="Times New Roman" w:cs="Times New Roman"/>
        </w:rPr>
        <w:t xml:space="preserve"> are fed into another conditional </w:t>
      </w:r>
      <w:proofErr w:type="spellStart"/>
      <w:r>
        <w:rPr>
          <w:rFonts w:ascii="Times New Roman" w:hAnsi="Times New Roman" w:cs="Times New Roman"/>
        </w:rPr>
        <w:t>GAN</w:t>
      </w:r>
      <w:proofErr w:type="spellEnd"/>
      <w:r>
        <w:rPr>
          <w:rFonts w:ascii="Times New Roman" w:hAnsi="Times New Roman" w:cs="Times New Roman"/>
        </w:rPr>
        <w:t xml:space="preserve"> to refine expiratory CT scan prediction. Similar to the structure of other </w:t>
      </w:r>
      <w:proofErr w:type="spellStart"/>
      <w:r>
        <w:rPr>
          <w:rFonts w:ascii="Times New Roman" w:hAnsi="Times New Roman" w:cs="Times New Roman"/>
        </w:rPr>
        <w:t>GANs</w:t>
      </w:r>
      <w:proofErr w:type="spellEnd"/>
      <w:r>
        <w:rPr>
          <w:rFonts w:ascii="Times New Roman" w:hAnsi="Times New Roman" w:cs="Times New Roman"/>
        </w:rPr>
        <w:t>, our model consists of two adversarial models: a generative model G that generate the registered expiratory CT scan and a discriminative model D that distinguishes the real and generated expiratory CT scan.</w:t>
      </w:r>
      <w:r w:rsidDel="0019559B">
        <w:rPr>
          <w:rFonts w:ascii="Times New Roman" w:hAnsi="Times New Roman" w:cs="Times New Roman"/>
        </w:rPr>
        <w:t xml:space="preserve"> </w:t>
      </w:r>
    </w:p>
    <w:p w:rsidR="006D5C0F" w:rsidRPr="00D236AA" w:rsidRDefault="006D5C0F" w:rsidP="00C83CF7">
      <w:pPr>
        <w:spacing w:line="480" w:lineRule="auto"/>
        <w:ind w:firstLine="420"/>
        <w:rPr>
          <w:rFonts w:ascii="Times New Roman" w:hAnsi="Times New Roman" w:cs="Times New Roman"/>
        </w:rPr>
      </w:pPr>
      <w:r w:rsidRPr="00A22788">
        <w:rPr>
          <w:rFonts w:ascii="Times New Roman" w:hAnsi="Times New Roman" w:cs="Times New Roman"/>
        </w:rPr>
        <w:t xml:space="preserve">The training process </w:t>
      </w:r>
      <w:r>
        <w:rPr>
          <w:rFonts w:ascii="Times New Roman" w:hAnsi="Times New Roman" w:cs="Times New Roman"/>
        </w:rPr>
        <w:t xml:space="preserve">of G and D </w:t>
      </w:r>
      <w:r w:rsidRPr="00A22788">
        <w:rPr>
          <w:rFonts w:ascii="Times New Roman" w:hAnsi="Times New Roman" w:cs="Times New Roman"/>
        </w:rPr>
        <w:t>can be summarized as the process of game balance</w:t>
      </w:r>
      <w:r>
        <w:rPr>
          <w:rFonts w:ascii="Times New Roman" w:hAnsi="Times New Roman" w:cs="Times New Roman"/>
        </w:rPr>
        <w:t xml:space="preserve">. G is expected to </w:t>
      </w:r>
      <w:r>
        <w:rPr>
          <w:rFonts w:ascii="Times New Roman" w:hAnsi="Times New Roman" w:cs="Times New Roman" w:hint="eastAsia"/>
        </w:rPr>
        <w:t>gene</w:t>
      </w:r>
      <w:r>
        <w:rPr>
          <w:rFonts w:ascii="Times New Roman" w:hAnsi="Times New Roman" w:cs="Times New Roman"/>
        </w:rPr>
        <w:t xml:space="preserve">rate the expiratory CT scan that confuse D. Therefore, we adopt the </w:t>
      </w:r>
      <w:r w:rsidRPr="00583774">
        <w:rPr>
          <w:rFonts w:ascii="Times New Roman" w:hAnsi="Times New Roman" w:cs="Times New Roman"/>
        </w:rPr>
        <w:t>adversarial</w:t>
      </w:r>
      <w:r>
        <w:rPr>
          <w:rFonts w:ascii="Times New Roman" w:hAnsi="Times New Roman" w:cs="Times New Roman"/>
        </w:rPr>
        <w:t xml:space="preserve"> loss function to optimize our model:</w:t>
      </w:r>
    </w:p>
    <w:p w:rsidR="006D5C0F" w:rsidRPr="00583774" w:rsidRDefault="00E067F3" w:rsidP="00C83CF7">
      <w:pPr>
        <w:spacing w:line="480" w:lineRule="auto"/>
        <w:jc w:val="center"/>
        <w:rPr>
          <w:rFonts w:ascii="Times New Roman" w:hAnsi="Times New Roman" w:cs="Times New Roman"/>
        </w:rPr>
      </w:pPr>
      <m:oMathPara>
        <m:oMath>
          <m:func>
            <m:funcPr>
              <m:ctrlPr>
                <w:rPr>
                  <w:rFonts w:ascii="Cambria Math" w:hAnsi="Cambria Math" w:cs="Times New Roman"/>
                  <w:i/>
                </w:rPr>
              </m:ctrlPr>
            </m:funcPr>
            <m:fName>
              <m:limLow>
                <m:limLowPr>
                  <m:ctrlPr>
                    <w:rPr>
                      <w:rFonts w:ascii="Cambria Math" w:hAnsi="Cambria Math" w:cs="Times New Roman"/>
                      <w:i/>
                    </w:rPr>
                  </m:ctrlPr>
                </m:limLowPr>
                <m:e>
                  <m:r>
                    <m:rPr>
                      <m:sty m:val="p"/>
                    </m:rPr>
                    <w:rPr>
                      <w:rFonts w:ascii="Cambria Math" w:hAnsi="Cambria Math" w:cs="Times New Roman"/>
                    </w:rPr>
                    <m:t>min</m:t>
                  </m:r>
                </m:e>
                <m:lim>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1</m:t>
                      </m:r>
                    </m:sub>
                  </m:sSub>
                </m:lim>
              </m:limLow>
            </m:fName>
            <m:e>
              <m:func>
                <m:funcPr>
                  <m:ctrlPr>
                    <w:rPr>
                      <w:rFonts w:ascii="Cambria Math" w:hAnsi="Cambria Math" w:cs="Times New Roman"/>
                      <w:i/>
                    </w:rPr>
                  </m:ctrlPr>
                </m:funcPr>
                <m:fName>
                  <m:limLow>
                    <m:limLowPr>
                      <m:ctrlPr>
                        <w:rPr>
                          <w:rFonts w:ascii="Cambria Math" w:hAnsi="Cambria Math" w:cs="Times New Roman"/>
                          <w:i/>
                        </w:rPr>
                      </m:ctrlPr>
                    </m:limLowPr>
                    <m:e>
                      <m:r>
                        <m:rPr>
                          <m:sty m:val="p"/>
                        </m:rPr>
                        <w:rPr>
                          <w:rFonts w:ascii="Cambria Math" w:hAnsi="Cambria Math" w:cs="Times New Roman"/>
                        </w:rPr>
                        <m:t>max</m:t>
                      </m:r>
                    </m:e>
                    <m:lim>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1</m:t>
                          </m:r>
                        </m:sub>
                      </m:sSub>
                    </m:lim>
                  </m:limLow>
                </m:fName>
                <m:e>
                  <m:r>
                    <w:rPr>
                      <w:rFonts w:ascii="Cambria Math" w:hAnsi="Cambria Math" w:cs="Times New Roman"/>
                    </w:rPr>
                    <m:t>L</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1</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1</m:t>
                          </m:r>
                        </m:sub>
                      </m:sSub>
                    </m:e>
                  </m:d>
                </m:e>
              </m:func>
              <m:r>
                <w:rPr>
                  <w:rFonts w:ascii="Cambria Math" w:hAnsi="Cambria Math" w:cs="Times New Roman"/>
                </w:rPr>
                <m:t>=</m:t>
              </m:r>
              <m:sSub>
                <m:sSubPr>
                  <m:ctrlPr>
                    <w:rPr>
                      <w:rFonts w:ascii="Cambria Math" w:hAnsi="Cambria Math" w:cs="Times New Roman"/>
                      <w:i/>
                    </w:rPr>
                  </m:ctrlPr>
                </m:sSubPr>
                <m:e>
                  <m:r>
                    <m:rPr>
                      <m:scr m:val="double-struck"/>
                    </m:rPr>
                    <w:rPr>
                      <w:rFonts w:ascii="Cambria Math" w:hAnsi="Cambria Math" w:cs="Times New Roman"/>
                    </w:rPr>
                    <m:t>E</m:t>
                  </m:r>
                </m:e>
                <m:sub>
                  <m:r>
                    <w:rPr>
                      <w:rFonts w:ascii="Cambria Math" w:hAnsi="Cambria Math" w:cs="Times New Roman"/>
                    </w:rPr>
                    <m:t>z~</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data</m:t>
                      </m:r>
                    </m:sub>
                  </m:sSub>
                  <m:r>
                    <w:rPr>
                      <w:rFonts w:ascii="Cambria Math" w:hAnsi="Cambria Math" w:cs="Times New Roman"/>
                    </w:rPr>
                    <m:t>(z)</m:t>
                  </m:r>
                </m:sub>
              </m:sSub>
              <m:d>
                <m:dPr>
                  <m:begChr m:val="["/>
                  <m:endChr m:val="]"/>
                  <m:ctrlPr>
                    <w:rPr>
                      <w:rFonts w:ascii="Cambria Math" w:hAnsi="Cambria Math" w:cs="Times New Roman"/>
                      <w:i/>
                    </w:rPr>
                  </m:ctrlPr>
                </m:dPr>
                <m:e>
                  <m:func>
                    <m:funcPr>
                      <m:ctrlPr>
                        <w:rPr>
                          <w:rFonts w:ascii="Cambria Math" w:hAnsi="Cambria Math" w:cs="Times New Roman"/>
                          <w:i/>
                        </w:rPr>
                      </m:ctrlPr>
                    </m:funcPr>
                    <m:fName>
                      <m:r>
                        <m:rPr>
                          <m:sty m:val="p"/>
                        </m:rPr>
                        <w:rPr>
                          <w:rFonts w:ascii="Cambria Math" w:hAnsi="Cambria Math" w:cs="Times New Roman"/>
                        </w:rPr>
                        <m:t>log</m:t>
                      </m:r>
                    </m:fName>
                    <m:e>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1</m:t>
                          </m:r>
                        </m:sub>
                      </m:sSub>
                      <m:d>
                        <m:dPr>
                          <m:ctrlPr>
                            <w:rPr>
                              <w:rFonts w:ascii="Cambria Math" w:hAnsi="Cambria Math" w:cs="Times New Roman"/>
                              <w:i/>
                            </w:rPr>
                          </m:ctrlPr>
                        </m:dPr>
                        <m:e>
                          <m:r>
                            <w:rPr>
                              <w:rFonts w:ascii="Cambria Math" w:hAnsi="Cambria Math" w:cs="Times New Roman"/>
                            </w:rPr>
                            <m:t>z</m:t>
                          </m:r>
                        </m:e>
                      </m:d>
                    </m:e>
                  </m:func>
                </m:e>
              </m:d>
              <m:r>
                <w:rPr>
                  <w:rFonts w:ascii="Cambria Math" w:hAnsi="Cambria Math" w:cs="Times New Roman"/>
                </w:rPr>
                <m:t>+</m:t>
              </m:r>
              <m:sSub>
                <m:sSubPr>
                  <m:ctrlPr>
                    <w:rPr>
                      <w:rFonts w:ascii="Cambria Math" w:hAnsi="Cambria Math" w:cs="Times New Roman"/>
                      <w:i/>
                    </w:rPr>
                  </m:ctrlPr>
                </m:sSubPr>
                <m:e>
                  <m:r>
                    <m:rPr>
                      <m:scr m:val="double-struck"/>
                    </m:rPr>
                    <w:rPr>
                      <w:rFonts w:ascii="Cambria Math" w:hAnsi="Cambria Math" w:cs="Times New Roman"/>
                    </w:rPr>
                    <m:t>E</m:t>
                  </m:r>
                </m:e>
                <m:sub>
                  <m:r>
                    <w:rPr>
                      <w:rFonts w:ascii="Cambria Math" w:hAnsi="Cambria Math" w:cs="Times New Roman"/>
                    </w:rPr>
                    <m:t>x~</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data</m:t>
                      </m:r>
                    </m:sub>
                  </m:sSub>
                  <m:r>
                    <w:rPr>
                      <w:rFonts w:ascii="Cambria Math" w:hAnsi="Cambria Math" w:cs="Times New Roman"/>
                    </w:rPr>
                    <m:t>(x)</m:t>
                  </m:r>
                </m:sub>
              </m:sSub>
              <m:r>
                <w:rPr>
                  <w:rFonts w:ascii="Cambria Math" w:hAnsi="Cambria Math" w:cs="Times New Roman"/>
                </w:rPr>
                <m:t>[</m:t>
              </m:r>
              <m:r>
                <m:rPr>
                  <m:sty m:val="p"/>
                </m:rPr>
                <w:rPr>
                  <w:rFonts w:ascii="Cambria Math" w:hAnsi="Cambria Math" w:cs="Times New Roman"/>
                </w:rPr>
                <m:t>log⁡</m:t>
              </m:r>
              <m:r>
                <w:rPr>
                  <w:rFonts w:ascii="Cambria Math" w:hAnsi="Cambria Math" w:cs="Times New Roman"/>
                </w:rPr>
                <m:t>(1-</m:t>
              </m:r>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1</m:t>
                  </m:r>
                </m:sub>
              </m:sSub>
              <m:r>
                <w:rPr>
                  <w:rFonts w:ascii="Cambria Math" w:hAnsi="Cambria Math" w:cs="Times New Roman"/>
                </w:rPr>
                <m:t>(x)))]</m:t>
              </m:r>
            </m:e>
          </m:func>
        </m:oMath>
      </m:oMathPara>
    </w:p>
    <w:p w:rsidR="006D5C0F" w:rsidRPr="00673F3F" w:rsidRDefault="00E067F3" w:rsidP="00C83CF7">
      <w:pPr>
        <w:spacing w:line="480" w:lineRule="auto"/>
        <w:jc w:val="center"/>
        <w:rPr>
          <w:rFonts w:ascii="Times New Roman" w:hAnsi="Times New Roman" w:cs="Times New Roman"/>
        </w:rPr>
      </w:pPr>
      <m:oMathPara>
        <m:oMath>
          <m:func>
            <m:funcPr>
              <m:ctrlPr>
                <w:rPr>
                  <w:rFonts w:ascii="Cambria Math" w:hAnsi="Cambria Math" w:cs="Times New Roman"/>
                  <w:i/>
                </w:rPr>
              </m:ctrlPr>
            </m:funcPr>
            <m:fName>
              <m:limLow>
                <m:limLowPr>
                  <m:ctrlPr>
                    <w:rPr>
                      <w:rFonts w:ascii="Cambria Math" w:hAnsi="Cambria Math" w:cs="Times New Roman"/>
                      <w:i/>
                    </w:rPr>
                  </m:ctrlPr>
                </m:limLowPr>
                <m:e>
                  <m:r>
                    <m:rPr>
                      <m:sty m:val="p"/>
                    </m:rPr>
                    <w:rPr>
                      <w:rFonts w:ascii="Cambria Math" w:hAnsi="Cambria Math" w:cs="Times New Roman"/>
                    </w:rPr>
                    <m:t>min</m:t>
                  </m:r>
                </m:e>
                <m:lim>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2</m:t>
                      </m:r>
                    </m:sub>
                  </m:sSub>
                </m:lim>
              </m:limLow>
            </m:fName>
            <m:e>
              <m:func>
                <m:funcPr>
                  <m:ctrlPr>
                    <w:rPr>
                      <w:rFonts w:ascii="Cambria Math" w:hAnsi="Cambria Math" w:cs="Times New Roman"/>
                      <w:i/>
                    </w:rPr>
                  </m:ctrlPr>
                </m:funcPr>
                <m:fName>
                  <m:limLow>
                    <m:limLowPr>
                      <m:ctrlPr>
                        <w:rPr>
                          <w:rFonts w:ascii="Cambria Math" w:hAnsi="Cambria Math" w:cs="Times New Roman"/>
                          <w:i/>
                        </w:rPr>
                      </m:ctrlPr>
                    </m:limLowPr>
                    <m:e>
                      <m:r>
                        <m:rPr>
                          <m:sty m:val="p"/>
                        </m:rPr>
                        <w:rPr>
                          <w:rFonts w:ascii="Cambria Math" w:hAnsi="Cambria Math" w:cs="Times New Roman"/>
                        </w:rPr>
                        <m:t>max</m:t>
                      </m:r>
                    </m:e>
                    <m:lim>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2</m:t>
                          </m:r>
                        </m:sub>
                      </m:sSub>
                    </m:lim>
                  </m:limLow>
                </m:fName>
                <m:e>
                  <m:r>
                    <w:rPr>
                      <w:rFonts w:ascii="Cambria Math" w:hAnsi="Cambria Math" w:cs="Times New Roman"/>
                    </w:rPr>
                    <m:t>L</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2</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2</m:t>
                          </m:r>
                        </m:sub>
                      </m:sSub>
                    </m:e>
                  </m:d>
                </m:e>
              </m:func>
              <m:r>
                <w:rPr>
                  <w:rFonts w:ascii="Cambria Math" w:hAnsi="Cambria Math" w:cs="Times New Roman"/>
                </w:rPr>
                <m:t>=</m:t>
              </m:r>
              <m:sSub>
                <m:sSubPr>
                  <m:ctrlPr>
                    <w:rPr>
                      <w:rFonts w:ascii="Cambria Math" w:hAnsi="Cambria Math" w:cs="Times New Roman"/>
                      <w:i/>
                    </w:rPr>
                  </m:ctrlPr>
                </m:sSubPr>
                <m:e>
                  <m:r>
                    <m:rPr>
                      <m:scr m:val="double-struck"/>
                    </m:rPr>
                    <w:rPr>
                      <w:rFonts w:ascii="Cambria Math" w:hAnsi="Cambria Math" w:cs="Times New Roman"/>
                    </w:rPr>
                    <m:t>E</m:t>
                  </m:r>
                </m:e>
                <m:sub>
                  <m:r>
                    <w:rPr>
                      <w:rFonts w:ascii="Cambria Math" w:hAnsi="Cambria Math" w:cs="Times New Roman"/>
                    </w:rPr>
                    <m:t>z~</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data</m:t>
                      </m:r>
                    </m:sub>
                  </m:sSub>
                  <m:r>
                    <w:rPr>
                      <w:rFonts w:ascii="Cambria Math" w:hAnsi="Cambria Math" w:cs="Times New Roman"/>
                    </w:rPr>
                    <m:t>(z)</m:t>
                  </m:r>
                </m:sub>
              </m:sSub>
              <m:d>
                <m:dPr>
                  <m:begChr m:val="["/>
                  <m:endChr m:val="]"/>
                  <m:ctrlPr>
                    <w:rPr>
                      <w:rFonts w:ascii="Cambria Math" w:hAnsi="Cambria Math" w:cs="Times New Roman"/>
                      <w:i/>
                    </w:rPr>
                  </m:ctrlPr>
                </m:dPr>
                <m:e>
                  <m:func>
                    <m:funcPr>
                      <m:ctrlPr>
                        <w:rPr>
                          <w:rFonts w:ascii="Cambria Math" w:hAnsi="Cambria Math" w:cs="Times New Roman"/>
                          <w:i/>
                        </w:rPr>
                      </m:ctrlPr>
                    </m:funcPr>
                    <m:fName>
                      <m:r>
                        <m:rPr>
                          <m:sty m:val="p"/>
                        </m:rPr>
                        <w:rPr>
                          <w:rFonts w:ascii="Cambria Math" w:hAnsi="Cambria Math" w:cs="Times New Roman"/>
                        </w:rPr>
                        <m:t>log</m:t>
                      </m:r>
                    </m:fName>
                    <m:e>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2</m:t>
                          </m:r>
                        </m:sub>
                      </m:sSub>
                      <m:d>
                        <m:dPr>
                          <m:ctrlPr>
                            <w:rPr>
                              <w:rFonts w:ascii="Cambria Math" w:hAnsi="Cambria Math" w:cs="Times New Roman"/>
                              <w:i/>
                            </w:rPr>
                          </m:ctrlPr>
                        </m:dPr>
                        <m:e>
                          <m:r>
                            <w:rPr>
                              <w:rFonts w:ascii="Cambria Math" w:hAnsi="Cambria Math" w:cs="Times New Roman"/>
                            </w:rPr>
                            <m:t>z</m:t>
                          </m:r>
                        </m:e>
                      </m:d>
                    </m:e>
                  </m:func>
                </m:e>
              </m:d>
              <m:r>
                <w:rPr>
                  <w:rFonts w:ascii="Cambria Math" w:hAnsi="Cambria Math" w:cs="Times New Roman"/>
                </w:rPr>
                <m:t>+</m:t>
              </m:r>
              <m:sSub>
                <m:sSubPr>
                  <m:ctrlPr>
                    <w:rPr>
                      <w:rFonts w:ascii="Cambria Math" w:hAnsi="Cambria Math" w:cs="Times New Roman"/>
                      <w:i/>
                    </w:rPr>
                  </m:ctrlPr>
                </m:sSubPr>
                <m:e>
                  <m:r>
                    <m:rPr>
                      <m:scr m:val="double-struck"/>
                    </m:rPr>
                    <w:rPr>
                      <w:rFonts w:ascii="Cambria Math" w:hAnsi="Cambria Math" w:cs="Times New Roman"/>
                    </w:rPr>
                    <m:t>E</m:t>
                  </m:r>
                </m:e>
                <m:sub>
                  <m:r>
                    <w:rPr>
                      <w:rFonts w:ascii="Cambria Math" w:hAnsi="Cambria Math" w:cs="Times New Roman"/>
                    </w:rPr>
                    <m:t>x~</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data</m:t>
                      </m:r>
                    </m:sub>
                  </m:sSub>
                  <m:r>
                    <w:rPr>
                      <w:rFonts w:ascii="Cambria Math" w:hAnsi="Cambria Math" w:cs="Times New Roman"/>
                    </w:rPr>
                    <m:t>(x)</m:t>
                  </m:r>
                </m:sub>
              </m:sSub>
              <m:r>
                <w:rPr>
                  <w:rFonts w:ascii="Cambria Math" w:hAnsi="Cambria Math" w:cs="Times New Roman"/>
                </w:rPr>
                <m:t>[</m:t>
              </m:r>
              <m:r>
                <m:rPr>
                  <m:sty m:val="p"/>
                </m:rPr>
                <w:rPr>
                  <w:rFonts w:ascii="Cambria Math" w:hAnsi="Cambria Math" w:cs="Times New Roman"/>
                </w:rPr>
                <m:t>log⁡</m:t>
              </m:r>
              <m:r>
                <w:rPr>
                  <w:rFonts w:ascii="Cambria Math" w:hAnsi="Cambria Math" w:cs="Times New Roman"/>
                </w:rPr>
                <m:t>(1-</m:t>
              </m:r>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2</m:t>
                  </m:r>
                </m:sub>
              </m:sSub>
              <m:r>
                <w:rPr>
                  <w:rFonts w:ascii="Cambria Math" w:hAnsi="Cambria Math" w:cs="Times New Roman"/>
                </w:rPr>
                <m:t>(x|</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1</m:t>
                  </m:r>
                </m:sub>
              </m:sSub>
              <m:r>
                <w:rPr>
                  <w:rFonts w:ascii="Cambria Math" w:hAnsi="Cambria Math" w:cs="Times New Roman"/>
                </w:rPr>
                <m:t>(x))))]</m:t>
              </m:r>
            </m:e>
          </m:func>
        </m:oMath>
      </m:oMathPara>
    </w:p>
    <w:p w:rsidR="006D5C0F" w:rsidRDefault="006D5C0F" w:rsidP="00C83CF7">
      <w:pPr>
        <w:spacing w:line="480" w:lineRule="auto"/>
        <w:rPr>
          <w:rFonts w:ascii="Times New Roman" w:hAnsi="Times New Roman" w:cs="Times New Roman"/>
        </w:rPr>
      </w:pPr>
      <w:r>
        <w:rPr>
          <w:rFonts w:ascii="Times New Roman" w:hAnsi="Times New Roman" w:cs="Times New Roman"/>
        </w:rPr>
        <w:t xml:space="preserve">Where </w:t>
      </w:r>
      <m:oMath>
        <m:sSub>
          <m:sSubPr>
            <m:ctrlPr>
              <w:rPr>
                <w:rFonts w:ascii="Cambria Math" w:hAnsi="Cambria Math" w:cs="Times New Roman"/>
                <w:i/>
              </w:rPr>
            </m:ctrlPr>
          </m:sSubPr>
          <m:e>
            <m:r>
              <w:rPr>
                <w:rFonts w:ascii="Cambria Math" w:hAnsi="Cambria Math" w:cs="Times New Roman" w:hint="eastAsia"/>
              </w:rPr>
              <m:t>G</m:t>
            </m:r>
            <m:ctrlPr>
              <w:rPr>
                <w:rFonts w:ascii="Cambria Math" w:hAnsi="Cambria Math" w:cs="Times New Roman" w:hint="eastAsia"/>
                <w:i/>
              </w:rPr>
            </m:ctrlPr>
          </m:e>
          <m:sub>
            <m:r>
              <w:rPr>
                <w:rFonts w:ascii="Cambria Math" w:hAnsi="Cambria Math" w:cs="Times New Roman"/>
              </w:rPr>
              <m:t>1</m:t>
            </m:r>
          </m:sub>
        </m:sSub>
      </m:oMath>
      <w:r>
        <w:rPr>
          <w:rFonts w:ascii="Times New Roman" w:hAnsi="Times New Roman" w:cs="Times New Roman"/>
        </w:rPr>
        <w:t xml:space="preserve"> and </w:t>
      </w:r>
      <m:oMath>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1</m:t>
            </m:r>
          </m:sub>
        </m:sSub>
      </m:oMath>
      <w:r>
        <w:rPr>
          <w:rFonts w:ascii="Times New Roman" w:hAnsi="Times New Roman" w:cs="Times New Roman" w:hint="eastAsia"/>
        </w:rPr>
        <w:t xml:space="preserve"> </w:t>
      </w:r>
      <w:r>
        <w:rPr>
          <w:rFonts w:ascii="Times New Roman" w:hAnsi="Times New Roman" w:cs="Times New Roman"/>
        </w:rPr>
        <w:t xml:space="preserve">are the generator and discriminator in the first network, </w:t>
      </w: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2</m:t>
            </m:r>
          </m:sub>
        </m:sSub>
      </m:oMath>
      <w:r>
        <w:rPr>
          <w:rFonts w:ascii="Times New Roman" w:hAnsi="Times New Roman" w:cs="Times New Roman" w:hint="eastAsia"/>
        </w:rPr>
        <w:t xml:space="preserve"> </w:t>
      </w:r>
      <w:r>
        <w:rPr>
          <w:rFonts w:ascii="Times New Roman" w:hAnsi="Times New Roman" w:cs="Times New Roman"/>
        </w:rPr>
        <w:t xml:space="preserve">is the conditional generator, </w:t>
      </w:r>
      <m:oMath>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2</m:t>
            </m:r>
          </m:sub>
        </m:sSub>
      </m:oMath>
      <w:r>
        <w:rPr>
          <w:rFonts w:ascii="Times New Roman" w:hAnsi="Times New Roman" w:cs="Times New Roman" w:hint="eastAsia"/>
        </w:rPr>
        <w:t xml:space="preserve"> </w:t>
      </w:r>
      <w:r>
        <w:rPr>
          <w:rFonts w:ascii="Times New Roman" w:hAnsi="Times New Roman" w:cs="Times New Roman"/>
        </w:rPr>
        <w:t xml:space="preserve">is the discriminator of </w:t>
      </w: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2</m:t>
            </m:r>
          </m:sub>
        </m:sSub>
      </m:oMath>
      <w:r>
        <w:rPr>
          <w:rFonts w:ascii="Times New Roman" w:hAnsi="Times New Roman" w:cs="Times New Roman" w:hint="eastAsia"/>
        </w:rPr>
        <w:t>,</w:t>
      </w:r>
      <w:r>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data</m:t>
            </m:r>
          </m:sub>
        </m:sSub>
        <m:r>
          <w:rPr>
            <w:rFonts w:ascii="Cambria Math" w:hAnsi="Cambria Math" w:cs="Times New Roman"/>
          </w:rPr>
          <m:t>(x)</m:t>
        </m:r>
      </m:oMath>
      <w:r>
        <w:rPr>
          <w:rFonts w:ascii="Times New Roman" w:hAnsi="Times New Roman" w:cs="Times New Roman" w:hint="eastAsia"/>
        </w:rPr>
        <w:t xml:space="preserve"> </w:t>
      </w:r>
      <w:r>
        <w:rPr>
          <w:rFonts w:ascii="Times New Roman" w:hAnsi="Times New Roman" w:cs="Times New Roman"/>
        </w:rPr>
        <w:t xml:space="preserve">and </w:t>
      </w: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data</m:t>
            </m:r>
          </m:sub>
        </m:sSub>
        <m:r>
          <w:rPr>
            <w:rFonts w:ascii="Cambria Math" w:hAnsi="Cambria Math" w:cs="Times New Roman"/>
          </w:rPr>
          <m:t>(z)</m:t>
        </m:r>
      </m:oMath>
      <w:r>
        <w:rPr>
          <w:rFonts w:ascii="Times New Roman" w:hAnsi="Times New Roman" w:cs="Times New Roman" w:hint="eastAsia"/>
        </w:rPr>
        <w:t xml:space="preserve"> </w:t>
      </w:r>
      <w:r>
        <w:rPr>
          <w:rFonts w:ascii="Times New Roman" w:hAnsi="Times New Roman" w:cs="Times New Roman"/>
        </w:rPr>
        <w:t xml:space="preserve">are the distribution of inspiratory and expiratory CT scans. </w:t>
      </w:r>
    </w:p>
    <w:p w:rsidR="006D5C0F" w:rsidRPr="000B4030" w:rsidRDefault="006D5C0F" w:rsidP="00C83CF7">
      <w:pPr>
        <w:spacing w:line="480" w:lineRule="auto"/>
        <w:rPr>
          <w:rFonts w:ascii="Times New Roman" w:hAnsi="Times New Roman" w:cs="Times New Roman"/>
        </w:rPr>
      </w:pPr>
      <w:r>
        <w:rPr>
          <w:rFonts w:ascii="Times New Roman" w:hAnsi="Times New Roman" w:cs="Times New Roman"/>
        </w:rPr>
        <w:tab/>
      </w:r>
      <w:r w:rsidRPr="000B4030">
        <w:rPr>
          <w:rFonts w:ascii="Times New Roman" w:hAnsi="Times New Roman" w:cs="Times New Roman"/>
        </w:rPr>
        <w:t xml:space="preserve">To close the gap between the generated and the real expiratory CT scan, we use </w:t>
      </w:r>
      <m:oMath>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1</m:t>
            </m:r>
          </m:sub>
        </m:sSub>
      </m:oMath>
      <w:r w:rsidRPr="000B4030">
        <w:rPr>
          <w:rFonts w:ascii="Times New Roman" w:hAnsi="Times New Roman" w:cs="Times New Roman"/>
        </w:rPr>
        <w:t xml:space="preserve"> norm:</w:t>
      </w:r>
    </w:p>
    <w:p w:rsidR="006D5C0F" w:rsidRDefault="00E067F3" w:rsidP="00C83CF7">
      <w:pPr>
        <w:spacing w:line="480" w:lineRule="auto"/>
        <w:jc w:val="center"/>
        <w:rPr>
          <w:rFonts w:ascii="Times New Roman" w:hAnsi="Times New Roman" w:cs="Times New Roman"/>
        </w:rPr>
      </w:pPr>
      <m:oMathPara>
        <m:oMath>
          <m:sSub>
            <m:sSubPr>
              <m:ctrlPr>
                <w:rPr>
                  <w:rFonts w:ascii="Cambria Math" w:hAnsi="Cambria Math" w:cs="Times New Roman"/>
                  <w:i/>
                </w:rPr>
              </m:ctrlPr>
            </m:sSubPr>
            <m:e>
              <m:r>
                <w:rPr>
                  <w:rFonts w:ascii="Cambria Math" w:hAnsi="Times New Roman" w:cs="Times New Roman"/>
                </w:rPr>
                <m:t>L</m:t>
              </m:r>
            </m:e>
            <m:sub>
              <m:r>
                <w:rPr>
                  <w:rFonts w:ascii="Cambria Math" w:hAnsi="Times New Roman" w:cs="Times New Roman"/>
                </w:rPr>
                <m:t>reg</m:t>
              </m:r>
              <m:ctrlPr>
                <w:rPr>
                  <w:rFonts w:ascii="Cambria Math" w:hAnsi="Times New Roman" w:cs="Times New Roman"/>
                  <w:i/>
                </w:rPr>
              </m:ctrlPr>
            </m:sub>
          </m:sSub>
          <m:r>
            <w:rPr>
              <w:rFonts w:ascii="Cambria Math" w:hAnsi="Times New Roman" w:cs="Times New Roman"/>
            </w:rPr>
            <m:t>(G) =</m:t>
          </m:r>
          <m:sSub>
            <m:sSubPr>
              <m:ctrlPr>
                <w:rPr>
                  <w:rFonts w:ascii="Cambria Math" w:hAnsi="Times New Roman" w:cs="Times New Roman"/>
                  <w:i/>
                </w:rPr>
              </m:ctrlPr>
            </m:sSubPr>
            <m:e>
              <m:r>
                <m:rPr>
                  <m:scr m:val="double-struck"/>
                </m:rPr>
                <w:rPr>
                  <w:rFonts w:ascii="Cambria Math" w:hAnsi="Times New Roman" w:cs="Times New Roman"/>
                </w:rPr>
                <m:t>E</m:t>
              </m:r>
            </m:e>
            <m:sub>
              <m:r>
                <w:rPr>
                  <w:rFonts w:ascii="Cambria Math" w:hAnsi="Times New Roman" w:cs="Times New Roman"/>
                </w:rPr>
                <m:t xml:space="preserve"> </m:t>
              </m:r>
            </m:sub>
          </m:sSub>
          <m:r>
            <w:rPr>
              <w:rFonts w:ascii="Cambria Math" w:hAnsi="Times New Roman" w:cs="Times New Roman"/>
            </w:rPr>
            <m:t>[||G(x)</m:t>
          </m:r>
          <m:r>
            <w:rPr>
              <w:rFonts w:ascii="Cambria Math" w:hAnsi="Times New Roman" w:cs="Times New Roman"/>
            </w:rPr>
            <m:t>-</m:t>
          </m:r>
          <m:r>
            <w:rPr>
              <w:rFonts w:ascii="Cambria Math" w:hAnsi="Times New Roman" w:cs="Times New Roman"/>
            </w:rPr>
            <m:t>z|</m:t>
          </m:r>
          <m:sSub>
            <m:sSubPr>
              <m:ctrlPr>
                <w:rPr>
                  <w:rFonts w:ascii="Cambria Math" w:hAnsi="Times New Roman" w:cs="Times New Roman"/>
                  <w:i/>
                </w:rPr>
              </m:ctrlPr>
            </m:sSubPr>
            <m:e>
              <m:r>
                <w:rPr>
                  <w:rFonts w:ascii="Cambria Math" w:hAnsi="Times New Roman" w:cs="Times New Roman"/>
                </w:rPr>
                <m:t>|</m:t>
              </m:r>
            </m:e>
            <m:sub>
              <m:r>
                <w:rPr>
                  <w:rFonts w:ascii="Cambria Math" w:hAnsi="Times New Roman" w:cs="Times New Roman"/>
                </w:rPr>
                <m:t>1</m:t>
              </m:r>
            </m:sub>
          </m:sSub>
          <m:r>
            <w:rPr>
              <w:rFonts w:ascii="Cambria Math" w:hAnsi="Times New Roman" w:cs="Times New Roman"/>
            </w:rPr>
            <m:t>]</m:t>
          </m:r>
        </m:oMath>
      </m:oMathPara>
    </w:p>
    <w:p w:rsidR="006D5C0F" w:rsidRDefault="006D5C0F" w:rsidP="00C83CF7">
      <w:pPr>
        <w:spacing w:line="480" w:lineRule="auto"/>
        <w:rPr>
          <w:rFonts w:ascii="Times New Roman" w:hAnsi="Times New Roman" w:cs="Times New Roman"/>
        </w:rPr>
      </w:pPr>
      <w:r>
        <w:rPr>
          <w:rFonts w:ascii="Times New Roman" w:hAnsi="Times New Roman" w:cs="Times New Roman"/>
        </w:rPr>
        <w:tab/>
        <w:t>The final loss function is defined as:</w:t>
      </w:r>
    </w:p>
    <w:p w:rsidR="006D5C0F" w:rsidRPr="00413505" w:rsidRDefault="006D5C0F" w:rsidP="00C83CF7">
      <w:pPr>
        <w:spacing w:line="480" w:lineRule="auto"/>
        <w:rPr>
          <w:rFonts w:ascii="Times New Roman" w:hAnsi="Times New Roman" w:cs="Times New Roman"/>
        </w:rPr>
      </w:pPr>
      <m:oMathPara>
        <m:oMath>
          <m:r>
            <w:rPr>
              <w:rFonts w:ascii="Cambria Math" w:hAnsi="Cambria Math" w:cs="Times New Roman"/>
            </w:rPr>
            <m:t>L</m:t>
          </m:r>
          <m:d>
            <m:dPr>
              <m:ctrlPr>
                <w:rPr>
                  <w:rFonts w:ascii="Cambria Math" w:hAnsi="Cambria Math" w:cs="Times New Roman"/>
                  <w:i/>
                </w:rPr>
              </m:ctrlPr>
            </m:dPr>
            <m:e>
              <m:r>
                <w:rPr>
                  <w:rFonts w:ascii="Cambria Math" w:hAnsi="Cambria Math" w:cs="Times New Roman"/>
                </w:rPr>
                <m:t>G, D</m:t>
              </m:r>
            </m:e>
          </m:d>
          <m:r>
            <w:rPr>
              <w:rFonts w:ascii="Cambria Math" w:hAnsi="Cambria Math" w:cs="Times New Roman"/>
            </w:rPr>
            <m:t>=L</m:t>
          </m:r>
          <m:d>
            <m:dPr>
              <m:ctrlPr>
                <w:rPr>
                  <w:rFonts w:ascii="Cambria Math" w:hAnsi="Cambria Math" w:cs="Times New Roman"/>
                  <w:i/>
                </w:rPr>
              </m:ctrlPr>
            </m:dPr>
            <m:e>
              <m:r>
                <w:rPr>
                  <w:rFonts w:ascii="Cambria Math" w:hAnsi="Cambria Math" w:cs="Times New Roman"/>
                </w:rPr>
                <m:t>D, G</m:t>
              </m:r>
            </m:e>
          </m:d>
          <m:r>
            <w:rPr>
              <w:rFonts w:ascii="Cambria Math" w:hAnsi="Cambria Math" w:cs="Times New Roman"/>
            </w:rPr>
            <m:t xml:space="preserve">+α* </m:t>
          </m:r>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reg</m:t>
              </m:r>
            </m:sub>
          </m:sSub>
          <m:r>
            <w:rPr>
              <w:rFonts w:ascii="Cambria Math" w:hAnsi="Cambria Math" w:cs="Times New Roman"/>
            </w:rPr>
            <m:t>(G)</m:t>
          </m:r>
        </m:oMath>
      </m:oMathPara>
    </w:p>
    <w:p w:rsidR="006D5C0F" w:rsidRPr="00583774" w:rsidRDefault="006D5C0F" w:rsidP="00C83CF7">
      <w:pPr>
        <w:spacing w:line="480" w:lineRule="auto"/>
        <w:rPr>
          <w:rFonts w:ascii="Times New Roman" w:hAnsi="Times New Roman" w:cs="Times New Roman"/>
        </w:rPr>
      </w:pPr>
      <w:r>
        <w:rPr>
          <w:rFonts w:ascii="Times New Roman" w:hAnsi="Times New Roman" w:cs="Times New Roman"/>
        </w:rPr>
        <w:t xml:space="preserve"> </w:t>
      </w:r>
    </w:p>
    <w:p w:rsidR="006D5C0F" w:rsidRPr="00183027" w:rsidRDefault="006D5C0F" w:rsidP="00C83CF7">
      <w:pPr>
        <w:spacing w:line="480" w:lineRule="auto"/>
        <w:rPr>
          <w:rFonts w:ascii="Times New Roman" w:hAnsi="Times New Roman" w:cs="Times New Roman"/>
          <w:b/>
        </w:rPr>
      </w:pPr>
      <w:proofErr w:type="spellStart"/>
      <w:r>
        <w:rPr>
          <w:rFonts w:ascii="Times New Roman" w:hAnsi="Times New Roman" w:cs="Times New Roman"/>
          <w:b/>
        </w:rPr>
        <w:t>PRM</w:t>
      </w:r>
      <w:proofErr w:type="spellEnd"/>
      <w:r>
        <w:rPr>
          <w:rFonts w:ascii="Times New Roman" w:hAnsi="Times New Roman" w:cs="Times New Roman"/>
          <w:b/>
        </w:rPr>
        <w:t xml:space="preserve"> Generator</w:t>
      </w:r>
    </w:p>
    <w:p w:rsidR="006D5C0F" w:rsidRDefault="006D5C0F" w:rsidP="00C83CF7">
      <w:pPr>
        <w:spacing w:line="480" w:lineRule="auto"/>
        <w:rPr>
          <w:rFonts w:ascii="Times New Roman" w:hAnsi="Times New Roman" w:cs="Times New Roman"/>
        </w:rPr>
      </w:pPr>
      <w:r w:rsidRPr="000B4030">
        <w:rPr>
          <w:rFonts w:ascii="Times New Roman" w:hAnsi="Times New Roman" w:cs="Times New Roman"/>
        </w:rPr>
        <w:tab/>
        <w:t xml:space="preserve">In light of the difference between generated and real expiratory CT scan, it’s hard to get the similar predicted </w:t>
      </w:r>
      <w:proofErr w:type="spellStart"/>
      <w:r w:rsidRPr="000B4030">
        <w:rPr>
          <w:rFonts w:ascii="Times New Roman" w:hAnsi="Times New Roman" w:cs="Times New Roman"/>
        </w:rPr>
        <w:t>PRM</w:t>
      </w:r>
      <w:proofErr w:type="spellEnd"/>
      <w:r w:rsidRPr="000B4030">
        <w:rPr>
          <w:rFonts w:ascii="Times New Roman" w:hAnsi="Times New Roman" w:cs="Times New Roman"/>
        </w:rPr>
        <w:t xml:space="preserve"> compared to the label </w:t>
      </w:r>
      <w:proofErr w:type="spellStart"/>
      <w:r w:rsidRPr="000B4030">
        <w:rPr>
          <w:rFonts w:ascii="Times New Roman" w:hAnsi="Times New Roman" w:cs="Times New Roman"/>
        </w:rPr>
        <w:t>PRM</w:t>
      </w:r>
      <w:proofErr w:type="spellEnd"/>
      <w:r w:rsidRPr="000B4030">
        <w:rPr>
          <w:rFonts w:ascii="Times New Roman" w:hAnsi="Times New Roman" w:cs="Times New Roman"/>
        </w:rPr>
        <w:t xml:space="preserve"> with the HU threshold of -856. </w:t>
      </w:r>
      <w:r>
        <w:rPr>
          <w:rFonts w:ascii="Times New Roman" w:hAnsi="Times New Roman" w:cs="Times New Roman"/>
        </w:rPr>
        <w:t>We found the local HU biases of generated expiratory CT scan influence the results. T</w:t>
      </w:r>
      <w:r w:rsidRPr="008B7984">
        <w:rPr>
          <w:rFonts w:ascii="Times New Roman" w:hAnsi="Times New Roman" w:cs="Times New Roman"/>
        </w:rPr>
        <w:t xml:space="preserve">o </w:t>
      </w:r>
      <w:r>
        <w:rPr>
          <w:rFonts w:ascii="Times New Roman" w:hAnsi="Times New Roman" w:cs="Times New Roman"/>
        </w:rPr>
        <w:t>decrease</w:t>
      </w:r>
      <w:r w:rsidRPr="008B7984">
        <w:rPr>
          <w:rFonts w:ascii="Times New Roman" w:hAnsi="Times New Roman" w:cs="Times New Roman"/>
        </w:rPr>
        <w:t xml:space="preserve"> the influence of </w:t>
      </w:r>
      <w:r>
        <w:rPr>
          <w:rFonts w:ascii="Times New Roman" w:hAnsi="Times New Roman" w:cs="Times New Roman"/>
        </w:rPr>
        <w:t>noise</w:t>
      </w:r>
      <w:r w:rsidRPr="008B7984">
        <w:rPr>
          <w:rFonts w:ascii="Times New Roman" w:hAnsi="Times New Roman" w:cs="Times New Roman"/>
        </w:rPr>
        <w:t xml:space="preserve"> in generating images, we generate </w:t>
      </w:r>
      <w:proofErr w:type="spellStart"/>
      <w:r w:rsidRPr="008B7984">
        <w:rPr>
          <w:rFonts w:ascii="Times New Roman" w:hAnsi="Times New Roman" w:cs="Times New Roman"/>
        </w:rPr>
        <w:t>PRMs</w:t>
      </w:r>
      <w:proofErr w:type="spellEnd"/>
      <w:r w:rsidRPr="008B7984">
        <w:rPr>
          <w:rFonts w:ascii="Times New Roman" w:hAnsi="Times New Roman" w:cs="Times New Roman"/>
        </w:rPr>
        <w:t xml:space="preserve"> from two perspectives to ensure the stability of the results</w:t>
      </w:r>
      <w:r>
        <w:rPr>
          <w:rFonts w:ascii="Times New Roman" w:hAnsi="Times New Roman" w:cs="Times New Roman"/>
        </w:rPr>
        <w:t xml:space="preserve">. We construct a segmentation network like U-Net model to directly predict the label of each voxel in CT scan. In addition, the features in the segmentation network are inputted into </w:t>
      </w:r>
      <w:proofErr w:type="spellStart"/>
      <w:r>
        <w:rPr>
          <w:rFonts w:ascii="Times New Roman" w:hAnsi="Times New Roman" w:cs="Times New Roman"/>
        </w:rPr>
        <w:t>MLP</w:t>
      </w:r>
      <w:proofErr w:type="spellEnd"/>
      <w:r>
        <w:rPr>
          <w:rFonts w:ascii="Times New Roman" w:hAnsi="Times New Roman" w:cs="Times New Roman"/>
        </w:rPr>
        <w:t xml:space="preserve"> to get the threshold for generated expiratory CT scan. Lastly, the </w:t>
      </w:r>
      <w:proofErr w:type="spellStart"/>
      <w:r>
        <w:rPr>
          <w:rFonts w:ascii="Times New Roman" w:hAnsi="Times New Roman" w:cs="Times New Roman"/>
        </w:rPr>
        <w:t>PRM</w:t>
      </w:r>
      <w:proofErr w:type="spellEnd"/>
      <w:r>
        <w:rPr>
          <w:rFonts w:ascii="Times New Roman" w:hAnsi="Times New Roman" w:cs="Times New Roman"/>
        </w:rPr>
        <w:t xml:space="preserve"> predicted by segmentation network and the </w:t>
      </w:r>
      <w:proofErr w:type="spellStart"/>
      <w:r>
        <w:rPr>
          <w:rFonts w:ascii="Times New Roman" w:hAnsi="Times New Roman" w:cs="Times New Roman"/>
        </w:rPr>
        <w:t>PRM</w:t>
      </w:r>
      <w:proofErr w:type="spellEnd"/>
      <w:r>
        <w:rPr>
          <w:rFonts w:ascii="Times New Roman" w:hAnsi="Times New Roman" w:cs="Times New Roman"/>
        </w:rPr>
        <w:t xml:space="preserve"> generated by the predicted expiratory threshold are integrated to get the final </w:t>
      </w:r>
      <w:proofErr w:type="spellStart"/>
      <w:r>
        <w:rPr>
          <w:rFonts w:ascii="Times New Roman" w:hAnsi="Times New Roman" w:cs="Times New Roman"/>
        </w:rPr>
        <w:t>PRM</w:t>
      </w:r>
      <w:proofErr w:type="spellEnd"/>
      <w:r>
        <w:rPr>
          <w:rFonts w:ascii="Times New Roman" w:hAnsi="Times New Roman" w:cs="Times New Roman"/>
        </w:rPr>
        <w:t xml:space="preserve"> prediction. </w:t>
      </w:r>
    </w:p>
    <w:p w:rsidR="006D5C0F" w:rsidRPr="008B7984" w:rsidRDefault="006D5C0F" w:rsidP="00C83CF7">
      <w:pPr>
        <w:spacing w:line="480" w:lineRule="auto"/>
        <w:rPr>
          <w:rFonts w:ascii="Times New Roman" w:hAnsi="Times New Roman" w:cs="Times New Roman"/>
        </w:rPr>
      </w:pPr>
      <w:r>
        <w:rPr>
          <w:rFonts w:ascii="Times New Roman" w:hAnsi="Times New Roman" w:cs="Times New Roman"/>
        </w:rPr>
        <w:tab/>
        <w:t xml:space="preserve">In this paper, we choose the cross-entropy </w:t>
      </w:r>
      <w:proofErr w:type="gramStart"/>
      <w:r>
        <w:rPr>
          <w:rFonts w:ascii="Times New Roman" w:hAnsi="Times New Roman" w:cs="Times New Roman"/>
        </w:rPr>
        <w:t>loss</w:t>
      </w:r>
      <w:proofErr w:type="gramEnd"/>
      <w:r>
        <w:rPr>
          <w:rFonts w:ascii="Times New Roman" w:hAnsi="Times New Roman" w:cs="Times New Roman"/>
        </w:rPr>
        <w:fldChar w:fldCharType="begin"/>
      </w:r>
      <w:r>
        <w:rPr>
          <w:rFonts w:ascii="Times New Roman" w:hAnsi="Times New Roman" w:cs="Times New Roman"/>
        </w:rPr>
        <w:instrText xml:space="preserve"> ADDIN NE.Ref.{12BDDF09-4A87-41A0-A13E-6144565EAFD6}</w:instrText>
      </w:r>
      <w:r>
        <w:rPr>
          <w:rFonts w:ascii="Times New Roman" w:hAnsi="Times New Roman" w:cs="Times New Roman"/>
        </w:rPr>
        <w:fldChar w:fldCharType="separate"/>
      </w:r>
      <w:r>
        <w:rPr>
          <w:rFonts w:ascii="Times New Roman" w:hAnsi="Times New Roman" w:cs="Times New Roman"/>
          <w:color w:val="080000"/>
          <w:kern w:val="0"/>
          <w:szCs w:val="21"/>
        </w:rPr>
        <w:t>[4]</w:t>
      </w:r>
      <w:r>
        <w:rPr>
          <w:rFonts w:ascii="Times New Roman" w:hAnsi="Times New Roman" w:cs="Times New Roman"/>
        </w:rPr>
        <w:fldChar w:fldCharType="end"/>
      </w:r>
      <w:r>
        <w:rPr>
          <w:rFonts w:ascii="Times New Roman" w:hAnsi="Times New Roman" w:cs="Times New Roman"/>
        </w:rPr>
        <w:t xml:space="preserve"> to train the segmentation network</w:t>
      </w:r>
      <w:r>
        <w:rPr>
          <w:rFonts w:ascii="Times New Roman" w:hAnsi="Times New Roman" w:cs="Times New Roman" w:hint="eastAsia"/>
        </w:rPr>
        <w:t xml:space="preserve"> </w:t>
      </w:r>
      <w:r w:rsidRPr="00CD3753">
        <w:rPr>
          <w:rFonts w:ascii="Times New Roman" w:hAnsi="Times New Roman" w:cs="Times New Roman"/>
        </w:rPr>
        <w:t>as:</w:t>
      </w:r>
    </w:p>
    <w:p w:rsidR="006D5C0F" w:rsidRPr="002C7011" w:rsidRDefault="00E067F3" w:rsidP="00C83CF7">
      <w:pPr>
        <w:spacing w:line="480" w:lineRule="auto"/>
        <w:rPr>
          <w:rFonts w:ascii="Times New Roman" w:hAnsi="Times New Roman" w:cs="Times New Roman"/>
          <w:i/>
        </w:rPr>
      </w:pPr>
      <m:oMathPara>
        <m:oMath>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c</m:t>
              </m:r>
            </m:sub>
          </m:sSub>
          <m:r>
            <w:rPr>
              <w:rFonts w:ascii="Cambria Math" w:hAnsi="Cambria Math" w:cs="Times New Roman"/>
            </w:rPr>
            <m:t>= -</m:t>
          </m:r>
          <m:sSubSup>
            <m:sSubSupPr>
              <m:ctrlPr>
                <w:rPr>
                  <w:rFonts w:ascii="Cambria Math" w:hAnsi="Cambria Math" w:cs="Times New Roman"/>
                  <w:i/>
                </w:rPr>
              </m:ctrlPr>
            </m:sSubSupPr>
            <m:e>
              <m:r>
                <m:rPr>
                  <m:sty m:val="p"/>
                </m:rPr>
                <w:rPr>
                  <w:rFonts w:ascii="Cambria Math" w:hAnsi="Cambria Math" w:cs="Times New Roman"/>
                </w:rPr>
                <m:t>Σ</m:t>
              </m:r>
              <m:ctrlPr>
                <w:rPr>
                  <w:rFonts w:ascii="Cambria Math" w:hAnsi="Cambria Math" w:cs="Times New Roman"/>
                </w:rPr>
              </m:ctrlPr>
            </m:e>
            <m:sub>
              <m:r>
                <w:rPr>
                  <w:rFonts w:ascii="Cambria Math" w:hAnsi="Cambria Math" w:cs="Times New Roman"/>
                </w:rPr>
                <m:t>j=1</m:t>
              </m:r>
            </m:sub>
            <m:sup>
              <m:r>
                <w:rPr>
                  <w:rFonts w:ascii="Cambria Math" w:hAnsi="Cambria Math" w:cs="Times New Roman"/>
                </w:rPr>
                <m:t>c</m:t>
              </m:r>
            </m:sup>
          </m:sSubSup>
          <m:sSub>
            <m:sSubPr>
              <m:ctrlPr>
                <w:rPr>
                  <w:rFonts w:ascii="Cambria Math" w:hAnsi="Cambria Math" w:cs="Times New Roman"/>
                  <w:i/>
                </w:rPr>
              </m:ctrlPr>
            </m:sSubPr>
            <m:e>
              <m:r>
                <m:rPr>
                  <m:sty m:val="p"/>
                </m:rPr>
                <w:rPr>
                  <w:rFonts w:ascii="Cambria Math" w:hAnsi="Cambria Math" w:cs="Times New Roman"/>
                </w:rPr>
                <m:t>Σ</m:t>
              </m:r>
              <m:ctrlPr>
                <w:rPr>
                  <w:rFonts w:ascii="Cambria Math" w:hAnsi="Cambria Math" w:cs="Times New Roman"/>
                </w:rPr>
              </m:ctrlPr>
            </m:e>
            <m:sub>
              <m:r>
                <w:rPr>
                  <w:rFonts w:ascii="Cambria Math" w:hAnsi="Cambria Math" w:cs="Times New Roman"/>
                </w:rPr>
                <m:t>v∈V</m:t>
              </m:r>
            </m:sub>
          </m:sSub>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jv</m:t>
              </m:r>
            </m:sub>
          </m:sSub>
          <m:func>
            <m:funcPr>
              <m:ctrlPr>
                <w:rPr>
                  <w:rFonts w:ascii="Cambria Math" w:hAnsi="Cambria Math" w:cs="Times New Roman"/>
                  <w:i/>
                </w:rPr>
              </m:ctrlPr>
            </m:funcPr>
            <m:fName>
              <m:r>
                <m:rPr>
                  <m:sty m:val="p"/>
                </m:rPr>
                <w:rPr>
                  <w:rFonts w:ascii="Cambria Math" w:hAnsi="Cambria Math" w:cs="Times New Roman"/>
                </w:rPr>
                <m:t>log</m:t>
              </m:r>
            </m:fName>
            <m:e>
              <m:r>
                <w:rPr>
                  <w:rFonts w:ascii="Cambria Math" w:hAnsi="Cambria Math" w:cs="Times New Roman"/>
                </w:rPr>
                <m:t>(</m:t>
              </m:r>
              <m:sSub>
                <m:sSubPr>
                  <m:ctrlPr>
                    <w:rPr>
                      <w:rFonts w:ascii="Cambria Math" w:hAnsi="Cambria Math" w:cs="Times New Roman"/>
                      <w:i/>
                    </w:rPr>
                  </m:ctrlPr>
                </m:sSubPr>
                <m:e>
                  <m:acc>
                    <m:accPr>
                      <m:ctrlPr>
                        <w:rPr>
                          <w:rFonts w:ascii="Cambria Math" w:hAnsi="Cambria Math" w:cs="Times New Roman"/>
                          <w:i/>
                        </w:rPr>
                      </m:ctrlPr>
                    </m:accPr>
                    <m:e>
                      <m:r>
                        <w:rPr>
                          <w:rFonts w:ascii="Cambria Math" w:hAnsi="Cambria Math" w:cs="Times New Roman"/>
                        </w:rPr>
                        <m:t>y</m:t>
                      </m:r>
                    </m:e>
                  </m:acc>
                </m:e>
                <m:sub>
                  <m:r>
                    <w:rPr>
                      <w:rFonts w:ascii="Cambria Math" w:hAnsi="Cambria Math" w:cs="Times New Roman"/>
                    </w:rPr>
                    <m:t>jv</m:t>
                  </m:r>
                </m:sub>
              </m:sSub>
              <m:r>
                <w:rPr>
                  <w:rFonts w:ascii="Cambria Math" w:hAnsi="Cambria Math" w:cs="Times New Roman"/>
                </w:rPr>
                <m:t>)</m:t>
              </m:r>
            </m:e>
          </m:func>
        </m:oMath>
      </m:oMathPara>
    </w:p>
    <w:p w:rsidR="006D5C0F" w:rsidRDefault="006D5C0F" w:rsidP="00C83CF7">
      <w:pPr>
        <w:spacing w:line="480" w:lineRule="auto"/>
        <w:rPr>
          <w:rFonts w:ascii="Times New Roman" w:hAnsi="Times New Roman" w:cs="Times New Roman"/>
        </w:rPr>
      </w:pPr>
      <w:r>
        <w:rPr>
          <w:rFonts w:ascii="Times New Roman" w:hAnsi="Times New Roman" w:cs="Times New Roman"/>
        </w:rPr>
        <w:tab/>
        <w:t xml:space="preserve">Where C is the number of labels, y is the ground truth </w:t>
      </w:r>
      <w:proofErr w:type="spellStart"/>
      <w:r>
        <w:rPr>
          <w:rFonts w:ascii="Times New Roman" w:hAnsi="Times New Roman" w:cs="Times New Roman"/>
        </w:rPr>
        <w:t>PRM</w:t>
      </w:r>
      <w:proofErr w:type="spellEnd"/>
      <w:r>
        <w:rPr>
          <w:rFonts w:ascii="Times New Roman" w:hAnsi="Times New Roman" w:cs="Times New Roman"/>
        </w:rPr>
        <w:t xml:space="preserve">, </w:t>
      </w:r>
      <m:oMath>
        <m:acc>
          <m:accPr>
            <m:ctrlPr>
              <w:rPr>
                <w:rFonts w:ascii="Cambria Math" w:hAnsi="Cambria Math" w:cs="Times New Roman"/>
                <w:i/>
              </w:rPr>
            </m:ctrlPr>
          </m:accPr>
          <m:e>
            <m:r>
              <w:rPr>
                <w:rFonts w:ascii="Cambria Math" w:hAnsi="Cambria Math" w:cs="Times New Roman"/>
              </w:rPr>
              <m:t>y</m:t>
            </m:r>
          </m:e>
        </m:acc>
      </m:oMath>
      <w:r>
        <w:rPr>
          <w:rFonts w:ascii="Times New Roman" w:hAnsi="Times New Roman" w:cs="Times New Roman" w:hint="eastAsia"/>
        </w:rPr>
        <w:t xml:space="preserve"> </w:t>
      </w:r>
      <w:r>
        <w:rPr>
          <w:rFonts w:ascii="Times New Roman" w:hAnsi="Times New Roman" w:cs="Times New Roman"/>
        </w:rPr>
        <w:t xml:space="preserve">is the predicted </w:t>
      </w:r>
      <w:proofErr w:type="spellStart"/>
      <w:r>
        <w:rPr>
          <w:rFonts w:ascii="Times New Roman" w:hAnsi="Times New Roman" w:cs="Times New Roman"/>
        </w:rPr>
        <w:t>PRM</w:t>
      </w:r>
      <w:proofErr w:type="spellEnd"/>
      <w:r>
        <w:rPr>
          <w:rFonts w:ascii="Times New Roman" w:hAnsi="Times New Roman" w:cs="Times New Roman"/>
        </w:rPr>
        <w:t xml:space="preserve">, V represents the voxel set in the CT scans. </w:t>
      </w:r>
    </w:p>
    <w:p w:rsidR="006D5C0F" w:rsidRDefault="006D5C0F" w:rsidP="00C83CF7">
      <w:pPr>
        <w:spacing w:line="480" w:lineRule="auto"/>
        <w:rPr>
          <w:rFonts w:ascii="Times New Roman" w:hAnsi="Times New Roman" w:cs="Times New Roman"/>
        </w:rPr>
      </w:pPr>
      <w:r>
        <w:rPr>
          <w:rFonts w:ascii="Times New Roman" w:hAnsi="Times New Roman" w:cs="Times New Roman"/>
        </w:rPr>
        <w:tab/>
        <w:t>The dice loss is introduced in our model to a</w:t>
      </w:r>
      <w:r w:rsidRPr="00C3202D">
        <w:rPr>
          <w:rFonts w:ascii="Times New Roman" w:hAnsi="Times New Roman" w:cs="Times New Roman"/>
        </w:rPr>
        <w:t>lleviate the class imbalance problem</w:t>
      </w:r>
      <w:r>
        <w:rPr>
          <w:rFonts w:ascii="Times New Roman" w:hAnsi="Times New Roman" w:cs="Times New Roman"/>
        </w:rPr>
        <w:t>. The dice loss can be represented as:</w:t>
      </w:r>
    </w:p>
    <w:p w:rsidR="006D5C0F" w:rsidRPr="00570088" w:rsidRDefault="00E067F3" w:rsidP="00C83CF7">
      <w:pPr>
        <w:spacing w:line="480" w:lineRule="auto"/>
        <w:rPr>
          <w:rFonts w:ascii="Times New Roman" w:hAnsi="Times New Roman" w:cs="Times New Roman"/>
        </w:rPr>
      </w:pPr>
      <m:oMathPara>
        <m:oMath>
          <m:sSubSup>
            <m:sSubSupPr>
              <m:ctrlPr>
                <w:rPr>
                  <w:rFonts w:ascii="Cambria Math" w:hAnsi="Cambria Math" w:cs="Times New Roman"/>
                  <w:i/>
                </w:rPr>
              </m:ctrlPr>
            </m:sSubSupPr>
            <m:e>
              <m:r>
                <w:rPr>
                  <w:rFonts w:ascii="Cambria Math" w:hAnsi="Cambria Math" w:cs="Times New Roman"/>
                </w:rPr>
                <m:t>L</m:t>
              </m:r>
            </m:e>
            <m:sub>
              <m:r>
                <w:rPr>
                  <w:rFonts w:ascii="Cambria Math" w:hAnsi="Cambria Math" w:cs="Times New Roman"/>
                </w:rPr>
                <m:t>dice</m:t>
              </m:r>
            </m:sub>
            <m:sup>
              <m:r>
                <w:rPr>
                  <w:rFonts w:ascii="Cambria Math" w:hAnsi="Cambria Math" w:cs="Times New Roman"/>
                </w:rPr>
                <m:t>s</m:t>
              </m:r>
            </m:sup>
          </m:sSubSup>
          <m:r>
            <w:rPr>
              <w:rFonts w:ascii="Cambria Math" w:hAnsi="Cambria Math" w:cs="Times New Roman"/>
            </w:rPr>
            <m:t>=</m:t>
          </m:r>
          <m:sSubSup>
            <m:sSubSupPr>
              <m:ctrlPr>
                <w:rPr>
                  <w:rFonts w:ascii="Cambria Math" w:hAnsi="Cambria Math" w:cs="Times New Roman"/>
                  <w:i/>
                </w:rPr>
              </m:ctrlPr>
            </m:sSubSupPr>
            <m:e>
              <m:r>
                <m:rPr>
                  <m:sty m:val="p"/>
                </m:rPr>
                <w:rPr>
                  <w:rFonts w:ascii="Cambria Math" w:hAnsi="Cambria Math" w:cs="Times New Roman"/>
                </w:rPr>
                <m:t>Σ</m:t>
              </m:r>
              <m:ctrlPr>
                <w:rPr>
                  <w:rFonts w:ascii="Cambria Math" w:hAnsi="Cambria Math" w:cs="Times New Roman"/>
                </w:rPr>
              </m:ctrlPr>
            </m:e>
            <m:sub>
              <m:r>
                <w:rPr>
                  <w:rFonts w:ascii="Cambria Math" w:hAnsi="Cambria Math" w:cs="Times New Roman"/>
                </w:rPr>
                <m:t>c=0</m:t>
              </m:r>
            </m:sub>
            <m:sup>
              <m:r>
                <w:rPr>
                  <w:rFonts w:ascii="Cambria Math" w:hAnsi="Cambria Math" w:cs="Times New Roman"/>
                </w:rPr>
                <m:t>C</m:t>
              </m:r>
            </m:sup>
          </m:sSubSup>
          <m:r>
            <w:rPr>
              <w:rFonts w:ascii="Cambria Math" w:hAnsi="Cambria Math" w:cs="Times New Roman"/>
            </w:rPr>
            <m:t>1-</m:t>
          </m:r>
          <m:f>
            <m:fPr>
              <m:ctrlPr>
                <w:rPr>
                  <w:rFonts w:ascii="Cambria Math" w:hAnsi="Cambria Math" w:cs="Times New Roman"/>
                  <w:i/>
                </w:rPr>
              </m:ctrlPr>
            </m:fPr>
            <m:num>
              <m:d>
                <m:dPr>
                  <m:begChr m:val="|"/>
                  <m:endChr m:val="|"/>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rPr>
                      </m:ctrlPr>
                    </m:sSubPr>
                    <m:e>
                      <m:acc>
                        <m:accPr>
                          <m:ctrlPr>
                            <w:rPr>
                              <w:rFonts w:ascii="Cambria Math" w:hAnsi="Cambria Math" w:cs="Times New Roman"/>
                              <w:i/>
                            </w:rPr>
                          </m:ctrlPr>
                        </m:accPr>
                        <m:e>
                          <m:r>
                            <w:rPr>
                              <w:rFonts w:ascii="Cambria Math" w:hAnsi="Cambria Math" w:cs="Times New Roman"/>
                            </w:rPr>
                            <m:t>Y</m:t>
                          </m:r>
                        </m:e>
                      </m:acc>
                    </m:e>
                    <m:sub>
                      <m:r>
                        <w:rPr>
                          <w:rFonts w:ascii="Cambria Math" w:hAnsi="Cambria Math" w:cs="Times New Roman"/>
                        </w:rPr>
                        <m:t>c</m:t>
                      </m:r>
                    </m:sub>
                  </m:sSub>
                </m:e>
              </m:d>
            </m:num>
            <m:den>
              <m:d>
                <m:dPr>
                  <m:begChr m:val="|"/>
                  <m:endChr m:val="|"/>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c</m:t>
                      </m:r>
                    </m:sub>
                  </m:sSub>
                </m:e>
              </m:d>
              <m:r>
                <w:rPr>
                  <w:rFonts w:ascii="Cambria Math" w:hAnsi="Cambria Math" w:cs="Times New Roman"/>
                </w:rPr>
                <m:t>+</m:t>
              </m:r>
              <m:d>
                <m:dPr>
                  <m:begChr m:val="|"/>
                  <m:endChr m:val="|"/>
                  <m:ctrlPr>
                    <w:rPr>
                      <w:rFonts w:ascii="Cambria Math" w:hAnsi="Cambria Math" w:cs="Times New Roman"/>
                      <w:i/>
                    </w:rPr>
                  </m:ctrlPr>
                </m:dPr>
                <m:e>
                  <m:sSub>
                    <m:sSubPr>
                      <m:ctrlPr>
                        <w:rPr>
                          <w:rFonts w:ascii="Cambria Math" w:hAnsi="Cambria Math" w:cs="Times New Roman"/>
                          <w:i/>
                        </w:rPr>
                      </m:ctrlPr>
                    </m:sSubPr>
                    <m:e>
                      <m:acc>
                        <m:accPr>
                          <m:ctrlPr>
                            <w:rPr>
                              <w:rFonts w:ascii="Cambria Math" w:hAnsi="Cambria Math" w:cs="Times New Roman"/>
                              <w:i/>
                            </w:rPr>
                          </m:ctrlPr>
                        </m:accPr>
                        <m:e>
                          <m:r>
                            <w:rPr>
                              <w:rFonts w:ascii="Cambria Math" w:hAnsi="Cambria Math" w:cs="Times New Roman"/>
                            </w:rPr>
                            <m:t>Y</m:t>
                          </m:r>
                        </m:e>
                      </m:acc>
                    </m:e>
                    <m:sub>
                      <m:r>
                        <w:rPr>
                          <w:rFonts w:ascii="Cambria Math" w:hAnsi="Cambria Math" w:cs="Times New Roman"/>
                        </w:rPr>
                        <m:t>c</m:t>
                      </m:r>
                    </m:sub>
                  </m:sSub>
                </m:e>
              </m:d>
            </m:den>
          </m:f>
        </m:oMath>
      </m:oMathPara>
    </w:p>
    <w:p w:rsidR="006D5C0F" w:rsidRDefault="006D5C0F" w:rsidP="00C83CF7">
      <w:pPr>
        <w:spacing w:line="480" w:lineRule="auto"/>
        <w:rPr>
          <w:rFonts w:ascii="Times New Roman" w:hAnsi="Times New Roman" w:cs="Times New Roman"/>
        </w:rPr>
      </w:pPr>
      <w:r>
        <w:rPr>
          <w:rFonts w:ascii="Times New Roman" w:hAnsi="Times New Roman" w:cs="Times New Roman"/>
        </w:rPr>
        <w:t xml:space="preserve">Where </w:t>
      </w:r>
      <m:oMath>
        <m:d>
          <m:dPr>
            <m:begChr m:val="|"/>
            <m:endChr m:val="|"/>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rPr>
                </m:ctrlPr>
              </m:sSubPr>
              <m:e>
                <m:acc>
                  <m:accPr>
                    <m:ctrlPr>
                      <w:rPr>
                        <w:rFonts w:ascii="Cambria Math" w:hAnsi="Cambria Math" w:cs="Times New Roman"/>
                        <w:i/>
                      </w:rPr>
                    </m:ctrlPr>
                  </m:accPr>
                  <m:e>
                    <m:r>
                      <w:rPr>
                        <w:rFonts w:ascii="Cambria Math" w:hAnsi="Cambria Math" w:cs="Times New Roman"/>
                      </w:rPr>
                      <m:t>Y</m:t>
                    </m:r>
                  </m:e>
                </m:acc>
              </m:e>
              <m:sub>
                <m:r>
                  <w:rPr>
                    <w:rFonts w:ascii="Cambria Math" w:hAnsi="Cambria Math" w:cs="Times New Roman"/>
                  </w:rPr>
                  <m:t>c</m:t>
                </m:r>
              </m:sub>
            </m:sSub>
          </m:e>
        </m:d>
      </m:oMath>
      <w:r>
        <w:rPr>
          <w:rFonts w:ascii="Times New Roman" w:hAnsi="Times New Roman" w:cs="Times New Roman" w:hint="eastAsia"/>
        </w:rPr>
        <w:t xml:space="preserve"> </w:t>
      </w:r>
      <w:r>
        <w:rPr>
          <w:rFonts w:ascii="Times New Roman" w:hAnsi="Times New Roman" w:cs="Times New Roman"/>
        </w:rPr>
        <w:t>is the number of pixels</w:t>
      </w:r>
      <w:r w:rsidRPr="00A165DB">
        <w:rPr>
          <w:rFonts w:ascii="Times New Roman" w:hAnsi="Times New Roman" w:cs="Times New Roman"/>
        </w:rPr>
        <w:t xml:space="preserve"> </w:t>
      </w:r>
      <w:r>
        <w:rPr>
          <w:rFonts w:ascii="Times New Roman" w:hAnsi="Times New Roman" w:cs="Times New Roman"/>
        </w:rPr>
        <w:t xml:space="preserve">in the overlapping area of </w:t>
      </w:r>
      <w:proofErr w:type="gramStart"/>
      <w:r>
        <w:rPr>
          <w:rFonts w:ascii="Times New Roman" w:hAnsi="Times New Roman" w:cs="Times New Roman"/>
        </w:rPr>
        <w:t xml:space="preserve">label </w:t>
      </w:r>
      <w:proofErr w:type="gramEnd"/>
      <m:oMath>
        <m:r>
          <w:rPr>
            <w:rFonts w:ascii="Cambria Math" w:hAnsi="Cambria Math" w:cs="Times New Roman"/>
          </w:rPr>
          <m:t>c</m:t>
        </m:r>
      </m:oMath>
      <w:r>
        <w:rPr>
          <w:rFonts w:ascii="Times New Roman" w:hAnsi="Times New Roman" w:cs="Times New Roman" w:hint="eastAsia"/>
        </w:rPr>
        <w:t>,</w:t>
      </w:r>
      <w:r>
        <w:rPr>
          <w:rFonts w:ascii="Times New Roman" w:hAnsi="Times New Roman" w:cs="Times New Roman"/>
        </w:rPr>
        <w:t xml:space="preserve"> </w:t>
      </w:r>
      <m:oMath>
        <m:d>
          <m:dPr>
            <m:begChr m:val="|"/>
            <m:endChr m:val="|"/>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c</m:t>
                </m:r>
              </m:sub>
            </m:sSub>
          </m:e>
        </m:d>
      </m:oMath>
      <w:r>
        <w:rPr>
          <w:rFonts w:ascii="Times New Roman" w:hAnsi="Times New Roman" w:cs="Times New Roman" w:hint="eastAsia"/>
        </w:rPr>
        <w:t xml:space="preserve"> </w:t>
      </w:r>
      <w:r>
        <w:rPr>
          <w:rFonts w:ascii="Times New Roman" w:hAnsi="Times New Roman" w:cs="Times New Roman"/>
        </w:rPr>
        <w:t xml:space="preserve">and </w:t>
      </w:r>
      <m:oMath>
        <m:d>
          <m:dPr>
            <m:begChr m:val="|"/>
            <m:endChr m:val="|"/>
            <m:ctrlPr>
              <w:rPr>
                <w:rFonts w:ascii="Cambria Math" w:hAnsi="Cambria Math" w:cs="Times New Roman"/>
                <w:i/>
              </w:rPr>
            </m:ctrlPr>
          </m:dPr>
          <m:e>
            <m:sSub>
              <m:sSubPr>
                <m:ctrlPr>
                  <w:rPr>
                    <w:rFonts w:ascii="Cambria Math" w:hAnsi="Cambria Math" w:cs="Times New Roman"/>
                    <w:i/>
                  </w:rPr>
                </m:ctrlPr>
              </m:sSubPr>
              <m:e>
                <m:acc>
                  <m:accPr>
                    <m:ctrlPr>
                      <w:rPr>
                        <w:rFonts w:ascii="Cambria Math" w:hAnsi="Cambria Math" w:cs="Times New Roman"/>
                        <w:i/>
                      </w:rPr>
                    </m:ctrlPr>
                  </m:accPr>
                  <m:e>
                    <m:r>
                      <w:rPr>
                        <w:rFonts w:ascii="Cambria Math" w:hAnsi="Cambria Math" w:cs="Times New Roman"/>
                      </w:rPr>
                      <m:t>Y</m:t>
                    </m:r>
                  </m:e>
                </m:acc>
              </m:e>
              <m:sub>
                <m:r>
                  <w:rPr>
                    <w:rFonts w:ascii="Cambria Math" w:hAnsi="Cambria Math" w:cs="Times New Roman"/>
                  </w:rPr>
                  <m:t>c</m:t>
                </m:r>
              </m:sub>
            </m:sSub>
          </m:e>
        </m:d>
      </m:oMath>
      <w:r>
        <w:rPr>
          <w:rFonts w:ascii="Times New Roman" w:hAnsi="Times New Roman" w:cs="Times New Roman" w:hint="eastAsia"/>
        </w:rPr>
        <w:t xml:space="preserve"> </w:t>
      </w:r>
      <w:r>
        <w:rPr>
          <w:rFonts w:ascii="Times New Roman" w:hAnsi="Times New Roman" w:cs="Times New Roman"/>
        </w:rPr>
        <w:t xml:space="preserve">are the </w:t>
      </w:r>
      <w:r>
        <w:rPr>
          <w:rFonts w:ascii="Times New Roman" w:hAnsi="Times New Roman" w:cs="Times New Roman"/>
        </w:rPr>
        <w:lastRenderedPageBreak/>
        <w:t xml:space="preserve">number of label </w:t>
      </w:r>
      <m:oMath>
        <m:r>
          <w:rPr>
            <w:rFonts w:ascii="Cambria Math" w:hAnsi="Cambria Math" w:cs="Times New Roman"/>
          </w:rPr>
          <m:t>c</m:t>
        </m:r>
      </m:oMath>
      <w:r>
        <w:rPr>
          <w:rFonts w:ascii="Times New Roman" w:hAnsi="Times New Roman" w:cs="Times New Roman" w:hint="eastAsia"/>
        </w:rPr>
        <w:t xml:space="preserve"> </w:t>
      </w:r>
      <w:r>
        <w:rPr>
          <w:rFonts w:ascii="Times New Roman" w:hAnsi="Times New Roman" w:cs="Times New Roman"/>
        </w:rPr>
        <w:t xml:space="preserve">pixels in the target and predicted </w:t>
      </w:r>
      <w:proofErr w:type="spellStart"/>
      <w:r>
        <w:rPr>
          <w:rFonts w:ascii="Times New Roman" w:hAnsi="Times New Roman" w:cs="Times New Roman"/>
        </w:rPr>
        <w:t>PRM</w:t>
      </w:r>
      <w:proofErr w:type="spellEnd"/>
      <w:r>
        <w:rPr>
          <w:rFonts w:ascii="Times New Roman" w:hAnsi="Times New Roman" w:cs="Times New Roman"/>
        </w:rPr>
        <w:t xml:space="preserve">. </w:t>
      </w:r>
    </w:p>
    <w:p w:rsidR="006D5C0F" w:rsidRDefault="006D5C0F" w:rsidP="00C83CF7">
      <w:pPr>
        <w:spacing w:line="480" w:lineRule="auto"/>
        <w:rPr>
          <w:rFonts w:ascii="Times New Roman" w:hAnsi="Times New Roman" w:cs="Times New Roman"/>
        </w:rPr>
      </w:pPr>
      <w:r>
        <w:rPr>
          <w:rFonts w:ascii="Times New Roman" w:hAnsi="Times New Roman" w:cs="Times New Roman"/>
        </w:rPr>
        <w:tab/>
        <w:t>To deal with the</w:t>
      </w:r>
      <w:r w:rsidRPr="009C2CFD">
        <w:rPr>
          <w:rFonts w:ascii="Times New Roman" w:hAnsi="Times New Roman" w:cs="Times New Roman"/>
        </w:rPr>
        <w:t xml:space="preserve"> </w:t>
      </w:r>
      <w:r>
        <w:rPr>
          <w:rFonts w:ascii="Times New Roman" w:hAnsi="Times New Roman" w:cs="Times New Roman" w:hint="eastAsia"/>
        </w:rPr>
        <w:t>v</w:t>
      </w:r>
      <w:r w:rsidRPr="009C2CFD">
        <w:rPr>
          <w:rFonts w:ascii="Times New Roman" w:hAnsi="Times New Roman" w:cs="Times New Roman"/>
        </w:rPr>
        <w:t>oxel value distribution deviation of the generated expiratory phase</w:t>
      </w:r>
      <w:r>
        <w:rPr>
          <w:rFonts w:ascii="Times New Roman" w:hAnsi="Times New Roman" w:cs="Times New Roman"/>
        </w:rPr>
        <w:t>, w</w:t>
      </w:r>
      <w:r w:rsidRPr="009C2CFD">
        <w:rPr>
          <w:rFonts w:ascii="Times New Roman" w:hAnsi="Times New Roman" w:cs="Times New Roman"/>
        </w:rPr>
        <w:t xml:space="preserve">e add </w:t>
      </w:r>
      <w:r>
        <w:rPr>
          <w:rFonts w:ascii="Times New Roman" w:hAnsi="Times New Roman" w:cs="Times New Roman"/>
        </w:rPr>
        <w:t xml:space="preserve">a </w:t>
      </w:r>
      <w:proofErr w:type="spellStart"/>
      <w:r w:rsidRPr="009C2CFD">
        <w:rPr>
          <w:rFonts w:ascii="Times New Roman" w:hAnsi="Times New Roman" w:cs="Times New Roman"/>
        </w:rPr>
        <w:t>MLP</w:t>
      </w:r>
      <w:proofErr w:type="spellEnd"/>
      <w:r w:rsidRPr="009C2CFD">
        <w:rPr>
          <w:rFonts w:ascii="Times New Roman" w:hAnsi="Times New Roman" w:cs="Times New Roman"/>
        </w:rPr>
        <w:t xml:space="preserve"> layer from the bottom feature of segmented network to regress a trainable threshold</w:t>
      </w:r>
      <w:r>
        <w:rPr>
          <w:rFonts w:ascii="Times New Roman" w:hAnsi="Times New Roman" w:cs="Times New Roman"/>
        </w:rPr>
        <w:t>. With the threshold</w:t>
      </w:r>
      <w:r w:rsidRPr="0062647E">
        <w:rPr>
          <w:rFonts w:ascii="Cambria Math" w:hAnsi="Cambria Math" w:cs="Times New Roman"/>
          <w:i/>
        </w:rPr>
        <w:t xml:space="preserve"> </w:t>
      </w:r>
      <m:oMath>
        <m:r>
          <w:rPr>
            <w:rFonts w:ascii="Cambria Math" w:hAnsi="Cambria Math" w:cs="Times New Roman"/>
          </w:rPr>
          <m:t>η</m:t>
        </m:r>
      </m:oMath>
      <w:r>
        <w:rPr>
          <w:rFonts w:ascii="Times New Roman" w:hAnsi="Times New Roman" w:cs="Times New Roman"/>
        </w:rPr>
        <w:t xml:space="preserve"> we calculate the probability of lesion as:</w:t>
      </w:r>
    </w:p>
    <w:p w:rsidR="006D5C0F" w:rsidRPr="00570088" w:rsidRDefault="00E067F3" w:rsidP="00C83CF7">
      <w:pPr>
        <w:spacing w:line="480" w:lineRule="auto"/>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lesion</m:t>
              </m:r>
            </m:sub>
          </m:sSub>
          <m:r>
            <w:rPr>
              <w:rFonts w:ascii="Cambria Math" w:hAnsi="Cambria Math" w:cs="Times New Roman"/>
            </w:rPr>
            <m:t>=Sigmoid(100*(</m:t>
          </m:r>
          <w:bookmarkStart w:id="1" w:name="_Hlk109642078"/>
          <m:r>
            <w:rPr>
              <w:rFonts w:ascii="Cambria Math" w:hAnsi="Cambria Math" w:cs="Times New Roman"/>
            </w:rPr>
            <m:t>η</m:t>
          </m:r>
          <w:bookmarkEnd w:id="1"/>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2</m:t>
              </m:r>
            </m:sub>
          </m:sSub>
          <m:r>
            <w:rPr>
              <w:rFonts w:ascii="Cambria Math" w:hAnsi="Cambria Math" w:cs="Times New Roman"/>
            </w:rPr>
            <m:t>(x)))</m:t>
          </m:r>
        </m:oMath>
      </m:oMathPara>
    </w:p>
    <w:p w:rsidR="006D5C0F" w:rsidRDefault="006D5C0F" w:rsidP="00C83CF7">
      <w:pPr>
        <w:spacing w:line="480" w:lineRule="auto"/>
        <w:rPr>
          <w:rFonts w:ascii="Times New Roman" w:hAnsi="Times New Roman" w:cs="Times New Roman"/>
        </w:rPr>
      </w:pPr>
      <w:r>
        <w:rPr>
          <w:rFonts w:ascii="Times New Roman" w:hAnsi="Times New Roman" w:cs="Times New Roman"/>
        </w:rPr>
        <w:t xml:space="preserve">Where </w:t>
      </w:r>
      <m:oMath>
        <m:r>
          <w:rPr>
            <w:rFonts w:ascii="Cambria Math" w:hAnsi="Cambria Math" w:cs="Times New Roman"/>
          </w:rPr>
          <m:t>λ</m:t>
        </m:r>
      </m:oMath>
      <w:r>
        <w:rPr>
          <w:rFonts w:ascii="Times New Roman" w:hAnsi="Times New Roman" w:cs="Times New Roman" w:hint="eastAsia"/>
        </w:rPr>
        <w:t xml:space="preserve"> </w:t>
      </w:r>
      <w:r>
        <w:rPr>
          <w:rFonts w:ascii="Times New Roman" w:hAnsi="Times New Roman" w:cs="Times New Roman"/>
        </w:rPr>
        <w:t xml:space="preserve">is the trained threshold, </w:t>
      </w:r>
      <m:oMath>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2</m:t>
            </m:r>
          </m:sub>
        </m:sSub>
        <m:r>
          <w:rPr>
            <w:rFonts w:ascii="Cambria Math" w:hAnsi="Cambria Math" w:cs="Times New Roman"/>
          </w:rPr>
          <m:t>(x)</m:t>
        </m:r>
      </m:oMath>
      <w:r>
        <w:rPr>
          <w:rFonts w:ascii="Times New Roman" w:hAnsi="Times New Roman" w:cs="Times New Roman" w:hint="eastAsia"/>
        </w:rPr>
        <w:t xml:space="preserve"> </w:t>
      </w:r>
      <w:r>
        <w:rPr>
          <w:rFonts w:ascii="Times New Roman" w:hAnsi="Times New Roman" w:cs="Times New Roman"/>
        </w:rPr>
        <w:t xml:space="preserve">is the generated expiratory CT scans. Lastly, we compute the dice loss of predicted lesion area and ground truth lesion </w:t>
      </w:r>
      <w:proofErr w:type="gramStart"/>
      <w:r>
        <w:rPr>
          <w:rFonts w:ascii="Times New Roman" w:hAnsi="Times New Roman" w:cs="Times New Roman"/>
        </w:rPr>
        <w:t>area.:</w:t>
      </w:r>
      <w:proofErr w:type="gramEnd"/>
    </w:p>
    <w:p w:rsidR="006D5C0F" w:rsidRPr="00570088" w:rsidRDefault="00E067F3" w:rsidP="00C83CF7">
      <w:pPr>
        <w:spacing w:line="480" w:lineRule="auto"/>
        <w:rPr>
          <w:rFonts w:ascii="Times New Roman" w:hAnsi="Times New Roman" w:cs="Times New Roman"/>
        </w:rPr>
      </w:pPr>
      <m:oMathPara>
        <m:oMath>
          <m:sSubSup>
            <m:sSubSupPr>
              <m:ctrlPr>
                <w:rPr>
                  <w:rFonts w:ascii="Cambria Math" w:hAnsi="Cambria Math" w:cs="Times New Roman"/>
                  <w:i/>
                </w:rPr>
              </m:ctrlPr>
            </m:sSubSupPr>
            <m:e>
              <m:r>
                <w:rPr>
                  <w:rFonts w:ascii="Cambria Math" w:hAnsi="Cambria Math" w:cs="Times New Roman"/>
                </w:rPr>
                <m:t>L</m:t>
              </m:r>
            </m:e>
            <m:sub>
              <m:r>
                <w:rPr>
                  <w:rFonts w:ascii="Cambria Math" w:hAnsi="Cambria Math" w:cs="Times New Roman"/>
                </w:rPr>
                <m:t>dice</m:t>
              </m:r>
            </m:sub>
            <m:sup>
              <m:r>
                <w:rPr>
                  <w:rFonts w:ascii="Cambria Math" w:hAnsi="Cambria Math" w:cs="Times New Roman"/>
                </w:rPr>
                <m:t>t</m:t>
              </m:r>
            </m:sup>
          </m:sSubSup>
          <m:r>
            <w:rPr>
              <w:rFonts w:ascii="Cambria Math" w:hAnsi="Cambria Math" w:cs="Times New Roman"/>
            </w:rPr>
            <m:t>=1-</m:t>
          </m:r>
          <m:f>
            <m:fPr>
              <m:ctrlPr>
                <w:rPr>
                  <w:rFonts w:ascii="Cambria Math" w:hAnsi="Cambria Math" w:cs="Times New Roman"/>
                  <w:i/>
                </w:rPr>
              </m:ctrlPr>
            </m:fPr>
            <m:num>
              <m:d>
                <m:dPr>
                  <m:begChr m:val="|"/>
                  <m:endChr m:val="|"/>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lesion</m:t>
                      </m:r>
                    </m:sub>
                  </m:sSub>
                  <m:r>
                    <w:rPr>
                      <w:rFonts w:ascii="Cambria Math" w:hAnsi="Cambria Math" w:cs="Times New Roman"/>
                    </w:rPr>
                    <m:t>⋂</m:t>
                  </m:r>
                  <m:sSub>
                    <m:sSubPr>
                      <m:ctrlPr>
                        <w:rPr>
                          <w:rFonts w:ascii="Cambria Math" w:hAnsi="Cambria Math" w:cs="Times New Roman"/>
                          <w:i/>
                        </w:rPr>
                      </m:ctrlPr>
                    </m:sSubPr>
                    <m:e>
                      <m:acc>
                        <m:accPr>
                          <m:ctrlPr>
                            <w:rPr>
                              <w:rFonts w:ascii="Cambria Math" w:hAnsi="Cambria Math" w:cs="Times New Roman"/>
                              <w:i/>
                            </w:rPr>
                          </m:ctrlPr>
                        </m:accPr>
                        <m:e>
                          <m:r>
                            <w:rPr>
                              <w:rFonts w:ascii="Cambria Math" w:hAnsi="Cambria Math" w:cs="Times New Roman"/>
                            </w:rPr>
                            <m:t>P</m:t>
                          </m:r>
                        </m:e>
                      </m:acc>
                    </m:e>
                    <m:sub>
                      <m:r>
                        <w:rPr>
                          <w:rFonts w:ascii="Cambria Math" w:hAnsi="Cambria Math" w:cs="Times New Roman"/>
                        </w:rPr>
                        <m:t>lesion</m:t>
                      </m:r>
                    </m:sub>
                  </m:sSub>
                </m:e>
              </m:d>
            </m:num>
            <m:den>
              <m:d>
                <m:dPr>
                  <m:begChr m:val="|"/>
                  <m:endChr m:val="|"/>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lesion</m:t>
                      </m:r>
                    </m:sub>
                  </m:sSub>
                </m:e>
              </m:d>
              <m:r>
                <w:rPr>
                  <w:rFonts w:ascii="Cambria Math" w:hAnsi="Cambria Math" w:cs="Times New Roman"/>
                </w:rPr>
                <m:t>+</m:t>
              </m:r>
              <m:d>
                <m:dPr>
                  <m:begChr m:val="|"/>
                  <m:endChr m:val="|"/>
                  <m:ctrlPr>
                    <w:rPr>
                      <w:rFonts w:ascii="Cambria Math" w:hAnsi="Cambria Math" w:cs="Times New Roman"/>
                      <w:i/>
                    </w:rPr>
                  </m:ctrlPr>
                </m:dPr>
                <m:e>
                  <m:sSub>
                    <m:sSubPr>
                      <m:ctrlPr>
                        <w:rPr>
                          <w:rFonts w:ascii="Cambria Math" w:hAnsi="Cambria Math" w:cs="Times New Roman"/>
                          <w:i/>
                        </w:rPr>
                      </m:ctrlPr>
                    </m:sSubPr>
                    <m:e>
                      <m:sSub>
                        <m:sSubPr>
                          <m:ctrlPr>
                            <w:rPr>
                              <w:rFonts w:ascii="Cambria Math" w:hAnsi="Cambria Math" w:cs="Times New Roman"/>
                              <w:i/>
                            </w:rPr>
                          </m:ctrlPr>
                        </m:sSubPr>
                        <m:e>
                          <m:acc>
                            <m:accPr>
                              <m:ctrlPr>
                                <w:rPr>
                                  <w:rFonts w:ascii="Cambria Math" w:hAnsi="Cambria Math" w:cs="Times New Roman"/>
                                  <w:i/>
                                </w:rPr>
                              </m:ctrlPr>
                            </m:accPr>
                            <m:e>
                              <m:r>
                                <w:rPr>
                                  <w:rFonts w:ascii="Cambria Math" w:hAnsi="Cambria Math" w:cs="Times New Roman"/>
                                </w:rPr>
                                <m:t>P</m:t>
                              </m:r>
                            </m:e>
                          </m:acc>
                        </m:e>
                        <m:sub>
                          <m:r>
                            <w:rPr>
                              <w:rFonts w:ascii="Cambria Math" w:hAnsi="Cambria Math" w:cs="Times New Roman"/>
                            </w:rPr>
                            <m:t>lesion</m:t>
                          </m:r>
                        </m:sub>
                      </m:sSub>
                    </m:e>
                    <m:sub>
                      <m:r>
                        <w:rPr>
                          <w:rFonts w:ascii="Cambria Math" w:hAnsi="Cambria Math" w:cs="Times New Roman"/>
                        </w:rPr>
                        <m:t>c</m:t>
                      </m:r>
                    </m:sub>
                  </m:sSub>
                </m:e>
              </m:d>
            </m:den>
          </m:f>
        </m:oMath>
      </m:oMathPara>
    </w:p>
    <w:p w:rsidR="006D5C0F" w:rsidRDefault="006D5C0F" w:rsidP="00C83CF7">
      <w:pPr>
        <w:spacing w:line="480" w:lineRule="auto"/>
        <w:rPr>
          <w:rFonts w:ascii="Times New Roman" w:hAnsi="Times New Roman" w:cs="Times New Roman"/>
        </w:rPr>
      </w:pPr>
      <w:r>
        <w:rPr>
          <w:rFonts w:ascii="Times New Roman" w:hAnsi="Times New Roman" w:cs="Times New Roman"/>
        </w:rPr>
        <w:tab/>
        <w:t xml:space="preserve">For the predicted threshold and segmentation map are both from the </w:t>
      </w:r>
      <w:proofErr w:type="spellStart"/>
      <w:r>
        <w:rPr>
          <w:rFonts w:ascii="Times New Roman" w:hAnsi="Times New Roman" w:cs="Times New Roman"/>
        </w:rPr>
        <w:t>PRM</w:t>
      </w:r>
      <w:proofErr w:type="spellEnd"/>
      <w:r>
        <w:rPr>
          <w:rFonts w:ascii="Times New Roman" w:hAnsi="Times New Roman" w:cs="Times New Roman"/>
        </w:rPr>
        <w:t xml:space="preserve"> generation network, the final loss can be represented </w:t>
      </w:r>
      <w:proofErr w:type="gramStart"/>
      <w:r>
        <w:rPr>
          <w:rFonts w:ascii="Times New Roman" w:hAnsi="Times New Roman" w:cs="Times New Roman"/>
        </w:rPr>
        <w:t>as:</w:t>
      </w:r>
      <w:proofErr w:type="gramEnd"/>
    </w:p>
    <w:p w:rsidR="006D5C0F" w:rsidRPr="00E65326" w:rsidRDefault="00E067F3" w:rsidP="00C83CF7">
      <w:pPr>
        <w:spacing w:line="480" w:lineRule="auto"/>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seg</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c</m:t>
              </m:r>
            </m:sub>
          </m:sSub>
          <m:r>
            <w:rPr>
              <w:rFonts w:ascii="Cambria Math" w:hAnsi="Cambria Math" w:cs="Times New Roman"/>
            </w:rPr>
            <m:t>+β*</m:t>
          </m:r>
          <m:sSubSup>
            <m:sSubSupPr>
              <m:ctrlPr>
                <w:rPr>
                  <w:rFonts w:ascii="Cambria Math" w:hAnsi="Cambria Math" w:cs="Times New Roman"/>
                  <w:i/>
                </w:rPr>
              </m:ctrlPr>
            </m:sSubSupPr>
            <m:e>
              <m:r>
                <w:rPr>
                  <w:rFonts w:ascii="Cambria Math" w:hAnsi="Cambria Math" w:cs="Times New Roman"/>
                </w:rPr>
                <m:t>L</m:t>
              </m:r>
            </m:e>
            <m:sub>
              <m:r>
                <w:rPr>
                  <w:rFonts w:ascii="Cambria Math" w:hAnsi="Cambria Math" w:cs="Times New Roman"/>
                </w:rPr>
                <m:t>dice</m:t>
              </m:r>
            </m:sub>
            <m:sup>
              <m:r>
                <w:rPr>
                  <w:rFonts w:ascii="Cambria Math" w:hAnsi="Cambria Math" w:cs="Times New Roman"/>
                </w:rPr>
                <m:t>s</m:t>
              </m:r>
            </m:sup>
          </m:sSubSup>
          <m:r>
            <w:rPr>
              <w:rFonts w:ascii="Cambria Math" w:hAnsi="Cambria Math" w:cs="Times New Roman"/>
            </w:rPr>
            <m:t>+γ*</m:t>
          </m:r>
          <m:sSubSup>
            <m:sSubSupPr>
              <m:ctrlPr>
                <w:rPr>
                  <w:rFonts w:ascii="Cambria Math" w:hAnsi="Cambria Math" w:cs="Times New Roman"/>
                  <w:i/>
                </w:rPr>
              </m:ctrlPr>
            </m:sSubSupPr>
            <m:e>
              <m:r>
                <w:rPr>
                  <w:rFonts w:ascii="Cambria Math" w:hAnsi="Cambria Math" w:cs="Times New Roman"/>
                </w:rPr>
                <m:t>L</m:t>
              </m:r>
            </m:e>
            <m:sub>
              <m:r>
                <w:rPr>
                  <w:rFonts w:ascii="Cambria Math" w:hAnsi="Cambria Math" w:cs="Times New Roman"/>
                </w:rPr>
                <m:t>dice</m:t>
              </m:r>
            </m:sub>
            <m:sup>
              <m:r>
                <w:rPr>
                  <w:rFonts w:ascii="Cambria Math" w:hAnsi="Cambria Math" w:cs="Times New Roman"/>
                </w:rPr>
                <m:t>t</m:t>
              </m:r>
            </m:sup>
          </m:sSubSup>
        </m:oMath>
      </m:oMathPara>
    </w:p>
    <w:p w:rsidR="006D5C0F" w:rsidRDefault="006D5C0F" w:rsidP="00C83CF7">
      <w:pPr>
        <w:spacing w:line="480" w:lineRule="auto"/>
      </w:pPr>
    </w:p>
    <w:p w:rsidR="006D5C0F" w:rsidRPr="00183027" w:rsidRDefault="006D5C0F" w:rsidP="00C83CF7">
      <w:pPr>
        <w:spacing w:line="480" w:lineRule="auto"/>
        <w:rPr>
          <w:rFonts w:ascii="Times New Roman" w:hAnsi="Times New Roman" w:cs="Times New Roman"/>
          <w:b/>
        </w:rPr>
      </w:pPr>
      <w:r w:rsidRPr="00183027">
        <w:rPr>
          <w:rFonts w:ascii="Times New Roman" w:hAnsi="Times New Roman" w:cs="Times New Roman"/>
          <w:b/>
        </w:rPr>
        <w:t>Implementation details</w:t>
      </w:r>
    </w:p>
    <w:p w:rsidR="006D5C0F" w:rsidRPr="003A564A" w:rsidRDefault="006D5C0F" w:rsidP="00C83CF7">
      <w:pPr>
        <w:spacing w:line="480" w:lineRule="auto"/>
        <w:rPr>
          <w:rFonts w:ascii="Times New Roman" w:hAnsi="Times New Roman" w:cs="Times New Roman"/>
        </w:rPr>
      </w:pPr>
      <w:r w:rsidRPr="003A564A">
        <w:rPr>
          <w:rFonts w:ascii="Times New Roman" w:hAnsi="Times New Roman" w:cs="Times New Roman"/>
        </w:rPr>
        <w:tab/>
        <w:t>To avoid out-of-memory (</w:t>
      </w:r>
      <w:proofErr w:type="spellStart"/>
      <w:r w:rsidRPr="003A564A">
        <w:rPr>
          <w:rFonts w:ascii="Times New Roman" w:hAnsi="Times New Roman" w:cs="Times New Roman"/>
        </w:rPr>
        <w:t>OOM</w:t>
      </w:r>
      <w:proofErr w:type="spellEnd"/>
      <w:r w:rsidRPr="003A564A">
        <w:rPr>
          <w:rFonts w:ascii="Times New Roman" w:hAnsi="Times New Roman" w:cs="Times New Roman"/>
        </w:rPr>
        <w:t xml:space="preserve">) errors, we crop the CT scans to several 128×128×128 patches. The inspiratory, expiratory and </w:t>
      </w:r>
      <w:proofErr w:type="spellStart"/>
      <w:r w:rsidRPr="003A564A">
        <w:rPr>
          <w:rFonts w:ascii="Times New Roman" w:hAnsi="Times New Roman" w:cs="Times New Roman"/>
        </w:rPr>
        <w:t>PRM</w:t>
      </w:r>
      <w:proofErr w:type="spellEnd"/>
      <w:r w:rsidRPr="003A564A">
        <w:rPr>
          <w:rFonts w:ascii="Times New Roman" w:hAnsi="Times New Roman" w:cs="Times New Roman"/>
        </w:rPr>
        <w:t xml:space="preserve"> CT scans are all crop to patches of the same size using the same cropping strategy. At least half the height, weight or depth of patches are overlapped by neighbor patches. A voxel in </w:t>
      </w:r>
      <w:proofErr w:type="spellStart"/>
      <w:r w:rsidRPr="003A564A">
        <w:rPr>
          <w:rFonts w:ascii="Times New Roman" w:hAnsi="Times New Roman" w:cs="Times New Roman"/>
        </w:rPr>
        <w:t>PRM</w:t>
      </w:r>
      <w:proofErr w:type="spellEnd"/>
      <w:r w:rsidRPr="003A564A">
        <w:rPr>
          <w:rFonts w:ascii="Times New Roman" w:hAnsi="Times New Roman" w:cs="Times New Roman"/>
        </w:rPr>
        <w:t xml:space="preserve"> could be decided by different patches. For each patch, voxels at the center of the patch have higher confidence. Thus, we multiply probability output of patches by the </w:t>
      </w:r>
      <w:proofErr w:type="spellStart"/>
      <w:r w:rsidRPr="003A564A">
        <w:rPr>
          <w:rFonts w:ascii="Times New Roman" w:hAnsi="Times New Roman" w:cs="Times New Roman"/>
        </w:rPr>
        <w:t>gaussian</w:t>
      </w:r>
      <w:proofErr w:type="spellEnd"/>
      <w:r w:rsidRPr="003A564A">
        <w:rPr>
          <w:rFonts w:ascii="Times New Roman" w:hAnsi="Times New Roman" w:cs="Times New Roman"/>
        </w:rPr>
        <w:t xml:space="preserve"> kernel to emphasize the weight of the center voxels and weaken the weight of the edge voxels. Lastly, all weighted patches are concatenated together to reconstruct the predicted </w:t>
      </w:r>
      <w:proofErr w:type="spellStart"/>
      <w:r w:rsidRPr="003A564A">
        <w:rPr>
          <w:rFonts w:ascii="Times New Roman" w:hAnsi="Times New Roman" w:cs="Times New Roman"/>
        </w:rPr>
        <w:t>PRM</w:t>
      </w:r>
      <w:proofErr w:type="spellEnd"/>
      <w:r w:rsidRPr="003A564A">
        <w:rPr>
          <w:rFonts w:ascii="Times New Roman" w:hAnsi="Times New Roman" w:cs="Times New Roman"/>
        </w:rPr>
        <w:t xml:space="preserve"> of the original size.</w:t>
      </w:r>
    </w:p>
    <w:p w:rsidR="00C83CF7" w:rsidRDefault="006D5C0F" w:rsidP="00C83CF7">
      <w:pPr>
        <w:spacing w:line="480" w:lineRule="auto"/>
        <w:rPr>
          <w:rFonts w:ascii="Times New Roman" w:hAnsi="Times New Roman" w:cs="Times New Roman"/>
        </w:rPr>
      </w:pPr>
      <w:r w:rsidRPr="003A564A">
        <w:rPr>
          <w:rFonts w:ascii="Times New Roman" w:hAnsi="Times New Roman" w:cs="Times New Roman"/>
        </w:rPr>
        <w:tab/>
        <w:t xml:space="preserve">In the training stage, we first train the expiratory generator until the network convergence. To </w:t>
      </w:r>
      <w:r w:rsidRPr="003A564A">
        <w:rPr>
          <w:rFonts w:ascii="Times New Roman" w:hAnsi="Times New Roman" w:cs="Times New Roman"/>
        </w:rPr>
        <w:lastRenderedPageBreak/>
        <w:t>alleviate the over-fitting problem, we employ the data argumentation like adding Gaussian noise and Gaussian blurring. We adopted the stochastic gradient descent algorithm with a momentum of 0.99 and an initial learning rate of 0.01 as the optimizer. The parameter α, β and γ are all set to 0.1.</w:t>
      </w:r>
    </w:p>
    <w:p w:rsidR="00C83CF7" w:rsidRDefault="00C83CF7" w:rsidP="00C83CF7">
      <w:pPr>
        <w:spacing w:line="480" w:lineRule="auto"/>
        <w:rPr>
          <w:rFonts w:ascii="Times New Roman" w:hAnsi="Times New Roman" w:cs="Times New Roman"/>
        </w:rPr>
      </w:pPr>
    </w:p>
    <w:p w:rsidR="006D5C0F" w:rsidRPr="00C83CF7" w:rsidRDefault="006D5C0F" w:rsidP="00C83CF7">
      <w:pPr>
        <w:spacing w:line="480" w:lineRule="auto"/>
        <w:rPr>
          <w:rFonts w:ascii="Times New Roman" w:hAnsi="Times New Roman" w:cs="Times New Roman"/>
        </w:rPr>
      </w:pPr>
      <w:r>
        <w:rPr>
          <w:rFonts w:ascii="Arial" w:hAnsi="Arial" w:cs="Arial"/>
          <w:color w:val="333333"/>
          <w:sz w:val="20"/>
          <w:szCs w:val="20"/>
          <w:shd w:val="clear" w:color="auto" w:fill="FFFFFF"/>
        </w:rPr>
        <w:fldChar w:fldCharType="begin"/>
      </w:r>
      <w:r>
        <w:rPr>
          <w:rFonts w:ascii="Arial" w:hAnsi="Arial" w:cs="Arial"/>
          <w:color w:val="333333"/>
          <w:sz w:val="20"/>
          <w:szCs w:val="20"/>
          <w:shd w:val="clear" w:color="auto" w:fill="FFFFFF"/>
        </w:rPr>
        <w:instrText xml:space="preserve"> ADDIN NE.Bib</w:instrText>
      </w:r>
      <w:r>
        <w:rPr>
          <w:rFonts w:ascii="Arial" w:hAnsi="Arial" w:cs="Arial"/>
          <w:color w:val="333333"/>
          <w:sz w:val="20"/>
          <w:szCs w:val="20"/>
          <w:shd w:val="clear" w:color="auto" w:fill="FFFFFF"/>
        </w:rPr>
        <w:fldChar w:fldCharType="separate"/>
      </w:r>
    </w:p>
    <w:p w:rsidR="006D5C0F" w:rsidRDefault="006D5C0F" w:rsidP="00C83CF7">
      <w:pPr>
        <w:autoSpaceDE w:val="0"/>
        <w:autoSpaceDN w:val="0"/>
        <w:adjustRightInd w:val="0"/>
        <w:spacing w:line="480" w:lineRule="auto"/>
        <w:jc w:val="center"/>
        <w:rPr>
          <w:rFonts w:ascii="Times New Roman" w:hAnsi="Times New Roman" w:cs="Times New Roman"/>
          <w:kern w:val="0"/>
          <w:sz w:val="24"/>
          <w:szCs w:val="24"/>
        </w:rPr>
      </w:pPr>
      <w:r>
        <w:rPr>
          <w:rFonts w:ascii="Times New Roman" w:hAnsi="Times New Roman" w:cs="Times New Roman"/>
          <w:b/>
          <w:bCs/>
          <w:color w:val="000000"/>
          <w:kern w:val="0"/>
          <w:sz w:val="40"/>
          <w:szCs w:val="40"/>
        </w:rPr>
        <w:t>References:</w:t>
      </w:r>
    </w:p>
    <w:p w:rsidR="006D5C0F" w:rsidRDefault="006D5C0F" w:rsidP="00C83CF7">
      <w:pPr>
        <w:autoSpaceDE w:val="0"/>
        <w:autoSpaceDN w:val="0"/>
        <w:adjustRightInd w:val="0"/>
        <w:spacing w:line="480" w:lineRule="auto"/>
        <w:rPr>
          <w:rFonts w:ascii="Times New Roman" w:hAnsi="Times New Roman" w:cs="Times New Roman"/>
          <w:kern w:val="0"/>
          <w:sz w:val="24"/>
          <w:szCs w:val="24"/>
        </w:rPr>
      </w:pPr>
      <w:r>
        <w:rPr>
          <w:rFonts w:ascii="Times New Roman" w:hAnsi="Times New Roman" w:cs="Times New Roman"/>
          <w:color w:val="000000"/>
          <w:kern w:val="0"/>
          <w:sz w:val="20"/>
          <w:szCs w:val="20"/>
        </w:rPr>
        <w:t>1.</w:t>
      </w:r>
      <w:r>
        <w:rPr>
          <w:rFonts w:ascii="Times New Roman" w:hAnsi="Times New Roman" w:cs="Times New Roman"/>
          <w:color w:val="000000"/>
          <w:kern w:val="0"/>
          <w:sz w:val="20"/>
          <w:szCs w:val="20"/>
        </w:rPr>
        <w:tab/>
        <w:t>Lynch DA, Austin JH, Hogg JC, Grenier PA, Kauczor HU, Bankier AA, Barr RG, Colby TV, Galvin JR, Gevenois PA</w:t>
      </w:r>
      <w:r>
        <w:rPr>
          <w:rFonts w:ascii="Times New Roman" w:hAnsi="Times New Roman" w:cs="Times New Roman"/>
          <w:i/>
          <w:iCs/>
          <w:color w:val="000000"/>
          <w:kern w:val="0"/>
          <w:sz w:val="20"/>
          <w:szCs w:val="20"/>
        </w:rPr>
        <w:t xml:space="preserve"> et al</w:t>
      </w:r>
      <w:r>
        <w:rPr>
          <w:rFonts w:ascii="Times New Roman" w:hAnsi="Times New Roman" w:cs="Times New Roman"/>
          <w:color w:val="000000"/>
          <w:kern w:val="0"/>
          <w:sz w:val="20"/>
          <w:szCs w:val="20"/>
        </w:rPr>
        <w:t xml:space="preserve">: </w:t>
      </w:r>
      <w:r>
        <w:rPr>
          <w:rFonts w:ascii="Times New Roman" w:hAnsi="Times New Roman" w:cs="Times New Roman"/>
          <w:b/>
          <w:bCs/>
          <w:color w:val="000000"/>
          <w:kern w:val="0"/>
          <w:sz w:val="20"/>
          <w:szCs w:val="20"/>
        </w:rPr>
        <w:t>CT-Definable Subtypes of Chronic Obstructive Pulmonary Disease: A Statement of the Fleischner Society.</w:t>
      </w:r>
      <w:r>
        <w:rPr>
          <w:rFonts w:ascii="Times New Roman" w:hAnsi="Times New Roman" w:cs="Times New Roman"/>
          <w:color w:val="000000"/>
          <w:kern w:val="0"/>
          <w:sz w:val="20"/>
          <w:szCs w:val="20"/>
        </w:rPr>
        <w:t xml:space="preserve"> </w:t>
      </w:r>
      <w:r>
        <w:rPr>
          <w:rFonts w:ascii="Times New Roman" w:hAnsi="Times New Roman" w:cs="Times New Roman"/>
          <w:i/>
          <w:iCs/>
          <w:color w:val="000000"/>
          <w:kern w:val="0"/>
          <w:sz w:val="20"/>
          <w:szCs w:val="20"/>
        </w:rPr>
        <w:t>RADIOLOGY</w:t>
      </w:r>
      <w:r>
        <w:rPr>
          <w:rFonts w:ascii="Times New Roman" w:hAnsi="Times New Roman" w:cs="Times New Roman"/>
          <w:color w:val="000000"/>
          <w:kern w:val="0"/>
          <w:sz w:val="20"/>
          <w:szCs w:val="20"/>
        </w:rPr>
        <w:t xml:space="preserve"> 2015, </w:t>
      </w:r>
      <w:r>
        <w:rPr>
          <w:rFonts w:ascii="Times New Roman" w:hAnsi="Times New Roman" w:cs="Times New Roman"/>
          <w:b/>
          <w:bCs/>
          <w:color w:val="000000"/>
          <w:kern w:val="0"/>
          <w:sz w:val="20"/>
          <w:szCs w:val="20"/>
        </w:rPr>
        <w:t>277</w:t>
      </w:r>
      <w:r>
        <w:rPr>
          <w:rFonts w:ascii="Times New Roman" w:hAnsi="Times New Roman" w:cs="Times New Roman"/>
          <w:color w:val="000000"/>
          <w:kern w:val="0"/>
          <w:sz w:val="20"/>
          <w:szCs w:val="20"/>
        </w:rPr>
        <w:t>(1):192-205.</w:t>
      </w:r>
    </w:p>
    <w:p w:rsidR="006D5C0F" w:rsidRDefault="006D5C0F" w:rsidP="00C83CF7">
      <w:pPr>
        <w:autoSpaceDE w:val="0"/>
        <w:autoSpaceDN w:val="0"/>
        <w:adjustRightInd w:val="0"/>
        <w:spacing w:line="480" w:lineRule="auto"/>
        <w:rPr>
          <w:rFonts w:ascii="Times New Roman" w:hAnsi="Times New Roman" w:cs="Times New Roman"/>
          <w:kern w:val="0"/>
          <w:sz w:val="24"/>
          <w:szCs w:val="24"/>
        </w:rPr>
      </w:pPr>
      <w:r>
        <w:rPr>
          <w:rFonts w:ascii="Times New Roman" w:hAnsi="Times New Roman" w:cs="Times New Roman"/>
          <w:color w:val="000000"/>
          <w:kern w:val="0"/>
          <w:sz w:val="20"/>
          <w:szCs w:val="20"/>
        </w:rPr>
        <w:t>2.</w:t>
      </w:r>
      <w:r>
        <w:rPr>
          <w:rFonts w:ascii="Times New Roman" w:hAnsi="Times New Roman" w:cs="Times New Roman"/>
          <w:color w:val="000000"/>
          <w:kern w:val="0"/>
          <w:sz w:val="20"/>
          <w:szCs w:val="20"/>
        </w:rPr>
        <w:tab/>
        <w:t xml:space="preserve">Okada F, Ando Y, Yoshitake S, Ono A, Tanoue S, Matsumoto S, Wakisaka M, Maeda T, Mori H: </w:t>
      </w:r>
      <w:r>
        <w:rPr>
          <w:rFonts w:ascii="Times New Roman" w:hAnsi="Times New Roman" w:cs="Times New Roman"/>
          <w:b/>
          <w:bCs/>
          <w:color w:val="000000"/>
          <w:kern w:val="0"/>
          <w:sz w:val="20"/>
          <w:szCs w:val="20"/>
        </w:rPr>
        <w:t>Clinical/pathologic correlations in 553 patients with primary centrilobular findings on high-resolution CT scan of the thorax.</w:t>
      </w:r>
      <w:r>
        <w:rPr>
          <w:rFonts w:ascii="Times New Roman" w:hAnsi="Times New Roman" w:cs="Times New Roman"/>
          <w:color w:val="000000"/>
          <w:kern w:val="0"/>
          <w:sz w:val="20"/>
          <w:szCs w:val="20"/>
        </w:rPr>
        <w:t xml:space="preserve"> </w:t>
      </w:r>
      <w:r>
        <w:rPr>
          <w:rFonts w:ascii="Times New Roman" w:hAnsi="Times New Roman" w:cs="Times New Roman"/>
          <w:i/>
          <w:iCs/>
          <w:color w:val="000000"/>
          <w:kern w:val="0"/>
          <w:sz w:val="20"/>
          <w:szCs w:val="20"/>
        </w:rPr>
        <w:t>CHEST</w:t>
      </w:r>
      <w:r>
        <w:rPr>
          <w:rFonts w:ascii="Times New Roman" w:hAnsi="Times New Roman" w:cs="Times New Roman"/>
          <w:color w:val="000000"/>
          <w:kern w:val="0"/>
          <w:sz w:val="20"/>
          <w:szCs w:val="20"/>
        </w:rPr>
        <w:t xml:space="preserve"> 2007, </w:t>
      </w:r>
      <w:r>
        <w:rPr>
          <w:rFonts w:ascii="Times New Roman" w:hAnsi="Times New Roman" w:cs="Times New Roman"/>
          <w:b/>
          <w:bCs/>
          <w:color w:val="000000"/>
          <w:kern w:val="0"/>
          <w:sz w:val="20"/>
          <w:szCs w:val="20"/>
        </w:rPr>
        <w:t>132</w:t>
      </w:r>
      <w:r>
        <w:rPr>
          <w:rFonts w:ascii="Times New Roman" w:hAnsi="Times New Roman" w:cs="Times New Roman"/>
          <w:color w:val="000000"/>
          <w:kern w:val="0"/>
          <w:sz w:val="20"/>
          <w:szCs w:val="20"/>
        </w:rPr>
        <w:t>(6):1939-1948.</w:t>
      </w:r>
    </w:p>
    <w:p w:rsidR="006D5C0F" w:rsidRDefault="006D5C0F" w:rsidP="00C83CF7">
      <w:pPr>
        <w:autoSpaceDE w:val="0"/>
        <w:autoSpaceDN w:val="0"/>
        <w:adjustRightInd w:val="0"/>
        <w:spacing w:line="480" w:lineRule="auto"/>
        <w:rPr>
          <w:rFonts w:ascii="Times New Roman" w:hAnsi="Times New Roman" w:cs="Times New Roman"/>
          <w:kern w:val="0"/>
          <w:sz w:val="24"/>
          <w:szCs w:val="24"/>
        </w:rPr>
      </w:pPr>
      <w:r>
        <w:rPr>
          <w:rFonts w:ascii="Times New Roman" w:hAnsi="Times New Roman" w:cs="Times New Roman"/>
          <w:color w:val="000000"/>
          <w:kern w:val="0"/>
          <w:sz w:val="20"/>
          <w:szCs w:val="20"/>
        </w:rPr>
        <w:t>3.</w:t>
      </w:r>
      <w:r>
        <w:rPr>
          <w:rFonts w:ascii="Times New Roman" w:hAnsi="Times New Roman" w:cs="Times New Roman"/>
          <w:color w:val="000000"/>
          <w:kern w:val="0"/>
          <w:sz w:val="20"/>
          <w:szCs w:val="20"/>
        </w:rPr>
        <w:tab/>
        <w:t xml:space="preserve">Gruden JF, Webb WR: </w:t>
      </w:r>
      <w:r>
        <w:rPr>
          <w:rFonts w:ascii="Times New Roman" w:hAnsi="Times New Roman" w:cs="Times New Roman"/>
          <w:b/>
          <w:bCs/>
          <w:color w:val="000000"/>
          <w:kern w:val="0"/>
          <w:sz w:val="20"/>
          <w:szCs w:val="20"/>
        </w:rPr>
        <w:t>CT findings in a proved case of respiratory bronchiolitis.</w:t>
      </w:r>
      <w:r>
        <w:rPr>
          <w:rFonts w:ascii="Times New Roman" w:hAnsi="Times New Roman" w:cs="Times New Roman"/>
          <w:color w:val="000000"/>
          <w:kern w:val="0"/>
          <w:sz w:val="20"/>
          <w:szCs w:val="20"/>
        </w:rPr>
        <w:t xml:space="preserve"> </w:t>
      </w:r>
      <w:r>
        <w:rPr>
          <w:rFonts w:ascii="Times New Roman" w:hAnsi="Times New Roman" w:cs="Times New Roman"/>
          <w:i/>
          <w:iCs/>
          <w:color w:val="000000"/>
          <w:kern w:val="0"/>
          <w:sz w:val="20"/>
          <w:szCs w:val="20"/>
        </w:rPr>
        <w:t>AJR. American journal of roentgenology</w:t>
      </w:r>
      <w:r>
        <w:rPr>
          <w:rFonts w:ascii="Times New Roman" w:hAnsi="Times New Roman" w:cs="Times New Roman"/>
          <w:color w:val="000000"/>
          <w:kern w:val="0"/>
          <w:sz w:val="20"/>
          <w:szCs w:val="20"/>
        </w:rPr>
        <w:t xml:space="preserve"> 1993, </w:t>
      </w:r>
      <w:r>
        <w:rPr>
          <w:rFonts w:ascii="Times New Roman" w:hAnsi="Times New Roman" w:cs="Times New Roman"/>
          <w:b/>
          <w:bCs/>
          <w:color w:val="000000"/>
          <w:kern w:val="0"/>
          <w:sz w:val="20"/>
          <w:szCs w:val="20"/>
        </w:rPr>
        <w:t>161</w:t>
      </w:r>
      <w:r>
        <w:rPr>
          <w:rFonts w:ascii="Times New Roman" w:hAnsi="Times New Roman" w:cs="Times New Roman"/>
          <w:color w:val="000000"/>
          <w:kern w:val="0"/>
          <w:sz w:val="20"/>
          <w:szCs w:val="20"/>
        </w:rPr>
        <w:t>(1):44-46.</w:t>
      </w:r>
    </w:p>
    <w:p w:rsidR="006D5C0F" w:rsidRDefault="006D5C0F" w:rsidP="00C83CF7">
      <w:pPr>
        <w:autoSpaceDE w:val="0"/>
        <w:autoSpaceDN w:val="0"/>
        <w:adjustRightInd w:val="0"/>
        <w:spacing w:line="480" w:lineRule="auto"/>
        <w:rPr>
          <w:rFonts w:ascii="Times New Roman" w:hAnsi="Times New Roman" w:cs="Times New Roman"/>
          <w:kern w:val="0"/>
          <w:sz w:val="24"/>
          <w:szCs w:val="24"/>
        </w:rPr>
      </w:pPr>
      <w:r>
        <w:rPr>
          <w:rFonts w:ascii="Times New Roman" w:hAnsi="Times New Roman" w:cs="Times New Roman"/>
          <w:color w:val="000000"/>
          <w:kern w:val="0"/>
          <w:sz w:val="20"/>
          <w:szCs w:val="20"/>
        </w:rPr>
        <w:t>4.</w:t>
      </w:r>
      <w:r>
        <w:rPr>
          <w:rFonts w:ascii="Times New Roman" w:hAnsi="Times New Roman" w:cs="Times New Roman"/>
          <w:color w:val="000000"/>
          <w:kern w:val="0"/>
          <w:sz w:val="20"/>
          <w:szCs w:val="20"/>
        </w:rPr>
        <w:tab/>
      </w:r>
      <w:bookmarkStart w:id="2" w:name="_nebC2AD3D5A_4381_4874_B944_BD7601C8B627"/>
      <w:r>
        <w:rPr>
          <w:rFonts w:ascii="Times New Roman" w:hAnsi="Times New Roman" w:cs="Times New Roman"/>
          <w:color w:val="000000"/>
          <w:kern w:val="0"/>
          <w:sz w:val="20"/>
          <w:szCs w:val="20"/>
        </w:rPr>
        <w:t xml:space="preserve">Xu H, Yang M, Deng L, Qian Y, Wang C: </w:t>
      </w:r>
      <w:r>
        <w:rPr>
          <w:rFonts w:ascii="Times New Roman" w:hAnsi="Times New Roman" w:cs="Times New Roman"/>
          <w:b/>
          <w:bCs/>
          <w:color w:val="000000"/>
          <w:kern w:val="0"/>
          <w:sz w:val="20"/>
          <w:szCs w:val="20"/>
        </w:rPr>
        <w:t>Neutral Cross-Entropy Loss Based Unsupervised Domain Adaptation for Semantic Segmentation.</w:t>
      </w:r>
      <w:r>
        <w:rPr>
          <w:rFonts w:ascii="Times New Roman" w:hAnsi="Times New Roman" w:cs="Times New Roman"/>
          <w:color w:val="000000"/>
          <w:kern w:val="0"/>
          <w:sz w:val="20"/>
          <w:szCs w:val="20"/>
        </w:rPr>
        <w:t xml:space="preserve"> </w:t>
      </w:r>
      <w:r>
        <w:rPr>
          <w:rFonts w:ascii="Times New Roman" w:hAnsi="Times New Roman" w:cs="Times New Roman"/>
          <w:i/>
          <w:iCs/>
          <w:color w:val="000000"/>
          <w:kern w:val="0"/>
          <w:sz w:val="20"/>
          <w:szCs w:val="20"/>
        </w:rPr>
        <w:t>IEEE transactions on image processing : a publication of the IEEE Signal Processing Society</w:t>
      </w:r>
      <w:r>
        <w:rPr>
          <w:rFonts w:ascii="Times New Roman" w:hAnsi="Times New Roman" w:cs="Times New Roman"/>
          <w:color w:val="000000"/>
          <w:kern w:val="0"/>
          <w:sz w:val="20"/>
          <w:szCs w:val="20"/>
        </w:rPr>
        <w:t xml:space="preserve"> 2021, </w:t>
      </w:r>
      <w:r>
        <w:rPr>
          <w:rFonts w:ascii="Times New Roman" w:hAnsi="Times New Roman" w:cs="Times New Roman"/>
          <w:b/>
          <w:bCs/>
          <w:color w:val="000000"/>
          <w:kern w:val="0"/>
          <w:sz w:val="20"/>
          <w:szCs w:val="20"/>
        </w:rPr>
        <w:t>30</w:t>
      </w:r>
      <w:r>
        <w:rPr>
          <w:rFonts w:ascii="Times New Roman" w:hAnsi="Times New Roman" w:cs="Times New Roman"/>
          <w:color w:val="000000"/>
          <w:kern w:val="0"/>
          <w:sz w:val="20"/>
          <w:szCs w:val="20"/>
        </w:rPr>
        <w:t>:4516-4525.</w:t>
      </w:r>
      <w:bookmarkEnd w:id="2"/>
    </w:p>
    <w:p w:rsidR="006D5C0F" w:rsidRDefault="006D5C0F" w:rsidP="006D5C0F">
      <w:pPr>
        <w:autoSpaceDE w:val="0"/>
        <w:autoSpaceDN w:val="0"/>
        <w:adjustRightInd w:val="0"/>
        <w:jc w:val="left"/>
        <w:rPr>
          <w:rFonts w:ascii="Arial" w:hAnsi="Arial" w:cs="Arial"/>
          <w:color w:val="333333"/>
          <w:sz w:val="20"/>
          <w:szCs w:val="20"/>
          <w:shd w:val="clear" w:color="auto" w:fill="FFFFFF"/>
        </w:rPr>
      </w:pPr>
      <w:r>
        <w:rPr>
          <w:rFonts w:ascii="Arial" w:hAnsi="Arial" w:cs="Arial"/>
          <w:color w:val="333333"/>
          <w:sz w:val="20"/>
          <w:szCs w:val="20"/>
          <w:shd w:val="clear" w:color="auto" w:fill="FFFFFF"/>
        </w:rPr>
        <w:fldChar w:fldCharType="end"/>
      </w: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tbl>
      <w:tblPr>
        <w:tblStyle w:val="TableGrid"/>
        <w:tblW w:w="1128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3"/>
        <w:gridCol w:w="561"/>
        <w:gridCol w:w="479"/>
        <w:gridCol w:w="479"/>
        <w:gridCol w:w="479"/>
        <w:gridCol w:w="479"/>
        <w:gridCol w:w="479"/>
        <w:gridCol w:w="479"/>
        <w:gridCol w:w="479"/>
        <w:gridCol w:w="479"/>
        <w:gridCol w:w="479"/>
        <w:gridCol w:w="479"/>
        <w:gridCol w:w="479"/>
        <w:gridCol w:w="479"/>
        <w:gridCol w:w="479"/>
        <w:gridCol w:w="479"/>
        <w:gridCol w:w="479"/>
        <w:gridCol w:w="479"/>
        <w:gridCol w:w="479"/>
        <w:gridCol w:w="479"/>
        <w:gridCol w:w="479"/>
        <w:gridCol w:w="479"/>
      </w:tblGrid>
      <w:tr w:rsidR="006D5C0F" w:rsidRPr="00F24474" w:rsidTr="000F55F6">
        <w:trPr>
          <w:trHeight w:val="273"/>
          <w:jc w:val="center"/>
        </w:trPr>
        <w:tc>
          <w:tcPr>
            <w:tcW w:w="11284" w:type="dxa"/>
            <w:gridSpan w:val="22"/>
            <w:tcBorders>
              <w:bottom w:val="single" w:sz="4" w:space="0" w:color="auto"/>
            </w:tcBorders>
            <w:noWrap/>
          </w:tcPr>
          <w:p w:rsidR="006D5C0F" w:rsidRPr="000A102F" w:rsidRDefault="001807B8" w:rsidP="000F55F6">
            <w:pPr>
              <w:jc w:val="left"/>
              <w:rPr>
                <w:rFonts w:ascii="Times New Roman" w:hAnsi="Times New Roman" w:cs="Times New Roman"/>
                <w:color w:val="333333"/>
                <w:sz w:val="15"/>
                <w:szCs w:val="15"/>
                <w:shd w:val="clear" w:color="auto" w:fill="FFFFFF"/>
              </w:rPr>
            </w:pPr>
            <w:r w:rsidRPr="008E79AA">
              <w:rPr>
                <w:rFonts w:ascii="Times New Roman" w:hAnsi="Times New Roman" w:cs="Times New Roman"/>
                <w:b/>
                <w:color w:val="333333"/>
                <w:sz w:val="15"/>
                <w:szCs w:val="15"/>
                <w:shd w:val="clear" w:color="auto" w:fill="FFFFFF"/>
              </w:rPr>
              <w:t>T</w:t>
            </w:r>
            <w:r w:rsidRPr="008E79AA">
              <w:rPr>
                <w:rFonts w:ascii="Times New Roman" w:hAnsi="Times New Roman" w:cs="Times New Roman"/>
                <w:b/>
                <w:sz w:val="15"/>
                <w:szCs w:val="15"/>
              </w:rPr>
              <w:t xml:space="preserve">able </w:t>
            </w:r>
            <w:r>
              <w:rPr>
                <w:rFonts w:ascii="Times New Roman" w:hAnsi="Times New Roman" w:cs="Times New Roman"/>
                <w:b/>
                <w:sz w:val="15"/>
                <w:szCs w:val="15"/>
              </w:rPr>
              <w:t>S</w:t>
            </w:r>
            <w:r w:rsidR="006D5C0F" w:rsidRPr="008E79AA">
              <w:rPr>
                <w:rFonts w:ascii="Times New Roman" w:hAnsi="Times New Roman" w:cs="Times New Roman"/>
                <w:b/>
                <w:sz w:val="15"/>
                <w:szCs w:val="15"/>
              </w:rPr>
              <w:t>1</w:t>
            </w:r>
            <w:r w:rsidR="006D5C0F">
              <w:rPr>
                <w:rFonts w:ascii="Times New Roman" w:hAnsi="Times New Roman" w:cs="Times New Roman"/>
                <w:sz w:val="15"/>
                <w:szCs w:val="15"/>
              </w:rPr>
              <w:t xml:space="preserve"> </w:t>
            </w:r>
            <w:r w:rsidR="006D5C0F" w:rsidRPr="000A102F">
              <w:rPr>
                <w:rFonts w:ascii="Times New Roman" w:hAnsi="Times New Roman" w:cs="Times New Roman"/>
                <w:sz w:val="15"/>
                <w:szCs w:val="15"/>
              </w:rPr>
              <w:t xml:space="preserve"> </w:t>
            </w:r>
            <w:r w:rsidR="006D5C0F" w:rsidRPr="000A102F">
              <w:rPr>
                <w:rFonts w:ascii="Times New Roman" w:hAnsi="Times New Roman" w:cs="Times New Roman"/>
                <w:color w:val="333333"/>
                <w:sz w:val="15"/>
                <w:szCs w:val="15"/>
                <w:shd w:val="clear" w:color="auto" w:fill="FFFFFF"/>
              </w:rPr>
              <w:t xml:space="preserve">The AUC of </w:t>
            </w:r>
            <w:proofErr w:type="spellStart"/>
            <w:r w:rsidR="006D5C0F" w:rsidRPr="000A102F">
              <w:rPr>
                <w:rFonts w:ascii="Times New Roman" w:hAnsi="Times New Roman" w:cs="Times New Roman"/>
                <w:color w:val="333333"/>
                <w:sz w:val="15"/>
                <w:szCs w:val="15"/>
                <w:shd w:val="clear" w:color="auto" w:fill="FFFFFF"/>
              </w:rPr>
              <w:t>Pred</w:t>
            </w:r>
            <w:proofErr w:type="spellEnd"/>
            <w:r w:rsidR="006D5C0F" w:rsidRPr="000A102F">
              <w:rPr>
                <w:rFonts w:ascii="Times New Roman" w:hAnsi="Times New Roman" w:cs="Times New Roman"/>
                <w:color w:val="333333"/>
                <w:sz w:val="15"/>
                <w:szCs w:val="15"/>
                <w:shd w:val="clear" w:color="auto" w:fill="FFFFFF"/>
              </w:rPr>
              <w:t xml:space="preserve"> </w:t>
            </w:r>
            <w:proofErr w:type="spellStart"/>
            <w:r w:rsidR="006D5C0F" w:rsidRPr="000A102F">
              <w:rPr>
                <w:rFonts w:ascii="Times New Roman" w:hAnsi="Times New Roman" w:cs="Times New Roman"/>
                <w:color w:val="333333"/>
                <w:sz w:val="15"/>
                <w:szCs w:val="15"/>
                <w:shd w:val="clear" w:color="auto" w:fill="FFFFFF"/>
              </w:rPr>
              <w:t>PRM</w:t>
            </w:r>
            <w:r w:rsidR="006D5C0F" w:rsidRPr="000A102F">
              <w:rPr>
                <w:rFonts w:ascii="Times New Roman" w:hAnsi="Times New Roman" w:cs="Times New Roman"/>
                <w:color w:val="333333"/>
                <w:sz w:val="15"/>
                <w:szCs w:val="15"/>
                <w:shd w:val="clear" w:color="auto" w:fill="FFFFFF"/>
                <w:vertAlign w:val="superscript"/>
              </w:rPr>
              <w:t>fSAD</w:t>
            </w:r>
            <w:proofErr w:type="spellEnd"/>
            <w:r w:rsidR="006D5C0F" w:rsidRPr="000A102F">
              <w:rPr>
                <w:rFonts w:ascii="Times New Roman" w:hAnsi="Times New Roman" w:cs="Times New Roman"/>
                <w:color w:val="333333"/>
                <w:sz w:val="15"/>
                <w:szCs w:val="15"/>
                <w:shd w:val="clear" w:color="auto" w:fill="FFFFFF"/>
              </w:rPr>
              <w:t xml:space="preserve"> at Different Thresholds of GT </w:t>
            </w:r>
            <w:proofErr w:type="spellStart"/>
            <w:r w:rsidR="006D5C0F" w:rsidRPr="000A102F">
              <w:rPr>
                <w:rFonts w:ascii="Times New Roman" w:hAnsi="Times New Roman" w:cs="Times New Roman"/>
                <w:color w:val="333333"/>
                <w:sz w:val="15"/>
                <w:szCs w:val="15"/>
                <w:shd w:val="clear" w:color="auto" w:fill="FFFFFF"/>
              </w:rPr>
              <w:t>PRM</w:t>
            </w:r>
            <w:r w:rsidR="006D5C0F" w:rsidRPr="000A102F">
              <w:rPr>
                <w:rFonts w:ascii="Times New Roman" w:hAnsi="Times New Roman" w:cs="Times New Roman"/>
                <w:color w:val="333333"/>
                <w:sz w:val="15"/>
                <w:szCs w:val="15"/>
                <w:shd w:val="clear" w:color="auto" w:fill="FFFFFF"/>
                <w:vertAlign w:val="superscript"/>
              </w:rPr>
              <w:t>fSAD</w:t>
            </w:r>
            <w:proofErr w:type="spellEnd"/>
            <w:r w:rsidR="006D5C0F">
              <w:rPr>
                <w:rFonts w:ascii="Times New Roman" w:hAnsi="Times New Roman" w:cs="Times New Roman"/>
                <w:color w:val="333333"/>
                <w:sz w:val="15"/>
                <w:szCs w:val="15"/>
                <w:shd w:val="clear" w:color="auto" w:fill="FFFFFF"/>
              </w:rPr>
              <w:t xml:space="preserve"> (n = 76)</w:t>
            </w:r>
          </w:p>
        </w:tc>
      </w:tr>
      <w:tr w:rsidR="006D5C0F" w:rsidRPr="006F3F14" w:rsidTr="000F55F6">
        <w:trPr>
          <w:trHeight w:val="273"/>
          <w:jc w:val="center"/>
        </w:trPr>
        <w:tc>
          <w:tcPr>
            <w:tcW w:w="1323"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 xml:space="preserve">GT </w:t>
            </w:r>
            <w:proofErr w:type="spellStart"/>
            <w:r w:rsidRPr="000A102F">
              <w:rPr>
                <w:rFonts w:ascii="Times New Roman" w:hAnsi="Times New Roman" w:cs="Times New Roman"/>
                <w:color w:val="333333"/>
                <w:sz w:val="15"/>
                <w:szCs w:val="15"/>
                <w:shd w:val="clear" w:color="auto" w:fill="FFFFFF"/>
              </w:rPr>
              <w:t>PRM</w:t>
            </w:r>
            <w:r w:rsidRPr="000A102F">
              <w:rPr>
                <w:rFonts w:ascii="Times New Roman" w:hAnsi="Times New Roman" w:cs="Times New Roman"/>
                <w:color w:val="333333"/>
                <w:sz w:val="15"/>
                <w:szCs w:val="15"/>
                <w:shd w:val="clear" w:color="auto" w:fill="FFFFFF"/>
                <w:vertAlign w:val="superscript"/>
              </w:rPr>
              <w:t>fSAD</w:t>
            </w:r>
            <w:proofErr w:type="spellEnd"/>
            <w:r w:rsidRPr="000A102F">
              <w:rPr>
                <w:rFonts w:ascii="Times New Roman" w:hAnsi="Times New Roman" w:cs="Times New Roman"/>
                <w:color w:val="333333"/>
                <w:sz w:val="15"/>
                <w:szCs w:val="15"/>
                <w:shd w:val="clear" w:color="auto" w:fill="FFFFFF"/>
                <w:vertAlign w:val="superscript"/>
              </w:rPr>
              <w:t xml:space="preserve"> </w:t>
            </w:r>
            <w:r w:rsidRPr="000A102F">
              <w:rPr>
                <w:rFonts w:ascii="Times New Roman" w:hAnsi="Times New Roman" w:cs="Times New Roman"/>
                <w:color w:val="333333"/>
                <w:sz w:val="15"/>
                <w:szCs w:val="15"/>
                <w:shd w:val="clear" w:color="auto" w:fill="FFFFFF"/>
              </w:rPr>
              <w:t>(%)</w:t>
            </w:r>
          </w:p>
        </w:tc>
        <w:tc>
          <w:tcPr>
            <w:tcW w:w="561"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10</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11</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12</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13</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14</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15</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16</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17</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18</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19</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20</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21</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22</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23</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24</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25</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26</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27</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28</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29</w:t>
            </w:r>
          </w:p>
        </w:tc>
        <w:tc>
          <w:tcPr>
            <w:tcW w:w="470" w:type="dxa"/>
            <w:tcBorders>
              <w:top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30</w:t>
            </w:r>
          </w:p>
        </w:tc>
      </w:tr>
      <w:tr w:rsidR="006D5C0F" w:rsidRPr="006F3F14" w:rsidTr="000F55F6">
        <w:trPr>
          <w:trHeight w:val="273"/>
          <w:jc w:val="center"/>
        </w:trPr>
        <w:tc>
          <w:tcPr>
            <w:tcW w:w="1323"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AUC</w:t>
            </w:r>
          </w:p>
        </w:tc>
        <w:tc>
          <w:tcPr>
            <w:tcW w:w="561"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0.80</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0.80</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0.80</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0.83</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0.85</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0.84</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0.84</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0.83</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0.81</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0.78</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0.78</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0.77</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0.76</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0.82</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0.83</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0.84</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0.85</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0.81</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0.81</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0.80</w:t>
            </w:r>
          </w:p>
        </w:tc>
        <w:tc>
          <w:tcPr>
            <w:tcW w:w="470" w:type="dxa"/>
            <w:tcBorders>
              <w:bottom w:val="single" w:sz="4" w:space="0" w:color="auto"/>
            </w:tcBorders>
            <w:noWrap/>
            <w:hideMark/>
          </w:tcPr>
          <w:p w:rsidR="006D5C0F" w:rsidRPr="000A102F" w:rsidRDefault="006D5C0F" w:rsidP="000F55F6">
            <w:pPr>
              <w:jc w:val="center"/>
              <w:rPr>
                <w:rFonts w:ascii="Times New Roman" w:hAnsi="Times New Roman" w:cs="Times New Roman"/>
                <w:color w:val="333333"/>
                <w:sz w:val="15"/>
                <w:szCs w:val="15"/>
                <w:shd w:val="clear" w:color="auto" w:fill="FFFFFF"/>
              </w:rPr>
            </w:pPr>
            <w:r w:rsidRPr="000A102F">
              <w:rPr>
                <w:rFonts w:ascii="Times New Roman" w:hAnsi="Times New Roman" w:cs="Times New Roman"/>
                <w:color w:val="333333"/>
                <w:sz w:val="15"/>
                <w:szCs w:val="15"/>
                <w:shd w:val="clear" w:color="auto" w:fill="FFFFFF"/>
              </w:rPr>
              <w:t>0.79</w:t>
            </w:r>
          </w:p>
        </w:tc>
      </w:tr>
      <w:tr w:rsidR="006D5C0F" w:rsidRPr="006F3F14" w:rsidTr="000F55F6">
        <w:trPr>
          <w:trHeight w:val="273"/>
          <w:jc w:val="center"/>
        </w:trPr>
        <w:tc>
          <w:tcPr>
            <w:tcW w:w="11284" w:type="dxa"/>
            <w:gridSpan w:val="22"/>
            <w:tcBorders>
              <w:top w:val="single" w:sz="4" w:space="0" w:color="auto"/>
            </w:tcBorders>
            <w:noWrap/>
          </w:tcPr>
          <w:p w:rsidR="006D5C0F" w:rsidRPr="000A102F" w:rsidRDefault="006D5C0F" w:rsidP="000F55F6">
            <w:pPr>
              <w:rPr>
                <w:rFonts w:ascii="Times New Roman" w:hAnsi="Times New Roman" w:cs="Times New Roman"/>
                <w:color w:val="333333"/>
                <w:sz w:val="15"/>
                <w:szCs w:val="15"/>
                <w:shd w:val="clear" w:color="auto" w:fill="FFFFFF"/>
              </w:rPr>
            </w:pPr>
            <w:proofErr w:type="spellStart"/>
            <w:r w:rsidRPr="008E79AA">
              <w:rPr>
                <w:rFonts w:ascii="Times New Roman" w:hAnsi="Times New Roman" w:cs="Times New Roman"/>
                <w:i/>
                <w:sz w:val="15"/>
                <w:szCs w:val="15"/>
              </w:rPr>
              <w:t>PRM</w:t>
            </w:r>
            <w:proofErr w:type="spellEnd"/>
            <w:r>
              <w:rPr>
                <w:rFonts w:ascii="Times New Roman" w:hAnsi="Times New Roman" w:cs="Times New Roman"/>
                <w:sz w:val="15"/>
                <w:szCs w:val="15"/>
              </w:rPr>
              <w:t xml:space="preserve">, parametric response mapping; </w:t>
            </w:r>
            <w:r w:rsidRPr="008E79AA">
              <w:rPr>
                <w:rFonts w:ascii="Times New Roman" w:hAnsi="Times New Roman" w:cs="Times New Roman"/>
                <w:i/>
                <w:sz w:val="15"/>
                <w:szCs w:val="15"/>
              </w:rPr>
              <w:t>GT</w:t>
            </w:r>
            <w:r>
              <w:rPr>
                <w:rFonts w:ascii="Times New Roman" w:hAnsi="Times New Roman" w:cs="Times New Roman"/>
                <w:sz w:val="15"/>
                <w:szCs w:val="15"/>
              </w:rPr>
              <w:t>,</w:t>
            </w:r>
            <w:r w:rsidRPr="000A102F">
              <w:rPr>
                <w:rFonts w:ascii="Times New Roman" w:hAnsi="Times New Roman" w:cs="Times New Roman"/>
                <w:sz w:val="15"/>
                <w:szCs w:val="15"/>
              </w:rPr>
              <w:t xml:space="preserve"> ground truth</w:t>
            </w:r>
            <w:r>
              <w:rPr>
                <w:rFonts w:ascii="Times New Roman" w:hAnsi="Times New Roman" w:cs="Times New Roman"/>
                <w:sz w:val="15"/>
                <w:szCs w:val="15"/>
              </w:rPr>
              <w:t xml:space="preserve">; </w:t>
            </w:r>
            <w:proofErr w:type="spellStart"/>
            <w:r w:rsidRPr="008E79AA">
              <w:rPr>
                <w:rFonts w:ascii="Times New Roman" w:hAnsi="Times New Roman" w:cs="Times New Roman"/>
                <w:i/>
                <w:sz w:val="15"/>
                <w:szCs w:val="15"/>
              </w:rPr>
              <w:t>fSAD</w:t>
            </w:r>
            <w:proofErr w:type="spellEnd"/>
            <w:r>
              <w:rPr>
                <w:rFonts w:ascii="Times New Roman" w:hAnsi="Times New Roman" w:cs="Times New Roman"/>
                <w:sz w:val="15"/>
                <w:szCs w:val="15"/>
              </w:rPr>
              <w:t>,</w:t>
            </w:r>
            <w:r w:rsidRPr="000A102F">
              <w:rPr>
                <w:rFonts w:ascii="Times New Roman" w:hAnsi="Times New Roman" w:cs="Times New Roman"/>
                <w:sz w:val="15"/>
                <w:szCs w:val="15"/>
              </w:rPr>
              <w:t xml:space="preserve"> </w:t>
            </w:r>
            <w:r>
              <w:rPr>
                <w:rFonts w:ascii="Times New Roman" w:hAnsi="Times New Roman" w:cs="Times New Roman"/>
                <w:sz w:val="15"/>
                <w:szCs w:val="15"/>
              </w:rPr>
              <w:t>functional small airway disease;</w:t>
            </w:r>
            <w:r w:rsidRPr="000A102F">
              <w:rPr>
                <w:rFonts w:ascii="Times New Roman" w:hAnsi="Times New Roman" w:cs="Times New Roman"/>
                <w:sz w:val="15"/>
                <w:szCs w:val="15"/>
              </w:rPr>
              <w:t xml:space="preserve"> </w:t>
            </w:r>
            <w:proofErr w:type="spellStart"/>
            <w:r w:rsidRPr="008E79AA">
              <w:rPr>
                <w:rFonts w:ascii="Times New Roman" w:hAnsi="Times New Roman" w:cs="Times New Roman"/>
                <w:i/>
                <w:sz w:val="15"/>
                <w:szCs w:val="15"/>
              </w:rPr>
              <w:t>PRM</w:t>
            </w:r>
            <w:r w:rsidRPr="008E79AA">
              <w:rPr>
                <w:rFonts w:ascii="Times New Roman" w:hAnsi="Times New Roman" w:cs="Times New Roman"/>
                <w:i/>
                <w:sz w:val="15"/>
                <w:szCs w:val="15"/>
                <w:vertAlign w:val="superscript"/>
              </w:rPr>
              <w:t>fSAD</w:t>
            </w:r>
            <w:proofErr w:type="spellEnd"/>
            <w:r>
              <w:rPr>
                <w:rFonts w:ascii="Times New Roman" w:hAnsi="Times New Roman" w:cs="Times New Roman"/>
                <w:sz w:val="15"/>
                <w:szCs w:val="15"/>
              </w:rPr>
              <w:t>,</w:t>
            </w:r>
            <w:r w:rsidRPr="000A102F">
              <w:rPr>
                <w:rFonts w:ascii="Times New Roman" w:hAnsi="Times New Roman" w:cs="Times New Roman"/>
                <w:sz w:val="15"/>
                <w:szCs w:val="15"/>
              </w:rPr>
              <w:t xml:space="preserve"> the v</w:t>
            </w:r>
            <w:r>
              <w:rPr>
                <w:rFonts w:ascii="Times New Roman" w:hAnsi="Times New Roman" w:cs="Times New Roman"/>
                <w:sz w:val="15"/>
                <w:szCs w:val="15"/>
              </w:rPr>
              <w:t xml:space="preserve">olume percentage of </w:t>
            </w:r>
            <w:proofErr w:type="spellStart"/>
            <w:r>
              <w:rPr>
                <w:rFonts w:ascii="Times New Roman" w:hAnsi="Times New Roman" w:cs="Times New Roman"/>
                <w:sz w:val="15"/>
                <w:szCs w:val="15"/>
              </w:rPr>
              <w:t>fSAD</w:t>
            </w:r>
            <w:proofErr w:type="spellEnd"/>
            <w:r>
              <w:rPr>
                <w:rFonts w:ascii="Times New Roman" w:hAnsi="Times New Roman" w:cs="Times New Roman"/>
                <w:sz w:val="15"/>
                <w:szCs w:val="15"/>
              </w:rPr>
              <w:t xml:space="preserve"> in </w:t>
            </w:r>
            <w:proofErr w:type="spellStart"/>
            <w:r>
              <w:rPr>
                <w:rFonts w:ascii="Times New Roman" w:hAnsi="Times New Roman" w:cs="Times New Roman"/>
                <w:sz w:val="15"/>
                <w:szCs w:val="15"/>
              </w:rPr>
              <w:t>PRM</w:t>
            </w:r>
            <w:proofErr w:type="spellEnd"/>
            <w:r>
              <w:rPr>
                <w:rFonts w:ascii="Times New Roman" w:hAnsi="Times New Roman" w:cs="Times New Roman"/>
                <w:sz w:val="15"/>
                <w:szCs w:val="15"/>
              </w:rPr>
              <w:t xml:space="preserve">; </w:t>
            </w:r>
            <w:r w:rsidRPr="008E79AA">
              <w:rPr>
                <w:rFonts w:ascii="Times New Roman" w:hAnsi="Times New Roman" w:cs="Times New Roman"/>
                <w:i/>
                <w:sz w:val="15"/>
                <w:szCs w:val="15"/>
              </w:rPr>
              <w:t>AUC</w:t>
            </w:r>
            <w:r>
              <w:rPr>
                <w:rFonts w:ascii="Times New Roman" w:hAnsi="Times New Roman" w:cs="Times New Roman"/>
                <w:sz w:val="15"/>
                <w:szCs w:val="15"/>
              </w:rPr>
              <w:t>, area under the curve.</w:t>
            </w:r>
          </w:p>
        </w:tc>
      </w:tr>
    </w:tbl>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autoSpaceDE w:val="0"/>
        <w:autoSpaceDN w:val="0"/>
        <w:adjustRightInd w:val="0"/>
        <w:jc w:val="left"/>
        <w:rPr>
          <w:rFonts w:ascii="Arial" w:hAnsi="Arial" w:cs="Arial"/>
          <w:color w:val="333333"/>
          <w:sz w:val="20"/>
          <w:szCs w:val="20"/>
          <w:shd w:val="clear" w:color="auto" w:fill="FFFFFF"/>
        </w:rPr>
      </w:pPr>
    </w:p>
    <w:tbl>
      <w:tblPr>
        <w:tblStyle w:val="TableGrid"/>
        <w:tblW w:w="94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1444"/>
        <w:gridCol w:w="1676"/>
        <w:gridCol w:w="1498"/>
        <w:gridCol w:w="1561"/>
      </w:tblGrid>
      <w:tr w:rsidR="006D5C0F" w:rsidRPr="00A66541" w:rsidTr="000F55F6">
        <w:trPr>
          <w:trHeight w:val="284"/>
          <w:jc w:val="center"/>
        </w:trPr>
        <w:tc>
          <w:tcPr>
            <w:tcW w:w="9440" w:type="dxa"/>
            <w:gridSpan w:val="5"/>
            <w:tcBorders>
              <w:bottom w:val="single" w:sz="4" w:space="0" w:color="auto"/>
            </w:tcBorders>
          </w:tcPr>
          <w:p w:rsidR="006D5C0F" w:rsidRPr="00A66541" w:rsidRDefault="001807B8" w:rsidP="000F55F6">
            <w:pPr>
              <w:jc w:val="left"/>
              <w:rPr>
                <w:rFonts w:ascii="Times New Roman" w:hAnsi="Times New Roman" w:cs="Times New Roman"/>
              </w:rPr>
            </w:pPr>
            <w:r w:rsidRPr="008E79AA">
              <w:rPr>
                <w:rFonts w:ascii="Times New Roman" w:hAnsi="Times New Roman" w:cs="Times New Roman"/>
                <w:b/>
              </w:rPr>
              <w:t xml:space="preserve">Table </w:t>
            </w:r>
            <w:r>
              <w:rPr>
                <w:rFonts w:ascii="Times New Roman" w:hAnsi="Times New Roman" w:cs="Times New Roman"/>
                <w:b/>
              </w:rPr>
              <w:t>S</w:t>
            </w:r>
            <w:r w:rsidR="006D5C0F" w:rsidRPr="008E79AA">
              <w:rPr>
                <w:rFonts w:ascii="Times New Roman" w:hAnsi="Times New Roman" w:cs="Times New Roman" w:hint="eastAsia"/>
                <w:b/>
              </w:rPr>
              <w:t>2</w:t>
            </w:r>
            <w:r w:rsidR="006D5C0F">
              <w:rPr>
                <w:rFonts w:ascii="Times New Roman" w:hAnsi="Times New Roman" w:cs="Times New Roman"/>
              </w:rPr>
              <w:t xml:space="preserve">  </w:t>
            </w:r>
            <w:r w:rsidR="006D5C0F" w:rsidRPr="00A33446">
              <w:rPr>
                <w:rFonts w:ascii="Times New Roman" w:hAnsi="Times New Roman" w:cs="Times New Roman"/>
              </w:rPr>
              <w:t>Characteristics of Enrolled Participants</w:t>
            </w:r>
          </w:p>
        </w:tc>
      </w:tr>
      <w:tr w:rsidR="006D5C0F" w:rsidRPr="00A66541" w:rsidTr="000F55F6">
        <w:trPr>
          <w:trHeight w:val="284"/>
          <w:jc w:val="center"/>
        </w:trPr>
        <w:tc>
          <w:tcPr>
            <w:tcW w:w="3261" w:type="dxa"/>
            <w:tcBorders>
              <w:bottom w:val="single" w:sz="4" w:space="0" w:color="auto"/>
            </w:tcBorders>
            <w:noWrap/>
            <w:hideMark/>
          </w:tcPr>
          <w:p w:rsidR="006D5C0F" w:rsidRPr="00A66541" w:rsidRDefault="006D5C0F" w:rsidP="000F55F6">
            <w:pPr>
              <w:jc w:val="center"/>
              <w:rPr>
                <w:rFonts w:ascii="Times New Roman" w:hAnsi="Times New Roman" w:cs="Times New Roman"/>
              </w:rPr>
            </w:pPr>
          </w:p>
        </w:tc>
        <w:tc>
          <w:tcPr>
            <w:tcW w:w="1444" w:type="dxa"/>
            <w:tcBorders>
              <w:bottom w:val="single" w:sz="4" w:space="0" w:color="auto"/>
            </w:tcBorders>
          </w:tcPr>
          <w:p w:rsidR="006D5C0F" w:rsidRDefault="006D5C0F" w:rsidP="000F55F6">
            <w:pPr>
              <w:jc w:val="center"/>
              <w:rPr>
                <w:rFonts w:ascii="Times New Roman" w:hAnsi="Times New Roman" w:cs="Times New Roman"/>
              </w:rPr>
            </w:pPr>
            <w:r>
              <w:rPr>
                <w:rFonts w:ascii="Times New Roman" w:hAnsi="Times New Roman" w:cs="Times New Roman"/>
              </w:rPr>
              <w:t>T</w:t>
            </w:r>
            <w:r>
              <w:rPr>
                <w:rFonts w:ascii="Times New Roman" w:hAnsi="Times New Roman" w:cs="Times New Roman" w:hint="eastAsia"/>
              </w:rPr>
              <w:t>otal</w:t>
            </w:r>
          </w:p>
        </w:tc>
        <w:tc>
          <w:tcPr>
            <w:tcW w:w="1676" w:type="dxa"/>
            <w:tcBorders>
              <w:bottom w:val="single" w:sz="4" w:space="0" w:color="auto"/>
            </w:tcBorders>
            <w:noWrap/>
            <w:hideMark/>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Training</w:t>
            </w:r>
            <w:r>
              <w:rPr>
                <w:rFonts w:ascii="Times New Roman" w:hAnsi="Times New Roman" w:cs="Times New Roman"/>
              </w:rPr>
              <w:t xml:space="preserve"> </w:t>
            </w:r>
            <w:r>
              <w:rPr>
                <w:rFonts w:ascii="Times New Roman" w:hAnsi="Times New Roman" w:cs="Times New Roman" w:hint="eastAsia"/>
              </w:rPr>
              <w:t>set</w:t>
            </w:r>
          </w:p>
        </w:tc>
        <w:tc>
          <w:tcPr>
            <w:tcW w:w="1498" w:type="dxa"/>
            <w:tcBorders>
              <w:bottom w:val="single" w:sz="4" w:space="0" w:color="auto"/>
            </w:tcBorders>
          </w:tcPr>
          <w:p w:rsidR="006D5C0F" w:rsidRPr="00DD5AB2" w:rsidRDefault="006D5C0F" w:rsidP="000F55F6">
            <w:pPr>
              <w:jc w:val="center"/>
              <w:rPr>
                <w:rFonts w:ascii="Times New Roman" w:hAnsi="Times New Roman" w:cs="Times New Roman"/>
              </w:rPr>
            </w:pPr>
            <w:r>
              <w:rPr>
                <w:rFonts w:ascii="Times New Roman" w:hAnsi="Times New Roman" w:cs="Times New Roman"/>
              </w:rPr>
              <w:t>T</w:t>
            </w:r>
            <w:r>
              <w:rPr>
                <w:rFonts w:ascii="Times New Roman" w:hAnsi="Times New Roman" w:cs="Times New Roman" w:hint="eastAsia"/>
              </w:rPr>
              <w:t>uning</w:t>
            </w:r>
            <w:r>
              <w:rPr>
                <w:rFonts w:ascii="Times New Roman" w:hAnsi="Times New Roman" w:cs="Times New Roman"/>
              </w:rPr>
              <w:t xml:space="preserve"> </w:t>
            </w:r>
            <w:r>
              <w:rPr>
                <w:rFonts w:ascii="Times New Roman" w:hAnsi="Times New Roman" w:cs="Times New Roman" w:hint="eastAsia"/>
              </w:rPr>
              <w:t>set</w:t>
            </w:r>
          </w:p>
        </w:tc>
        <w:tc>
          <w:tcPr>
            <w:tcW w:w="1561" w:type="dxa"/>
            <w:tcBorders>
              <w:bottom w:val="single" w:sz="4" w:space="0" w:color="auto"/>
            </w:tcBorders>
            <w:noWrap/>
            <w:hideMark/>
          </w:tcPr>
          <w:p w:rsidR="006D5C0F" w:rsidRPr="00A66541" w:rsidRDefault="006D5C0F" w:rsidP="000F55F6">
            <w:pPr>
              <w:jc w:val="center"/>
              <w:rPr>
                <w:rFonts w:ascii="Times New Roman" w:hAnsi="Times New Roman" w:cs="Times New Roman"/>
              </w:rPr>
            </w:pPr>
            <w:r>
              <w:rPr>
                <w:rFonts w:ascii="Times New Roman" w:hAnsi="Times New Roman" w:cs="Times New Roman"/>
              </w:rPr>
              <w:t>T</w:t>
            </w:r>
            <w:r>
              <w:rPr>
                <w:rFonts w:ascii="Times New Roman" w:hAnsi="Times New Roman" w:cs="Times New Roman" w:hint="eastAsia"/>
              </w:rPr>
              <w:t>est</w:t>
            </w:r>
            <w:r>
              <w:rPr>
                <w:rFonts w:ascii="Times New Roman" w:hAnsi="Times New Roman" w:cs="Times New Roman"/>
              </w:rPr>
              <w:t xml:space="preserve"> </w:t>
            </w:r>
            <w:r>
              <w:rPr>
                <w:rFonts w:ascii="Times New Roman" w:hAnsi="Times New Roman" w:cs="Times New Roman" w:hint="eastAsia"/>
              </w:rPr>
              <w:t>set</w:t>
            </w:r>
          </w:p>
        </w:tc>
      </w:tr>
      <w:tr w:rsidR="006D5C0F" w:rsidRPr="00A66541" w:rsidTr="000F55F6">
        <w:trPr>
          <w:trHeight w:val="284"/>
          <w:jc w:val="center"/>
        </w:trPr>
        <w:tc>
          <w:tcPr>
            <w:tcW w:w="3261" w:type="dxa"/>
            <w:tcBorders>
              <w:top w:val="single" w:sz="4" w:space="0" w:color="auto"/>
            </w:tcBorders>
            <w:noWrap/>
          </w:tcPr>
          <w:p w:rsidR="006D5C0F" w:rsidRDefault="006D5C0F" w:rsidP="000F55F6">
            <w:pPr>
              <w:jc w:val="center"/>
              <w:rPr>
                <w:rFonts w:ascii="Times New Roman" w:hAnsi="Times New Roman" w:cs="Times New Roman"/>
              </w:rPr>
            </w:pPr>
            <w:r w:rsidRPr="00564B33">
              <w:rPr>
                <w:rFonts w:ascii="Times New Roman" w:hAnsi="Times New Roman" w:cs="Times New Roman"/>
              </w:rPr>
              <w:t>No. of subjects</w:t>
            </w:r>
          </w:p>
        </w:tc>
        <w:tc>
          <w:tcPr>
            <w:tcW w:w="1444" w:type="dxa"/>
            <w:tcBorders>
              <w:top w:val="single" w:sz="4" w:space="0" w:color="auto"/>
            </w:tcBorders>
          </w:tcPr>
          <w:p w:rsidR="006D5C0F" w:rsidRDefault="006D5C0F" w:rsidP="000F55F6">
            <w:pPr>
              <w:jc w:val="center"/>
              <w:rPr>
                <w:rFonts w:ascii="Times New Roman" w:hAnsi="Times New Roman" w:cs="Times New Roman"/>
              </w:rPr>
            </w:pPr>
            <w:r>
              <w:rPr>
                <w:rFonts w:ascii="Times New Roman" w:hAnsi="Times New Roman" w:cs="Times New Roman" w:hint="eastAsia"/>
              </w:rPr>
              <w:t>537</w:t>
            </w:r>
          </w:p>
        </w:tc>
        <w:tc>
          <w:tcPr>
            <w:tcW w:w="1676" w:type="dxa"/>
            <w:tcBorders>
              <w:top w:val="single" w:sz="4" w:space="0" w:color="auto"/>
            </w:tcBorders>
            <w:noWrap/>
          </w:tcPr>
          <w:p w:rsidR="006D5C0F" w:rsidRDefault="006D5C0F" w:rsidP="000F55F6">
            <w:pPr>
              <w:jc w:val="center"/>
              <w:rPr>
                <w:rFonts w:ascii="Times New Roman" w:hAnsi="Times New Roman" w:cs="Times New Roman"/>
              </w:rPr>
            </w:pPr>
            <w:r>
              <w:rPr>
                <w:rFonts w:ascii="Times New Roman" w:hAnsi="Times New Roman" w:cs="Times New Roman" w:hint="eastAsia"/>
              </w:rPr>
              <w:t>381</w:t>
            </w:r>
          </w:p>
        </w:tc>
        <w:tc>
          <w:tcPr>
            <w:tcW w:w="1498" w:type="dxa"/>
            <w:tcBorders>
              <w:top w:val="single" w:sz="4" w:space="0" w:color="auto"/>
            </w:tcBorders>
          </w:tcPr>
          <w:p w:rsidR="006D5C0F" w:rsidRDefault="006D5C0F" w:rsidP="000F55F6">
            <w:pPr>
              <w:jc w:val="center"/>
              <w:rPr>
                <w:rFonts w:ascii="Times New Roman" w:hAnsi="Times New Roman" w:cs="Times New Roman"/>
              </w:rPr>
            </w:pPr>
            <w:r>
              <w:rPr>
                <w:rFonts w:ascii="Times New Roman" w:hAnsi="Times New Roman" w:cs="Times New Roman" w:hint="eastAsia"/>
              </w:rPr>
              <w:t>80</w:t>
            </w:r>
          </w:p>
        </w:tc>
        <w:tc>
          <w:tcPr>
            <w:tcW w:w="1561" w:type="dxa"/>
            <w:tcBorders>
              <w:top w:val="single" w:sz="4" w:space="0" w:color="auto"/>
            </w:tcBorders>
            <w:noWrap/>
          </w:tcPr>
          <w:p w:rsidR="006D5C0F" w:rsidRDefault="006D5C0F" w:rsidP="000F55F6">
            <w:pPr>
              <w:jc w:val="center"/>
              <w:rPr>
                <w:rFonts w:ascii="Times New Roman" w:hAnsi="Times New Roman" w:cs="Times New Roman"/>
              </w:rPr>
            </w:pPr>
            <w:r>
              <w:rPr>
                <w:rFonts w:ascii="Times New Roman" w:hAnsi="Times New Roman" w:cs="Times New Roman" w:hint="eastAsia"/>
              </w:rPr>
              <w:t>76</w:t>
            </w:r>
          </w:p>
        </w:tc>
      </w:tr>
      <w:tr w:rsidR="006D5C0F" w:rsidRPr="00A66541" w:rsidTr="000F55F6">
        <w:trPr>
          <w:trHeight w:val="284"/>
          <w:jc w:val="center"/>
        </w:trPr>
        <w:tc>
          <w:tcPr>
            <w:tcW w:w="3261" w:type="dxa"/>
            <w:noWrap/>
            <w:hideMark/>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Sex,</w:t>
            </w:r>
            <w:r>
              <w:rPr>
                <w:rFonts w:ascii="Times New Roman" w:hAnsi="Times New Roman" w:cs="Times New Roman"/>
              </w:rPr>
              <w:t xml:space="preserve"> </w:t>
            </w:r>
            <w:r>
              <w:rPr>
                <w:rFonts w:ascii="Times New Roman" w:hAnsi="Times New Roman" w:cs="Times New Roman" w:hint="eastAsia"/>
              </w:rPr>
              <w:t>Female</w:t>
            </w:r>
            <w:r w:rsidRPr="008E79AA">
              <w:rPr>
                <w:rFonts w:ascii="Times New Roman" w:hAnsi="Times New Roman" w:cs="Times New Roman"/>
              </w:rPr>
              <w:t>, No. (%)</w:t>
            </w:r>
          </w:p>
        </w:tc>
        <w:tc>
          <w:tcPr>
            <w:tcW w:w="1444" w:type="dxa"/>
          </w:tcPr>
          <w:p w:rsidR="006D5C0F" w:rsidRDefault="006D5C0F" w:rsidP="000F55F6">
            <w:pPr>
              <w:jc w:val="center"/>
              <w:rPr>
                <w:rFonts w:ascii="Times New Roman" w:hAnsi="Times New Roman" w:cs="Times New Roman"/>
              </w:rPr>
            </w:pPr>
            <w:r>
              <w:rPr>
                <w:rFonts w:ascii="Times New Roman" w:hAnsi="Times New Roman" w:cs="Times New Roman" w:hint="eastAsia"/>
              </w:rPr>
              <w:t>263</w:t>
            </w:r>
            <w:r>
              <w:rPr>
                <w:rFonts w:ascii="Times New Roman" w:hAnsi="Times New Roman" w:cs="Times New Roman"/>
              </w:rPr>
              <w:t xml:space="preserve"> </w:t>
            </w:r>
            <w:r>
              <w:rPr>
                <w:rFonts w:ascii="Times New Roman" w:hAnsi="Times New Roman" w:cs="Times New Roman" w:hint="eastAsia"/>
              </w:rPr>
              <w:t>(49)</w:t>
            </w:r>
          </w:p>
        </w:tc>
        <w:tc>
          <w:tcPr>
            <w:tcW w:w="1676" w:type="dxa"/>
            <w:noWrap/>
            <w:hideMark/>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194</w:t>
            </w:r>
            <w:r>
              <w:rPr>
                <w:rFonts w:ascii="Times New Roman" w:hAnsi="Times New Roman" w:cs="Times New Roman"/>
              </w:rPr>
              <w:t xml:space="preserve"> </w:t>
            </w:r>
            <w:r>
              <w:rPr>
                <w:rFonts w:ascii="Times New Roman" w:hAnsi="Times New Roman" w:cs="Times New Roman" w:hint="eastAsia"/>
              </w:rPr>
              <w:t>(50.9)</w:t>
            </w:r>
          </w:p>
        </w:tc>
        <w:tc>
          <w:tcPr>
            <w:tcW w:w="1498" w:type="dxa"/>
          </w:tcPr>
          <w:p w:rsidR="006D5C0F" w:rsidRDefault="006D5C0F" w:rsidP="000F55F6">
            <w:pPr>
              <w:jc w:val="center"/>
              <w:rPr>
                <w:rFonts w:ascii="Times New Roman" w:hAnsi="Times New Roman" w:cs="Times New Roman"/>
              </w:rPr>
            </w:pPr>
            <w:r>
              <w:rPr>
                <w:rFonts w:ascii="Times New Roman" w:hAnsi="Times New Roman" w:cs="Times New Roman" w:hint="eastAsia"/>
              </w:rPr>
              <w:t>40</w:t>
            </w:r>
            <w:r>
              <w:rPr>
                <w:rFonts w:ascii="Times New Roman" w:hAnsi="Times New Roman" w:cs="Times New Roman"/>
              </w:rPr>
              <w:t xml:space="preserve"> </w:t>
            </w:r>
            <w:r>
              <w:rPr>
                <w:rFonts w:ascii="Times New Roman" w:hAnsi="Times New Roman" w:cs="Times New Roman" w:hint="eastAsia"/>
              </w:rPr>
              <w:t>(50)</w:t>
            </w:r>
          </w:p>
        </w:tc>
        <w:tc>
          <w:tcPr>
            <w:tcW w:w="1561" w:type="dxa"/>
            <w:noWrap/>
            <w:hideMark/>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29</w:t>
            </w:r>
            <w:r>
              <w:rPr>
                <w:rFonts w:ascii="Times New Roman" w:hAnsi="Times New Roman" w:cs="Times New Roman"/>
              </w:rPr>
              <w:t xml:space="preserve"> </w:t>
            </w:r>
            <w:r>
              <w:rPr>
                <w:rFonts w:ascii="Times New Roman" w:hAnsi="Times New Roman" w:cs="Times New Roman" w:hint="eastAsia"/>
              </w:rPr>
              <w:t>(38.2)</w:t>
            </w:r>
          </w:p>
        </w:tc>
      </w:tr>
      <w:tr w:rsidR="006D5C0F" w:rsidRPr="00A66541" w:rsidTr="000F55F6">
        <w:trPr>
          <w:trHeight w:val="284"/>
          <w:jc w:val="center"/>
        </w:trPr>
        <w:tc>
          <w:tcPr>
            <w:tcW w:w="3261" w:type="dxa"/>
            <w:noWrap/>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Age</w:t>
            </w:r>
            <w:r>
              <w:rPr>
                <w:rFonts w:ascii="Times New Roman" w:hAnsi="Times New Roman" w:cs="Times New Roman"/>
              </w:rPr>
              <w:t>, y</w:t>
            </w:r>
          </w:p>
        </w:tc>
        <w:tc>
          <w:tcPr>
            <w:tcW w:w="1444" w:type="dxa"/>
          </w:tcPr>
          <w:p w:rsidR="006D5C0F" w:rsidRDefault="006D5C0F" w:rsidP="000F55F6">
            <w:pPr>
              <w:jc w:val="center"/>
              <w:rPr>
                <w:rFonts w:ascii="Times New Roman" w:hAnsi="Times New Roman" w:cs="Times New Roman"/>
              </w:rPr>
            </w:pPr>
            <w:r>
              <w:rPr>
                <w:rFonts w:ascii="Times New Roman" w:hAnsi="Times New Roman" w:cs="Times New Roman" w:hint="eastAsia"/>
              </w:rPr>
              <w:t xml:space="preserve">62.2 </w:t>
            </w:r>
            <w:r>
              <w:rPr>
                <w:rFonts w:ascii="Times New Roman" w:hAnsi="Times New Roman" w:cs="Times New Roman" w:hint="eastAsia"/>
              </w:rPr>
              <w:t>±</w:t>
            </w:r>
            <w:r>
              <w:rPr>
                <w:rFonts w:ascii="Times New Roman" w:hAnsi="Times New Roman" w:cs="Times New Roman" w:hint="eastAsia"/>
              </w:rPr>
              <w:t xml:space="preserve"> 9.3</w:t>
            </w:r>
          </w:p>
        </w:tc>
        <w:tc>
          <w:tcPr>
            <w:tcW w:w="1676" w:type="dxa"/>
            <w:noWrap/>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 xml:space="preserve">62.3 </w:t>
            </w:r>
            <w:r>
              <w:rPr>
                <w:rFonts w:ascii="Times New Roman" w:hAnsi="Times New Roman" w:cs="Times New Roman" w:hint="eastAsia"/>
              </w:rPr>
              <w:t>±</w:t>
            </w:r>
            <w:r>
              <w:rPr>
                <w:rFonts w:ascii="Times New Roman" w:hAnsi="Times New Roman" w:cs="Times New Roman" w:hint="eastAsia"/>
              </w:rPr>
              <w:t xml:space="preserve"> 8.9</w:t>
            </w:r>
          </w:p>
        </w:tc>
        <w:tc>
          <w:tcPr>
            <w:tcW w:w="1498" w:type="dxa"/>
          </w:tcPr>
          <w:p w:rsidR="006D5C0F" w:rsidRDefault="006D5C0F" w:rsidP="000F55F6">
            <w:pPr>
              <w:jc w:val="center"/>
              <w:rPr>
                <w:rFonts w:ascii="Times New Roman" w:hAnsi="Times New Roman" w:cs="Times New Roman"/>
              </w:rPr>
            </w:pPr>
            <w:r>
              <w:rPr>
                <w:rFonts w:ascii="Times New Roman" w:hAnsi="Times New Roman" w:cs="Times New Roman" w:hint="eastAsia"/>
              </w:rPr>
              <w:t xml:space="preserve">62.5 </w:t>
            </w:r>
            <w:r>
              <w:rPr>
                <w:rFonts w:ascii="Times New Roman" w:hAnsi="Times New Roman" w:cs="Times New Roman" w:hint="eastAsia"/>
              </w:rPr>
              <w:t>±</w:t>
            </w:r>
            <w:r>
              <w:rPr>
                <w:rFonts w:ascii="Times New Roman" w:hAnsi="Times New Roman" w:cs="Times New Roman" w:hint="eastAsia"/>
              </w:rPr>
              <w:t xml:space="preserve"> 9.5</w:t>
            </w:r>
          </w:p>
        </w:tc>
        <w:tc>
          <w:tcPr>
            <w:tcW w:w="1561" w:type="dxa"/>
            <w:noWrap/>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61</w:t>
            </w:r>
            <w:r>
              <w:rPr>
                <w:rFonts w:ascii="Times New Roman" w:hAnsi="Times New Roman" w:cs="Times New Roman"/>
              </w:rPr>
              <w:t>.8</w:t>
            </w:r>
            <w:r>
              <w:rPr>
                <w:rFonts w:ascii="Times New Roman" w:hAnsi="Times New Roman" w:cs="Times New Roman" w:hint="eastAsia"/>
              </w:rPr>
              <w:t xml:space="preserve"> </w:t>
            </w:r>
            <w:r>
              <w:rPr>
                <w:rFonts w:ascii="Times New Roman" w:hAnsi="Times New Roman" w:cs="Times New Roman" w:hint="eastAsia"/>
              </w:rPr>
              <w:t>±</w:t>
            </w:r>
            <w:r>
              <w:rPr>
                <w:rFonts w:ascii="Times New Roman" w:hAnsi="Times New Roman" w:cs="Times New Roman" w:hint="eastAsia"/>
              </w:rPr>
              <w:t xml:space="preserve"> 10.9</w:t>
            </w:r>
          </w:p>
        </w:tc>
      </w:tr>
      <w:tr w:rsidR="006D5C0F" w:rsidRPr="00A66541" w:rsidTr="000F55F6">
        <w:trPr>
          <w:trHeight w:val="284"/>
          <w:jc w:val="center"/>
        </w:trPr>
        <w:tc>
          <w:tcPr>
            <w:tcW w:w="3261" w:type="dxa"/>
            <w:noWrap/>
            <w:hideMark/>
          </w:tcPr>
          <w:p w:rsidR="006D5C0F" w:rsidRPr="00A66541" w:rsidRDefault="006D5C0F" w:rsidP="000F55F6">
            <w:pPr>
              <w:jc w:val="center"/>
              <w:rPr>
                <w:rFonts w:ascii="Times New Roman" w:hAnsi="Times New Roman" w:cs="Times New Roman"/>
              </w:rPr>
            </w:pPr>
            <w:r w:rsidRPr="00A66541">
              <w:rPr>
                <w:rFonts w:ascii="Times New Roman" w:hAnsi="Times New Roman" w:cs="Times New Roman" w:hint="eastAsia"/>
              </w:rPr>
              <w:t>BMI</w:t>
            </w:r>
            <w:r>
              <w:rPr>
                <w:rFonts w:ascii="Times New Roman" w:hAnsi="Times New Roman" w:cs="Times New Roman"/>
              </w:rPr>
              <w:t xml:space="preserve">, </w:t>
            </w:r>
            <w:r w:rsidRPr="00760192">
              <w:rPr>
                <w:rFonts w:ascii="Times New Roman" w:hAnsi="Times New Roman" w:cs="Times New Roman"/>
              </w:rPr>
              <w:t>kg/m</w:t>
            </w:r>
            <w:r w:rsidRPr="00760192">
              <w:rPr>
                <w:rFonts w:ascii="Times New Roman" w:hAnsi="Times New Roman" w:cs="Times New Roman"/>
                <w:vertAlign w:val="superscript"/>
              </w:rPr>
              <w:t>2</w:t>
            </w:r>
          </w:p>
        </w:tc>
        <w:tc>
          <w:tcPr>
            <w:tcW w:w="1444" w:type="dxa"/>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 xml:space="preserve">23.7 </w:t>
            </w:r>
            <w:r>
              <w:rPr>
                <w:rFonts w:ascii="Times New Roman" w:hAnsi="Times New Roman" w:cs="Times New Roman" w:hint="eastAsia"/>
              </w:rPr>
              <w:t>±</w:t>
            </w:r>
            <w:r>
              <w:rPr>
                <w:rFonts w:ascii="Times New Roman" w:hAnsi="Times New Roman" w:cs="Times New Roman" w:hint="eastAsia"/>
              </w:rPr>
              <w:t xml:space="preserve"> 3.3</w:t>
            </w:r>
          </w:p>
        </w:tc>
        <w:tc>
          <w:tcPr>
            <w:tcW w:w="1676" w:type="dxa"/>
            <w:noWrap/>
            <w:hideMark/>
          </w:tcPr>
          <w:p w:rsidR="006D5C0F" w:rsidRPr="00A66541" w:rsidRDefault="006D5C0F" w:rsidP="000F55F6">
            <w:pPr>
              <w:jc w:val="center"/>
              <w:rPr>
                <w:rFonts w:ascii="Times New Roman" w:hAnsi="Times New Roman" w:cs="Times New Roman"/>
              </w:rPr>
            </w:pPr>
            <w:r w:rsidRPr="00A66541">
              <w:rPr>
                <w:rFonts w:ascii="Times New Roman" w:hAnsi="Times New Roman" w:cs="Times New Roman" w:hint="eastAsia"/>
              </w:rPr>
              <w:t>23.7</w:t>
            </w:r>
            <w:r>
              <w:rPr>
                <w:rFonts w:ascii="Times New Roman" w:hAnsi="Times New Roman" w:cs="Times New Roman" w:hint="eastAsia"/>
              </w:rPr>
              <w:t xml:space="preserve"> </w:t>
            </w:r>
            <w:r>
              <w:rPr>
                <w:rFonts w:ascii="Times New Roman" w:hAnsi="Times New Roman" w:cs="Times New Roman" w:hint="eastAsia"/>
              </w:rPr>
              <w:t>±</w:t>
            </w:r>
            <w:r>
              <w:rPr>
                <w:rFonts w:ascii="Times New Roman" w:hAnsi="Times New Roman" w:cs="Times New Roman" w:hint="eastAsia"/>
              </w:rPr>
              <w:t xml:space="preserve"> 3.4</w:t>
            </w:r>
          </w:p>
        </w:tc>
        <w:tc>
          <w:tcPr>
            <w:tcW w:w="1498" w:type="dxa"/>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 xml:space="preserve">24.1 </w:t>
            </w:r>
            <w:r>
              <w:rPr>
                <w:rFonts w:ascii="Times New Roman" w:hAnsi="Times New Roman" w:cs="Times New Roman" w:hint="eastAsia"/>
              </w:rPr>
              <w:t>±</w:t>
            </w:r>
            <w:r>
              <w:rPr>
                <w:rFonts w:ascii="Times New Roman" w:hAnsi="Times New Roman" w:cs="Times New Roman" w:hint="eastAsia"/>
              </w:rPr>
              <w:t xml:space="preserve"> 3.2</w:t>
            </w:r>
          </w:p>
        </w:tc>
        <w:tc>
          <w:tcPr>
            <w:tcW w:w="1561" w:type="dxa"/>
            <w:noWrap/>
            <w:hideMark/>
          </w:tcPr>
          <w:p w:rsidR="006D5C0F" w:rsidRPr="00A66541" w:rsidRDefault="006D5C0F" w:rsidP="000F55F6">
            <w:pPr>
              <w:jc w:val="center"/>
              <w:rPr>
                <w:rFonts w:ascii="Times New Roman" w:hAnsi="Times New Roman" w:cs="Times New Roman"/>
              </w:rPr>
            </w:pPr>
            <w:r w:rsidRPr="00A66541">
              <w:rPr>
                <w:rFonts w:ascii="Times New Roman" w:hAnsi="Times New Roman" w:cs="Times New Roman" w:hint="eastAsia"/>
              </w:rPr>
              <w:t>23.</w:t>
            </w:r>
            <w:r>
              <w:rPr>
                <w:rFonts w:ascii="Times New Roman" w:hAnsi="Times New Roman" w:cs="Times New Roman" w:hint="eastAsia"/>
              </w:rPr>
              <w:t xml:space="preserve">5 </w:t>
            </w:r>
            <w:r>
              <w:rPr>
                <w:rFonts w:ascii="Times New Roman" w:hAnsi="Times New Roman" w:cs="Times New Roman" w:hint="eastAsia"/>
              </w:rPr>
              <w:t>±</w:t>
            </w:r>
            <w:r>
              <w:rPr>
                <w:rFonts w:ascii="Times New Roman" w:hAnsi="Times New Roman" w:cs="Times New Roman" w:hint="eastAsia"/>
              </w:rPr>
              <w:t xml:space="preserve"> 3.1</w:t>
            </w:r>
          </w:p>
        </w:tc>
      </w:tr>
      <w:tr w:rsidR="006D5C0F" w:rsidRPr="00A66541" w:rsidTr="000F55F6">
        <w:trPr>
          <w:trHeight w:val="284"/>
          <w:jc w:val="center"/>
        </w:trPr>
        <w:tc>
          <w:tcPr>
            <w:tcW w:w="3261" w:type="dxa"/>
            <w:noWrap/>
            <w:hideMark/>
          </w:tcPr>
          <w:p w:rsidR="006D5C0F" w:rsidRPr="00A66541" w:rsidRDefault="006D5C0F" w:rsidP="000F55F6">
            <w:pPr>
              <w:jc w:val="center"/>
              <w:rPr>
                <w:rFonts w:ascii="Times New Roman" w:hAnsi="Times New Roman" w:cs="Times New Roman"/>
              </w:rPr>
            </w:pPr>
            <w:r>
              <w:rPr>
                <w:rFonts w:ascii="Times New Roman" w:hAnsi="Times New Roman" w:cs="Times New Roman"/>
              </w:rPr>
              <w:t>C</w:t>
            </w:r>
            <w:r w:rsidRPr="00760192">
              <w:rPr>
                <w:rFonts w:ascii="Times New Roman" w:hAnsi="Times New Roman" w:cs="Times New Roman"/>
              </w:rPr>
              <w:t>hronic cough or phlegm</w:t>
            </w:r>
            <w:r w:rsidRPr="00BA3887">
              <w:rPr>
                <w:rFonts w:ascii="Times New Roman" w:hAnsi="Times New Roman" w:cs="Times New Roman"/>
              </w:rPr>
              <w:t>, No. (%)</w:t>
            </w:r>
          </w:p>
        </w:tc>
        <w:tc>
          <w:tcPr>
            <w:tcW w:w="1444" w:type="dxa"/>
          </w:tcPr>
          <w:p w:rsidR="006D5C0F" w:rsidRDefault="006D5C0F" w:rsidP="000F55F6">
            <w:pPr>
              <w:jc w:val="center"/>
              <w:rPr>
                <w:rFonts w:ascii="Times New Roman" w:hAnsi="Times New Roman" w:cs="Times New Roman"/>
              </w:rPr>
            </w:pPr>
            <w:r>
              <w:rPr>
                <w:rFonts w:ascii="Times New Roman" w:hAnsi="Times New Roman" w:cs="Times New Roman" w:hint="eastAsia"/>
              </w:rPr>
              <w:t>64</w:t>
            </w:r>
            <w:r>
              <w:rPr>
                <w:rFonts w:ascii="Times New Roman" w:hAnsi="Times New Roman" w:cs="Times New Roman"/>
              </w:rPr>
              <w:t xml:space="preserve"> </w:t>
            </w:r>
            <w:r>
              <w:rPr>
                <w:rFonts w:ascii="Times New Roman" w:hAnsi="Times New Roman" w:cs="Times New Roman" w:hint="eastAsia"/>
              </w:rPr>
              <w:t>(11.9)</w:t>
            </w:r>
          </w:p>
        </w:tc>
        <w:tc>
          <w:tcPr>
            <w:tcW w:w="1676" w:type="dxa"/>
            <w:noWrap/>
            <w:hideMark/>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48</w:t>
            </w:r>
            <w:r>
              <w:rPr>
                <w:rFonts w:ascii="Times New Roman" w:hAnsi="Times New Roman" w:cs="Times New Roman"/>
              </w:rPr>
              <w:t xml:space="preserve"> </w:t>
            </w:r>
            <w:r>
              <w:rPr>
                <w:rFonts w:ascii="Times New Roman" w:hAnsi="Times New Roman" w:cs="Times New Roman" w:hint="eastAsia"/>
              </w:rPr>
              <w:t>(12.6)</w:t>
            </w:r>
          </w:p>
        </w:tc>
        <w:tc>
          <w:tcPr>
            <w:tcW w:w="1498" w:type="dxa"/>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 xml:space="preserve"> </w:t>
            </w:r>
            <w:r>
              <w:rPr>
                <w:rFonts w:ascii="Times New Roman" w:hAnsi="Times New Roman" w:cs="Times New Roman" w:hint="eastAsia"/>
              </w:rPr>
              <w:t>(8.8)</w:t>
            </w:r>
          </w:p>
        </w:tc>
        <w:tc>
          <w:tcPr>
            <w:tcW w:w="1561" w:type="dxa"/>
            <w:noWrap/>
            <w:hideMark/>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9</w:t>
            </w:r>
            <w:r>
              <w:rPr>
                <w:rFonts w:ascii="Times New Roman" w:hAnsi="Times New Roman" w:cs="Times New Roman"/>
              </w:rPr>
              <w:t xml:space="preserve"> </w:t>
            </w:r>
            <w:r>
              <w:rPr>
                <w:rFonts w:ascii="Times New Roman" w:hAnsi="Times New Roman" w:cs="Times New Roman" w:hint="eastAsia"/>
              </w:rPr>
              <w:t>(11.4)</w:t>
            </w:r>
          </w:p>
        </w:tc>
      </w:tr>
      <w:tr w:rsidR="006D5C0F" w:rsidRPr="00A66541" w:rsidTr="000F55F6">
        <w:trPr>
          <w:trHeight w:val="284"/>
          <w:jc w:val="center"/>
        </w:trPr>
        <w:tc>
          <w:tcPr>
            <w:tcW w:w="3261" w:type="dxa"/>
            <w:noWrap/>
            <w:hideMark/>
          </w:tcPr>
          <w:p w:rsidR="006D5C0F" w:rsidRPr="00A66541" w:rsidRDefault="006D5C0F" w:rsidP="000F55F6">
            <w:pPr>
              <w:jc w:val="center"/>
              <w:rPr>
                <w:rFonts w:ascii="Times New Roman" w:hAnsi="Times New Roman" w:cs="Times New Roman"/>
              </w:rPr>
            </w:pPr>
            <w:r w:rsidRPr="00A66541">
              <w:rPr>
                <w:rFonts w:ascii="Times New Roman" w:hAnsi="Times New Roman" w:cs="Times New Roman" w:hint="eastAsia"/>
              </w:rPr>
              <w:t>FEV1</w:t>
            </w:r>
            <w:r>
              <w:rPr>
                <w:rFonts w:ascii="Times New Roman" w:hAnsi="Times New Roman" w:cs="Times New Roman"/>
              </w:rPr>
              <w:t xml:space="preserve"> </w:t>
            </w:r>
            <w:r>
              <w:rPr>
                <w:rFonts w:ascii="Times New Roman" w:hAnsi="Times New Roman" w:cs="Times New Roman" w:hint="eastAsia"/>
              </w:rPr>
              <w:t>(</w:t>
            </w:r>
            <w:r w:rsidRPr="00A66541">
              <w:rPr>
                <w:rFonts w:ascii="Times New Roman" w:hAnsi="Times New Roman" w:cs="Times New Roman" w:hint="eastAsia"/>
              </w:rPr>
              <w:t>%</w:t>
            </w:r>
            <w:r>
              <w:rPr>
                <w:rFonts w:ascii="Times New Roman" w:hAnsi="Times New Roman" w:cs="Times New Roman" w:hint="eastAsia"/>
              </w:rPr>
              <w:t>)</w:t>
            </w:r>
          </w:p>
        </w:tc>
        <w:tc>
          <w:tcPr>
            <w:tcW w:w="1444" w:type="dxa"/>
          </w:tcPr>
          <w:p w:rsidR="006D5C0F" w:rsidRDefault="006D5C0F" w:rsidP="000F55F6">
            <w:pPr>
              <w:jc w:val="center"/>
              <w:rPr>
                <w:rFonts w:ascii="Times New Roman" w:hAnsi="Times New Roman" w:cs="Times New Roman"/>
              </w:rPr>
            </w:pPr>
            <w:r>
              <w:rPr>
                <w:rFonts w:ascii="Times New Roman" w:hAnsi="Times New Roman" w:cs="Times New Roman" w:hint="eastAsia"/>
              </w:rPr>
              <w:t xml:space="preserve">102.7 </w:t>
            </w:r>
            <w:r>
              <w:rPr>
                <w:rFonts w:ascii="Times New Roman" w:hAnsi="Times New Roman" w:cs="Times New Roman" w:hint="eastAsia"/>
              </w:rPr>
              <w:t>±</w:t>
            </w:r>
            <w:r>
              <w:rPr>
                <w:rFonts w:ascii="Times New Roman" w:hAnsi="Times New Roman" w:cs="Times New Roman" w:hint="eastAsia"/>
              </w:rPr>
              <w:t xml:space="preserve"> 13.6</w:t>
            </w:r>
          </w:p>
        </w:tc>
        <w:tc>
          <w:tcPr>
            <w:tcW w:w="1676" w:type="dxa"/>
            <w:noWrap/>
            <w:hideMark/>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 xml:space="preserve">104.7 </w:t>
            </w:r>
            <w:r>
              <w:rPr>
                <w:rFonts w:ascii="Times New Roman" w:hAnsi="Times New Roman" w:cs="Times New Roman" w:hint="eastAsia"/>
              </w:rPr>
              <w:t>±</w:t>
            </w:r>
            <w:r>
              <w:rPr>
                <w:rFonts w:ascii="Times New Roman" w:hAnsi="Times New Roman" w:cs="Times New Roman" w:hint="eastAsia"/>
              </w:rPr>
              <w:t xml:space="preserve"> </w:t>
            </w:r>
            <w:r w:rsidRPr="00A66541">
              <w:rPr>
                <w:rFonts w:ascii="Times New Roman" w:hAnsi="Times New Roman" w:cs="Times New Roman" w:hint="eastAsia"/>
              </w:rPr>
              <w:t>1</w:t>
            </w:r>
            <w:r>
              <w:rPr>
                <w:rFonts w:ascii="Times New Roman" w:hAnsi="Times New Roman" w:cs="Times New Roman" w:hint="eastAsia"/>
              </w:rPr>
              <w:t>4.8</w:t>
            </w:r>
          </w:p>
        </w:tc>
        <w:tc>
          <w:tcPr>
            <w:tcW w:w="1498" w:type="dxa"/>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 xml:space="preserve">102.3 </w:t>
            </w:r>
            <w:r>
              <w:rPr>
                <w:rFonts w:ascii="Times New Roman" w:hAnsi="Times New Roman" w:cs="Times New Roman" w:hint="eastAsia"/>
              </w:rPr>
              <w:t>±</w:t>
            </w:r>
            <w:r>
              <w:rPr>
                <w:rFonts w:ascii="Times New Roman" w:hAnsi="Times New Roman" w:cs="Times New Roman" w:hint="eastAsia"/>
              </w:rPr>
              <w:t xml:space="preserve"> 15.5</w:t>
            </w:r>
          </w:p>
        </w:tc>
        <w:tc>
          <w:tcPr>
            <w:tcW w:w="1561" w:type="dxa"/>
            <w:noWrap/>
            <w:hideMark/>
          </w:tcPr>
          <w:p w:rsidR="006D5C0F" w:rsidRPr="00A66541" w:rsidRDefault="006D5C0F" w:rsidP="000F55F6">
            <w:pPr>
              <w:jc w:val="center"/>
              <w:rPr>
                <w:rFonts w:ascii="Times New Roman" w:hAnsi="Times New Roman" w:cs="Times New Roman"/>
              </w:rPr>
            </w:pPr>
            <w:r w:rsidRPr="00A66541">
              <w:rPr>
                <w:rFonts w:ascii="Times New Roman" w:hAnsi="Times New Roman" w:cs="Times New Roman" w:hint="eastAsia"/>
              </w:rPr>
              <w:t>9</w:t>
            </w:r>
            <w:r>
              <w:rPr>
                <w:rFonts w:ascii="Times New Roman" w:hAnsi="Times New Roman" w:cs="Times New Roman" w:hint="eastAsia"/>
              </w:rPr>
              <w:t xml:space="preserve">9.3 </w:t>
            </w:r>
            <w:r>
              <w:rPr>
                <w:rFonts w:ascii="Times New Roman" w:hAnsi="Times New Roman" w:cs="Times New Roman" w:hint="eastAsia"/>
              </w:rPr>
              <w:t>±</w:t>
            </w:r>
            <w:r>
              <w:rPr>
                <w:rFonts w:ascii="Times New Roman" w:hAnsi="Times New Roman" w:cs="Times New Roman" w:hint="eastAsia"/>
              </w:rPr>
              <w:t xml:space="preserve"> 10</w:t>
            </w:r>
          </w:p>
        </w:tc>
      </w:tr>
      <w:tr w:rsidR="006D5C0F" w:rsidRPr="00A66541" w:rsidTr="000F55F6">
        <w:trPr>
          <w:trHeight w:val="284"/>
          <w:jc w:val="center"/>
        </w:trPr>
        <w:tc>
          <w:tcPr>
            <w:tcW w:w="3261" w:type="dxa"/>
            <w:noWrap/>
            <w:hideMark/>
          </w:tcPr>
          <w:p w:rsidR="006D5C0F" w:rsidRPr="00A66541" w:rsidRDefault="006D5C0F" w:rsidP="000F55F6">
            <w:pPr>
              <w:jc w:val="center"/>
              <w:rPr>
                <w:rFonts w:ascii="Times New Roman" w:hAnsi="Times New Roman" w:cs="Times New Roman"/>
              </w:rPr>
            </w:pPr>
            <w:r w:rsidRPr="00A66541">
              <w:rPr>
                <w:rFonts w:ascii="Times New Roman" w:hAnsi="Times New Roman" w:cs="Times New Roman" w:hint="eastAsia"/>
              </w:rPr>
              <w:t>FEV1/</w:t>
            </w:r>
            <w:proofErr w:type="spellStart"/>
            <w:r w:rsidRPr="00A66541">
              <w:rPr>
                <w:rFonts w:ascii="Times New Roman" w:hAnsi="Times New Roman" w:cs="Times New Roman" w:hint="eastAsia"/>
              </w:rPr>
              <w:t>FVC</w:t>
            </w:r>
            <w:proofErr w:type="spellEnd"/>
            <w:r>
              <w:rPr>
                <w:rFonts w:ascii="Times New Roman" w:hAnsi="Times New Roman" w:cs="Times New Roman"/>
              </w:rPr>
              <w:t xml:space="preserve"> </w:t>
            </w:r>
            <w:r>
              <w:rPr>
                <w:rFonts w:ascii="Times New Roman" w:hAnsi="Times New Roman" w:cs="Times New Roman" w:hint="eastAsia"/>
              </w:rPr>
              <w:t>(</w:t>
            </w:r>
            <w:r w:rsidRPr="00A66541">
              <w:rPr>
                <w:rFonts w:ascii="Times New Roman" w:hAnsi="Times New Roman" w:cs="Times New Roman" w:hint="eastAsia"/>
              </w:rPr>
              <w:t>%</w:t>
            </w:r>
            <w:r>
              <w:rPr>
                <w:rFonts w:ascii="Times New Roman" w:hAnsi="Times New Roman" w:cs="Times New Roman" w:hint="eastAsia"/>
              </w:rPr>
              <w:t>)</w:t>
            </w:r>
          </w:p>
        </w:tc>
        <w:tc>
          <w:tcPr>
            <w:tcW w:w="1444" w:type="dxa"/>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 xml:space="preserve">88.6 </w:t>
            </w:r>
            <w:r>
              <w:rPr>
                <w:rFonts w:ascii="Times New Roman" w:hAnsi="Times New Roman" w:cs="Times New Roman" w:hint="eastAsia"/>
              </w:rPr>
              <w:t>±</w:t>
            </w:r>
            <w:r>
              <w:rPr>
                <w:rFonts w:ascii="Times New Roman" w:hAnsi="Times New Roman" w:cs="Times New Roman" w:hint="eastAsia"/>
              </w:rPr>
              <w:t xml:space="preserve"> 7.1</w:t>
            </w:r>
          </w:p>
        </w:tc>
        <w:tc>
          <w:tcPr>
            <w:tcW w:w="1676" w:type="dxa"/>
            <w:noWrap/>
            <w:hideMark/>
          </w:tcPr>
          <w:p w:rsidR="006D5C0F" w:rsidRPr="00A66541" w:rsidRDefault="006D5C0F" w:rsidP="000F55F6">
            <w:pPr>
              <w:jc w:val="center"/>
              <w:rPr>
                <w:rFonts w:ascii="Times New Roman" w:hAnsi="Times New Roman" w:cs="Times New Roman"/>
              </w:rPr>
            </w:pPr>
            <w:r w:rsidRPr="00A66541">
              <w:rPr>
                <w:rFonts w:ascii="Times New Roman" w:hAnsi="Times New Roman" w:cs="Times New Roman" w:hint="eastAsia"/>
              </w:rPr>
              <w:t>8</w:t>
            </w:r>
            <w:r>
              <w:rPr>
                <w:rFonts w:ascii="Times New Roman" w:hAnsi="Times New Roman" w:cs="Times New Roman" w:hint="eastAsia"/>
              </w:rPr>
              <w:t xml:space="preserve">8.9 </w:t>
            </w:r>
            <w:r>
              <w:rPr>
                <w:rFonts w:ascii="Times New Roman" w:hAnsi="Times New Roman" w:cs="Times New Roman" w:hint="eastAsia"/>
              </w:rPr>
              <w:t>±</w:t>
            </w:r>
            <w:r>
              <w:rPr>
                <w:rFonts w:ascii="Times New Roman" w:hAnsi="Times New Roman" w:cs="Times New Roman" w:hint="eastAsia"/>
              </w:rPr>
              <w:t xml:space="preserve"> 6.9</w:t>
            </w:r>
          </w:p>
        </w:tc>
        <w:tc>
          <w:tcPr>
            <w:tcW w:w="1498" w:type="dxa"/>
          </w:tcPr>
          <w:p w:rsidR="006D5C0F" w:rsidRPr="00A66541" w:rsidRDefault="006D5C0F" w:rsidP="000F55F6">
            <w:pPr>
              <w:jc w:val="center"/>
              <w:rPr>
                <w:rFonts w:ascii="Times New Roman" w:hAnsi="Times New Roman" w:cs="Times New Roman"/>
              </w:rPr>
            </w:pPr>
            <w:r>
              <w:rPr>
                <w:rFonts w:ascii="Times New Roman" w:hAnsi="Times New Roman" w:cs="Times New Roman" w:hint="eastAsia"/>
              </w:rPr>
              <w:t xml:space="preserve">87.9 </w:t>
            </w:r>
            <w:r>
              <w:rPr>
                <w:rFonts w:ascii="Times New Roman" w:hAnsi="Times New Roman" w:cs="Times New Roman" w:hint="eastAsia"/>
              </w:rPr>
              <w:t>±</w:t>
            </w:r>
            <w:r>
              <w:rPr>
                <w:rFonts w:ascii="Times New Roman" w:hAnsi="Times New Roman" w:cs="Times New Roman" w:hint="eastAsia"/>
              </w:rPr>
              <w:t xml:space="preserve"> 7.3</w:t>
            </w:r>
          </w:p>
        </w:tc>
        <w:tc>
          <w:tcPr>
            <w:tcW w:w="1561" w:type="dxa"/>
            <w:noWrap/>
            <w:hideMark/>
          </w:tcPr>
          <w:p w:rsidR="006D5C0F" w:rsidRPr="00A66541" w:rsidRDefault="006D5C0F" w:rsidP="000F55F6">
            <w:pPr>
              <w:jc w:val="center"/>
              <w:rPr>
                <w:rFonts w:ascii="Times New Roman" w:hAnsi="Times New Roman" w:cs="Times New Roman"/>
              </w:rPr>
            </w:pPr>
            <w:r w:rsidRPr="00A66541">
              <w:rPr>
                <w:rFonts w:ascii="Times New Roman" w:hAnsi="Times New Roman" w:cs="Times New Roman" w:hint="eastAsia"/>
              </w:rPr>
              <w:t>88.</w:t>
            </w:r>
            <w:r>
              <w:rPr>
                <w:rFonts w:ascii="Times New Roman" w:hAnsi="Times New Roman" w:cs="Times New Roman" w:hint="eastAsia"/>
              </w:rPr>
              <w:t xml:space="preserve">1 </w:t>
            </w:r>
            <w:r>
              <w:rPr>
                <w:rFonts w:ascii="Times New Roman" w:hAnsi="Times New Roman" w:cs="Times New Roman" w:hint="eastAsia"/>
              </w:rPr>
              <w:t>±</w:t>
            </w:r>
            <w:r>
              <w:rPr>
                <w:rFonts w:ascii="Times New Roman" w:hAnsi="Times New Roman" w:cs="Times New Roman" w:hint="eastAsia"/>
              </w:rPr>
              <w:t xml:space="preserve"> 7.3</w:t>
            </w:r>
          </w:p>
        </w:tc>
      </w:tr>
      <w:tr w:rsidR="006D5C0F" w:rsidRPr="00A66541" w:rsidTr="000F55F6">
        <w:trPr>
          <w:trHeight w:val="284"/>
          <w:jc w:val="center"/>
        </w:trPr>
        <w:tc>
          <w:tcPr>
            <w:tcW w:w="9440" w:type="dxa"/>
            <w:gridSpan w:val="5"/>
            <w:tcBorders>
              <w:top w:val="single" w:sz="4" w:space="0" w:color="auto"/>
            </w:tcBorders>
          </w:tcPr>
          <w:p w:rsidR="006D5C0F" w:rsidRDefault="006D5C0F" w:rsidP="000F55F6">
            <w:pPr>
              <w:jc w:val="left"/>
              <w:rPr>
                <w:rFonts w:ascii="Times New Roman" w:hAnsi="Times New Roman" w:cs="Times New Roman"/>
              </w:rPr>
            </w:pPr>
            <w:r w:rsidRPr="008E79AA">
              <w:rPr>
                <w:rFonts w:ascii="Times New Roman" w:hAnsi="Times New Roman" w:cs="Times New Roman"/>
              </w:rPr>
              <w:t>Data are mean ± SD unless indicated otherwise.</w:t>
            </w:r>
            <w:r>
              <w:rPr>
                <w:rFonts w:ascii="Times New Roman" w:hAnsi="Times New Roman" w:cs="Times New Roman"/>
              </w:rPr>
              <w:t xml:space="preserve"> </w:t>
            </w:r>
          </w:p>
          <w:p w:rsidR="006D5C0F" w:rsidRPr="0045275C" w:rsidRDefault="006D5C0F" w:rsidP="000F55F6">
            <w:pPr>
              <w:jc w:val="left"/>
              <w:rPr>
                <w:rFonts w:ascii="Times New Roman" w:eastAsia="SimSun" w:hAnsi="Times New Roman" w:cs="Times New Roman"/>
                <w:szCs w:val="21"/>
              </w:rPr>
            </w:pPr>
            <w:r w:rsidRPr="008E79AA">
              <w:rPr>
                <w:rFonts w:ascii="Times New Roman" w:hAnsi="Times New Roman" w:cs="Times New Roman"/>
                <w:i/>
              </w:rPr>
              <w:t>BMI</w:t>
            </w:r>
            <w:r>
              <w:rPr>
                <w:rFonts w:ascii="Times New Roman" w:hAnsi="Times New Roman" w:cs="Times New Roman"/>
              </w:rPr>
              <w:t>, b</w:t>
            </w:r>
            <w:r w:rsidRPr="00A5481B">
              <w:rPr>
                <w:rFonts w:ascii="Times New Roman" w:hAnsi="Times New Roman" w:cs="Times New Roman"/>
              </w:rPr>
              <w:t>ody mass inde</w:t>
            </w:r>
            <w:r>
              <w:rPr>
                <w:rFonts w:ascii="Times New Roman" w:hAnsi="Times New Roman" w:cs="Times New Roman"/>
              </w:rPr>
              <w:t xml:space="preserve">x; </w:t>
            </w:r>
            <w:r w:rsidRPr="008E79AA">
              <w:rPr>
                <w:rFonts w:ascii="Times New Roman" w:hAnsi="Times New Roman" w:cs="Times New Roman"/>
                <w:i/>
              </w:rPr>
              <w:t>FEV1</w:t>
            </w:r>
            <w:r>
              <w:rPr>
                <w:rFonts w:ascii="Times New Roman" w:hAnsi="Times New Roman" w:cs="Times New Roman"/>
              </w:rPr>
              <w:t>, f</w:t>
            </w:r>
            <w:r w:rsidRPr="00A5481B">
              <w:rPr>
                <w:rFonts w:ascii="Times New Roman" w:hAnsi="Times New Roman" w:cs="Times New Roman"/>
              </w:rPr>
              <w:t>orced expiratory volume in the first second</w:t>
            </w:r>
            <w:r>
              <w:rPr>
                <w:rFonts w:ascii="Times New Roman" w:hAnsi="Times New Roman" w:cs="Times New Roman"/>
              </w:rPr>
              <w:t>;</w:t>
            </w:r>
            <w:r w:rsidRPr="00A5481B">
              <w:rPr>
                <w:rFonts w:ascii="Times New Roman" w:hAnsi="Times New Roman" w:cs="Times New Roman"/>
              </w:rPr>
              <w:t xml:space="preserve"> </w:t>
            </w:r>
            <w:proofErr w:type="spellStart"/>
            <w:r w:rsidRPr="008E79AA">
              <w:rPr>
                <w:rFonts w:ascii="Times New Roman" w:hAnsi="Times New Roman" w:cs="Times New Roman"/>
                <w:i/>
              </w:rPr>
              <w:t>FVC</w:t>
            </w:r>
            <w:proofErr w:type="spellEnd"/>
            <w:r>
              <w:rPr>
                <w:rFonts w:ascii="Times New Roman" w:hAnsi="Times New Roman" w:cs="Times New Roman"/>
              </w:rPr>
              <w:t>, f</w:t>
            </w:r>
            <w:r w:rsidRPr="0045275C">
              <w:rPr>
                <w:rFonts w:ascii="Times New Roman" w:hAnsi="Times New Roman" w:cs="Times New Roman"/>
              </w:rPr>
              <w:t>orced vital capacity</w:t>
            </w:r>
            <w:r>
              <w:rPr>
                <w:rFonts w:ascii="Times New Roman" w:hAnsi="Times New Roman" w:cs="Times New Roman" w:hint="eastAsia"/>
              </w:rPr>
              <w:t>.</w:t>
            </w:r>
          </w:p>
        </w:tc>
      </w:tr>
    </w:tbl>
    <w:p w:rsidR="006D5C0F" w:rsidRPr="00183027"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rPr>
          <w:rFonts w:ascii="Arial" w:hAnsi="Arial" w:cs="Arial"/>
          <w:color w:val="333333"/>
          <w:sz w:val="20"/>
          <w:szCs w:val="20"/>
          <w:shd w:val="clear" w:color="auto" w:fill="FFFFFF"/>
        </w:rPr>
      </w:pPr>
    </w:p>
    <w:p w:rsidR="006D5C0F" w:rsidRDefault="006D5C0F" w:rsidP="006D5C0F">
      <w:pPr>
        <w:rPr>
          <w:rFonts w:ascii="Times New Roman" w:hAnsi="Times New Roman" w:cs="Times New Roman"/>
        </w:rPr>
      </w:pPr>
    </w:p>
    <w:p w:rsidR="006D5C0F" w:rsidRDefault="006D5C0F" w:rsidP="006D5C0F">
      <w:pPr>
        <w:rPr>
          <w:rFonts w:ascii="Times New Roman" w:hAnsi="Times New Roman" w:cs="Times New Roman"/>
        </w:rPr>
      </w:pPr>
    </w:p>
    <w:p w:rsidR="006D5C0F" w:rsidRDefault="006D5C0F" w:rsidP="006D5C0F">
      <w:pPr>
        <w:rPr>
          <w:rFonts w:ascii="Times New Roman" w:hAnsi="Times New Roman" w:cs="Times New Roman"/>
        </w:rPr>
      </w:pPr>
    </w:p>
    <w:p w:rsidR="006D5C0F" w:rsidRDefault="006D5C0F" w:rsidP="006D5C0F">
      <w:pPr>
        <w:rPr>
          <w:rFonts w:ascii="Times New Roman" w:hAnsi="Times New Roman" w:cs="Times New Roman"/>
        </w:rPr>
      </w:pPr>
    </w:p>
    <w:p w:rsidR="006D5C0F" w:rsidRDefault="006D5C0F" w:rsidP="006D5C0F">
      <w:pPr>
        <w:rPr>
          <w:rFonts w:ascii="Times New Roman" w:hAnsi="Times New Roman" w:cs="Times New Roman"/>
        </w:rPr>
      </w:pPr>
    </w:p>
    <w:p w:rsidR="006D5C0F" w:rsidRDefault="006D5C0F" w:rsidP="006D5C0F">
      <w:pPr>
        <w:rPr>
          <w:rFonts w:ascii="Times New Roman" w:hAnsi="Times New Roman" w:cs="Times New Roman"/>
        </w:rPr>
      </w:pPr>
    </w:p>
    <w:p w:rsidR="006D5C0F" w:rsidRDefault="006D5C0F" w:rsidP="006D5C0F">
      <w:pPr>
        <w:rPr>
          <w:rFonts w:ascii="Times New Roman" w:hAnsi="Times New Roman" w:cs="Times New Roman"/>
        </w:rPr>
      </w:pPr>
    </w:p>
    <w:p w:rsidR="006D5C0F" w:rsidRDefault="006D5C0F" w:rsidP="006D5C0F">
      <w:pPr>
        <w:rPr>
          <w:rFonts w:ascii="Times New Roman" w:hAnsi="Times New Roman" w:cs="Times New Roman"/>
        </w:rPr>
      </w:pPr>
    </w:p>
    <w:p w:rsidR="006D5C0F" w:rsidRDefault="006D5C0F" w:rsidP="006D5C0F">
      <w:pPr>
        <w:rPr>
          <w:rFonts w:ascii="Arial" w:hAnsi="Arial" w:cs="Arial"/>
          <w:color w:val="333333"/>
          <w:sz w:val="20"/>
          <w:szCs w:val="20"/>
          <w:shd w:val="clear" w:color="auto" w:fill="FFFFFF"/>
        </w:rPr>
      </w:pPr>
    </w:p>
    <w:tbl>
      <w:tblPr>
        <w:tblStyle w:val="TableGrid"/>
        <w:tblW w:w="865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
        <w:gridCol w:w="788"/>
        <w:gridCol w:w="793"/>
        <w:gridCol w:w="860"/>
        <w:gridCol w:w="788"/>
        <w:gridCol w:w="793"/>
        <w:gridCol w:w="860"/>
        <w:gridCol w:w="788"/>
        <w:gridCol w:w="793"/>
        <w:gridCol w:w="860"/>
      </w:tblGrid>
      <w:tr w:rsidR="006D5C0F" w:rsidRPr="002A2450" w:rsidTr="000F55F6">
        <w:trPr>
          <w:trHeight w:val="151"/>
          <w:jc w:val="center"/>
        </w:trPr>
        <w:tc>
          <w:tcPr>
            <w:tcW w:w="8653" w:type="dxa"/>
            <w:gridSpan w:val="10"/>
            <w:tcBorders>
              <w:bottom w:val="single" w:sz="4" w:space="0" w:color="auto"/>
            </w:tcBorders>
            <w:noWrap/>
          </w:tcPr>
          <w:p w:rsidR="006D5C0F" w:rsidRPr="002A2450" w:rsidRDefault="001807B8" w:rsidP="000F55F6">
            <w:pPr>
              <w:jc w:val="left"/>
              <w:rPr>
                <w:rFonts w:ascii="Times New Roman" w:hAnsi="Times New Roman" w:cs="Times New Roman"/>
                <w:color w:val="333333"/>
                <w:sz w:val="16"/>
                <w:szCs w:val="16"/>
                <w:shd w:val="clear" w:color="auto" w:fill="FFFFFF"/>
              </w:rPr>
            </w:pPr>
            <w:r w:rsidRPr="008E79AA">
              <w:rPr>
                <w:rFonts w:ascii="Times New Roman" w:hAnsi="Times New Roman" w:cs="Times New Roman"/>
                <w:b/>
                <w:color w:val="333333"/>
                <w:sz w:val="16"/>
                <w:szCs w:val="16"/>
                <w:shd w:val="clear" w:color="auto" w:fill="FFFFFF"/>
              </w:rPr>
              <w:t xml:space="preserve">Table </w:t>
            </w:r>
            <w:r>
              <w:rPr>
                <w:rFonts w:ascii="Times New Roman" w:hAnsi="Times New Roman" w:cs="Times New Roman"/>
                <w:b/>
                <w:color w:val="333333"/>
                <w:sz w:val="16"/>
                <w:szCs w:val="16"/>
                <w:shd w:val="clear" w:color="auto" w:fill="FFFFFF"/>
              </w:rPr>
              <w:t>S</w:t>
            </w:r>
            <w:r w:rsidR="006D5C0F" w:rsidRPr="008E79AA">
              <w:rPr>
                <w:rFonts w:ascii="Times New Roman" w:hAnsi="Times New Roman" w:cs="Times New Roman" w:hint="eastAsia"/>
                <w:b/>
                <w:color w:val="333333"/>
                <w:sz w:val="16"/>
                <w:szCs w:val="16"/>
                <w:shd w:val="clear" w:color="auto" w:fill="FFFFFF"/>
              </w:rPr>
              <w:t>3</w:t>
            </w:r>
            <w:r w:rsidR="006D5C0F">
              <w:rPr>
                <w:rFonts w:ascii="Times New Roman" w:hAnsi="Times New Roman" w:cs="Times New Roman"/>
                <w:color w:val="333333"/>
                <w:sz w:val="16"/>
                <w:szCs w:val="16"/>
                <w:shd w:val="clear" w:color="auto" w:fill="FFFFFF"/>
              </w:rPr>
              <w:t xml:space="preserve"> </w:t>
            </w:r>
            <w:r w:rsidR="006D5C0F" w:rsidRPr="002A2450">
              <w:rPr>
                <w:rFonts w:ascii="Times New Roman" w:hAnsi="Times New Roman" w:cs="Times New Roman"/>
                <w:color w:val="333333"/>
                <w:sz w:val="16"/>
                <w:szCs w:val="16"/>
                <w:shd w:val="clear" w:color="auto" w:fill="FFFFFF"/>
              </w:rPr>
              <w:t xml:space="preserve"> Pearson Correlation Coefficients of </w:t>
            </w:r>
            <w:proofErr w:type="spellStart"/>
            <w:r w:rsidR="00630E8D" w:rsidRPr="00630E8D">
              <w:rPr>
                <w:rFonts w:ascii="Times New Roman" w:hAnsi="Times New Roman" w:cs="Times New Roman"/>
                <w:color w:val="333333"/>
                <w:sz w:val="16"/>
                <w:szCs w:val="16"/>
                <w:shd w:val="clear" w:color="auto" w:fill="FFFFFF"/>
              </w:rPr>
              <w:t>PRM</w:t>
            </w:r>
            <w:proofErr w:type="spellEnd"/>
            <w:r w:rsidR="00630E8D" w:rsidRPr="00630E8D">
              <w:rPr>
                <w:rFonts w:ascii="Times New Roman" w:hAnsi="Times New Roman" w:cs="Times New Roman"/>
                <w:color w:val="333333"/>
                <w:sz w:val="16"/>
                <w:szCs w:val="16"/>
                <w:shd w:val="clear" w:color="auto" w:fill="FFFFFF"/>
              </w:rPr>
              <w:t xml:space="preserve"> Metrics</w:t>
            </w:r>
            <w:r w:rsidR="006D5C0F">
              <w:rPr>
                <w:rFonts w:ascii="Times New Roman" w:hAnsi="Times New Roman" w:cs="Times New Roman"/>
                <w:color w:val="333333"/>
                <w:sz w:val="16"/>
                <w:szCs w:val="16"/>
                <w:shd w:val="clear" w:color="auto" w:fill="FFFFFF"/>
              </w:rPr>
              <w:t xml:space="preserve"> (n = 76)</w:t>
            </w:r>
          </w:p>
        </w:tc>
      </w:tr>
      <w:tr w:rsidR="006D5C0F" w:rsidRPr="002A2450" w:rsidTr="000F55F6">
        <w:trPr>
          <w:trHeight w:val="151"/>
          <w:jc w:val="center"/>
        </w:trPr>
        <w:tc>
          <w:tcPr>
            <w:tcW w:w="1330" w:type="dxa"/>
            <w:tcBorders>
              <w:top w:val="single" w:sz="4" w:space="0" w:color="auto"/>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Quantitative results</w:t>
            </w:r>
          </w:p>
        </w:tc>
        <w:tc>
          <w:tcPr>
            <w:tcW w:w="788" w:type="dxa"/>
            <w:tcBorders>
              <w:top w:val="single" w:sz="4" w:space="0" w:color="auto"/>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proofErr w:type="spellStart"/>
            <w:r w:rsidRPr="002A2450">
              <w:rPr>
                <w:rFonts w:ascii="Times New Roman" w:hAnsi="Times New Roman" w:cs="Times New Roman"/>
                <w:color w:val="333333"/>
                <w:sz w:val="16"/>
                <w:szCs w:val="16"/>
                <w:shd w:val="clear" w:color="auto" w:fill="FFFFFF"/>
              </w:rPr>
              <w:t>Aview</w:t>
            </w:r>
            <w:proofErr w:type="spellEnd"/>
            <w:r w:rsidRPr="002A2450">
              <w:rPr>
                <w:rFonts w:ascii="Times New Roman" w:hAnsi="Times New Roman" w:cs="Times New Roman"/>
                <w:color w:val="333333"/>
                <w:sz w:val="16"/>
                <w:szCs w:val="16"/>
                <w:shd w:val="clear" w:color="auto" w:fill="FFFFFF"/>
              </w:rPr>
              <w:t xml:space="preserve">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fSAD</w:t>
            </w:r>
            <w:proofErr w:type="spellEnd"/>
          </w:p>
        </w:tc>
        <w:tc>
          <w:tcPr>
            <w:tcW w:w="793" w:type="dxa"/>
            <w:tcBorders>
              <w:top w:val="single" w:sz="4" w:space="0" w:color="auto"/>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proofErr w:type="spellStart"/>
            <w:r w:rsidRPr="002A2450">
              <w:rPr>
                <w:rFonts w:ascii="Times New Roman" w:hAnsi="Times New Roman" w:cs="Times New Roman"/>
                <w:color w:val="333333"/>
                <w:sz w:val="16"/>
                <w:szCs w:val="16"/>
                <w:shd w:val="clear" w:color="auto" w:fill="FFFFFF"/>
              </w:rPr>
              <w:t>Aview</w:t>
            </w:r>
            <w:proofErr w:type="spellEnd"/>
            <w:r w:rsidRPr="002A2450">
              <w:rPr>
                <w:rFonts w:ascii="Times New Roman" w:hAnsi="Times New Roman" w:cs="Times New Roman"/>
                <w:color w:val="333333"/>
                <w:sz w:val="16"/>
                <w:szCs w:val="16"/>
                <w:shd w:val="clear" w:color="auto" w:fill="FFFFFF"/>
              </w:rPr>
              <w:t xml:space="preserve">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Emph</w:t>
            </w:r>
            <w:proofErr w:type="spellEnd"/>
          </w:p>
        </w:tc>
        <w:tc>
          <w:tcPr>
            <w:tcW w:w="860" w:type="dxa"/>
            <w:tcBorders>
              <w:top w:val="single" w:sz="4" w:space="0" w:color="auto"/>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proofErr w:type="spellStart"/>
            <w:r w:rsidRPr="002A2450">
              <w:rPr>
                <w:rFonts w:ascii="Times New Roman" w:hAnsi="Times New Roman" w:cs="Times New Roman"/>
                <w:color w:val="333333"/>
                <w:sz w:val="16"/>
                <w:szCs w:val="16"/>
                <w:shd w:val="clear" w:color="auto" w:fill="FFFFFF"/>
              </w:rPr>
              <w:t>Aview</w:t>
            </w:r>
            <w:proofErr w:type="spellEnd"/>
            <w:r w:rsidRPr="002A2450">
              <w:rPr>
                <w:rFonts w:ascii="Times New Roman" w:hAnsi="Times New Roman" w:cs="Times New Roman"/>
                <w:color w:val="333333"/>
                <w:sz w:val="16"/>
                <w:szCs w:val="16"/>
                <w:shd w:val="clear" w:color="auto" w:fill="FFFFFF"/>
              </w:rPr>
              <w:t xml:space="preserve">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Normal</w:t>
            </w:r>
            <w:proofErr w:type="spellEnd"/>
          </w:p>
        </w:tc>
        <w:tc>
          <w:tcPr>
            <w:tcW w:w="788" w:type="dxa"/>
            <w:tcBorders>
              <w:top w:val="single" w:sz="4" w:space="0" w:color="auto"/>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 xml:space="preserve">GT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fSAD</w:t>
            </w:r>
            <w:proofErr w:type="spellEnd"/>
          </w:p>
        </w:tc>
        <w:tc>
          <w:tcPr>
            <w:tcW w:w="793" w:type="dxa"/>
            <w:tcBorders>
              <w:top w:val="single" w:sz="4" w:space="0" w:color="auto"/>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 xml:space="preserve">GT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Emph</w:t>
            </w:r>
            <w:proofErr w:type="spellEnd"/>
          </w:p>
        </w:tc>
        <w:tc>
          <w:tcPr>
            <w:tcW w:w="860" w:type="dxa"/>
            <w:tcBorders>
              <w:top w:val="single" w:sz="4" w:space="0" w:color="auto"/>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 xml:space="preserve">GT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Normal</w:t>
            </w:r>
            <w:proofErr w:type="spellEnd"/>
          </w:p>
        </w:tc>
        <w:tc>
          <w:tcPr>
            <w:tcW w:w="788" w:type="dxa"/>
            <w:tcBorders>
              <w:top w:val="single" w:sz="4" w:space="0" w:color="auto"/>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proofErr w:type="spellStart"/>
            <w:r w:rsidRPr="002A2450">
              <w:rPr>
                <w:rFonts w:ascii="Times New Roman" w:hAnsi="Times New Roman" w:cs="Times New Roman"/>
                <w:color w:val="333333"/>
                <w:sz w:val="16"/>
                <w:szCs w:val="16"/>
                <w:shd w:val="clear" w:color="auto" w:fill="FFFFFF"/>
              </w:rPr>
              <w:t>Pred</w:t>
            </w:r>
            <w:proofErr w:type="spellEnd"/>
            <w:r w:rsidRPr="002A2450">
              <w:rPr>
                <w:rFonts w:ascii="Times New Roman" w:hAnsi="Times New Roman" w:cs="Times New Roman"/>
                <w:color w:val="333333"/>
                <w:sz w:val="16"/>
                <w:szCs w:val="16"/>
                <w:shd w:val="clear" w:color="auto" w:fill="FFFFFF"/>
              </w:rPr>
              <w:t xml:space="preserve">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fSAD</w:t>
            </w:r>
            <w:proofErr w:type="spellEnd"/>
          </w:p>
        </w:tc>
        <w:tc>
          <w:tcPr>
            <w:tcW w:w="793" w:type="dxa"/>
            <w:tcBorders>
              <w:top w:val="single" w:sz="4" w:space="0" w:color="auto"/>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proofErr w:type="spellStart"/>
            <w:r w:rsidRPr="002A2450">
              <w:rPr>
                <w:rFonts w:ascii="Times New Roman" w:hAnsi="Times New Roman" w:cs="Times New Roman"/>
                <w:color w:val="333333"/>
                <w:sz w:val="16"/>
                <w:szCs w:val="16"/>
                <w:shd w:val="clear" w:color="auto" w:fill="FFFFFF"/>
              </w:rPr>
              <w:t>Pred</w:t>
            </w:r>
            <w:proofErr w:type="spellEnd"/>
            <w:r w:rsidRPr="002A2450">
              <w:rPr>
                <w:rFonts w:ascii="Times New Roman" w:hAnsi="Times New Roman" w:cs="Times New Roman"/>
                <w:color w:val="333333"/>
                <w:sz w:val="16"/>
                <w:szCs w:val="16"/>
                <w:shd w:val="clear" w:color="auto" w:fill="FFFFFF"/>
              </w:rPr>
              <w:t xml:space="preserve">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Emph</w:t>
            </w:r>
            <w:proofErr w:type="spellEnd"/>
          </w:p>
        </w:tc>
        <w:tc>
          <w:tcPr>
            <w:tcW w:w="860" w:type="dxa"/>
            <w:tcBorders>
              <w:top w:val="single" w:sz="4" w:space="0" w:color="auto"/>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proofErr w:type="spellStart"/>
            <w:r w:rsidRPr="002A2450">
              <w:rPr>
                <w:rFonts w:ascii="Times New Roman" w:hAnsi="Times New Roman" w:cs="Times New Roman"/>
                <w:color w:val="333333"/>
                <w:sz w:val="16"/>
                <w:szCs w:val="16"/>
                <w:shd w:val="clear" w:color="auto" w:fill="FFFFFF"/>
              </w:rPr>
              <w:t>Pred</w:t>
            </w:r>
            <w:proofErr w:type="spellEnd"/>
            <w:r w:rsidRPr="002A2450">
              <w:rPr>
                <w:rFonts w:ascii="Times New Roman" w:hAnsi="Times New Roman" w:cs="Times New Roman"/>
                <w:color w:val="333333"/>
                <w:sz w:val="16"/>
                <w:szCs w:val="16"/>
                <w:shd w:val="clear" w:color="auto" w:fill="FFFFFF"/>
              </w:rPr>
              <w:t xml:space="preserve">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Normal</w:t>
            </w:r>
            <w:proofErr w:type="spellEnd"/>
          </w:p>
        </w:tc>
      </w:tr>
      <w:tr w:rsidR="006D5C0F" w:rsidRPr="002A2450" w:rsidTr="000F55F6">
        <w:trPr>
          <w:trHeight w:val="151"/>
          <w:jc w:val="center"/>
        </w:trPr>
        <w:tc>
          <w:tcPr>
            <w:tcW w:w="133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proofErr w:type="spellStart"/>
            <w:r w:rsidRPr="002A2450">
              <w:rPr>
                <w:rFonts w:ascii="Times New Roman" w:hAnsi="Times New Roman" w:cs="Times New Roman"/>
                <w:color w:val="333333"/>
                <w:sz w:val="16"/>
                <w:szCs w:val="16"/>
                <w:shd w:val="clear" w:color="auto" w:fill="FFFFFF"/>
              </w:rPr>
              <w:t>Aview</w:t>
            </w:r>
            <w:proofErr w:type="spellEnd"/>
            <w:r w:rsidRPr="002A2450">
              <w:rPr>
                <w:rFonts w:ascii="Times New Roman" w:hAnsi="Times New Roman" w:cs="Times New Roman"/>
                <w:color w:val="333333"/>
                <w:sz w:val="16"/>
                <w:szCs w:val="16"/>
                <w:shd w:val="clear" w:color="auto" w:fill="FFFFFF"/>
              </w:rPr>
              <w:t xml:space="preserve">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fSAD</w:t>
            </w:r>
            <w:proofErr w:type="spellEnd"/>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1.00*</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0.41*</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-0.92*</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0.99*</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0.53*</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-0.96*</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0.59*</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0.39*</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-0.60*</w:t>
            </w:r>
          </w:p>
        </w:tc>
      </w:tr>
      <w:tr w:rsidR="006D5C0F" w:rsidRPr="002A2450" w:rsidTr="000F55F6">
        <w:trPr>
          <w:trHeight w:val="151"/>
          <w:jc w:val="center"/>
        </w:trPr>
        <w:tc>
          <w:tcPr>
            <w:tcW w:w="133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proofErr w:type="spellStart"/>
            <w:r w:rsidRPr="002A2450">
              <w:rPr>
                <w:rFonts w:ascii="Times New Roman" w:hAnsi="Times New Roman" w:cs="Times New Roman"/>
                <w:color w:val="333333"/>
                <w:sz w:val="16"/>
                <w:szCs w:val="16"/>
                <w:shd w:val="clear" w:color="auto" w:fill="FFFFFF"/>
              </w:rPr>
              <w:t>Aview</w:t>
            </w:r>
            <w:proofErr w:type="spellEnd"/>
            <w:r w:rsidRPr="002A2450">
              <w:rPr>
                <w:rFonts w:ascii="Times New Roman" w:hAnsi="Times New Roman" w:cs="Times New Roman"/>
                <w:color w:val="333333"/>
                <w:sz w:val="16"/>
                <w:szCs w:val="16"/>
                <w:shd w:val="clear" w:color="auto" w:fill="FFFFFF"/>
              </w:rPr>
              <w:t xml:space="preserve">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Emph</w:t>
            </w:r>
            <w:proofErr w:type="spellEnd"/>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0.41*</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1.00*</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-0.72*</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0.44*</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0.96*</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-0.61*</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0.36*</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0.95*</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-0.60*</w:t>
            </w:r>
          </w:p>
        </w:tc>
      </w:tr>
      <w:tr w:rsidR="006D5C0F" w:rsidRPr="002A2450" w:rsidTr="000F55F6">
        <w:trPr>
          <w:trHeight w:val="151"/>
          <w:jc w:val="center"/>
        </w:trPr>
        <w:tc>
          <w:tcPr>
            <w:tcW w:w="133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proofErr w:type="spellStart"/>
            <w:r w:rsidRPr="002A2450">
              <w:rPr>
                <w:rFonts w:ascii="Times New Roman" w:hAnsi="Times New Roman" w:cs="Times New Roman"/>
                <w:color w:val="333333"/>
                <w:sz w:val="16"/>
                <w:szCs w:val="16"/>
                <w:shd w:val="clear" w:color="auto" w:fill="FFFFFF"/>
              </w:rPr>
              <w:t>Aview</w:t>
            </w:r>
            <w:proofErr w:type="spellEnd"/>
            <w:r w:rsidRPr="002A2450">
              <w:rPr>
                <w:rFonts w:ascii="Times New Roman" w:hAnsi="Times New Roman" w:cs="Times New Roman"/>
                <w:color w:val="333333"/>
                <w:sz w:val="16"/>
                <w:szCs w:val="16"/>
                <w:shd w:val="clear" w:color="auto" w:fill="FFFFFF"/>
              </w:rPr>
              <w:t xml:space="preserve">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Normal</w:t>
            </w:r>
            <w:proofErr w:type="spellEnd"/>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-0.92*</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-0.72*</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1.00*</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-0.93*</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-0.80*</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0.98*</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-0.64*</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-0.71*</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0.74</w:t>
            </w:r>
            <w:r w:rsidR="000E2CB7">
              <w:rPr>
                <w:rFonts w:ascii="Times New Roman" w:hAnsi="Times New Roman" w:cs="Times New Roman"/>
                <w:color w:val="333333"/>
                <w:sz w:val="16"/>
                <w:szCs w:val="16"/>
                <w:shd w:val="clear" w:color="auto" w:fill="FFFFFF"/>
              </w:rPr>
              <w:t>*</w:t>
            </w:r>
          </w:p>
        </w:tc>
      </w:tr>
      <w:tr w:rsidR="006D5C0F" w:rsidRPr="002A2450" w:rsidTr="000F55F6">
        <w:trPr>
          <w:trHeight w:val="151"/>
          <w:jc w:val="center"/>
        </w:trPr>
        <w:tc>
          <w:tcPr>
            <w:tcW w:w="133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 xml:space="preserve">GT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fSAD</w:t>
            </w:r>
            <w:proofErr w:type="spellEnd"/>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0.99</w:t>
            </w:r>
            <w:r w:rsidR="000E2CB7">
              <w:rPr>
                <w:rFonts w:ascii="Times New Roman" w:hAnsi="Times New Roman" w:cs="Times New Roman"/>
                <w:color w:val="333333"/>
                <w:sz w:val="16"/>
                <w:szCs w:val="16"/>
                <w:shd w:val="clear" w:color="auto" w:fill="FFFFFF"/>
              </w:rPr>
              <w:t>*</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0.44*</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-0.93*</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1.00*</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0.56*</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-0.98*</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0.64*</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0.44*</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-0.65*</w:t>
            </w:r>
          </w:p>
        </w:tc>
      </w:tr>
      <w:tr w:rsidR="006D5C0F" w:rsidRPr="002A2450" w:rsidTr="000F55F6">
        <w:trPr>
          <w:trHeight w:val="151"/>
          <w:jc w:val="center"/>
        </w:trPr>
        <w:tc>
          <w:tcPr>
            <w:tcW w:w="133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 xml:space="preserve">GT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Emph</w:t>
            </w:r>
            <w:proofErr w:type="spellEnd"/>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0.53*</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0.96*</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-0.80*</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0.56*</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1.00*</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-0.72*</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0.46*</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0.97*</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-0.68*</w:t>
            </w:r>
          </w:p>
        </w:tc>
      </w:tr>
      <w:tr w:rsidR="006D5C0F" w:rsidRPr="002A2450" w:rsidTr="000F55F6">
        <w:trPr>
          <w:trHeight w:val="151"/>
          <w:jc w:val="center"/>
        </w:trPr>
        <w:tc>
          <w:tcPr>
            <w:tcW w:w="133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 xml:space="preserve">GT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Normal</w:t>
            </w:r>
            <w:proofErr w:type="spellEnd"/>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-0.96*</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-0.61*</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0.98*</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-0.98*</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-0.72*</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1.00*</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-0.65*</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-0.62*</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0.72*</w:t>
            </w:r>
          </w:p>
        </w:tc>
      </w:tr>
      <w:tr w:rsidR="006D5C0F" w:rsidRPr="002A2450" w:rsidTr="000F55F6">
        <w:trPr>
          <w:trHeight w:val="151"/>
          <w:jc w:val="center"/>
        </w:trPr>
        <w:tc>
          <w:tcPr>
            <w:tcW w:w="133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proofErr w:type="spellStart"/>
            <w:r w:rsidRPr="002A2450">
              <w:rPr>
                <w:rFonts w:ascii="Times New Roman" w:hAnsi="Times New Roman" w:cs="Times New Roman"/>
                <w:color w:val="333333"/>
                <w:sz w:val="16"/>
                <w:szCs w:val="16"/>
                <w:shd w:val="clear" w:color="auto" w:fill="FFFFFF"/>
              </w:rPr>
              <w:t>Pred</w:t>
            </w:r>
            <w:proofErr w:type="spellEnd"/>
            <w:r w:rsidRPr="002A2450">
              <w:rPr>
                <w:rFonts w:ascii="Times New Roman" w:hAnsi="Times New Roman" w:cs="Times New Roman"/>
                <w:color w:val="333333"/>
                <w:sz w:val="16"/>
                <w:szCs w:val="16"/>
                <w:shd w:val="clear" w:color="auto" w:fill="FFFFFF"/>
              </w:rPr>
              <w:t xml:space="preserve">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fSAD</w:t>
            </w:r>
            <w:proofErr w:type="spellEnd"/>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0.59*</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0.36*</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-0.64*</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0.64*</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0.46*</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-0.65*</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1.00*</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0.51*</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-0.96*</w:t>
            </w:r>
          </w:p>
        </w:tc>
      </w:tr>
      <w:tr w:rsidR="006D5C0F" w:rsidRPr="002A2450" w:rsidTr="000F55F6">
        <w:trPr>
          <w:trHeight w:val="151"/>
          <w:jc w:val="center"/>
        </w:trPr>
        <w:tc>
          <w:tcPr>
            <w:tcW w:w="133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proofErr w:type="spellStart"/>
            <w:r w:rsidRPr="002A2450">
              <w:rPr>
                <w:rFonts w:ascii="Times New Roman" w:hAnsi="Times New Roman" w:cs="Times New Roman"/>
                <w:color w:val="333333"/>
                <w:sz w:val="16"/>
                <w:szCs w:val="16"/>
                <w:shd w:val="clear" w:color="auto" w:fill="FFFFFF"/>
              </w:rPr>
              <w:t>Pred</w:t>
            </w:r>
            <w:proofErr w:type="spellEnd"/>
            <w:r w:rsidRPr="002A2450">
              <w:rPr>
                <w:rFonts w:ascii="Times New Roman" w:hAnsi="Times New Roman" w:cs="Times New Roman"/>
                <w:color w:val="333333"/>
                <w:sz w:val="16"/>
                <w:szCs w:val="16"/>
                <w:shd w:val="clear" w:color="auto" w:fill="FFFFFF"/>
              </w:rPr>
              <w:t xml:space="preserve">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Emph</w:t>
            </w:r>
            <w:proofErr w:type="spellEnd"/>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0.39*</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0.95*</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-0.71*</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0.44*</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0.97*</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-0.62*</w:t>
            </w:r>
          </w:p>
        </w:tc>
        <w:tc>
          <w:tcPr>
            <w:tcW w:w="788"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0.51*</w:t>
            </w:r>
          </w:p>
        </w:tc>
        <w:tc>
          <w:tcPr>
            <w:tcW w:w="793"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1.00*</w:t>
            </w:r>
          </w:p>
        </w:tc>
        <w:tc>
          <w:tcPr>
            <w:tcW w:w="860" w:type="dxa"/>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-0.74*</w:t>
            </w:r>
          </w:p>
        </w:tc>
      </w:tr>
      <w:tr w:rsidR="006D5C0F" w:rsidRPr="002A2450" w:rsidTr="000F55F6">
        <w:trPr>
          <w:trHeight w:val="151"/>
          <w:jc w:val="center"/>
        </w:trPr>
        <w:tc>
          <w:tcPr>
            <w:tcW w:w="1330" w:type="dxa"/>
            <w:tcBorders>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proofErr w:type="spellStart"/>
            <w:r w:rsidRPr="002A2450">
              <w:rPr>
                <w:rFonts w:ascii="Times New Roman" w:hAnsi="Times New Roman" w:cs="Times New Roman"/>
                <w:color w:val="333333"/>
                <w:sz w:val="16"/>
                <w:szCs w:val="16"/>
                <w:shd w:val="clear" w:color="auto" w:fill="FFFFFF"/>
              </w:rPr>
              <w:t>Pred</w:t>
            </w:r>
            <w:proofErr w:type="spellEnd"/>
            <w:r w:rsidRPr="002A2450">
              <w:rPr>
                <w:rFonts w:ascii="Times New Roman" w:hAnsi="Times New Roman" w:cs="Times New Roman"/>
                <w:color w:val="333333"/>
                <w:sz w:val="16"/>
                <w:szCs w:val="16"/>
                <w:shd w:val="clear" w:color="auto" w:fill="FFFFFF"/>
              </w:rPr>
              <w:t xml:space="preserve"> </w:t>
            </w:r>
            <w:proofErr w:type="spellStart"/>
            <w:r w:rsidRPr="002A2450">
              <w:rPr>
                <w:rFonts w:ascii="Times New Roman" w:hAnsi="Times New Roman" w:cs="Times New Roman"/>
                <w:color w:val="333333"/>
                <w:sz w:val="16"/>
                <w:szCs w:val="16"/>
                <w:shd w:val="clear" w:color="auto" w:fill="FFFFFF"/>
              </w:rPr>
              <w:t>PRM</w:t>
            </w:r>
            <w:r w:rsidRPr="002A2450">
              <w:rPr>
                <w:rFonts w:ascii="Times New Roman" w:hAnsi="Times New Roman" w:cs="Times New Roman"/>
                <w:color w:val="333333"/>
                <w:sz w:val="16"/>
                <w:szCs w:val="16"/>
                <w:shd w:val="clear" w:color="auto" w:fill="FFFFFF"/>
                <w:vertAlign w:val="superscript"/>
              </w:rPr>
              <w:t>Normal</w:t>
            </w:r>
            <w:proofErr w:type="spellEnd"/>
          </w:p>
        </w:tc>
        <w:tc>
          <w:tcPr>
            <w:tcW w:w="788" w:type="dxa"/>
            <w:tcBorders>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-0.60*</w:t>
            </w:r>
          </w:p>
        </w:tc>
        <w:tc>
          <w:tcPr>
            <w:tcW w:w="793" w:type="dxa"/>
            <w:tcBorders>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-0.60*</w:t>
            </w:r>
          </w:p>
        </w:tc>
        <w:tc>
          <w:tcPr>
            <w:tcW w:w="860" w:type="dxa"/>
            <w:tcBorders>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0.74*</w:t>
            </w:r>
          </w:p>
        </w:tc>
        <w:tc>
          <w:tcPr>
            <w:tcW w:w="788" w:type="dxa"/>
            <w:tcBorders>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-0.65*</w:t>
            </w:r>
          </w:p>
        </w:tc>
        <w:tc>
          <w:tcPr>
            <w:tcW w:w="793" w:type="dxa"/>
            <w:tcBorders>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-0.68*</w:t>
            </w:r>
          </w:p>
        </w:tc>
        <w:tc>
          <w:tcPr>
            <w:tcW w:w="860" w:type="dxa"/>
            <w:tcBorders>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0.72*</w:t>
            </w:r>
          </w:p>
        </w:tc>
        <w:tc>
          <w:tcPr>
            <w:tcW w:w="788" w:type="dxa"/>
            <w:tcBorders>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-0.96*</w:t>
            </w:r>
          </w:p>
        </w:tc>
        <w:tc>
          <w:tcPr>
            <w:tcW w:w="793" w:type="dxa"/>
            <w:tcBorders>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-0.74*</w:t>
            </w:r>
          </w:p>
        </w:tc>
        <w:tc>
          <w:tcPr>
            <w:tcW w:w="860" w:type="dxa"/>
            <w:tcBorders>
              <w:bottom w:val="single" w:sz="4" w:space="0" w:color="auto"/>
            </w:tcBorders>
            <w:noWrap/>
            <w:hideMark/>
          </w:tcPr>
          <w:p w:rsidR="006D5C0F" w:rsidRPr="002A2450" w:rsidRDefault="006D5C0F" w:rsidP="000F55F6">
            <w:pPr>
              <w:jc w:val="center"/>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1.00*</w:t>
            </w:r>
          </w:p>
        </w:tc>
      </w:tr>
      <w:tr w:rsidR="006D5C0F" w:rsidRPr="002A2450" w:rsidTr="000F55F6">
        <w:trPr>
          <w:trHeight w:val="151"/>
          <w:jc w:val="center"/>
        </w:trPr>
        <w:tc>
          <w:tcPr>
            <w:tcW w:w="8653" w:type="dxa"/>
            <w:gridSpan w:val="10"/>
            <w:tcBorders>
              <w:top w:val="single" w:sz="4" w:space="0" w:color="auto"/>
            </w:tcBorders>
            <w:noWrap/>
          </w:tcPr>
          <w:p w:rsidR="006D5C0F" w:rsidRDefault="006D5C0F" w:rsidP="000F55F6">
            <w:pPr>
              <w:jc w:val="left"/>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 xml:space="preserve">* indicates Pearson correlation coefficient </w:t>
            </w:r>
            <w:r w:rsidRPr="008E79AA">
              <w:rPr>
                <w:rFonts w:ascii="Times New Roman" w:hAnsi="Times New Roman" w:cs="Times New Roman"/>
                <w:i/>
                <w:color w:val="333333"/>
                <w:sz w:val="16"/>
                <w:szCs w:val="16"/>
                <w:shd w:val="clear" w:color="auto" w:fill="FFFFFF"/>
              </w:rPr>
              <w:t>p</w:t>
            </w:r>
            <w:r w:rsidRPr="002A2450">
              <w:rPr>
                <w:rFonts w:ascii="Times New Roman" w:hAnsi="Times New Roman" w:cs="Times New Roman"/>
                <w:color w:val="333333"/>
                <w:sz w:val="16"/>
                <w:szCs w:val="16"/>
                <w:shd w:val="clear" w:color="auto" w:fill="FFFFFF"/>
              </w:rPr>
              <w:t xml:space="preserve"> &lt; 0.05.</w:t>
            </w:r>
            <w:r>
              <w:rPr>
                <w:rFonts w:ascii="Times New Roman" w:hAnsi="Times New Roman" w:cs="Times New Roman"/>
                <w:color w:val="333333"/>
                <w:sz w:val="16"/>
                <w:szCs w:val="16"/>
                <w:shd w:val="clear" w:color="auto" w:fill="FFFFFF"/>
              </w:rPr>
              <w:t xml:space="preserve"> </w:t>
            </w:r>
          </w:p>
          <w:p w:rsidR="006D5C0F" w:rsidRPr="002A2450" w:rsidRDefault="006D5C0F" w:rsidP="000F55F6">
            <w:pPr>
              <w:jc w:val="left"/>
              <w:rPr>
                <w:rFonts w:ascii="Times New Roman" w:hAnsi="Times New Roman" w:cs="Times New Roman"/>
                <w:color w:val="333333"/>
                <w:sz w:val="16"/>
                <w:szCs w:val="16"/>
                <w:shd w:val="clear" w:color="auto" w:fill="FFFFFF"/>
              </w:rPr>
            </w:pPr>
            <w:proofErr w:type="spellStart"/>
            <w:r w:rsidRPr="008E79AA">
              <w:rPr>
                <w:rFonts w:ascii="Times New Roman" w:hAnsi="Times New Roman" w:cs="Times New Roman"/>
                <w:i/>
                <w:sz w:val="16"/>
                <w:szCs w:val="16"/>
              </w:rPr>
              <w:t>PRM</w:t>
            </w:r>
            <w:proofErr w:type="spellEnd"/>
            <w:r>
              <w:rPr>
                <w:rFonts w:ascii="Times New Roman" w:hAnsi="Times New Roman" w:cs="Times New Roman"/>
                <w:sz w:val="16"/>
                <w:szCs w:val="16"/>
              </w:rPr>
              <w:t xml:space="preserve">, parametric response mapping; GT, ground truth; </w:t>
            </w:r>
            <w:proofErr w:type="spellStart"/>
            <w:r w:rsidRPr="008E79AA">
              <w:rPr>
                <w:rFonts w:ascii="Times New Roman" w:hAnsi="Times New Roman" w:cs="Times New Roman"/>
                <w:i/>
                <w:sz w:val="16"/>
                <w:szCs w:val="16"/>
              </w:rPr>
              <w:t>fSAD</w:t>
            </w:r>
            <w:proofErr w:type="spellEnd"/>
            <w:r>
              <w:rPr>
                <w:rFonts w:ascii="Times New Roman" w:hAnsi="Times New Roman" w:cs="Times New Roman"/>
                <w:sz w:val="16"/>
                <w:szCs w:val="16"/>
              </w:rPr>
              <w:t>,</w:t>
            </w:r>
            <w:r w:rsidRPr="000A102F">
              <w:rPr>
                <w:rFonts w:ascii="Times New Roman" w:hAnsi="Times New Roman" w:cs="Times New Roman"/>
                <w:sz w:val="16"/>
                <w:szCs w:val="16"/>
              </w:rPr>
              <w:t xml:space="preserve"> </w:t>
            </w:r>
            <w:r>
              <w:rPr>
                <w:rFonts w:ascii="Times New Roman" w:hAnsi="Times New Roman" w:cs="Times New Roman"/>
                <w:sz w:val="16"/>
                <w:szCs w:val="16"/>
              </w:rPr>
              <w:t>functional small airway disease;</w:t>
            </w:r>
            <w:r w:rsidRPr="000A102F">
              <w:rPr>
                <w:rFonts w:ascii="Times New Roman" w:hAnsi="Times New Roman" w:cs="Times New Roman"/>
                <w:sz w:val="16"/>
                <w:szCs w:val="16"/>
              </w:rPr>
              <w:t xml:space="preserve"> </w:t>
            </w:r>
            <w:proofErr w:type="spellStart"/>
            <w:r w:rsidRPr="008E79AA">
              <w:rPr>
                <w:rFonts w:ascii="Times New Roman" w:hAnsi="Times New Roman" w:cs="Times New Roman"/>
                <w:i/>
                <w:sz w:val="16"/>
                <w:szCs w:val="16"/>
              </w:rPr>
              <w:t>PRM</w:t>
            </w:r>
            <w:r w:rsidRPr="008E79AA">
              <w:rPr>
                <w:rFonts w:ascii="Times New Roman" w:hAnsi="Times New Roman" w:cs="Times New Roman"/>
                <w:i/>
                <w:sz w:val="16"/>
                <w:szCs w:val="16"/>
                <w:vertAlign w:val="superscript"/>
              </w:rPr>
              <w:t>Normal</w:t>
            </w:r>
            <w:proofErr w:type="spellEnd"/>
            <w:r>
              <w:rPr>
                <w:rFonts w:ascii="Times New Roman" w:hAnsi="Times New Roman" w:cs="Times New Roman"/>
                <w:sz w:val="16"/>
                <w:szCs w:val="16"/>
              </w:rPr>
              <w:t>,</w:t>
            </w:r>
            <w:r w:rsidRPr="000A102F">
              <w:rPr>
                <w:rFonts w:ascii="Times New Roman" w:hAnsi="Times New Roman" w:cs="Times New Roman"/>
                <w:sz w:val="16"/>
                <w:szCs w:val="16"/>
              </w:rPr>
              <w:t xml:space="preserve"> the volume p</w:t>
            </w:r>
            <w:r>
              <w:rPr>
                <w:rFonts w:ascii="Times New Roman" w:hAnsi="Times New Roman" w:cs="Times New Roman"/>
                <w:sz w:val="16"/>
                <w:szCs w:val="16"/>
              </w:rPr>
              <w:t xml:space="preserve">ercentage of normal area in </w:t>
            </w:r>
            <w:proofErr w:type="spellStart"/>
            <w:r>
              <w:rPr>
                <w:rFonts w:ascii="Times New Roman" w:hAnsi="Times New Roman" w:cs="Times New Roman"/>
                <w:sz w:val="16"/>
                <w:szCs w:val="16"/>
              </w:rPr>
              <w:t>PRM</w:t>
            </w:r>
            <w:proofErr w:type="spellEnd"/>
            <w:r>
              <w:rPr>
                <w:rFonts w:ascii="Times New Roman" w:hAnsi="Times New Roman" w:cs="Times New Roman"/>
                <w:sz w:val="16"/>
                <w:szCs w:val="16"/>
              </w:rPr>
              <w:t>;</w:t>
            </w:r>
            <w:r w:rsidRPr="000A102F">
              <w:rPr>
                <w:rFonts w:ascii="Times New Roman" w:hAnsi="Times New Roman" w:cs="Times New Roman"/>
                <w:sz w:val="16"/>
                <w:szCs w:val="16"/>
              </w:rPr>
              <w:t xml:space="preserve"> </w:t>
            </w:r>
            <w:proofErr w:type="spellStart"/>
            <w:r w:rsidRPr="008E79AA">
              <w:rPr>
                <w:rFonts w:ascii="Times New Roman" w:hAnsi="Times New Roman" w:cs="Times New Roman"/>
                <w:i/>
                <w:sz w:val="16"/>
                <w:szCs w:val="16"/>
              </w:rPr>
              <w:t>PRM</w:t>
            </w:r>
            <w:r w:rsidRPr="008E79AA">
              <w:rPr>
                <w:rFonts w:ascii="Times New Roman" w:hAnsi="Times New Roman" w:cs="Times New Roman"/>
                <w:i/>
                <w:sz w:val="16"/>
                <w:szCs w:val="16"/>
                <w:vertAlign w:val="superscript"/>
              </w:rPr>
              <w:t>fSAD</w:t>
            </w:r>
            <w:proofErr w:type="spellEnd"/>
            <w:r>
              <w:rPr>
                <w:rFonts w:ascii="Times New Roman" w:hAnsi="Times New Roman" w:cs="Times New Roman"/>
                <w:sz w:val="16"/>
                <w:szCs w:val="16"/>
              </w:rPr>
              <w:t>,</w:t>
            </w:r>
            <w:r w:rsidRPr="000A102F">
              <w:rPr>
                <w:rFonts w:ascii="Times New Roman" w:hAnsi="Times New Roman" w:cs="Times New Roman"/>
                <w:sz w:val="16"/>
                <w:szCs w:val="16"/>
              </w:rPr>
              <w:t xml:space="preserve"> the v</w:t>
            </w:r>
            <w:r>
              <w:rPr>
                <w:rFonts w:ascii="Times New Roman" w:hAnsi="Times New Roman" w:cs="Times New Roman"/>
                <w:sz w:val="16"/>
                <w:szCs w:val="16"/>
              </w:rPr>
              <w:t xml:space="preserve">olume percentage of </w:t>
            </w:r>
            <w:proofErr w:type="spellStart"/>
            <w:r>
              <w:rPr>
                <w:rFonts w:ascii="Times New Roman" w:hAnsi="Times New Roman" w:cs="Times New Roman"/>
                <w:sz w:val="16"/>
                <w:szCs w:val="16"/>
              </w:rPr>
              <w:t>fSAD</w:t>
            </w:r>
            <w:proofErr w:type="spellEnd"/>
            <w:r>
              <w:rPr>
                <w:rFonts w:ascii="Times New Roman" w:hAnsi="Times New Roman" w:cs="Times New Roman"/>
                <w:sz w:val="16"/>
                <w:szCs w:val="16"/>
              </w:rPr>
              <w:t xml:space="preserve"> in </w:t>
            </w:r>
            <w:proofErr w:type="spellStart"/>
            <w:r>
              <w:rPr>
                <w:rFonts w:ascii="Times New Roman" w:hAnsi="Times New Roman" w:cs="Times New Roman"/>
                <w:sz w:val="16"/>
                <w:szCs w:val="16"/>
              </w:rPr>
              <w:t>PRM</w:t>
            </w:r>
            <w:proofErr w:type="spellEnd"/>
            <w:r>
              <w:rPr>
                <w:rFonts w:ascii="Times New Roman" w:hAnsi="Times New Roman" w:cs="Times New Roman"/>
                <w:sz w:val="16"/>
                <w:szCs w:val="16"/>
              </w:rPr>
              <w:t>;</w:t>
            </w:r>
            <w:r w:rsidRPr="000A102F">
              <w:rPr>
                <w:rFonts w:ascii="Times New Roman" w:hAnsi="Times New Roman" w:cs="Times New Roman"/>
                <w:sz w:val="16"/>
                <w:szCs w:val="16"/>
              </w:rPr>
              <w:t xml:space="preserve"> </w:t>
            </w:r>
            <w:proofErr w:type="spellStart"/>
            <w:r w:rsidRPr="008E79AA">
              <w:rPr>
                <w:rFonts w:ascii="Times New Roman" w:hAnsi="Times New Roman" w:cs="Times New Roman"/>
                <w:i/>
                <w:sz w:val="16"/>
                <w:szCs w:val="16"/>
              </w:rPr>
              <w:t>PRM</w:t>
            </w:r>
            <w:r w:rsidRPr="008E79AA">
              <w:rPr>
                <w:rFonts w:ascii="Times New Roman" w:hAnsi="Times New Roman" w:cs="Times New Roman"/>
                <w:i/>
                <w:sz w:val="16"/>
                <w:szCs w:val="16"/>
                <w:vertAlign w:val="superscript"/>
              </w:rPr>
              <w:t>Emph</w:t>
            </w:r>
            <w:proofErr w:type="spellEnd"/>
            <w:r>
              <w:rPr>
                <w:rFonts w:ascii="Times New Roman" w:hAnsi="Times New Roman" w:cs="Times New Roman"/>
                <w:sz w:val="16"/>
                <w:szCs w:val="16"/>
              </w:rPr>
              <w:t>,</w:t>
            </w:r>
            <w:r w:rsidRPr="000A102F">
              <w:rPr>
                <w:rFonts w:ascii="Times New Roman" w:hAnsi="Times New Roman" w:cs="Times New Roman"/>
                <w:sz w:val="16"/>
                <w:szCs w:val="16"/>
              </w:rPr>
              <w:t xml:space="preserve"> the volume percentage of emphysema in </w:t>
            </w:r>
            <w:proofErr w:type="spellStart"/>
            <w:r w:rsidRPr="000A102F">
              <w:rPr>
                <w:rFonts w:ascii="Times New Roman" w:hAnsi="Times New Roman" w:cs="Times New Roman"/>
                <w:sz w:val="16"/>
                <w:szCs w:val="16"/>
              </w:rPr>
              <w:t>PRM</w:t>
            </w:r>
            <w:proofErr w:type="spellEnd"/>
            <w:r w:rsidRPr="000A102F">
              <w:rPr>
                <w:rFonts w:ascii="Times New Roman" w:hAnsi="Times New Roman" w:cs="Times New Roman"/>
                <w:sz w:val="16"/>
                <w:szCs w:val="16"/>
              </w:rPr>
              <w:t>.</w:t>
            </w:r>
          </w:p>
        </w:tc>
      </w:tr>
    </w:tbl>
    <w:p w:rsidR="006D5C0F" w:rsidRDefault="006D5C0F" w:rsidP="006D5C0F">
      <w:pPr>
        <w:autoSpaceDE w:val="0"/>
        <w:autoSpaceDN w:val="0"/>
        <w:adjustRightInd w:val="0"/>
        <w:jc w:val="left"/>
        <w:rPr>
          <w:rFonts w:ascii="Arial" w:hAnsi="Arial" w:cs="Arial"/>
          <w:color w:val="333333"/>
          <w:sz w:val="20"/>
          <w:szCs w:val="20"/>
          <w:shd w:val="clear" w:color="auto" w:fill="FFFFFF"/>
        </w:rPr>
      </w:pPr>
    </w:p>
    <w:p w:rsidR="006D5C0F" w:rsidRDefault="006D5C0F" w:rsidP="006D5C0F">
      <w:pPr>
        <w:rPr>
          <w:rFonts w:ascii="Segoe UI" w:hAnsi="Segoe UI" w:cs="Segoe UI"/>
          <w:color w:val="111111"/>
        </w:rPr>
      </w:pPr>
    </w:p>
    <w:p w:rsidR="006D5C0F" w:rsidRPr="00F24474" w:rsidRDefault="006D5C0F" w:rsidP="006D5C0F">
      <w:pPr>
        <w:rPr>
          <w:rFonts w:ascii="Times New Roman" w:hAnsi="Times New Roman" w:cs="Times New Roman"/>
          <w:color w:val="333333"/>
          <w:sz w:val="15"/>
          <w:szCs w:val="15"/>
          <w:shd w:val="clear" w:color="auto" w:fill="FFFFFF"/>
        </w:rPr>
      </w:pPr>
    </w:p>
    <w:p w:rsidR="006D5C0F" w:rsidRDefault="006D5C0F" w:rsidP="006D5C0F">
      <w:pPr>
        <w:rPr>
          <w:rFonts w:ascii="Arial" w:hAnsi="Arial" w:cs="Arial"/>
          <w:color w:val="333333"/>
          <w:sz w:val="20"/>
          <w:szCs w:val="20"/>
          <w:shd w:val="clear" w:color="auto" w:fill="FFFFFF"/>
        </w:rPr>
      </w:pPr>
    </w:p>
    <w:p w:rsidR="006D5C0F" w:rsidRDefault="006D5C0F" w:rsidP="006D5C0F">
      <w:pPr>
        <w:rPr>
          <w:rFonts w:ascii="Arial" w:hAnsi="Arial" w:cs="Arial"/>
          <w:color w:val="333333"/>
          <w:sz w:val="20"/>
          <w:szCs w:val="20"/>
          <w:shd w:val="clear" w:color="auto" w:fill="FFFFFF"/>
        </w:rPr>
      </w:pPr>
    </w:p>
    <w:p w:rsidR="006D5C0F" w:rsidRDefault="006D5C0F"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tbl>
      <w:tblPr>
        <w:tblStyle w:val="TableGrid"/>
        <w:tblW w:w="112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0"/>
        <w:gridCol w:w="793"/>
        <w:gridCol w:w="793"/>
        <w:gridCol w:w="788"/>
        <w:gridCol w:w="788"/>
        <w:gridCol w:w="1096"/>
        <w:gridCol w:w="892"/>
        <w:gridCol w:w="596"/>
        <w:gridCol w:w="847"/>
        <w:gridCol w:w="919"/>
        <w:gridCol w:w="776"/>
        <w:gridCol w:w="776"/>
        <w:gridCol w:w="776"/>
      </w:tblGrid>
      <w:tr w:rsidR="003B4F10" w:rsidRPr="002663B5" w:rsidTr="007D743F">
        <w:trPr>
          <w:trHeight w:val="354"/>
          <w:jc w:val="center"/>
        </w:trPr>
        <w:tc>
          <w:tcPr>
            <w:tcW w:w="11230" w:type="dxa"/>
            <w:gridSpan w:val="13"/>
            <w:tcBorders>
              <w:bottom w:val="single" w:sz="4" w:space="0" w:color="auto"/>
            </w:tcBorders>
          </w:tcPr>
          <w:p w:rsidR="003B4F10" w:rsidRPr="002663B5" w:rsidRDefault="00B06100" w:rsidP="007D743F">
            <w:pPr>
              <w:jc w:val="left"/>
              <w:rPr>
                <w:rFonts w:ascii="Times New Roman" w:hAnsi="Times New Roman" w:cs="Times New Roman"/>
                <w:sz w:val="16"/>
                <w:szCs w:val="16"/>
              </w:rPr>
            </w:pPr>
            <w:r w:rsidRPr="008E79AA">
              <w:rPr>
                <w:rFonts w:ascii="Times New Roman" w:hAnsi="Times New Roman" w:cs="Times New Roman"/>
                <w:b/>
                <w:color w:val="333333"/>
                <w:sz w:val="16"/>
                <w:szCs w:val="16"/>
                <w:shd w:val="clear" w:color="auto" w:fill="FFFFFF"/>
              </w:rPr>
              <w:t xml:space="preserve">Table </w:t>
            </w:r>
            <w:r>
              <w:rPr>
                <w:rFonts w:ascii="Times New Roman" w:hAnsi="Times New Roman" w:cs="Times New Roman"/>
                <w:b/>
                <w:color w:val="333333"/>
                <w:sz w:val="16"/>
                <w:szCs w:val="16"/>
                <w:shd w:val="clear" w:color="auto" w:fill="FFFFFF"/>
              </w:rPr>
              <w:t>S</w:t>
            </w:r>
            <w:r w:rsidR="003B4F10">
              <w:rPr>
                <w:rFonts w:ascii="Times New Roman" w:hAnsi="Times New Roman" w:cs="Times New Roman"/>
                <w:b/>
                <w:color w:val="333333"/>
                <w:sz w:val="16"/>
                <w:szCs w:val="16"/>
                <w:shd w:val="clear" w:color="auto" w:fill="FFFFFF"/>
              </w:rPr>
              <w:t>4</w:t>
            </w:r>
            <w:r w:rsidR="003B4F10">
              <w:rPr>
                <w:rFonts w:ascii="Times New Roman" w:hAnsi="Times New Roman" w:cs="Times New Roman"/>
                <w:color w:val="333333"/>
                <w:sz w:val="16"/>
                <w:szCs w:val="16"/>
                <w:shd w:val="clear" w:color="auto" w:fill="FFFFFF"/>
              </w:rPr>
              <w:t xml:space="preserve"> </w:t>
            </w:r>
            <w:r w:rsidR="003B4F10" w:rsidRPr="002A2450">
              <w:rPr>
                <w:rFonts w:ascii="Times New Roman" w:hAnsi="Times New Roman" w:cs="Times New Roman"/>
                <w:color w:val="333333"/>
                <w:sz w:val="16"/>
                <w:szCs w:val="16"/>
                <w:shd w:val="clear" w:color="auto" w:fill="FFFFFF"/>
              </w:rPr>
              <w:t xml:space="preserve"> </w:t>
            </w:r>
            <w:r w:rsidR="003B4F10" w:rsidRPr="00630E8D">
              <w:rPr>
                <w:rFonts w:ascii="Times New Roman" w:hAnsi="Times New Roman" w:cs="Times New Roman"/>
                <w:color w:val="333333"/>
                <w:sz w:val="16"/>
                <w:szCs w:val="16"/>
                <w:shd w:val="clear" w:color="auto" w:fill="FFFFFF"/>
              </w:rPr>
              <w:t xml:space="preserve">Pearson Correlation Coefficient of HRCT Visual Evaluation and </w:t>
            </w:r>
            <w:proofErr w:type="spellStart"/>
            <w:r w:rsidR="003B4F10" w:rsidRPr="00630E8D">
              <w:rPr>
                <w:rFonts w:ascii="Times New Roman" w:hAnsi="Times New Roman" w:cs="Times New Roman"/>
                <w:color w:val="333333"/>
                <w:sz w:val="16"/>
                <w:szCs w:val="16"/>
                <w:shd w:val="clear" w:color="auto" w:fill="FFFFFF"/>
              </w:rPr>
              <w:t>PRM</w:t>
            </w:r>
            <w:proofErr w:type="spellEnd"/>
            <w:r w:rsidR="003B4F10" w:rsidRPr="00630E8D">
              <w:rPr>
                <w:rFonts w:ascii="Times New Roman" w:hAnsi="Times New Roman" w:cs="Times New Roman"/>
                <w:color w:val="333333"/>
                <w:sz w:val="16"/>
                <w:szCs w:val="16"/>
                <w:shd w:val="clear" w:color="auto" w:fill="FFFFFF"/>
              </w:rPr>
              <w:t xml:space="preserve"> Metrics</w:t>
            </w:r>
            <w:r w:rsidR="003B4F10">
              <w:rPr>
                <w:rFonts w:ascii="Times New Roman" w:hAnsi="Times New Roman" w:cs="Times New Roman"/>
                <w:color w:val="333333"/>
                <w:sz w:val="16"/>
                <w:szCs w:val="16"/>
                <w:shd w:val="clear" w:color="auto" w:fill="FFFFFF"/>
              </w:rPr>
              <w:t xml:space="preserve"> (n = 76)</w:t>
            </w:r>
          </w:p>
        </w:tc>
      </w:tr>
      <w:tr w:rsidR="003B4F10" w:rsidRPr="002663B5" w:rsidTr="007D743F">
        <w:trPr>
          <w:trHeight w:val="588"/>
          <w:jc w:val="center"/>
        </w:trPr>
        <w:tc>
          <w:tcPr>
            <w:tcW w:w="1390" w:type="dxa"/>
            <w:tcBorders>
              <w:top w:val="single" w:sz="4" w:space="0" w:color="auto"/>
              <w:bottom w:val="single" w:sz="4" w:space="0" w:color="auto"/>
            </w:tcBorders>
          </w:tcPr>
          <w:p w:rsidR="003B4F10" w:rsidRPr="002663B5" w:rsidRDefault="003B4F10" w:rsidP="007D743F">
            <w:pPr>
              <w:jc w:val="center"/>
              <w:rPr>
                <w:rFonts w:ascii="Times New Roman" w:hAnsi="Times New Roman" w:cs="Times New Roman"/>
                <w:sz w:val="16"/>
                <w:szCs w:val="16"/>
              </w:rPr>
            </w:pPr>
          </w:p>
        </w:tc>
        <w:tc>
          <w:tcPr>
            <w:tcW w:w="793" w:type="dxa"/>
            <w:tcBorders>
              <w:top w:val="single" w:sz="4" w:space="0" w:color="auto"/>
              <w:bottom w:val="single" w:sz="4" w:space="0" w:color="auto"/>
            </w:tcBorders>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 xml:space="preserve">GT </w:t>
            </w:r>
            <w:proofErr w:type="spellStart"/>
            <w:r w:rsidRPr="002663B5">
              <w:rPr>
                <w:rFonts w:ascii="Times New Roman" w:hAnsi="Times New Roman" w:cs="Times New Roman"/>
                <w:sz w:val="16"/>
                <w:szCs w:val="16"/>
              </w:rPr>
              <w:t>PRM</w:t>
            </w:r>
            <w:r w:rsidRPr="002663B5">
              <w:rPr>
                <w:rFonts w:ascii="Times New Roman" w:hAnsi="Times New Roman" w:cs="Times New Roman"/>
                <w:sz w:val="16"/>
                <w:szCs w:val="16"/>
                <w:vertAlign w:val="superscript"/>
              </w:rPr>
              <w:t>Emph</w:t>
            </w:r>
            <w:proofErr w:type="spellEnd"/>
          </w:p>
        </w:tc>
        <w:tc>
          <w:tcPr>
            <w:tcW w:w="793" w:type="dxa"/>
            <w:tcBorders>
              <w:top w:val="single" w:sz="4" w:space="0" w:color="auto"/>
              <w:bottom w:val="single" w:sz="4" w:space="0" w:color="auto"/>
            </w:tcBorders>
          </w:tcPr>
          <w:p w:rsidR="003B4F10" w:rsidRPr="002663B5" w:rsidRDefault="003B4F10" w:rsidP="007D743F">
            <w:pPr>
              <w:jc w:val="center"/>
              <w:rPr>
                <w:rFonts w:ascii="Times New Roman" w:hAnsi="Times New Roman" w:cs="Times New Roman"/>
                <w:sz w:val="16"/>
                <w:szCs w:val="16"/>
              </w:rPr>
            </w:pPr>
            <w:proofErr w:type="spellStart"/>
            <w:r w:rsidRPr="002663B5">
              <w:rPr>
                <w:rFonts w:ascii="Times New Roman" w:hAnsi="Times New Roman" w:cs="Times New Roman"/>
                <w:sz w:val="16"/>
                <w:szCs w:val="16"/>
              </w:rPr>
              <w:t>Pred</w:t>
            </w:r>
            <w:proofErr w:type="spellEnd"/>
            <w:r w:rsidRPr="002663B5">
              <w:rPr>
                <w:rFonts w:ascii="Times New Roman" w:hAnsi="Times New Roman" w:cs="Times New Roman"/>
                <w:sz w:val="16"/>
                <w:szCs w:val="16"/>
              </w:rPr>
              <w:t xml:space="preserve"> </w:t>
            </w:r>
            <w:proofErr w:type="spellStart"/>
            <w:r w:rsidRPr="002663B5">
              <w:rPr>
                <w:rFonts w:ascii="Times New Roman" w:hAnsi="Times New Roman" w:cs="Times New Roman"/>
                <w:sz w:val="16"/>
                <w:szCs w:val="16"/>
              </w:rPr>
              <w:t>PRM</w:t>
            </w:r>
            <w:r w:rsidRPr="002663B5">
              <w:rPr>
                <w:rFonts w:ascii="Times New Roman" w:hAnsi="Times New Roman" w:cs="Times New Roman"/>
                <w:sz w:val="16"/>
                <w:szCs w:val="16"/>
                <w:vertAlign w:val="superscript"/>
              </w:rPr>
              <w:t>Emph</w:t>
            </w:r>
            <w:proofErr w:type="spellEnd"/>
          </w:p>
        </w:tc>
        <w:tc>
          <w:tcPr>
            <w:tcW w:w="788" w:type="dxa"/>
            <w:tcBorders>
              <w:top w:val="single" w:sz="4" w:space="0" w:color="auto"/>
              <w:bottom w:val="single" w:sz="4" w:space="0" w:color="auto"/>
            </w:tcBorders>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 xml:space="preserve">GT </w:t>
            </w:r>
            <w:proofErr w:type="spellStart"/>
            <w:r w:rsidRPr="002663B5">
              <w:rPr>
                <w:rFonts w:ascii="Times New Roman" w:hAnsi="Times New Roman" w:cs="Times New Roman"/>
                <w:sz w:val="16"/>
                <w:szCs w:val="16"/>
              </w:rPr>
              <w:t>PRM</w:t>
            </w:r>
            <w:r w:rsidRPr="002663B5">
              <w:rPr>
                <w:rFonts w:ascii="Times New Roman" w:hAnsi="Times New Roman" w:cs="Times New Roman"/>
                <w:sz w:val="16"/>
                <w:szCs w:val="16"/>
                <w:vertAlign w:val="superscript"/>
              </w:rPr>
              <w:t>fSAD</w:t>
            </w:r>
            <w:proofErr w:type="spellEnd"/>
          </w:p>
        </w:tc>
        <w:tc>
          <w:tcPr>
            <w:tcW w:w="788" w:type="dxa"/>
            <w:tcBorders>
              <w:top w:val="single" w:sz="4" w:space="0" w:color="auto"/>
              <w:bottom w:val="single" w:sz="4" w:space="0" w:color="auto"/>
            </w:tcBorders>
          </w:tcPr>
          <w:p w:rsidR="003B4F10" w:rsidRPr="002663B5" w:rsidRDefault="003B4F10" w:rsidP="007D743F">
            <w:pPr>
              <w:jc w:val="center"/>
              <w:rPr>
                <w:rFonts w:ascii="Times New Roman" w:hAnsi="Times New Roman" w:cs="Times New Roman"/>
                <w:sz w:val="16"/>
                <w:szCs w:val="16"/>
              </w:rPr>
            </w:pPr>
            <w:proofErr w:type="spellStart"/>
            <w:r w:rsidRPr="002663B5">
              <w:rPr>
                <w:rFonts w:ascii="Times New Roman" w:hAnsi="Times New Roman" w:cs="Times New Roman"/>
                <w:sz w:val="16"/>
                <w:szCs w:val="16"/>
              </w:rPr>
              <w:t>Pred</w:t>
            </w:r>
            <w:proofErr w:type="spellEnd"/>
            <w:r w:rsidRPr="002663B5">
              <w:rPr>
                <w:rFonts w:ascii="Times New Roman" w:hAnsi="Times New Roman" w:cs="Times New Roman"/>
                <w:sz w:val="16"/>
                <w:szCs w:val="16"/>
              </w:rPr>
              <w:t xml:space="preserve"> </w:t>
            </w:r>
            <w:proofErr w:type="spellStart"/>
            <w:r w:rsidRPr="002663B5">
              <w:rPr>
                <w:rFonts w:ascii="Times New Roman" w:hAnsi="Times New Roman" w:cs="Times New Roman"/>
                <w:sz w:val="16"/>
                <w:szCs w:val="16"/>
              </w:rPr>
              <w:t>PRM</w:t>
            </w:r>
            <w:r w:rsidRPr="002663B5">
              <w:rPr>
                <w:rFonts w:ascii="Times New Roman" w:hAnsi="Times New Roman" w:cs="Times New Roman"/>
                <w:sz w:val="16"/>
                <w:szCs w:val="16"/>
                <w:vertAlign w:val="superscript"/>
              </w:rPr>
              <w:t>fSAD</w:t>
            </w:r>
            <w:proofErr w:type="spellEnd"/>
          </w:p>
        </w:tc>
        <w:tc>
          <w:tcPr>
            <w:tcW w:w="1096" w:type="dxa"/>
            <w:tcBorders>
              <w:top w:val="single" w:sz="4" w:space="0" w:color="auto"/>
              <w:bottom w:val="single" w:sz="4" w:space="0" w:color="auto"/>
            </w:tcBorders>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Inflammatory SAD</w:t>
            </w:r>
          </w:p>
        </w:tc>
        <w:tc>
          <w:tcPr>
            <w:tcW w:w="892" w:type="dxa"/>
            <w:tcBorders>
              <w:top w:val="single" w:sz="4" w:space="0" w:color="auto"/>
              <w:bottom w:val="single" w:sz="4" w:space="0" w:color="auto"/>
            </w:tcBorders>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Bronchial wall thickening</w:t>
            </w:r>
          </w:p>
        </w:tc>
        <w:tc>
          <w:tcPr>
            <w:tcW w:w="596" w:type="dxa"/>
            <w:tcBorders>
              <w:top w:val="single" w:sz="4" w:space="0" w:color="auto"/>
              <w:bottom w:val="single" w:sz="4" w:space="0" w:color="auto"/>
            </w:tcBorders>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CLE score</w:t>
            </w:r>
          </w:p>
        </w:tc>
        <w:tc>
          <w:tcPr>
            <w:tcW w:w="847" w:type="dxa"/>
            <w:tcBorders>
              <w:top w:val="single" w:sz="4" w:space="0" w:color="auto"/>
              <w:bottom w:val="single" w:sz="4" w:space="0" w:color="auto"/>
            </w:tcBorders>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Bronchial dilation</w:t>
            </w:r>
          </w:p>
        </w:tc>
        <w:tc>
          <w:tcPr>
            <w:tcW w:w="919" w:type="dxa"/>
            <w:tcBorders>
              <w:top w:val="single" w:sz="4" w:space="0" w:color="auto"/>
              <w:bottom w:val="single" w:sz="4" w:space="0" w:color="auto"/>
            </w:tcBorders>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Pulmonary artery diameter</w:t>
            </w:r>
          </w:p>
        </w:tc>
        <w:tc>
          <w:tcPr>
            <w:tcW w:w="776" w:type="dxa"/>
            <w:tcBorders>
              <w:top w:val="single" w:sz="4" w:space="0" w:color="auto"/>
              <w:bottom w:val="single" w:sz="4" w:space="0" w:color="auto"/>
            </w:tcBorders>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Aortic diameter</w:t>
            </w:r>
          </w:p>
        </w:tc>
        <w:tc>
          <w:tcPr>
            <w:tcW w:w="776" w:type="dxa"/>
            <w:tcBorders>
              <w:top w:val="single" w:sz="4" w:space="0" w:color="auto"/>
              <w:bottom w:val="single" w:sz="4" w:space="0" w:color="auto"/>
            </w:tcBorders>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Tracheal coronal diameter</w:t>
            </w:r>
          </w:p>
        </w:tc>
        <w:tc>
          <w:tcPr>
            <w:tcW w:w="776" w:type="dxa"/>
            <w:tcBorders>
              <w:top w:val="single" w:sz="4" w:space="0" w:color="auto"/>
              <w:bottom w:val="single" w:sz="4" w:space="0" w:color="auto"/>
            </w:tcBorders>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Tracheal sagittal diameter</w:t>
            </w:r>
          </w:p>
        </w:tc>
      </w:tr>
      <w:tr w:rsidR="003B4F10" w:rsidRPr="002663B5" w:rsidTr="007D743F">
        <w:trPr>
          <w:trHeight w:val="251"/>
          <w:jc w:val="center"/>
        </w:trPr>
        <w:tc>
          <w:tcPr>
            <w:tcW w:w="1390" w:type="dxa"/>
            <w:tcBorders>
              <w:top w:val="single" w:sz="4" w:space="0" w:color="auto"/>
            </w:tcBorders>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 xml:space="preserve">GT </w:t>
            </w:r>
            <w:proofErr w:type="spellStart"/>
            <w:r w:rsidRPr="002663B5">
              <w:rPr>
                <w:rFonts w:ascii="Times New Roman" w:hAnsi="Times New Roman" w:cs="Times New Roman"/>
                <w:sz w:val="16"/>
                <w:szCs w:val="16"/>
              </w:rPr>
              <w:t>PRM</w:t>
            </w:r>
            <w:r w:rsidRPr="002663B5">
              <w:rPr>
                <w:rFonts w:ascii="Times New Roman" w:hAnsi="Times New Roman" w:cs="Times New Roman"/>
                <w:sz w:val="16"/>
                <w:szCs w:val="16"/>
                <w:vertAlign w:val="superscript"/>
              </w:rPr>
              <w:t>Emph</w:t>
            </w:r>
            <w:proofErr w:type="spellEnd"/>
          </w:p>
        </w:tc>
        <w:tc>
          <w:tcPr>
            <w:tcW w:w="793" w:type="dxa"/>
            <w:tcBorders>
              <w:top w:val="single" w:sz="4" w:space="0" w:color="auto"/>
            </w:tcBorders>
          </w:tcPr>
          <w:p w:rsidR="003B4F10" w:rsidRDefault="003B4F10" w:rsidP="007D743F">
            <w:pPr>
              <w:jc w:val="center"/>
            </w:pPr>
            <w:r w:rsidRPr="002A1C28">
              <w:rPr>
                <w:rFonts w:ascii="Times New Roman" w:hAnsi="Times New Roman" w:cs="Times New Roman"/>
                <w:sz w:val="16"/>
                <w:szCs w:val="16"/>
              </w:rPr>
              <w:t>…</w:t>
            </w:r>
          </w:p>
        </w:tc>
        <w:tc>
          <w:tcPr>
            <w:tcW w:w="793" w:type="dxa"/>
            <w:tcBorders>
              <w:top w:val="single" w:sz="4" w:space="0" w:color="auto"/>
            </w:tcBorders>
          </w:tcPr>
          <w:p w:rsidR="003B4F10" w:rsidRDefault="003B4F10" w:rsidP="007D743F">
            <w:pPr>
              <w:jc w:val="center"/>
            </w:pPr>
            <w:r w:rsidRPr="002A1C28">
              <w:rPr>
                <w:rFonts w:ascii="Times New Roman" w:hAnsi="Times New Roman" w:cs="Times New Roman"/>
                <w:sz w:val="16"/>
                <w:szCs w:val="16"/>
              </w:rPr>
              <w:t>…</w:t>
            </w:r>
          </w:p>
        </w:tc>
        <w:tc>
          <w:tcPr>
            <w:tcW w:w="788" w:type="dxa"/>
            <w:tcBorders>
              <w:top w:val="single" w:sz="4" w:space="0" w:color="auto"/>
            </w:tcBorders>
          </w:tcPr>
          <w:p w:rsidR="003B4F10" w:rsidRDefault="003B4F10" w:rsidP="007D743F">
            <w:pPr>
              <w:jc w:val="center"/>
            </w:pPr>
            <w:r w:rsidRPr="002A1C28">
              <w:rPr>
                <w:rFonts w:ascii="Times New Roman" w:hAnsi="Times New Roman" w:cs="Times New Roman"/>
                <w:sz w:val="16"/>
                <w:szCs w:val="16"/>
              </w:rPr>
              <w:t>…</w:t>
            </w:r>
          </w:p>
        </w:tc>
        <w:tc>
          <w:tcPr>
            <w:tcW w:w="788" w:type="dxa"/>
            <w:tcBorders>
              <w:top w:val="single" w:sz="4" w:space="0" w:color="auto"/>
            </w:tcBorders>
          </w:tcPr>
          <w:p w:rsidR="003B4F10" w:rsidRDefault="003B4F10" w:rsidP="007D743F">
            <w:pPr>
              <w:jc w:val="center"/>
            </w:pPr>
            <w:r w:rsidRPr="002A1C28">
              <w:rPr>
                <w:rFonts w:ascii="Times New Roman" w:hAnsi="Times New Roman" w:cs="Times New Roman"/>
                <w:sz w:val="16"/>
                <w:szCs w:val="16"/>
              </w:rPr>
              <w:t>…</w:t>
            </w:r>
          </w:p>
        </w:tc>
        <w:tc>
          <w:tcPr>
            <w:tcW w:w="1096" w:type="dxa"/>
            <w:tcBorders>
              <w:top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.11</w:t>
            </w:r>
          </w:p>
        </w:tc>
        <w:tc>
          <w:tcPr>
            <w:tcW w:w="892" w:type="dxa"/>
            <w:tcBorders>
              <w:top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.05</w:t>
            </w:r>
          </w:p>
        </w:tc>
        <w:tc>
          <w:tcPr>
            <w:tcW w:w="596" w:type="dxa"/>
            <w:tcBorders>
              <w:top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.42</w:t>
            </w:r>
            <w:r>
              <w:rPr>
                <w:rFonts w:ascii="Times New Roman" w:hAnsi="Times New Roman" w:cs="Times New Roman"/>
                <w:sz w:val="16"/>
                <w:szCs w:val="16"/>
              </w:rPr>
              <w:t>*</w:t>
            </w:r>
          </w:p>
        </w:tc>
        <w:tc>
          <w:tcPr>
            <w:tcW w:w="847" w:type="dxa"/>
            <w:tcBorders>
              <w:top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.46</w:t>
            </w:r>
            <w:r>
              <w:rPr>
                <w:rFonts w:ascii="Times New Roman" w:hAnsi="Times New Roman" w:cs="Times New Roman"/>
                <w:sz w:val="16"/>
                <w:szCs w:val="16"/>
              </w:rPr>
              <w:t>*</w:t>
            </w:r>
          </w:p>
        </w:tc>
        <w:tc>
          <w:tcPr>
            <w:tcW w:w="919" w:type="dxa"/>
            <w:tcBorders>
              <w:top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.09</w:t>
            </w:r>
          </w:p>
        </w:tc>
        <w:tc>
          <w:tcPr>
            <w:tcW w:w="776" w:type="dxa"/>
            <w:tcBorders>
              <w:top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.07</w:t>
            </w:r>
          </w:p>
        </w:tc>
        <w:tc>
          <w:tcPr>
            <w:tcW w:w="776" w:type="dxa"/>
            <w:tcBorders>
              <w:top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.07</w:t>
            </w:r>
          </w:p>
        </w:tc>
        <w:tc>
          <w:tcPr>
            <w:tcW w:w="776" w:type="dxa"/>
            <w:tcBorders>
              <w:top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w:t>
            </w:r>
            <w:r w:rsidRPr="00EB3DE4">
              <w:rPr>
                <w:rFonts w:ascii="Times New Roman" w:hAnsi="Times New Roman" w:cs="Times New Roman" w:hint="eastAsia"/>
                <w:sz w:val="16"/>
                <w:szCs w:val="16"/>
              </w:rPr>
              <w:t>8</w:t>
            </w:r>
            <w:r>
              <w:rPr>
                <w:rFonts w:ascii="Times New Roman" w:hAnsi="Times New Roman" w:cs="Times New Roman"/>
                <w:sz w:val="16"/>
                <w:szCs w:val="16"/>
              </w:rPr>
              <w:t>*</w:t>
            </w:r>
          </w:p>
        </w:tc>
      </w:tr>
      <w:tr w:rsidR="003B4F10" w:rsidRPr="002663B5" w:rsidTr="007D743F">
        <w:trPr>
          <w:trHeight w:val="251"/>
          <w:jc w:val="center"/>
        </w:trPr>
        <w:tc>
          <w:tcPr>
            <w:tcW w:w="1390" w:type="dxa"/>
          </w:tcPr>
          <w:p w:rsidR="003B4F10" w:rsidRPr="002663B5" w:rsidRDefault="003B4F10" w:rsidP="007D743F">
            <w:pPr>
              <w:jc w:val="center"/>
              <w:rPr>
                <w:rFonts w:ascii="Times New Roman" w:hAnsi="Times New Roman" w:cs="Times New Roman"/>
                <w:sz w:val="16"/>
                <w:szCs w:val="16"/>
              </w:rPr>
            </w:pPr>
            <w:proofErr w:type="spellStart"/>
            <w:r w:rsidRPr="002663B5">
              <w:rPr>
                <w:rFonts w:ascii="Times New Roman" w:hAnsi="Times New Roman" w:cs="Times New Roman"/>
                <w:sz w:val="16"/>
                <w:szCs w:val="16"/>
              </w:rPr>
              <w:t>Pred</w:t>
            </w:r>
            <w:proofErr w:type="spellEnd"/>
            <w:r w:rsidRPr="002663B5">
              <w:rPr>
                <w:rFonts w:ascii="Times New Roman" w:hAnsi="Times New Roman" w:cs="Times New Roman"/>
                <w:sz w:val="16"/>
                <w:szCs w:val="16"/>
              </w:rPr>
              <w:t xml:space="preserve"> </w:t>
            </w:r>
            <w:proofErr w:type="spellStart"/>
            <w:r w:rsidRPr="002663B5">
              <w:rPr>
                <w:rFonts w:ascii="Times New Roman" w:hAnsi="Times New Roman" w:cs="Times New Roman"/>
                <w:sz w:val="16"/>
                <w:szCs w:val="16"/>
              </w:rPr>
              <w:t>PRM</w:t>
            </w:r>
            <w:r w:rsidRPr="002663B5">
              <w:rPr>
                <w:rFonts w:ascii="Times New Roman" w:hAnsi="Times New Roman" w:cs="Times New Roman"/>
                <w:sz w:val="16"/>
                <w:szCs w:val="16"/>
                <w:vertAlign w:val="superscript"/>
              </w:rPr>
              <w:t>Emph</w:t>
            </w:r>
            <w:proofErr w:type="spellEnd"/>
          </w:p>
        </w:tc>
        <w:tc>
          <w:tcPr>
            <w:tcW w:w="793" w:type="dxa"/>
          </w:tcPr>
          <w:p w:rsidR="003B4F10" w:rsidRDefault="003B4F10" w:rsidP="007D743F">
            <w:pPr>
              <w:jc w:val="center"/>
            </w:pPr>
            <w:r w:rsidRPr="002A1C28">
              <w:rPr>
                <w:rFonts w:ascii="Times New Roman" w:hAnsi="Times New Roman" w:cs="Times New Roman"/>
                <w:sz w:val="16"/>
                <w:szCs w:val="16"/>
              </w:rPr>
              <w:t>…</w:t>
            </w:r>
          </w:p>
        </w:tc>
        <w:tc>
          <w:tcPr>
            <w:tcW w:w="793" w:type="dxa"/>
          </w:tcPr>
          <w:p w:rsidR="003B4F10" w:rsidRDefault="003B4F10" w:rsidP="007D743F">
            <w:pPr>
              <w:jc w:val="center"/>
            </w:pPr>
            <w:r w:rsidRPr="002A1C28">
              <w:rPr>
                <w:rFonts w:ascii="Times New Roman" w:hAnsi="Times New Roman" w:cs="Times New Roman"/>
                <w:sz w:val="16"/>
                <w:szCs w:val="16"/>
              </w:rPr>
              <w:t>…</w:t>
            </w:r>
          </w:p>
        </w:tc>
        <w:tc>
          <w:tcPr>
            <w:tcW w:w="788" w:type="dxa"/>
          </w:tcPr>
          <w:p w:rsidR="003B4F10" w:rsidRDefault="003B4F10" w:rsidP="007D743F">
            <w:pPr>
              <w:jc w:val="center"/>
            </w:pPr>
            <w:r w:rsidRPr="002A1C28">
              <w:rPr>
                <w:rFonts w:ascii="Times New Roman" w:hAnsi="Times New Roman" w:cs="Times New Roman"/>
                <w:sz w:val="16"/>
                <w:szCs w:val="16"/>
              </w:rPr>
              <w:t>…</w:t>
            </w:r>
          </w:p>
        </w:tc>
        <w:tc>
          <w:tcPr>
            <w:tcW w:w="788" w:type="dxa"/>
          </w:tcPr>
          <w:p w:rsidR="003B4F10" w:rsidRDefault="003B4F10" w:rsidP="007D743F">
            <w:pPr>
              <w:jc w:val="center"/>
            </w:pPr>
            <w:r w:rsidRPr="002A1C28">
              <w:rPr>
                <w:rFonts w:ascii="Times New Roman" w:hAnsi="Times New Roman" w:cs="Times New Roman"/>
                <w:sz w:val="16"/>
                <w:szCs w:val="16"/>
              </w:rPr>
              <w:t>…</w:t>
            </w:r>
          </w:p>
        </w:tc>
        <w:tc>
          <w:tcPr>
            <w:tcW w:w="10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w:t>
            </w:r>
            <w:r w:rsidRPr="00EB3DE4">
              <w:rPr>
                <w:rFonts w:ascii="Times New Roman" w:hAnsi="Times New Roman" w:cs="Times New Roman" w:hint="eastAsia"/>
                <w:sz w:val="16"/>
                <w:szCs w:val="16"/>
              </w:rPr>
              <w:t>5</w:t>
            </w:r>
          </w:p>
        </w:tc>
        <w:tc>
          <w:tcPr>
            <w:tcW w:w="892"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w:t>
            </w:r>
            <w:r w:rsidRPr="00EB3DE4">
              <w:rPr>
                <w:rFonts w:ascii="Times New Roman" w:hAnsi="Times New Roman" w:cs="Times New Roman" w:hint="eastAsia"/>
                <w:sz w:val="16"/>
                <w:szCs w:val="16"/>
              </w:rPr>
              <w:t>2</w:t>
            </w:r>
          </w:p>
        </w:tc>
        <w:tc>
          <w:tcPr>
            <w:tcW w:w="5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.4</w:t>
            </w:r>
            <w:r w:rsidRPr="00EB3DE4">
              <w:rPr>
                <w:rFonts w:ascii="Times New Roman" w:hAnsi="Times New Roman" w:cs="Times New Roman" w:hint="eastAsia"/>
                <w:sz w:val="16"/>
                <w:szCs w:val="16"/>
              </w:rPr>
              <w:t>2</w:t>
            </w:r>
            <w:r>
              <w:rPr>
                <w:rFonts w:ascii="Times New Roman" w:hAnsi="Times New Roman" w:cs="Times New Roman"/>
                <w:sz w:val="16"/>
                <w:szCs w:val="16"/>
              </w:rPr>
              <w:t>*</w:t>
            </w:r>
          </w:p>
        </w:tc>
        <w:tc>
          <w:tcPr>
            <w:tcW w:w="847"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.45</w:t>
            </w:r>
            <w:r>
              <w:rPr>
                <w:rFonts w:ascii="Times New Roman" w:hAnsi="Times New Roman" w:cs="Times New Roman"/>
                <w:sz w:val="16"/>
                <w:szCs w:val="16"/>
              </w:rPr>
              <w:t>*</w:t>
            </w:r>
          </w:p>
        </w:tc>
        <w:tc>
          <w:tcPr>
            <w:tcW w:w="919"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.1</w:t>
            </w:r>
            <w:r w:rsidRPr="00EB3DE4">
              <w:rPr>
                <w:rFonts w:ascii="Times New Roman" w:hAnsi="Times New Roman" w:cs="Times New Roman" w:hint="eastAsia"/>
                <w:sz w:val="16"/>
                <w:szCs w:val="16"/>
              </w:rPr>
              <w:t>3</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.1</w:t>
            </w:r>
            <w:r w:rsidRPr="00EB3DE4">
              <w:rPr>
                <w:rFonts w:ascii="Times New Roman" w:hAnsi="Times New Roman" w:cs="Times New Roman" w:hint="eastAsia"/>
                <w:sz w:val="16"/>
                <w:szCs w:val="16"/>
              </w:rPr>
              <w:t>3</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w:t>
            </w:r>
            <w:r w:rsidRPr="00EB3DE4">
              <w:rPr>
                <w:rFonts w:ascii="Times New Roman" w:hAnsi="Times New Roman" w:cs="Times New Roman" w:hint="eastAsia"/>
                <w:sz w:val="16"/>
                <w:szCs w:val="16"/>
              </w:rPr>
              <w:t>7</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w:t>
            </w:r>
            <w:r w:rsidRPr="00EB3DE4">
              <w:rPr>
                <w:rFonts w:ascii="Times New Roman" w:hAnsi="Times New Roman" w:cs="Times New Roman" w:hint="eastAsia"/>
                <w:sz w:val="16"/>
                <w:szCs w:val="16"/>
              </w:rPr>
              <w:t>8</w:t>
            </w:r>
            <w:r>
              <w:rPr>
                <w:rFonts w:ascii="Times New Roman" w:hAnsi="Times New Roman" w:cs="Times New Roman"/>
                <w:sz w:val="16"/>
                <w:szCs w:val="16"/>
              </w:rPr>
              <w:t>*</w:t>
            </w:r>
          </w:p>
        </w:tc>
      </w:tr>
      <w:tr w:rsidR="003B4F10" w:rsidRPr="002663B5" w:rsidTr="007D743F">
        <w:trPr>
          <w:trHeight w:val="251"/>
          <w:jc w:val="center"/>
        </w:trPr>
        <w:tc>
          <w:tcPr>
            <w:tcW w:w="1390" w:type="dxa"/>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 xml:space="preserve">GT </w:t>
            </w:r>
            <w:proofErr w:type="spellStart"/>
            <w:r w:rsidRPr="002663B5">
              <w:rPr>
                <w:rFonts w:ascii="Times New Roman" w:hAnsi="Times New Roman" w:cs="Times New Roman"/>
                <w:sz w:val="16"/>
                <w:szCs w:val="16"/>
              </w:rPr>
              <w:t>PRM</w:t>
            </w:r>
            <w:r w:rsidRPr="002663B5">
              <w:rPr>
                <w:rFonts w:ascii="Times New Roman" w:hAnsi="Times New Roman" w:cs="Times New Roman"/>
                <w:sz w:val="16"/>
                <w:szCs w:val="16"/>
                <w:vertAlign w:val="superscript"/>
              </w:rPr>
              <w:t>fSAD</w:t>
            </w:r>
            <w:proofErr w:type="spellEnd"/>
          </w:p>
        </w:tc>
        <w:tc>
          <w:tcPr>
            <w:tcW w:w="793" w:type="dxa"/>
          </w:tcPr>
          <w:p w:rsidR="003B4F10" w:rsidRDefault="003B4F10" w:rsidP="007D743F">
            <w:pPr>
              <w:jc w:val="center"/>
            </w:pPr>
            <w:r w:rsidRPr="002A1C28">
              <w:rPr>
                <w:rFonts w:ascii="Times New Roman" w:hAnsi="Times New Roman" w:cs="Times New Roman"/>
                <w:sz w:val="16"/>
                <w:szCs w:val="16"/>
              </w:rPr>
              <w:t>…</w:t>
            </w:r>
          </w:p>
        </w:tc>
        <w:tc>
          <w:tcPr>
            <w:tcW w:w="793" w:type="dxa"/>
          </w:tcPr>
          <w:p w:rsidR="003B4F10" w:rsidRDefault="003B4F10" w:rsidP="007D743F">
            <w:pPr>
              <w:jc w:val="center"/>
            </w:pPr>
            <w:r w:rsidRPr="002A1C28">
              <w:rPr>
                <w:rFonts w:ascii="Times New Roman" w:hAnsi="Times New Roman" w:cs="Times New Roman"/>
                <w:sz w:val="16"/>
                <w:szCs w:val="16"/>
              </w:rPr>
              <w:t>…</w:t>
            </w:r>
          </w:p>
        </w:tc>
        <w:tc>
          <w:tcPr>
            <w:tcW w:w="788" w:type="dxa"/>
          </w:tcPr>
          <w:p w:rsidR="003B4F10" w:rsidRDefault="003B4F10" w:rsidP="007D743F">
            <w:pPr>
              <w:jc w:val="center"/>
            </w:pPr>
            <w:r w:rsidRPr="002A1C28">
              <w:rPr>
                <w:rFonts w:ascii="Times New Roman" w:hAnsi="Times New Roman" w:cs="Times New Roman"/>
                <w:sz w:val="16"/>
                <w:szCs w:val="16"/>
              </w:rPr>
              <w:t>…</w:t>
            </w:r>
          </w:p>
        </w:tc>
        <w:tc>
          <w:tcPr>
            <w:tcW w:w="788" w:type="dxa"/>
          </w:tcPr>
          <w:p w:rsidR="003B4F10" w:rsidRDefault="003B4F10" w:rsidP="007D743F">
            <w:pPr>
              <w:jc w:val="center"/>
            </w:pPr>
            <w:r w:rsidRPr="002A1C28">
              <w:rPr>
                <w:rFonts w:ascii="Times New Roman" w:hAnsi="Times New Roman" w:cs="Times New Roman"/>
                <w:sz w:val="16"/>
                <w:szCs w:val="16"/>
              </w:rPr>
              <w:t>…</w:t>
            </w:r>
          </w:p>
        </w:tc>
        <w:tc>
          <w:tcPr>
            <w:tcW w:w="10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.4</w:t>
            </w:r>
            <w:r w:rsidRPr="00EB3DE4">
              <w:rPr>
                <w:rFonts w:ascii="Times New Roman" w:hAnsi="Times New Roman" w:cs="Times New Roman" w:hint="eastAsia"/>
                <w:sz w:val="16"/>
                <w:szCs w:val="16"/>
              </w:rPr>
              <w:t>5</w:t>
            </w:r>
            <w:r>
              <w:rPr>
                <w:rFonts w:ascii="Times New Roman" w:hAnsi="Times New Roman" w:cs="Times New Roman"/>
                <w:sz w:val="16"/>
                <w:szCs w:val="16"/>
              </w:rPr>
              <w:t>*</w:t>
            </w:r>
          </w:p>
        </w:tc>
        <w:tc>
          <w:tcPr>
            <w:tcW w:w="892"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.06</w:t>
            </w:r>
          </w:p>
        </w:tc>
        <w:tc>
          <w:tcPr>
            <w:tcW w:w="5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.24*</w:t>
            </w:r>
          </w:p>
        </w:tc>
        <w:tc>
          <w:tcPr>
            <w:tcW w:w="847"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.30</w:t>
            </w:r>
            <w:r>
              <w:rPr>
                <w:rFonts w:ascii="Times New Roman" w:hAnsi="Times New Roman" w:cs="Times New Roman"/>
                <w:sz w:val="16"/>
                <w:szCs w:val="16"/>
              </w:rPr>
              <w:t>*</w:t>
            </w:r>
          </w:p>
        </w:tc>
        <w:tc>
          <w:tcPr>
            <w:tcW w:w="919"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.10</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.02</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.2</w:t>
            </w:r>
            <w:r w:rsidRPr="00EB3DE4">
              <w:rPr>
                <w:rFonts w:ascii="Times New Roman" w:hAnsi="Times New Roman" w:cs="Times New Roman" w:hint="eastAsia"/>
                <w:sz w:val="16"/>
                <w:szCs w:val="16"/>
              </w:rPr>
              <w:t>2</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.39</w:t>
            </w:r>
            <w:r>
              <w:rPr>
                <w:rFonts w:ascii="Times New Roman" w:hAnsi="Times New Roman" w:cs="Times New Roman"/>
                <w:sz w:val="16"/>
                <w:szCs w:val="16"/>
              </w:rPr>
              <w:t>*</w:t>
            </w:r>
          </w:p>
        </w:tc>
      </w:tr>
      <w:tr w:rsidR="003B4F10" w:rsidRPr="002663B5" w:rsidTr="007D743F">
        <w:trPr>
          <w:trHeight w:val="251"/>
          <w:jc w:val="center"/>
        </w:trPr>
        <w:tc>
          <w:tcPr>
            <w:tcW w:w="1390" w:type="dxa"/>
          </w:tcPr>
          <w:p w:rsidR="003B4F10" w:rsidRPr="002663B5" w:rsidRDefault="003B4F10" w:rsidP="007D743F">
            <w:pPr>
              <w:jc w:val="center"/>
              <w:rPr>
                <w:rFonts w:ascii="Times New Roman" w:hAnsi="Times New Roman" w:cs="Times New Roman"/>
                <w:sz w:val="16"/>
                <w:szCs w:val="16"/>
              </w:rPr>
            </w:pPr>
            <w:proofErr w:type="spellStart"/>
            <w:r w:rsidRPr="002663B5">
              <w:rPr>
                <w:rFonts w:ascii="Times New Roman" w:hAnsi="Times New Roman" w:cs="Times New Roman"/>
                <w:sz w:val="16"/>
                <w:szCs w:val="16"/>
              </w:rPr>
              <w:t>Pred</w:t>
            </w:r>
            <w:proofErr w:type="spellEnd"/>
            <w:r w:rsidRPr="002663B5">
              <w:rPr>
                <w:rFonts w:ascii="Times New Roman" w:hAnsi="Times New Roman" w:cs="Times New Roman"/>
                <w:sz w:val="16"/>
                <w:szCs w:val="16"/>
              </w:rPr>
              <w:t xml:space="preserve"> </w:t>
            </w:r>
            <w:proofErr w:type="spellStart"/>
            <w:r w:rsidRPr="002663B5">
              <w:rPr>
                <w:rFonts w:ascii="Times New Roman" w:hAnsi="Times New Roman" w:cs="Times New Roman"/>
                <w:sz w:val="16"/>
                <w:szCs w:val="16"/>
              </w:rPr>
              <w:t>PRM</w:t>
            </w:r>
            <w:r w:rsidRPr="002663B5">
              <w:rPr>
                <w:rFonts w:ascii="Times New Roman" w:hAnsi="Times New Roman" w:cs="Times New Roman"/>
                <w:sz w:val="16"/>
                <w:szCs w:val="16"/>
                <w:vertAlign w:val="superscript"/>
              </w:rPr>
              <w:t>fSAD</w:t>
            </w:r>
            <w:proofErr w:type="spellEnd"/>
          </w:p>
        </w:tc>
        <w:tc>
          <w:tcPr>
            <w:tcW w:w="793" w:type="dxa"/>
          </w:tcPr>
          <w:p w:rsidR="003B4F10" w:rsidRDefault="003B4F10" w:rsidP="007D743F">
            <w:pPr>
              <w:jc w:val="center"/>
            </w:pPr>
            <w:r w:rsidRPr="002A1C28">
              <w:rPr>
                <w:rFonts w:ascii="Times New Roman" w:hAnsi="Times New Roman" w:cs="Times New Roman"/>
                <w:sz w:val="16"/>
                <w:szCs w:val="16"/>
              </w:rPr>
              <w:t>…</w:t>
            </w:r>
          </w:p>
        </w:tc>
        <w:tc>
          <w:tcPr>
            <w:tcW w:w="793" w:type="dxa"/>
          </w:tcPr>
          <w:p w:rsidR="003B4F10" w:rsidRDefault="003B4F10" w:rsidP="007D743F">
            <w:pPr>
              <w:jc w:val="center"/>
            </w:pPr>
            <w:r w:rsidRPr="002A1C28">
              <w:rPr>
                <w:rFonts w:ascii="Times New Roman" w:hAnsi="Times New Roman" w:cs="Times New Roman"/>
                <w:sz w:val="16"/>
                <w:szCs w:val="16"/>
              </w:rPr>
              <w:t>…</w:t>
            </w:r>
          </w:p>
        </w:tc>
        <w:tc>
          <w:tcPr>
            <w:tcW w:w="788" w:type="dxa"/>
          </w:tcPr>
          <w:p w:rsidR="003B4F10" w:rsidRDefault="003B4F10" w:rsidP="007D743F">
            <w:pPr>
              <w:jc w:val="center"/>
            </w:pPr>
            <w:r w:rsidRPr="002A1C28">
              <w:rPr>
                <w:rFonts w:ascii="Times New Roman" w:hAnsi="Times New Roman" w:cs="Times New Roman"/>
                <w:sz w:val="16"/>
                <w:szCs w:val="16"/>
              </w:rPr>
              <w:t>…</w:t>
            </w:r>
          </w:p>
        </w:tc>
        <w:tc>
          <w:tcPr>
            <w:tcW w:w="788" w:type="dxa"/>
          </w:tcPr>
          <w:p w:rsidR="003B4F10" w:rsidRDefault="003B4F10" w:rsidP="007D743F">
            <w:pPr>
              <w:jc w:val="center"/>
            </w:pPr>
            <w:r w:rsidRPr="002A1C28">
              <w:rPr>
                <w:rFonts w:ascii="Times New Roman" w:hAnsi="Times New Roman" w:cs="Times New Roman"/>
                <w:sz w:val="16"/>
                <w:szCs w:val="16"/>
              </w:rPr>
              <w:t>…</w:t>
            </w:r>
          </w:p>
        </w:tc>
        <w:tc>
          <w:tcPr>
            <w:tcW w:w="10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w:t>
            </w:r>
            <w:r w:rsidRPr="00EB3DE4">
              <w:rPr>
                <w:rFonts w:ascii="Times New Roman" w:hAnsi="Times New Roman" w:cs="Times New Roman" w:hint="eastAsia"/>
                <w:sz w:val="16"/>
                <w:szCs w:val="16"/>
              </w:rPr>
              <w:t>20</w:t>
            </w:r>
          </w:p>
        </w:tc>
        <w:tc>
          <w:tcPr>
            <w:tcW w:w="892"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.12</w:t>
            </w:r>
          </w:p>
        </w:tc>
        <w:tc>
          <w:tcPr>
            <w:tcW w:w="5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w:t>
            </w:r>
            <w:r w:rsidRPr="00EB3DE4">
              <w:rPr>
                <w:rFonts w:ascii="Times New Roman" w:hAnsi="Times New Roman" w:cs="Times New Roman" w:hint="eastAsia"/>
                <w:sz w:val="16"/>
                <w:szCs w:val="16"/>
              </w:rPr>
              <w:t>30</w:t>
            </w:r>
            <w:r>
              <w:rPr>
                <w:rFonts w:ascii="Times New Roman" w:hAnsi="Times New Roman" w:cs="Times New Roman"/>
                <w:sz w:val="16"/>
                <w:szCs w:val="16"/>
              </w:rPr>
              <w:t>*</w:t>
            </w:r>
          </w:p>
        </w:tc>
        <w:tc>
          <w:tcPr>
            <w:tcW w:w="847"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.2</w:t>
            </w:r>
            <w:r w:rsidRPr="00EB3DE4">
              <w:rPr>
                <w:rFonts w:ascii="Times New Roman" w:hAnsi="Times New Roman" w:cs="Times New Roman" w:hint="eastAsia"/>
                <w:sz w:val="16"/>
                <w:szCs w:val="16"/>
              </w:rPr>
              <w:t>7</w:t>
            </w:r>
            <w:r w:rsidRPr="00EB3DE4">
              <w:rPr>
                <w:rFonts w:ascii="Times New Roman" w:hAnsi="Times New Roman" w:cs="Times New Roman"/>
                <w:sz w:val="16"/>
                <w:szCs w:val="16"/>
              </w:rPr>
              <w:t>*</w:t>
            </w:r>
          </w:p>
        </w:tc>
        <w:tc>
          <w:tcPr>
            <w:tcW w:w="919"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w:t>
            </w:r>
            <w:r w:rsidRPr="00EB3DE4">
              <w:rPr>
                <w:rFonts w:ascii="Times New Roman" w:hAnsi="Times New Roman" w:cs="Times New Roman" w:hint="eastAsia"/>
                <w:sz w:val="16"/>
                <w:szCs w:val="16"/>
              </w:rPr>
              <w:t>30</w:t>
            </w:r>
            <w:r>
              <w:rPr>
                <w:rFonts w:ascii="Times New Roman" w:hAnsi="Times New Roman" w:cs="Times New Roman"/>
                <w:sz w:val="16"/>
                <w:szCs w:val="16"/>
              </w:rPr>
              <w:t>*</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.2</w:t>
            </w:r>
            <w:r w:rsidRPr="00EB3DE4">
              <w:rPr>
                <w:rFonts w:ascii="Times New Roman" w:hAnsi="Times New Roman" w:cs="Times New Roman" w:hint="eastAsia"/>
                <w:sz w:val="16"/>
                <w:szCs w:val="16"/>
              </w:rPr>
              <w:t>7</w:t>
            </w:r>
            <w:r w:rsidRPr="00EB3DE4">
              <w:rPr>
                <w:rFonts w:ascii="Times New Roman" w:hAnsi="Times New Roman" w:cs="Times New Roman"/>
                <w:sz w:val="16"/>
                <w:szCs w:val="16"/>
              </w:rPr>
              <w:t>*</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.18</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.34</w:t>
            </w:r>
            <w:r>
              <w:rPr>
                <w:rFonts w:ascii="Times New Roman" w:hAnsi="Times New Roman" w:cs="Times New Roman"/>
                <w:sz w:val="16"/>
                <w:szCs w:val="16"/>
              </w:rPr>
              <w:t>*</w:t>
            </w:r>
          </w:p>
        </w:tc>
      </w:tr>
      <w:tr w:rsidR="003B4F10" w:rsidRPr="002663B5" w:rsidTr="007D743F">
        <w:trPr>
          <w:trHeight w:val="251"/>
          <w:jc w:val="center"/>
        </w:trPr>
        <w:tc>
          <w:tcPr>
            <w:tcW w:w="1390" w:type="dxa"/>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Inflammatory SAD</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.11</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w:t>
            </w:r>
            <w:r w:rsidRPr="00EB3DE4">
              <w:rPr>
                <w:rFonts w:ascii="Times New Roman" w:hAnsi="Times New Roman" w:cs="Times New Roman" w:hint="eastAsia"/>
                <w:sz w:val="16"/>
                <w:szCs w:val="16"/>
              </w:rPr>
              <w:t>5</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.4</w:t>
            </w:r>
            <w:r w:rsidRPr="00EB3DE4">
              <w:rPr>
                <w:rFonts w:ascii="Times New Roman" w:hAnsi="Times New Roman" w:cs="Times New Roman" w:hint="eastAsia"/>
                <w:sz w:val="16"/>
                <w:szCs w:val="16"/>
              </w:rPr>
              <w:t>5</w:t>
            </w:r>
            <w:r>
              <w:rPr>
                <w:rFonts w:ascii="Times New Roman" w:hAnsi="Times New Roman" w:cs="Times New Roman"/>
                <w:sz w:val="16"/>
                <w:szCs w:val="16"/>
              </w:rPr>
              <w:t>*</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w:t>
            </w:r>
            <w:r w:rsidRPr="00EB3DE4">
              <w:rPr>
                <w:rFonts w:ascii="Times New Roman" w:hAnsi="Times New Roman" w:cs="Times New Roman" w:hint="eastAsia"/>
                <w:sz w:val="16"/>
                <w:szCs w:val="16"/>
              </w:rPr>
              <w:t>20</w:t>
            </w:r>
          </w:p>
        </w:tc>
        <w:tc>
          <w:tcPr>
            <w:tcW w:w="10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1</w:t>
            </w:r>
            <w:r w:rsidRPr="00EB3DE4">
              <w:rPr>
                <w:rFonts w:ascii="Times New Roman" w:hAnsi="Times New Roman" w:cs="Times New Roman" w:hint="eastAsia"/>
                <w:sz w:val="16"/>
                <w:szCs w:val="16"/>
              </w:rPr>
              <w:t>.00</w:t>
            </w:r>
          </w:p>
        </w:tc>
        <w:tc>
          <w:tcPr>
            <w:tcW w:w="892"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.18</w:t>
            </w:r>
          </w:p>
        </w:tc>
        <w:tc>
          <w:tcPr>
            <w:tcW w:w="5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.13</w:t>
            </w:r>
          </w:p>
        </w:tc>
        <w:tc>
          <w:tcPr>
            <w:tcW w:w="847"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.05</w:t>
            </w:r>
          </w:p>
        </w:tc>
        <w:tc>
          <w:tcPr>
            <w:tcW w:w="919"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.12</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.03</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.14</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.14</w:t>
            </w:r>
          </w:p>
        </w:tc>
      </w:tr>
      <w:tr w:rsidR="003B4F10" w:rsidRPr="002663B5" w:rsidTr="007D743F">
        <w:trPr>
          <w:trHeight w:val="335"/>
          <w:jc w:val="center"/>
        </w:trPr>
        <w:tc>
          <w:tcPr>
            <w:tcW w:w="1390" w:type="dxa"/>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Bronchial wall thickening</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.05</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.02</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.06</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.12</w:t>
            </w:r>
          </w:p>
        </w:tc>
        <w:tc>
          <w:tcPr>
            <w:tcW w:w="10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.18</w:t>
            </w:r>
          </w:p>
        </w:tc>
        <w:tc>
          <w:tcPr>
            <w:tcW w:w="892"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1</w:t>
            </w:r>
            <w:r w:rsidRPr="00EB3DE4">
              <w:rPr>
                <w:rFonts w:ascii="Times New Roman" w:hAnsi="Times New Roman" w:cs="Times New Roman" w:hint="eastAsia"/>
                <w:sz w:val="16"/>
                <w:szCs w:val="16"/>
              </w:rPr>
              <w:t>.00</w:t>
            </w:r>
          </w:p>
        </w:tc>
        <w:tc>
          <w:tcPr>
            <w:tcW w:w="5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.06</w:t>
            </w:r>
          </w:p>
        </w:tc>
        <w:tc>
          <w:tcPr>
            <w:tcW w:w="847"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.05</w:t>
            </w:r>
          </w:p>
        </w:tc>
        <w:tc>
          <w:tcPr>
            <w:tcW w:w="919"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.06</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.02</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.18</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.06</w:t>
            </w:r>
          </w:p>
        </w:tc>
      </w:tr>
      <w:tr w:rsidR="003B4F10" w:rsidRPr="002663B5" w:rsidTr="007D743F">
        <w:trPr>
          <w:trHeight w:val="165"/>
          <w:jc w:val="center"/>
        </w:trPr>
        <w:tc>
          <w:tcPr>
            <w:tcW w:w="1390" w:type="dxa"/>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CLE score</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.42</w:t>
            </w:r>
            <w:r>
              <w:rPr>
                <w:rFonts w:ascii="Times New Roman" w:hAnsi="Times New Roman" w:cs="Times New Roman"/>
                <w:sz w:val="16"/>
                <w:szCs w:val="16"/>
              </w:rPr>
              <w:t>*</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.42</w:t>
            </w:r>
            <w:r>
              <w:rPr>
                <w:rFonts w:ascii="Times New Roman" w:hAnsi="Times New Roman" w:cs="Times New Roman"/>
                <w:sz w:val="16"/>
                <w:szCs w:val="16"/>
              </w:rPr>
              <w:t>*</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.24*</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.30</w:t>
            </w:r>
            <w:r>
              <w:rPr>
                <w:rFonts w:ascii="Times New Roman" w:hAnsi="Times New Roman" w:cs="Times New Roman"/>
                <w:sz w:val="16"/>
                <w:szCs w:val="16"/>
              </w:rPr>
              <w:t>*</w:t>
            </w:r>
          </w:p>
        </w:tc>
        <w:tc>
          <w:tcPr>
            <w:tcW w:w="10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.13</w:t>
            </w:r>
          </w:p>
        </w:tc>
        <w:tc>
          <w:tcPr>
            <w:tcW w:w="892"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.06</w:t>
            </w:r>
          </w:p>
        </w:tc>
        <w:tc>
          <w:tcPr>
            <w:tcW w:w="5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1</w:t>
            </w:r>
            <w:r w:rsidRPr="00EB3DE4">
              <w:rPr>
                <w:rFonts w:ascii="Times New Roman" w:hAnsi="Times New Roman" w:cs="Times New Roman" w:hint="eastAsia"/>
                <w:sz w:val="16"/>
                <w:szCs w:val="16"/>
              </w:rPr>
              <w:t>.</w:t>
            </w:r>
            <w:r w:rsidRPr="00EB3DE4">
              <w:rPr>
                <w:rFonts w:ascii="Times New Roman" w:hAnsi="Times New Roman" w:cs="Times New Roman"/>
                <w:sz w:val="16"/>
                <w:szCs w:val="16"/>
              </w:rPr>
              <w:t>00</w:t>
            </w:r>
          </w:p>
        </w:tc>
        <w:tc>
          <w:tcPr>
            <w:tcW w:w="847"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.10</w:t>
            </w:r>
          </w:p>
        </w:tc>
        <w:tc>
          <w:tcPr>
            <w:tcW w:w="919"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.13</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.13</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.06</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.45</w:t>
            </w:r>
            <w:r>
              <w:rPr>
                <w:rFonts w:ascii="Times New Roman" w:hAnsi="Times New Roman" w:cs="Times New Roman"/>
                <w:sz w:val="16"/>
                <w:szCs w:val="16"/>
              </w:rPr>
              <w:t>*</w:t>
            </w:r>
          </w:p>
        </w:tc>
      </w:tr>
      <w:tr w:rsidR="003B4F10" w:rsidRPr="002663B5" w:rsidTr="007D743F">
        <w:trPr>
          <w:trHeight w:val="251"/>
          <w:jc w:val="center"/>
        </w:trPr>
        <w:tc>
          <w:tcPr>
            <w:tcW w:w="1390" w:type="dxa"/>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Bronchial dilation</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.46</w:t>
            </w:r>
            <w:r>
              <w:rPr>
                <w:rFonts w:ascii="Times New Roman" w:hAnsi="Times New Roman" w:cs="Times New Roman"/>
                <w:sz w:val="16"/>
                <w:szCs w:val="16"/>
              </w:rPr>
              <w:t>*</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.45</w:t>
            </w:r>
            <w:r>
              <w:rPr>
                <w:rFonts w:ascii="Times New Roman" w:hAnsi="Times New Roman" w:cs="Times New Roman"/>
                <w:sz w:val="16"/>
                <w:szCs w:val="16"/>
              </w:rPr>
              <w:t>*</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.30</w:t>
            </w:r>
            <w:r>
              <w:rPr>
                <w:rFonts w:ascii="Times New Roman" w:hAnsi="Times New Roman" w:cs="Times New Roman"/>
                <w:sz w:val="16"/>
                <w:szCs w:val="16"/>
              </w:rPr>
              <w:t>*</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.27*</w:t>
            </w:r>
          </w:p>
        </w:tc>
        <w:tc>
          <w:tcPr>
            <w:tcW w:w="10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.05</w:t>
            </w:r>
          </w:p>
        </w:tc>
        <w:tc>
          <w:tcPr>
            <w:tcW w:w="892"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.05</w:t>
            </w:r>
          </w:p>
        </w:tc>
        <w:tc>
          <w:tcPr>
            <w:tcW w:w="5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.10</w:t>
            </w:r>
          </w:p>
        </w:tc>
        <w:tc>
          <w:tcPr>
            <w:tcW w:w="847"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1.00</w:t>
            </w:r>
          </w:p>
        </w:tc>
        <w:tc>
          <w:tcPr>
            <w:tcW w:w="919"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.32</w:t>
            </w:r>
            <w:r>
              <w:rPr>
                <w:rFonts w:ascii="Times New Roman" w:hAnsi="Times New Roman" w:cs="Times New Roman"/>
                <w:sz w:val="16"/>
                <w:szCs w:val="16"/>
              </w:rPr>
              <w:t>*</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.12</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.11</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.27*</w:t>
            </w:r>
          </w:p>
        </w:tc>
      </w:tr>
      <w:tr w:rsidR="003B4F10" w:rsidRPr="002663B5" w:rsidTr="007D743F">
        <w:trPr>
          <w:trHeight w:val="422"/>
          <w:jc w:val="center"/>
        </w:trPr>
        <w:tc>
          <w:tcPr>
            <w:tcW w:w="1390" w:type="dxa"/>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Pulmonary artery diameter</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.09</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.13</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.10</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.30</w:t>
            </w:r>
            <w:r>
              <w:rPr>
                <w:rFonts w:ascii="Times New Roman" w:hAnsi="Times New Roman" w:cs="Times New Roman"/>
                <w:sz w:val="16"/>
                <w:szCs w:val="16"/>
              </w:rPr>
              <w:t>*</w:t>
            </w:r>
          </w:p>
        </w:tc>
        <w:tc>
          <w:tcPr>
            <w:tcW w:w="10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.12</w:t>
            </w:r>
          </w:p>
        </w:tc>
        <w:tc>
          <w:tcPr>
            <w:tcW w:w="892"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.06</w:t>
            </w:r>
          </w:p>
        </w:tc>
        <w:tc>
          <w:tcPr>
            <w:tcW w:w="5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.13</w:t>
            </w:r>
          </w:p>
        </w:tc>
        <w:tc>
          <w:tcPr>
            <w:tcW w:w="847"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.32</w:t>
            </w:r>
            <w:r>
              <w:rPr>
                <w:rFonts w:ascii="Times New Roman" w:hAnsi="Times New Roman" w:cs="Times New Roman"/>
                <w:sz w:val="16"/>
                <w:szCs w:val="16"/>
              </w:rPr>
              <w:t>*</w:t>
            </w:r>
          </w:p>
        </w:tc>
        <w:tc>
          <w:tcPr>
            <w:tcW w:w="919"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1.00</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.61</w:t>
            </w:r>
            <w:r>
              <w:rPr>
                <w:rFonts w:ascii="Times New Roman" w:hAnsi="Times New Roman" w:cs="Times New Roman"/>
                <w:sz w:val="16"/>
                <w:szCs w:val="16"/>
              </w:rPr>
              <w:t>*</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.10</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.13</w:t>
            </w:r>
          </w:p>
        </w:tc>
      </w:tr>
      <w:tr w:rsidR="003B4F10" w:rsidRPr="002663B5" w:rsidTr="007D743F">
        <w:trPr>
          <w:trHeight w:val="251"/>
          <w:jc w:val="center"/>
        </w:trPr>
        <w:tc>
          <w:tcPr>
            <w:tcW w:w="1390" w:type="dxa"/>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Aortic diameter</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.07</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.13</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.02</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.27*</w:t>
            </w:r>
          </w:p>
        </w:tc>
        <w:tc>
          <w:tcPr>
            <w:tcW w:w="10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.03</w:t>
            </w:r>
          </w:p>
        </w:tc>
        <w:tc>
          <w:tcPr>
            <w:tcW w:w="892"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.02</w:t>
            </w:r>
          </w:p>
        </w:tc>
        <w:tc>
          <w:tcPr>
            <w:tcW w:w="5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.13</w:t>
            </w:r>
          </w:p>
        </w:tc>
        <w:tc>
          <w:tcPr>
            <w:tcW w:w="847"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.12</w:t>
            </w:r>
          </w:p>
        </w:tc>
        <w:tc>
          <w:tcPr>
            <w:tcW w:w="919"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.61</w:t>
            </w:r>
            <w:r>
              <w:rPr>
                <w:rFonts w:ascii="Times New Roman" w:hAnsi="Times New Roman" w:cs="Times New Roman"/>
                <w:sz w:val="16"/>
                <w:szCs w:val="16"/>
              </w:rPr>
              <w:t>*</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1.00</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.02</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.33</w:t>
            </w:r>
            <w:r>
              <w:rPr>
                <w:rFonts w:ascii="Times New Roman" w:hAnsi="Times New Roman" w:cs="Times New Roman"/>
                <w:sz w:val="16"/>
                <w:szCs w:val="16"/>
              </w:rPr>
              <w:t>*</w:t>
            </w:r>
          </w:p>
        </w:tc>
      </w:tr>
      <w:tr w:rsidR="003B4F10" w:rsidRPr="002663B5" w:rsidTr="007D743F">
        <w:trPr>
          <w:trHeight w:val="248"/>
          <w:jc w:val="center"/>
        </w:trPr>
        <w:tc>
          <w:tcPr>
            <w:tcW w:w="1390" w:type="dxa"/>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Tracheal coronal diameter</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.07</w:t>
            </w:r>
          </w:p>
        </w:tc>
        <w:tc>
          <w:tcPr>
            <w:tcW w:w="793"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.07</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.22</w:t>
            </w:r>
          </w:p>
        </w:tc>
        <w:tc>
          <w:tcPr>
            <w:tcW w:w="788"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.18</w:t>
            </w:r>
          </w:p>
        </w:tc>
        <w:tc>
          <w:tcPr>
            <w:tcW w:w="10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.14</w:t>
            </w:r>
          </w:p>
        </w:tc>
        <w:tc>
          <w:tcPr>
            <w:tcW w:w="892"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.18</w:t>
            </w:r>
          </w:p>
        </w:tc>
        <w:tc>
          <w:tcPr>
            <w:tcW w:w="59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.06</w:t>
            </w:r>
          </w:p>
        </w:tc>
        <w:tc>
          <w:tcPr>
            <w:tcW w:w="847"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.11</w:t>
            </w:r>
          </w:p>
        </w:tc>
        <w:tc>
          <w:tcPr>
            <w:tcW w:w="919"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.10</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w:t>
            </w:r>
            <w:r w:rsidRPr="00EB3DE4">
              <w:rPr>
                <w:rFonts w:ascii="Times New Roman" w:hAnsi="Times New Roman" w:cs="Times New Roman" w:hint="eastAsia"/>
                <w:sz w:val="16"/>
                <w:szCs w:val="16"/>
              </w:rPr>
              <w:t>0</w:t>
            </w:r>
            <w:r w:rsidRPr="00EB3DE4">
              <w:rPr>
                <w:rFonts w:ascii="Times New Roman" w:hAnsi="Times New Roman" w:cs="Times New Roman"/>
                <w:sz w:val="16"/>
                <w:szCs w:val="16"/>
              </w:rPr>
              <w:t>.02</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1.00</w:t>
            </w:r>
          </w:p>
        </w:tc>
        <w:tc>
          <w:tcPr>
            <w:tcW w:w="776" w:type="dxa"/>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.06</w:t>
            </w:r>
          </w:p>
        </w:tc>
      </w:tr>
      <w:tr w:rsidR="003B4F10" w:rsidRPr="002663B5" w:rsidTr="007D743F">
        <w:trPr>
          <w:trHeight w:val="419"/>
          <w:jc w:val="center"/>
        </w:trPr>
        <w:tc>
          <w:tcPr>
            <w:tcW w:w="1390" w:type="dxa"/>
            <w:tcBorders>
              <w:bottom w:val="single" w:sz="4" w:space="0" w:color="auto"/>
            </w:tcBorders>
          </w:tcPr>
          <w:p w:rsidR="003B4F10" w:rsidRPr="002663B5" w:rsidRDefault="003B4F10" w:rsidP="007D743F">
            <w:pPr>
              <w:jc w:val="center"/>
              <w:rPr>
                <w:rFonts w:ascii="Times New Roman" w:hAnsi="Times New Roman" w:cs="Times New Roman"/>
                <w:sz w:val="16"/>
                <w:szCs w:val="16"/>
              </w:rPr>
            </w:pPr>
            <w:r w:rsidRPr="002663B5">
              <w:rPr>
                <w:rFonts w:ascii="Times New Roman" w:hAnsi="Times New Roman" w:cs="Times New Roman"/>
                <w:sz w:val="16"/>
                <w:szCs w:val="16"/>
              </w:rPr>
              <w:t>Tracheal sagittal diameter</w:t>
            </w:r>
          </w:p>
        </w:tc>
        <w:tc>
          <w:tcPr>
            <w:tcW w:w="793" w:type="dxa"/>
            <w:tcBorders>
              <w:bottom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.38</w:t>
            </w:r>
            <w:r>
              <w:rPr>
                <w:rFonts w:ascii="Times New Roman" w:hAnsi="Times New Roman" w:cs="Times New Roman"/>
                <w:sz w:val="16"/>
                <w:szCs w:val="16"/>
              </w:rPr>
              <w:t>*</w:t>
            </w:r>
          </w:p>
        </w:tc>
        <w:tc>
          <w:tcPr>
            <w:tcW w:w="793" w:type="dxa"/>
            <w:tcBorders>
              <w:bottom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.38</w:t>
            </w:r>
            <w:r>
              <w:rPr>
                <w:rFonts w:ascii="Times New Roman" w:hAnsi="Times New Roman" w:cs="Times New Roman"/>
                <w:sz w:val="16"/>
                <w:szCs w:val="16"/>
              </w:rPr>
              <w:t>*</w:t>
            </w:r>
          </w:p>
        </w:tc>
        <w:tc>
          <w:tcPr>
            <w:tcW w:w="788" w:type="dxa"/>
            <w:tcBorders>
              <w:bottom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.39</w:t>
            </w:r>
            <w:r>
              <w:rPr>
                <w:rFonts w:ascii="Times New Roman" w:hAnsi="Times New Roman" w:cs="Times New Roman"/>
                <w:sz w:val="16"/>
                <w:szCs w:val="16"/>
              </w:rPr>
              <w:t>*</w:t>
            </w:r>
          </w:p>
        </w:tc>
        <w:tc>
          <w:tcPr>
            <w:tcW w:w="788" w:type="dxa"/>
            <w:tcBorders>
              <w:bottom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.34</w:t>
            </w:r>
            <w:r>
              <w:rPr>
                <w:rFonts w:ascii="Times New Roman" w:hAnsi="Times New Roman" w:cs="Times New Roman"/>
                <w:sz w:val="16"/>
                <w:szCs w:val="16"/>
              </w:rPr>
              <w:t>*</w:t>
            </w:r>
          </w:p>
        </w:tc>
        <w:tc>
          <w:tcPr>
            <w:tcW w:w="1096" w:type="dxa"/>
            <w:tcBorders>
              <w:bottom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.14</w:t>
            </w:r>
          </w:p>
        </w:tc>
        <w:tc>
          <w:tcPr>
            <w:tcW w:w="892" w:type="dxa"/>
            <w:tcBorders>
              <w:bottom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.06</w:t>
            </w:r>
          </w:p>
        </w:tc>
        <w:tc>
          <w:tcPr>
            <w:tcW w:w="596" w:type="dxa"/>
            <w:tcBorders>
              <w:bottom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.45</w:t>
            </w:r>
            <w:r>
              <w:rPr>
                <w:rFonts w:ascii="Times New Roman" w:hAnsi="Times New Roman" w:cs="Times New Roman"/>
                <w:sz w:val="16"/>
                <w:szCs w:val="16"/>
              </w:rPr>
              <w:t>*</w:t>
            </w:r>
          </w:p>
        </w:tc>
        <w:tc>
          <w:tcPr>
            <w:tcW w:w="847" w:type="dxa"/>
            <w:tcBorders>
              <w:bottom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.27*</w:t>
            </w:r>
          </w:p>
        </w:tc>
        <w:tc>
          <w:tcPr>
            <w:tcW w:w="919" w:type="dxa"/>
            <w:tcBorders>
              <w:bottom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.13</w:t>
            </w:r>
          </w:p>
        </w:tc>
        <w:tc>
          <w:tcPr>
            <w:tcW w:w="776" w:type="dxa"/>
            <w:tcBorders>
              <w:bottom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.33</w:t>
            </w:r>
            <w:r>
              <w:rPr>
                <w:rFonts w:ascii="Times New Roman" w:hAnsi="Times New Roman" w:cs="Times New Roman"/>
                <w:sz w:val="16"/>
                <w:szCs w:val="16"/>
              </w:rPr>
              <w:t>*</w:t>
            </w:r>
          </w:p>
        </w:tc>
        <w:tc>
          <w:tcPr>
            <w:tcW w:w="776" w:type="dxa"/>
            <w:tcBorders>
              <w:bottom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hint="eastAsia"/>
                <w:sz w:val="16"/>
                <w:szCs w:val="16"/>
              </w:rPr>
              <w:t>0</w:t>
            </w:r>
            <w:r w:rsidRPr="00EB3DE4">
              <w:rPr>
                <w:rFonts w:ascii="Times New Roman" w:hAnsi="Times New Roman" w:cs="Times New Roman"/>
                <w:sz w:val="16"/>
                <w:szCs w:val="16"/>
              </w:rPr>
              <w:t>.06</w:t>
            </w:r>
          </w:p>
        </w:tc>
        <w:tc>
          <w:tcPr>
            <w:tcW w:w="776" w:type="dxa"/>
            <w:tcBorders>
              <w:bottom w:val="single" w:sz="4" w:space="0" w:color="auto"/>
            </w:tcBorders>
          </w:tcPr>
          <w:p w:rsidR="003B4F10" w:rsidRPr="00EB3DE4" w:rsidRDefault="003B4F10" w:rsidP="007D743F">
            <w:pPr>
              <w:jc w:val="center"/>
              <w:rPr>
                <w:rFonts w:ascii="Times New Roman" w:hAnsi="Times New Roman" w:cs="Times New Roman"/>
                <w:sz w:val="16"/>
                <w:szCs w:val="16"/>
              </w:rPr>
            </w:pPr>
            <w:r w:rsidRPr="00EB3DE4">
              <w:rPr>
                <w:rFonts w:ascii="Times New Roman" w:hAnsi="Times New Roman" w:cs="Times New Roman"/>
                <w:sz w:val="16"/>
                <w:szCs w:val="16"/>
              </w:rPr>
              <w:t>1.00</w:t>
            </w:r>
          </w:p>
        </w:tc>
      </w:tr>
      <w:tr w:rsidR="003B4F10" w:rsidRPr="002663B5" w:rsidTr="007D743F">
        <w:trPr>
          <w:trHeight w:val="419"/>
          <w:jc w:val="center"/>
        </w:trPr>
        <w:tc>
          <w:tcPr>
            <w:tcW w:w="11230" w:type="dxa"/>
            <w:gridSpan w:val="13"/>
            <w:tcBorders>
              <w:top w:val="single" w:sz="4" w:space="0" w:color="auto"/>
            </w:tcBorders>
          </w:tcPr>
          <w:p w:rsidR="003B4F10" w:rsidRDefault="003B4F10" w:rsidP="007D743F">
            <w:pPr>
              <w:jc w:val="left"/>
              <w:rPr>
                <w:rFonts w:ascii="Times New Roman" w:hAnsi="Times New Roman" w:cs="Times New Roman"/>
                <w:color w:val="333333"/>
                <w:sz w:val="16"/>
                <w:szCs w:val="16"/>
                <w:shd w:val="clear" w:color="auto" w:fill="FFFFFF"/>
              </w:rPr>
            </w:pPr>
            <w:r w:rsidRPr="002A2450">
              <w:rPr>
                <w:rFonts w:ascii="Times New Roman" w:hAnsi="Times New Roman" w:cs="Times New Roman"/>
                <w:color w:val="333333"/>
                <w:sz w:val="16"/>
                <w:szCs w:val="16"/>
                <w:shd w:val="clear" w:color="auto" w:fill="FFFFFF"/>
              </w:rPr>
              <w:t xml:space="preserve">* indicates Pearson correlation coefficient </w:t>
            </w:r>
            <w:r w:rsidRPr="008E79AA">
              <w:rPr>
                <w:rFonts w:ascii="Times New Roman" w:hAnsi="Times New Roman" w:cs="Times New Roman"/>
                <w:i/>
                <w:color w:val="333333"/>
                <w:sz w:val="16"/>
                <w:szCs w:val="16"/>
                <w:shd w:val="clear" w:color="auto" w:fill="FFFFFF"/>
              </w:rPr>
              <w:t>p</w:t>
            </w:r>
            <w:r w:rsidRPr="002A2450">
              <w:rPr>
                <w:rFonts w:ascii="Times New Roman" w:hAnsi="Times New Roman" w:cs="Times New Roman"/>
                <w:color w:val="333333"/>
                <w:sz w:val="16"/>
                <w:szCs w:val="16"/>
                <w:shd w:val="clear" w:color="auto" w:fill="FFFFFF"/>
              </w:rPr>
              <w:t xml:space="preserve"> &lt; 0.05.</w:t>
            </w:r>
            <w:r>
              <w:rPr>
                <w:rFonts w:ascii="Times New Roman" w:hAnsi="Times New Roman" w:cs="Times New Roman"/>
                <w:color w:val="333333"/>
                <w:sz w:val="16"/>
                <w:szCs w:val="16"/>
                <w:shd w:val="clear" w:color="auto" w:fill="FFFFFF"/>
              </w:rPr>
              <w:t xml:space="preserve"> </w:t>
            </w:r>
          </w:p>
          <w:p w:rsidR="003B4F10" w:rsidRPr="00AD28EB" w:rsidRDefault="003B4F10" w:rsidP="007D743F">
            <w:pPr>
              <w:jc w:val="left"/>
              <w:rPr>
                <w:rFonts w:ascii="Times New Roman" w:hAnsi="Times New Roman" w:cs="Times New Roman"/>
                <w:sz w:val="16"/>
                <w:szCs w:val="16"/>
              </w:rPr>
            </w:pPr>
            <w:proofErr w:type="spellStart"/>
            <w:r w:rsidRPr="008E79AA">
              <w:rPr>
                <w:rFonts w:ascii="Times New Roman" w:hAnsi="Times New Roman" w:cs="Times New Roman"/>
                <w:i/>
                <w:sz w:val="16"/>
                <w:szCs w:val="16"/>
              </w:rPr>
              <w:t>PRM</w:t>
            </w:r>
            <w:proofErr w:type="spellEnd"/>
            <w:r>
              <w:rPr>
                <w:rFonts w:ascii="Times New Roman" w:hAnsi="Times New Roman" w:cs="Times New Roman"/>
                <w:sz w:val="16"/>
                <w:szCs w:val="16"/>
              </w:rPr>
              <w:t xml:space="preserve">, parametric response mapping; GT, ground truth; </w:t>
            </w:r>
            <w:proofErr w:type="spellStart"/>
            <w:r w:rsidRPr="008E79AA">
              <w:rPr>
                <w:rFonts w:ascii="Times New Roman" w:hAnsi="Times New Roman" w:cs="Times New Roman"/>
                <w:i/>
                <w:sz w:val="16"/>
                <w:szCs w:val="16"/>
              </w:rPr>
              <w:t>PRM</w:t>
            </w:r>
            <w:r w:rsidRPr="008E79AA">
              <w:rPr>
                <w:rFonts w:ascii="Times New Roman" w:hAnsi="Times New Roman" w:cs="Times New Roman"/>
                <w:i/>
                <w:sz w:val="16"/>
                <w:szCs w:val="16"/>
                <w:vertAlign w:val="superscript"/>
              </w:rPr>
              <w:t>Emph</w:t>
            </w:r>
            <w:proofErr w:type="spellEnd"/>
            <w:r>
              <w:rPr>
                <w:rFonts w:ascii="Times New Roman" w:hAnsi="Times New Roman" w:cs="Times New Roman"/>
                <w:sz w:val="16"/>
                <w:szCs w:val="16"/>
              </w:rPr>
              <w:t>,</w:t>
            </w:r>
            <w:r w:rsidRPr="000A102F">
              <w:rPr>
                <w:rFonts w:ascii="Times New Roman" w:hAnsi="Times New Roman" w:cs="Times New Roman"/>
                <w:sz w:val="16"/>
                <w:szCs w:val="16"/>
              </w:rPr>
              <w:t xml:space="preserve"> the volume percentage of emphysema in </w:t>
            </w:r>
            <w:proofErr w:type="spellStart"/>
            <w:r w:rsidRPr="000A102F">
              <w:rPr>
                <w:rFonts w:ascii="Times New Roman" w:hAnsi="Times New Roman" w:cs="Times New Roman"/>
                <w:sz w:val="16"/>
                <w:szCs w:val="16"/>
              </w:rPr>
              <w:t>PRM</w:t>
            </w:r>
            <w:proofErr w:type="spellEnd"/>
            <w:r>
              <w:rPr>
                <w:rFonts w:ascii="Times New Roman" w:hAnsi="Times New Roman" w:cs="Times New Roman"/>
                <w:sz w:val="16"/>
                <w:szCs w:val="16"/>
              </w:rPr>
              <w:t xml:space="preserve">; </w:t>
            </w:r>
            <w:proofErr w:type="spellStart"/>
            <w:r w:rsidRPr="008E79AA">
              <w:rPr>
                <w:rFonts w:ascii="Times New Roman" w:hAnsi="Times New Roman" w:cs="Times New Roman"/>
                <w:i/>
                <w:sz w:val="16"/>
                <w:szCs w:val="16"/>
              </w:rPr>
              <w:t>fSAD</w:t>
            </w:r>
            <w:proofErr w:type="spellEnd"/>
            <w:r>
              <w:rPr>
                <w:rFonts w:ascii="Times New Roman" w:hAnsi="Times New Roman" w:cs="Times New Roman"/>
                <w:sz w:val="16"/>
                <w:szCs w:val="16"/>
              </w:rPr>
              <w:t>,</w:t>
            </w:r>
            <w:r w:rsidRPr="000A102F">
              <w:rPr>
                <w:rFonts w:ascii="Times New Roman" w:hAnsi="Times New Roman" w:cs="Times New Roman"/>
                <w:sz w:val="16"/>
                <w:szCs w:val="16"/>
              </w:rPr>
              <w:t xml:space="preserve"> </w:t>
            </w:r>
            <w:r>
              <w:rPr>
                <w:rFonts w:ascii="Times New Roman" w:hAnsi="Times New Roman" w:cs="Times New Roman"/>
                <w:sz w:val="16"/>
                <w:szCs w:val="16"/>
              </w:rPr>
              <w:t>functional small airway disease;</w:t>
            </w:r>
            <w:r w:rsidRPr="000A102F">
              <w:rPr>
                <w:rFonts w:ascii="Times New Roman" w:hAnsi="Times New Roman" w:cs="Times New Roman"/>
                <w:sz w:val="16"/>
                <w:szCs w:val="16"/>
              </w:rPr>
              <w:t xml:space="preserve"> </w:t>
            </w:r>
            <w:proofErr w:type="spellStart"/>
            <w:r w:rsidRPr="008E79AA">
              <w:rPr>
                <w:rFonts w:ascii="Times New Roman" w:hAnsi="Times New Roman" w:cs="Times New Roman"/>
                <w:i/>
                <w:sz w:val="16"/>
                <w:szCs w:val="16"/>
              </w:rPr>
              <w:t>PRM</w:t>
            </w:r>
            <w:r w:rsidRPr="008E79AA">
              <w:rPr>
                <w:rFonts w:ascii="Times New Roman" w:hAnsi="Times New Roman" w:cs="Times New Roman"/>
                <w:i/>
                <w:sz w:val="16"/>
                <w:szCs w:val="16"/>
                <w:vertAlign w:val="superscript"/>
              </w:rPr>
              <w:t>Normal</w:t>
            </w:r>
            <w:proofErr w:type="spellEnd"/>
            <w:r>
              <w:rPr>
                <w:rFonts w:ascii="Times New Roman" w:hAnsi="Times New Roman" w:cs="Times New Roman"/>
                <w:sz w:val="16"/>
                <w:szCs w:val="16"/>
              </w:rPr>
              <w:t>,</w:t>
            </w:r>
            <w:r w:rsidRPr="000A102F">
              <w:rPr>
                <w:rFonts w:ascii="Times New Roman" w:hAnsi="Times New Roman" w:cs="Times New Roman"/>
                <w:sz w:val="16"/>
                <w:szCs w:val="16"/>
              </w:rPr>
              <w:t xml:space="preserve"> the volume p</w:t>
            </w:r>
            <w:r>
              <w:rPr>
                <w:rFonts w:ascii="Times New Roman" w:hAnsi="Times New Roman" w:cs="Times New Roman"/>
                <w:sz w:val="16"/>
                <w:szCs w:val="16"/>
              </w:rPr>
              <w:t xml:space="preserve">ercentage of normal area in </w:t>
            </w:r>
            <w:proofErr w:type="spellStart"/>
            <w:r>
              <w:rPr>
                <w:rFonts w:ascii="Times New Roman" w:hAnsi="Times New Roman" w:cs="Times New Roman"/>
                <w:sz w:val="16"/>
                <w:szCs w:val="16"/>
              </w:rPr>
              <w:t>PRM</w:t>
            </w:r>
            <w:proofErr w:type="spellEnd"/>
            <w:r>
              <w:rPr>
                <w:rFonts w:ascii="Times New Roman" w:hAnsi="Times New Roman" w:cs="Times New Roman"/>
                <w:sz w:val="16"/>
                <w:szCs w:val="16"/>
              </w:rPr>
              <w:t>;</w:t>
            </w:r>
            <w:r w:rsidRPr="000A102F">
              <w:rPr>
                <w:rFonts w:ascii="Times New Roman" w:hAnsi="Times New Roman" w:cs="Times New Roman"/>
                <w:sz w:val="16"/>
                <w:szCs w:val="16"/>
              </w:rPr>
              <w:t xml:space="preserve"> </w:t>
            </w:r>
            <w:proofErr w:type="spellStart"/>
            <w:r w:rsidRPr="008E79AA">
              <w:rPr>
                <w:rFonts w:ascii="Times New Roman" w:hAnsi="Times New Roman" w:cs="Times New Roman"/>
                <w:i/>
                <w:sz w:val="16"/>
                <w:szCs w:val="16"/>
              </w:rPr>
              <w:t>PRM</w:t>
            </w:r>
            <w:r w:rsidRPr="008E79AA">
              <w:rPr>
                <w:rFonts w:ascii="Times New Roman" w:hAnsi="Times New Roman" w:cs="Times New Roman"/>
                <w:i/>
                <w:sz w:val="16"/>
                <w:szCs w:val="16"/>
                <w:vertAlign w:val="superscript"/>
              </w:rPr>
              <w:t>fSAD</w:t>
            </w:r>
            <w:proofErr w:type="spellEnd"/>
            <w:r>
              <w:rPr>
                <w:rFonts w:ascii="Times New Roman" w:hAnsi="Times New Roman" w:cs="Times New Roman"/>
                <w:sz w:val="16"/>
                <w:szCs w:val="16"/>
              </w:rPr>
              <w:t>,</w:t>
            </w:r>
            <w:r w:rsidRPr="000A102F">
              <w:rPr>
                <w:rFonts w:ascii="Times New Roman" w:hAnsi="Times New Roman" w:cs="Times New Roman"/>
                <w:sz w:val="16"/>
                <w:szCs w:val="16"/>
              </w:rPr>
              <w:t xml:space="preserve"> the v</w:t>
            </w:r>
            <w:r>
              <w:rPr>
                <w:rFonts w:ascii="Times New Roman" w:hAnsi="Times New Roman" w:cs="Times New Roman"/>
                <w:sz w:val="16"/>
                <w:szCs w:val="16"/>
              </w:rPr>
              <w:t xml:space="preserve">olume percentage of </w:t>
            </w:r>
            <w:proofErr w:type="spellStart"/>
            <w:r>
              <w:rPr>
                <w:rFonts w:ascii="Times New Roman" w:hAnsi="Times New Roman" w:cs="Times New Roman"/>
                <w:sz w:val="16"/>
                <w:szCs w:val="16"/>
              </w:rPr>
              <w:t>fSAD</w:t>
            </w:r>
            <w:proofErr w:type="spellEnd"/>
            <w:r>
              <w:rPr>
                <w:rFonts w:ascii="Times New Roman" w:hAnsi="Times New Roman" w:cs="Times New Roman"/>
                <w:sz w:val="16"/>
                <w:szCs w:val="16"/>
              </w:rPr>
              <w:t xml:space="preserve"> in </w:t>
            </w:r>
            <w:proofErr w:type="spellStart"/>
            <w:r>
              <w:rPr>
                <w:rFonts w:ascii="Times New Roman" w:hAnsi="Times New Roman" w:cs="Times New Roman"/>
                <w:sz w:val="16"/>
                <w:szCs w:val="16"/>
              </w:rPr>
              <w:t>PRM</w:t>
            </w:r>
            <w:proofErr w:type="spellEnd"/>
            <w:r>
              <w:rPr>
                <w:rFonts w:ascii="Times New Roman" w:hAnsi="Times New Roman" w:cs="Times New Roman"/>
                <w:sz w:val="16"/>
                <w:szCs w:val="16"/>
              </w:rPr>
              <w:t>;</w:t>
            </w:r>
            <w:r>
              <w:t xml:space="preserve"> </w:t>
            </w:r>
            <w:r w:rsidRPr="00EB3DE4">
              <w:rPr>
                <w:rFonts w:ascii="Times New Roman" w:hAnsi="Times New Roman" w:cs="Times New Roman"/>
                <w:i/>
                <w:sz w:val="16"/>
                <w:szCs w:val="16"/>
              </w:rPr>
              <w:t>CLE</w:t>
            </w:r>
            <w:r>
              <w:rPr>
                <w:rFonts w:ascii="Times New Roman" w:hAnsi="Times New Roman" w:cs="Times New Roman"/>
                <w:sz w:val="16"/>
                <w:szCs w:val="16"/>
              </w:rPr>
              <w:t xml:space="preserve">, </w:t>
            </w:r>
            <w:proofErr w:type="spellStart"/>
            <w:r>
              <w:rPr>
                <w:rFonts w:ascii="Times New Roman" w:hAnsi="Times New Roman" w:cs="Times New Roman"/>
                <w:sz w:val="16"/>
                <w:szCs w:val="16"/>
              </w:rPr>
              <w:t>centrilobular</w:t>
            </w:r>
            <w:proofErr w:type="spellEnd"/>
            <w:r>
              <w:rPr>
                <w:rFonts w:ascii="Times New Roman" w:hAnsi="Times New Roman" w:cs="Times New Roman"/>
                <w:sz w:val="16"/>
                <w:szCs w:val="16"/>
              </w:rPr>
              <w:t xml:space="preserve"> emphysema.</w:t>
            </w:r>
          </w:p>
        </w:tc>
      </w:tr>
    </w:tbl>
    <w:p w:rsidR="003B4F10" w:rsidRP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3B4F10" w:rsidRDefault="003B4F10" w:rsidP="006D5C0F">
      <w:pPr>
        <w:rPr>
          <w:rFonts w:ascii="Arial" w:hAnsi="Arial" w:cs="Arial"/>
          <w:color w:val="333333"/>
          <w:sz w:val="20"/>
          <w:szCs w:val="20"/>
          <w:shd w:val="clear" w:color="auto" w:fill="FFFFFF"/>
        </w:rPr>
      </w:pPr>
    </w:p>
    <w:p w:rsidR="006D5C0F" w:rsidRDefault="006D5C0F" w:rsidP="006D5C0F">
      <w:pPr>
        <w:rPr>
          <w:rFonts w:ascii="Arial" w:hAnsi="Arial" w:cs="Arial"/>
          <w:color w:val="333333"/>
          <w:sz w:val="20"/>
          <w:szCs w:val="20"/>
          <w:shd w:val="clear" w:color="auto" w:fill="FFFFFF"/>
        </w:rPr>
      </w:pPr>
    </w:p>
    <w:tbl>
      <w:tblPr>
        <w:tblStyle w:val="TableGrid"/>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843"/>
        <w:gridCol w:w="1134"/>
        <w:gridCol w:w="2410"/>
        <w:gridCol w:w="987"/>
        <w:gridCol w:w="997"/>
      </w:tblGrid>
      <w:tr w:rsidR="008D20FB" w:rsidRPr="00837080" w:rsidTr="007D743F">
        <w:trPr>
          <w:trHeight w:val="302"/>
          <w:jc w:val="center"/>
        </w:trPr>
        <w:tc>
          <w:tcPr>
            <w:tcW w:w="9072" w:type="dxa"/>
            <w:gridSpan w:val="6"/>
            <w:tcBorders>
              <w:bottom w:val="single" w:sz="4" w:space="0" w:color="auto"/>
            </w:tcBorders>
          </w:tcPr>
          <w:p w:rsidR="008D20FB" w:rsidRPr="008E79AA" w:rsidRDefault="00B06100" w:rsidP="007D743F">
            <w:pPr>
              <w:widowControl/>
              <w:jc w:val="left"/>
              <w:rPr>
                <w:rFonts w:ascii="Times New Roman" w:hAnsi="Times New Roman" w:cs="Times New Roman"/>
                <w:b/>
                <w:sz w:val="18"/>
                <w:szCs w:val="18"/>
              </w:rPr>
            </w:pPr>
            <w:r w:rsidRPr="008E79AA">
              <w:rPr>
                <w:rFonts w:ascii="Times New Roman" w:hAnsi="Times New Roman" w:cs="Times New Roman"/>
                <w:b/>
                <w:sz w:val="18"/>
                <w:szCs w:val="18"/>
              </w:rPr>
              <w:t xml:space="preserve">Table </w:t>
            </w:r>
            <w:r>
              <w:rPr>
                <w:rFonts w:ascii="Times New Roman" w:hAnsi="Times New Roman" w:cs="Times New Roman"/>
                <w:b/>
                <w:sz w:val="18"/>
                <w:szCs w:val="18"/>
              </w:rPr>
              <w:t>S</w:t>
            </w:r>
            <w:r w:rsidR="0095310B">
              <w:rPr>
                <w:rFonts w:ascii="Times New Roman" w:hAnsi="Times New Roman" w:cs="Times New Roman"/>
                <w:b/>
                <w:sz w:val="18"/>
                <w:szCs w:val="18"/>
              </w:rPr>
              <w:t>5</w:t>
            </w:r>
            <w:r w:rsidR="008D20FB">
              <w:rPr>
                <w:rFonts w:ascii="Times New Roman" w:hAnsi="Times New Roman" w:cs="Times New Roman"/>
                <w:sz w:val="18"/>
                <w:szCs w:val="18"/>
              </w:rPr>
              <w:t xml:space="preserve"> </w:t>
            </w:r>
            <w:r w:rsidR="008D20FB" w:rsidRPr="00837080">
              <w:rPr>
                <w:rFonts w:ascii="Times New Roman" w:hAnsi="Times New Roman" w:cs="Times New Roman"/>
                <w:sz w:val="18"/>
                <w:szCs w:val="18"/>
              </w:rPr>
              <w:t xml:space="preserve"> The AUC of </w:t>
            </w:r>
            <w:proofErr w:type="spellStart"/>
            <w:r w:rsidR="008D20FB" w:rsidRPr="00837080">
              <w:rPr>
                <w:rFonts w:ascii="Times New Roman" w:hAnsi="Times New Roman" w:cs="Times New Roman"/>
                <w:sz w:val="18"/>
                <w:szCs w:val="18"/>
              </w:rPr>
              <w:t>Pred</w:t>
            </w:r>
            <w:proofErr w:type="spellEnd"/>
            <w:r w:rsidR="008D20FB" w:rsidRPr="00837080">
              <w:rPr>
                <w:rFonts w:ascii="Times New Roman" w:hAnsi="Times New Roman" w:cs="Times New Roman"/>
                <w:sz w:val="18"/>
                <w:szCs w:val="18"/>
              </w:rPr>
              <w:t xml:space="preserve"> </w:t>
            </w:r>
            <w:proofErr w:type="spellStart"/>
            <w:r w:rsidR="008D20FB" w:rsidRPr="00837080">
              <w:rPr>
                <w:rFonts w:ascii="Times New Roman" w:hAnsi="Times New Roman" w:cs="Times New Roman"/>
                <w:sz w:val="18"/>
                <w:szCs w:val="18"/>
              </w:rPr>
              <w:t>PRM</w:t>
            </w:r>
            <w:r w:rsidR="008D20FB" w:rsidRPr="00837080">
              <w:rPr>
                <w:rFonts w:ascii="Times New Roman" w:hAnsi="Times New Roman" w:cs="Times New Roman"/>
                <w:sz w:val="18"/>
                <w:szCs w:val="18"/>
                <w:vertAlign w:val="superscript"/>
              </w:rPr>
              <w:t>fSAD</w:t>
            </w:r>
            <w:proofErr w:type="spellEnd"/>
            <w:r w:rsidR="008D20FB" w:rsidRPr="00837080">
              <w:rPr>
                <w:rFonts w:ascii="Times New Roman" w:hAnsi="Times New Roman" w:cs="Times New Roman"/>
                <w:sz w:val="18"/>
                <w:szCs w:val="18"/>
                <w:vertAlign w:val="superscript"/>
              </w:rPr>
              <w:t xml:space="preserve"> </w:t>
            </w:r>
            <w:r w:rsidR="008D20FB" w:rsidRPr="00837080">
              <w:rPr>
                <w:rFonts w:ascii="Times New Roman" w:hAnsi="Times New Roman" w:cs="Times New Roman"/>
                <w:sz w:val="18"/>
                <w:szCs w:val="18"/>
              </w:rPr>
              <w:t>(n = 76)</w:t>
            </w:r>
          </w:p>
        </w:tc>
      </w:tr>
      <w:tr w:rsidR="008D20FB" w:rsidRPr="00837080" w:rsidTr="007D743F">
        <w:trPr>
          <w:trHeight w:val="320"/>
          <w:jc w:val="center"/>
        </w:trPr>
        <w:tc>
          <w:tcPr>
            <w:tcW w:w="1701" w:type="dxa"/>
            <w:tcBorders>
              <w:top w:val="single" w:sz="4" w:space="0" w:color="auto"/>
              <w:bottom w:val="single" w:sz="4" w:space="0" w:color="auto"/>
            </w:tcBorders>
            <w:noWrap/>
            <w:hideMark/>
          </w:tcPr>
          <w:p w:rsidR="008D20FB" w:rsidRPr="00837080" w:rsidRDefault="008D20FB" w:rsidP="007D743F">
            <w:pPr>
              <w:widowControl/>
              <w:jc w:val="center"/>
              <w:rPr>
                <w:rFonts w:ascii="Times New Roman" w:hAnsi="Times New Roman" w:cs="Times New Roman"/>
                <w:sz w:val="18"/>
                <w:szCs w:val="18"/>
              </w:rPr>
            </w:pPr>
            <w:r w:rsidRPr="00837080">
              <w:rPr>
                <w:rFonts w:ascii="Times New Roman" w:hAnsi="Times New Roman" w:cs="Times New Roman"/>
                <w:color w:val="333333"/>
                <w:sz w:val="18"/>
                <w:szCs w:val="18"/>
                <w:shd w:val="clear" w:color="auto" w:fill="FFFFFF"/>
              </w:rPr>
              <w:t xml:space="preserve">GT </w:t>
            </w:r>
            <w:proofErr w:type="spellStart"/>
            <w:r w:rsidRPr="00837080">
              <w:rPr>
                <w:rFonts w:ascii="Times New Roman" w:hAnsi="Times New Roman" w:cs="Times New Roman"/>
                <w:color w:val="333333"/>
                <w:sz w:val="18"/>
                <w:szCs w:val="18"/>
                <w:shd w:val="clear" w:color="auto" w:fill="FFFFFF"/>
              </w:rPr>
              <w:t>PRM</w:t>
            </w:r>
            <w:r w:rsidRPr="00837080">
              <w:rPr>
                <w:rFonts w:ascii="Times New Roman" w:hAnsi="Times New Roman" w:cs="Times New Roman"/>
                <w:color w:val="333333"/>
                <w:sz w:val="18"/>
                <w:szCs w:val="18"/>
                <w:shd w:val="clear" w:color="auto" w:fill="FFFFFF"/>
                <w:vertAlign w:val="superscript"/>
              </w:rPr>
              <w:t>fSAD</w:t>
            </w:r>
            <w:proofErr w:type="spellEnd"/>
            <w:r w:rsidRPr="00837080">
              <w:rPr>
                <w:rFonts w:ascii="Times New Roman" w:hAnsi="Times New Roman" w:cs="Times New Roman"/>
                <w:color w:val="333333"/>
                <w:sz w:val="18"/>
                <w:szCs w:val="18"/>
                <w:shd w:val="clear" w:color="auto" w:fill="FFFFFF"/>
              </w:rPr>
              <w:t xml:space="preserve"> (%)</w:t>
            </w:r>
          </w:p>
        </w:tc>
        <w:tc>
          <w:tcPr>
            <w:tcW w:w="1843" w:type="dxa"/>
            <w:tcBorders>
              <w:top w:val="single" w:sz="4" w:space="0" w:color="auto"/>
              <w:bottom w:val="single" w:sz="4" w:space="0" w:color="auto"/>
            </w:tcBorders>
            <w:noWrap/>
          </w:tcPr>
          <w:p w:rsidR="008D20FB" w:rsidRPr="00837080" w:rsidRDefault="008D20FB" w:rsidP="007D743F">
            <w:pPr>
              <w:widowControl/>
              <w:jc w:val="center"/>
              <w:rPr>
                <w:rFonts w:ascii="Times New Roman" w:hAnsi="Times New Roman" w:cs="Times New Roman"/>
                <w:sz w:val="18"/>
                <w:szCs w:val="18"/>
              </w:rPr>
            </w:pPr>
            <w:r w:rsidRPr="00837080">
              <w:rPr>
                <w:rFonts w:ascii="Times New Roman" w:hAnsi="Times New Roman" w:cs="Times New Roman" w:hint="eastAsia"/>
                <w:sz w:val="18"/>
                <w:szCs w:val="18"/>
              </w:rPr>
              <w:t>AUC</w:t>
            </w:r>
            <w:r w:rsidRPr="00837080">
              <w:rPr>
                <w:rFonts w:ascii="Times New Roman" w:hAnsi="Times New Roman" w:cs="Times New Roman"/>
                <w:sz w:val="18"/>
                <w:szCs w:val="18"/>
              </w:rPr>
              <w:t xml:space="preserve"> </w:t>
            </w:r>
            <w:r w:rsidRPr="00837080">
              <w:rPr>
                <w:rFonts w:ascii="Times New Roman" w:hAnsi="Times New Roman" w:cs="Times New Roman" w:hint="eastAsia"/>
                <w:sz w:val="18"/>
                <w:szCs w:val="18"/>
              </w:rPr>
              <w:t>(</w:t>
            </w:r>
            <w:r w:rsidRPr="00837080">
              <w:rPr>
                <w:rFonts w:ascii="Times New Roman" w:hAnsi="Times New Roman" w:cs="Times New Roman"/>
                <w:sz w:val="18"/>
                <w:szCs w:val="18"/>
              </w:rPr>
              <w:t>95%CI)</w:t>
            </w:r>
          </w:p>
        </w:tc>
        <w:tc>
          <w:tcPr>
            <w:tcW w:w="1134" w:type="dxa"/>
            <w:tcBorders>
              <w:top w:val="single" w:sz="4" w:space="0" w:color="auto"/>
              <w:bottom w:val="single" w:sz="4" w:space="0" w:color="auto"/>
            </w:tcBorders>
          </w:tcPr>
          <w:p w:rsidR="008D20FB" w:rsidRPr="00837080" w:rsidRDefault="008D20FB" w:rsidP="007D743F">
            <w:pPr>
              <w:widowControl/>
              <w:jc w:val="center"/>
              <w:rPr>
                <w:rFonts w:ascii="Times New Roman" w:hAnsi="Times New Roman" w:cs="Times New Roman"/>
                <w:i/>
                <w:sz w:val="18"/>
                <w:szCs w:val="18"/>
              </w:rPr>
            </w:pPr>
            <w:r>
              <w:rPr>
                <w:rFonts w:ascii="Times New Roman" w:hAnsi="Times New Roman" w:cs="Times New Roman"/>
                <w:i/>
                <w:sz w:val="18"/>
                <w:szCs w:val="18"/>
              </w:rPr>
              <w:t>p-</w:t>
            </w:r>
            <w:r w:rsidRPr="008E79AA">
              <w:rPr>
                <w:rFonts w:ascii="Times New Roman" w:hAnsi="Times New Roman" w:cs="Times New Roman"/>
                <w:sz w:val="18"/>
                <w:szCs w:val="18"/>
              </w:rPr>
              <w:t>value</w:t>
            </w:r>
          </w:p>
        </w:tc>
        <w:tc>
          <w:tcPr>
            <w:tcW w:w="2410" w:type="dxa"/>
            <w:tcBorders>
              <w:top w:val="single" w:sz="4" w:space="0" w:color="auto"/>
              <w:bottom w:val="single" w:sz="4" w:space="0" w:color="auto"/>
            </w:tcBorders>
          </w:tcPr>
          <w:p w:rsidR="008D20FB" w:rsidRPr="00411247" w:rsidRDefault="008D20FB" w:rsidP="007D743F">
            <w:pPr>
              <w:widowControl/>
              <w:jc w:val="center"/>
              <w:rPr>
                <w:rFonts w:ascii="Times New Roman" w:hAnsi="Times New Roman" w:cs="Times New Roman"/>
                <w:sz w:val="18"/>
                <w:szCs w:val="18"/>
              </w:rPr>
            </w:pPr>
            <w:r w:rsidRPr="00B62D7A">
              <w:rPr>
                <w:rFonts w:ascii="Times New Roman" w:hAnsi="Times New Roman" w:cs="Times New Roman"/>
                <w:sz w:val="18"/>
                <w:szCs w:val="18"/>
              </w:rPr>
              <w:t xml:space="preserve">Cut off for </w:t>
            </w:r>
            <w:proofErr w:type="spellStart"/>
            <w:r w:rsidRPr="00837080">
              <w:rPr>
                <w:rFonts w:ascii="Times New Roman" w:hAnsi="Times New Roman" w:cs="Times New Roman"/>
                <w:sz w:val="18"/>
                <w:szCs w:val="18"/>
              </w:rPr>
              <w:t>Pred</w:t>
            </w:r>
            <w:proofErr w:type="spellEnd"/>
            <w:r w:rsidRPr="00837080">
              <w:rPr>
                <w:rFonts w:ascii="Times New Roman" w:hAnsi="Times New Roman" w:cs="Times New Roman"/>
                <w:sz w:val="18"/>
                <w:szCs w:val="18"/>
              </w:rPr>
              <w:t xml:space="preserve"> </w:t>
            </w:r>
            <w:proofErr w:type="spellStart"/>
            <w:r w:rsidRPr="00837080">
              <w:rPr>
                <w:rFonts w:ascii="Times New Roman" w:hAnsi="Times New Roman" w:cs="Times New Roman"/>
                <w:sz w:val="18"/>
                <w:szCs w:val="18"/>
              </w:rPr>
              <w:t>PRM</w:t>
            </w:r>
            <w:r w:rsidRPr="00837080">
              <w:rPr>
                <w:rFonts w:ascii="Times New Roman" w:hAnsi="Times New Roman" w:cs="Times New Roman"/>
                <w:sz w:val="18"/>
                <w:szCs w:val="18"/>
                <w:vertAlign w:val="superscript"/>
              </w:rPr>
              <w:t>fSAD</w:t>
            </w:r>
            <w:proofErr w:type="spellEnd"/>
            <w:r>
              <w:rPr>
                <w:rFonts w:ascii="Times New Roman" w:hAnsi="Times New Roman" w:cs="Times New Roman"/>
                <w:sz w:val="18"/>
                <w:szCs w:val="18"/>
              </w:rPr>
              <w:t xml:space="preserve"> </w:t>
            </w:r>
            <w:r w:rsidRPr="00837080">
              <w:rPr>
                <w:rFonts w:ascii="Times New Roman" w:hAnsi="Times New Roman" w:cs="Times New Roman"/>
                <w:color w:val="333333"/>
                <w:sz w:val="18"/>
                <w:szCs w:val="18"/>
                <w:shd w:val="clear" w:color="auto" w:fill="FFFFFF"/>
              </w:rPr>
              <w:t>(%)</w:t>
            </w:r>
          </w:p>
        </w:tc>
        <w:tc>
          <w:tcPr>
            <w:tcW w:w="987" w:type="dxa"/>
            <w:tcBorders>
              <w:top w:val="single" w:sz="4" w:space="0" w:color="auto"/>
              <w:bottom w:val="single" w:sz="4" w:space="0" w:color="auto"/>
            </w:tcBorders>
          </w:tcPr>
          <w:p w:rsidR="008D20FB" w:rsidRPr="00B62D7A" w:rsidRDefault="008D20FB" w:rsidP="007D743F">
            <w:pPr>
              <w:widowControl/>
              <w:jc w:val="center"/>
              <w:rPr>
                <w:rFonts w:ascii="Times New Roman" w:hAnsi="Times New Roman" w:cs="Times New Roman"/>
                <w:sz w:val="18"/>
                <w:szCs w:val="18"/>
              </w:rPr>
            </w:pPr>
            <w:r w:rsidRPr="00B62D7A">
              <w:rPr>
                <w:rFonts w:ascii="Times New Roman" w:hAnsi="Times New Roman" w:cs="Times New Roman"/>
                <w:sz w:val="18"/>
                <w:szCs w:val="18"/>
              </w:rPr>
              <w:t xml:space="preserve">Sensitivity </w:t>
            </w:r>
          </w:p>
        </w:tc>
        <w:tc>
          <w:tcPr>
            <w:tcW w:w="997" w:type="dxa"/>
            <w:tcBorders>
              <w:top w:val="single" w:sz="4" w:space="0" w:color="auto"/>
              <w:bottom w:val="single" w:sz="4" w:space="0" w:color="auto"/>
            </w:tcBorders>
          </w:tcPr>
          <w:p w:rsidR="008D20FB" w:rsidRPr="00B62D7A" w:rsidRDefault="008D20FB" w:rsidP="007D743F">
            <w:pPr>
              <w:widowControl/>
              <w:jc w:val="center"/>
              <w:rPr>
                <w:rFonts w:ascii="Times New Roman" w:hAnsi="Times New Roman" w:cs="Times New Roman"/>
                <w:sz w:val="18"/>
                <w:szCs w:val="18"/>
              </w:rPr>
            </w:pPr>
            <w:r>
              <w:rPr>
                <w:rFonts w:ascii="Times New Roman" w:hAnsi="Times New Roman" w:cs="Times New Roman"/>
                <w:sz w:val="18"/>
                <w:szCs w:val="18"/>
              </w:rPr>
              <w:t>Specificity</w:t>
            </w:r>
          </w:p>
        </w:tc>
      </w:tr>
      <w:tr w:rsidR="008D20FB" w:rsidRPr="00837080" w:rsidTr="007D743F">
        <w:trPr>
          <w:trHeight w:val="320"/>
          <w:jc w:val="center"/>
        </w:trPr>
        <w:tc>
          <w:tcPr>
            <w:tcW w:w="1701" w:type="dxa"/>
            <w:tcBorders>
              <w:top w:val="single" w:sz="4" w:space="0" w:color="auto"/>
            </w:tcBorders>
            <w:noWrap/>
          </w:tcPr>
          <w:p w:rsidR="008D20FB" w:rsidRPr="00837080" w:rsidRDefault="008D20FB" w:rsidP="007D743F">
            <w:pPr>
              <w:widowControl/>
              <w:jc w:val="center"/>
              <w:rPr>
                <w:rFonts w:ascii="Times New Roman" w:hAnsi="Times New Roman" w:cs="Times New Roman"/>
                <w:sz w:val="18"/>
                <w:szCs w:val="18"/>
              </w:rPr>
            </w:pPr>
            <w:r w:rsidRPr="00837080">
              <w:rPr>
                <w:rFonts w:ascii="Times New Roman" w:hAnsi="Times New Roman" w:cs="Times New Roman" w:hint="eastAsia"/>
                <w:sz w:val="18"/>
                <w:szCs w:val="18"/>
              </w:rPr>
              <w:t>15</w:t>
            </w:r>
          </w:p>
        </w:tc>
        <w:tc>
          <w:tcPr>
            <w:tcW w:w="1843" w:type="dxa"/>
            <w:tcBorders>
              <w:top w:val="single" w:sz="4" w:space="0" w:color="auto"/>
            </w:tcBorders>
            <w:noWrap/>
          </w:tcPr>
          <w:p w:rsidR="008D20FB" w:rsidRPr="00837080" w:rsidRDefault="008D20FB" w:rsidP="007D743F">
            <w:pPr>
              <w:widowControl/>
              <w:jc w:val="center"/>
              <w:rPr>
                <w:rFonts w:ascii="Times New Roman" w:hAnsi="Times New Roman" w:cs="Times New Roman"/>
                <w:sz w:val="18"/>
                <w:szCs w:val="18"/>
              </w:rPr>
            </w:pPr>
            <w:r w:rsidRPr="00837080">
              <w:rPr>
                <w:rFonts w:ascii="Times New Roman" w:hAnsi="Times New Roman" w:cs="Times New Roman" w:hint="eastAsia"/>
                <w:sz w:val="18"/>
                <w:szCs w:val="18"/>
              </w:rPr>
              <w:t>0.84</w:t>
            </w:r>
            <w:r w:rsidRPr="00837080">
              <w:rPr>
                <w:rFonts w:ascii="Times New Roman" w:hAnsi="Times New Roman" w:cs="Times New Roman"/>
                <w:sz w:val="18"/>
                <w:szCs w:val="18"/>
              </w:rPr>
              <w:t xml:space="preserve"> </w:t>
            </w:r>
            <w:r w:rsidRPr="00837080">
              <w:rPr>
                <w:rFonts w:ascii="Times New Roman" w:hAnsi="Times New Roman" w:cs="Times New Roman" w:hint="eastAsia"/>
                <w:sz w:val="18"/>
                <w:szCs w:val="18"/>
              </w:rPr>
              <w:t>(0.75-0.93)</w:t>
            </w:r>
          </w:p>
        </w:tc>
        <w:tc>
          <w:tcPr>
            <w:tcW w:w="1134" w:type="dxa"/>
            <w:tcBorders>
              <w:top w:val="single" w:sz="4" w:space="0" w:color="auto"/>
            </w:tcBorders>
          </w:tcPr>
          <w:p w:rsidR="008D20FB" w:rsidRPr="00837080" w:rsidRDefault="008D20FB" w:rsidP="007D743F">
            <w:pPr>
              <w:widowControl/>
              <w:jc w:val="center"/>
              <w:rPr>
                <w:rFonts w:ascii="Times New Roman" w:hAnsi="Times New Roman" w:cs="Times New Roman"/>
                <w:sz w:val="18"/>
                <w:szCs w:val="18"/>
              </w:rPr>
            </w:pPr>
            <w:r w:rsidRPr="00837080">
              <w:rPr>
                <w:rFonts w:ascii="Times New Roman" w:hAnsi="Times New Roman" w:cs="Times New Roman"/>
                <w:sz w:val="18"/>
                <w:szCs w:val="18"/>
              </w:rPr>
              <w:t>&lt;</w:t>
            </w:r>
            <w:r>
              <w:rPr>
                <w:rFonts w:ascii="Times New Roman" w:hAnsi="Times New Roman" w:cs="Times New Roman"/>
                <w:sz w:val="18"/>
                <w:szCs w:val="18"/>
              </w:rPr>
              <w:t>0</w:t>
            </w:r>
            <w:r w:rsidRPr="00837080">
              <w:rPr>
                <w:rFonts w:ascii="Times New Roman" w:hAnsi="Times New Roman" w:cs="Times New Roman"/>
                <w:sz w:val="18"/>
                <w:szCs w:val="18"/>
              </w:rPr>
              <w:t>.001</w:t>
            </w:r>
          </w:p>
        </w:tc>
        <w:tc>
          <w:tcPr>
            <w:tcW w:w="2410" w:type="dxa"/>
            <w:tcBorders>
              <w:top w:val="single" w:sz="4" w:space="0" w:color="auto"/>
            </w:tcBorders>
          </w:tcPr>
          <w:p w:rsidR="008D20FB" w:rsidRPr="00837080" w:rsidRDefault="008D20FB" w:rsidP="007D743F">
            <w:pPr>
              <w:widowControl/>
              <w:jc w:val="center"/>
              <w:rPr>
                <w:rFonts w:ascii="Times New Roman" w:hAnsi="Times New Roman" w:cs="Times New Roman"/>
                <w:sz w:val="18"/>
                <w:szCs w:val="18"/>
              </w:rPr>
            </w:pPr>
            <w:r>
              <w:rPr>
                <w:rFonts w:ascii="Times New Roman" w:hAnsi="Times New Roman" w:cs="Times New Roman" w:hint="eastAsia"/>
                <w:sz w:val="18"/>
                <w:szCs w:val="18"/>
              </w:rPr>
              <w:t>22.8</w:t>
            </w:r>
          </w:p>
        </w:tc>
        <w:tc>
          <w:tcPr>
            <w:tcW w:w="987" w:type="dxa"/>
            <w:tcBorders>
              <w:top w:val="single" w:sz="4" w:space="0" w:color="auto"/>
            </w:tcBorders>
          </w:tcPr>
          <w:p w:rsidR="008D20FB" w:rsidRPr="00837080" w:rsidRDefault="008D20FB" w:rsidP="007D743F">
            <w:pPr>
              <w:widowControl/>
              <w:jc w:val="center"/>
              <w:rPr>
                <w:rFonts w:ascii="Times New Roman" w:hAnsi="Times New Roman" w:cs="Times New Roman"/>
                <w:sz w:val="18"/>
                <w:szCs w:val="18"/>
              </w:rPr>
            </w:pPr>
            <w:r>
              <w:rPr>
                <w:rFonts w:ascii="Times New Roman" w:hAnsi="Times New Roman" w:cs="Times New Roman" w:hint="eastAsia"/>
                <w:sz w:val="18"/>
                <w:szCs w:val="18"/>
              </w:rPr>
              <w:t>0.848</w:t>
            </w:r>
          </w:p>
        </w:tc>
        <w:tc>
          <w:tcPr>
            <w:tcW w:w="997" w:type="dxa"/>
            <w:tcBorders>
              <w:top w:val="single" w:sz="4" w:space="0" w:color="auto"/>
            </w:tcBorders>
          </w:tcPr>
          <w:p w:rsidR="008D20FB" w:rsidRPr="00837080" w:rsidRDefault="008D20FB" w:rsidP="007D743F">
            <w:pPr>
              <w:widowControl/>
              <w:jc w:val="center"/>
              <w:rPr>
                <w:rFonts w:ascii="Times New Roman" w:hAnsi="Times New Roman" w:cs="Times New Roman"/>
                <w:sz w:val="18"/>
                <w:szCs w:val="18"/>
              </w:rPr>
            </w:pPr>
            <w:r>
              <w:rPr>
                <w:rFonts w:ascii="Times New Roman" w:hAnsi="Times New Roman" w:cs="Times New Roman" w:hint="eastAsia"/>
                <w:sz w:val="18"/>
                <w:szCs w:val="18"/>
              </w:rPr>
              <w:t>0.767</w:t>
            </w:r>
          </w:p>
        </w:tc>
      </w:tr>
      <w:tr w:rsidR="008D20FB" w:rsidRPr="00837080" w:rsidTr="007D743F">
        <w:trPr>
          <w:trHeight w:val="320"/>
          <w:jc w:val="center"/>
        </w:trPr>
        <w:tc>
          <w:tcPr>
            <w:tcW w:w="1701" w:type="dxa"/>
            <w:noWrap/>
            <w:hideMark/>
          </w:tcPr>
          <w:p w:rsidR="008D20FB" w:rsidRPr="00837080" w:rsidRDefault="008D20FB" w:rsidP="007D743F">
            <w:pPr>
              <w:widowControl/>
              <w:jc w:val="center"/>
              <w:rPr>
                <w:rFonts w:ascii="Times New Roman" w:hAnsi="Times New Roman" w:cs="Times New Roman"/>
                <w:sz w:val="18"/>
                <w:szCs w:val="18"/>
              </w:rPr>
            </w:pPr>
            <w:r w:rsidRPr="00837080">
              <w:rPr>
                <w:rFonts w:ascii="Times New Roman" w:hAnsi="Times New Roman" w:cs="Times New Roman" w:hint="eastAsia"/>
                <w:sz w:val="18"/>
                <w:szCs w:val="18"/>
              </w:rPr>
              <w:t>20</w:t>
            </w:r>
          </w:p>
        </w:tc>
        <w:tc>
          <w:tcPr>
            <w:tcW w:w="1843" w:type="dxa"/>
            <w:noWrap/>
          </w:tcPr>
          <w:p w:rsidR="008D20FB" w:rsidRPr="00837080" w:rsidRDefault="008D20FB" w:rsidP="007D743F">
            <w:pPr>
              <w:widowControl/>
              <w:jc w:val="center"/>
              <w:rPr>
                <w:rFonts w:ascii="Times New Roman" w:hAnsi="Times New Roman" w:cs="Times New Roman"/>
                <w:sz w:val="18"/>
                <w:szCs w:val="18"/>
              </w:rPr>
            </w:pPr>
            <w:r w:rsidRPr="00837080">
              <w:rPr>
                <w:rFonts w:ascii="Times New Roman" w:hAnsi="Times New Roman" w:cs="Times New Roman" w:hint="eastAsia"/>
                <w:sz w:val="18"/>
                <w:szCs w:val="18"/>
              </w:rPr>
              <w:t>0.78</w:t>
            </w:r>
            <w:r w:rsidRPr="00837080">
              <w:rPr>
                <w:rFonts w:ascii="Times New Roman" w:hAnsi="Times New Roman" w:cs="Times New Roman"/>
                <w:sz w:val="18"/>
                <w:szCs w:val="18"/>
              </w:rPr>
              <w:t xml:space="preserve"> </w:t>
            </w:r>
            <w:r w:rsidRPr="00837080">
              <w:rPr>
                <w:rFonts w:ascii="Times New Roman" w:hAnsi="Times New Roman" w:cs="Times New Roman" w:hint="eastAsia"/>
                <w:sz w:val="18"/>
                <w:szCs w:val="18"/>
              </w:rPr>
              <w:t>(0.68-0.89)</w:t>
            </w:r>
          </w:p>
        </w:tc>
        <w:tc>
          <w:tcPr>
            <w:tcW w:w="1134" w:type="dxa"/>
          </w:tcPr>
          <w:p w:rsidR="008D20FB" w:rsidRPr="00837080" w:rsidRDefault="008D20FB" w:rsidP="007D743F">
            <w:pPr>
              <w:widowControl/>
              <w:jc w:val="center"/>
              <w:rPr>
                <w:rFonts w:ascii="Times New Roman" w:hAnsi="Times New Roman" w:cs="Times New Roman"/>
                <w:sz w:val="18"/>
                <w:szCs w:val="18"/>
              </w:rPr>
            </w:pPr>
            <w:r w:rsidRPr="00837080">
              <w:rPr>
                <w:rFonts w:ascii="Times New Roman" w:hAnsi="Times New Roman" w:cs="Times New Roman"/>
                <w:sz w:val="18"/>
                <w:szCs w:val="18"/>
              </w:rPr>
              <w:t>&lt;</w:t>
            </w:r>
            <w:r>
              <w:rPr>
                <w:rFonts w:ascii="Times New Roman" w:hAnsi="Times New Roman" w:cs="Times New Roman"/>
                <w:sz w:val="18"/>
                <w:szCs w:val="18"/>
              </w:rPr>
              <w:t>0</w:t>
            </w:r>
            <w:r w:rsidRPr="00837080">
              <w:rPr>
                <w:rFonts w:ascii="Times New Roman" w:hAnsi="Times New Roman" w:cs="Times New Roman"/>
                <w:sz w:val="18"/>
                <w:szCs w:val="18"/>
              </w:rPr>
              <w:t>.001</w:t>
            </w:r>
          </w:p>
        </w:tc>
        <w:tc>
          <w:tcPr>
            <w:tcW w:w="2410" w:type="dxa"/>
          </w:tcPr>
          <w:p w:rsidR="008D20FB" w:rsidRPr="00837080" w:rsidRDefault="008D20FB" w:rsidP="007D743F">
            <w:pPr>
              <w:widowControl/>
              <w:jc w:val="center"/>
              <w:rPr>
                <w:rFonts w:ascii="Times New Roman" w:hAnsi="Times New Roman" w:cs="Times New Roman"/>
                <w:sz w:val="18"/>
                <w:szCs w:val="18"/>
              </w:rPr>
            </w:pPr>
            <w:r>
              <w:rPr>
                <w:rFonts w:ascii="Times New Roman" w:hAnsi="Times New Roman" w:cs="Times New Roman" w:hint="eastAsia"/>
                <w:sz w:val="18"/>
                <w:szCs w:val="18"/>
              </w:rPr>
              <w:t>23.2</w:t>
            </w:r>
          </w:p>
        </w:tc>
        <w:tc>
          <w:tcPr>
            <w:tcW w:w="987" w:type="dxa"/>
          </w:tcPr>
          <w:p w:rsidR="008D20FB" w:rsidRPr="00837080" w:rsidRDefault="008D20FB" w:rsidP="007D743F">
            <w:pPr>
              <w:widowControl/>
              <w:jc w:val="center"/>
              <w:rPr>
                <w:rFonts w:ascii="Times New Roman" w:hAnsi="Times New Roman" w:cs="Times New Roman"/>
                <w:sz w:val="18"/>
                <w:szCs w:val="18"/>
              </w:rPr>
            </w:pPr>
            <w:r>
              <w:rPr>
                <w:rFonts w:ascii="Times New Roman" w:hAnsi="Times New Roman" w:cs="Times New Roman" w:hint="eastAsia"/>
                <w:sz w:val="18"/>
                <w:szCs w:val="18"/>
              </w:rPr>
              <w:t>0.871</w:t>
            </w:r>
          </w:p>
        </w:tc>
        <w:tc>
          <w:tcPr>
            <w:tcW w:w="997" w:type="dxa"/>
          </w:tcPr>
          <w:p w:rsidR="008D20FB" w:rsidRPr="00837080" w:rsidRDefault="008D20FB" w:rsidP="007D743F">
            <w:pPr>
              <w:widowControl/>
              <w:jc w:val="center"/>
              <w:rPr>
                <w:rFonts w:ascii="Times New Roman" w:hAnsi="Times New Roman" w:cs="Times New Roman"/>
                <w:sz w:val="18"/>
                <w:szCs w:val="18"/>
              </w:rPr>
            </w:pPr>
            <w:r>
              <w:rPr>
                <w:rFonts w:ascii="Times New Roman" w:hAnsi="Times New Roman" w:cs="Times New Roman" w:hint="eastAsia"/>
                <w:sz w:val="18"/>
                <w:szCs w:val="18"/>
              </w:rPr>
              <w:t>0.6</w:t>
            </w:r>
          </w:p>
        </w:tc>
      </w:tr>
      <w:tr w:rsidR="008D20FB" w:rsidRPr="00837080" w:rsidTr="007D743F">
        <w:trPr>
          <w:trHeight w:val="320"/>
          <w:jc w:val="center"/>
        </w:trPr>
        <w:tc>
          <w:tcPr>
            <w:tcW w:w="1701" w:type="dxa"/>
            <w:tcBorders>
              <w:bottom w:val="single" w:sz="4" w:space="0" w:color="auto"/>
            </w:tcBorders>
            <w:noWrap/>
          </w:tcPr>
          <w:p w:rsidR="008D20FB" w:rsidRPr="00837080" w:rsidRDefault="008D20FB" w:rsidP="007D743F">
            <w:pPr>
              <w:widowControl/>
              <w:jc w:val="center"/>
              <w:rPr>
                <w:rFonts w:ascii="Times New Roman" w:hAnsi="Times New Roman" w:cs="Times New Roman"/>
                <w:sz w:val="18"/>
                <w:szCs w:val="18"/>
              </w:rPr>
            </w:pPr>
            <w:r w:rsidRPr="00837080">
              <w:rPr>
                <w:rFonts w:ascii="Times New Roman" w:hAnsi="Times New Roman" w:cs="Times New Roman" w:hint="eastAsia"/>
                <w:sz w:val="18"/>
                <w:szCs w:val="18"/>
              </w:rPr>
              <w:t>25</w:t>
            </w:r>
          </w:p>
        </w:tc>
        <w:tc>
          <w:tcPr>
            <w:tcW w:w="1843" w:type="dxa"/>
            <w:tcBorders>
              <w:bottom w:val="single" w:sz="4" w:space="0" w:color="auto"/>
            </w:tcBorders>
            <w:noWrap/>
          </w:tcPr>
          <w:p w:rsidR="008D20FB" w:rsidRPr="00837080" w:rsidRDefault="008D20FB" w:rsidP="007D743F">
            <w:pPr>
              <w:widowControl/>
              <w:jc w:val="center"/>
              <w:rPr>
                <w:rFonts w:ascii="Times New Roman" w:hAnsi="Times New Roman" w:cs="Times New Roman"/>
                <w:sz w:val="18"/>
                <w:szCs w:val="18"/>
              </w:rPr>
            </w:pPr>
            <w:r w:rsidRPr="00837080">
              <w:rPr>
                <w:rFonts w:ascii="Times New Roman" w:hAnsi="Times New Roman" w:cs="Times New Roman" w:hint="eastAsia"/>
                <w:sz w:val="18"/>
                <w:szCs w:val="18"/>
              </w:rPr>
              <w:t>0.84</w:t>
            </w:r>
            <w:r w:rsidRPr="00837080">
              <w:rPr>
                <w:rFonts w:ascii="Times New Roman" w:hAnsi="Times New Roman" w:cs="Times New Roman"/>
                <w:sz w:val="18"/>
                <w:szCs w:val="18"/>
              </w:rPr>
              <w:t xml:space="preserve"> </w:t>
            </w:r>
            <w:r w:rsidRPr="00837080">
              <w:rPr>
                <w:rFonts w:ascii="Times New Roman" w:hAnsi="Times New Roman" w:cs="Times New Roman" w:hint="eastAsia"/>
                <w:sz w:val="18"/>
                <w:szCs w:val="18"/>
              </w:rPr>
              <w:t>(0.73-0.94)</w:t>
            </w:r>
          </w:p>
        </w:tc>
        <w:tc>
          <w:tcPr>
            <w:tcW w:w="1134" w:type="dxa"/>
            <w:tcBorders>
              <w:bottom w:val="single" w:sz="4" w:space="0" w:color="auto"/>
            </w:tcBorders>
          </w:tcPr>
          <w:p w:rsidR="008D20FB" w:rsidRPr="00837080" w:rsidRDefault="008D20FB" w:rsidP="007D743F">
            <w:pPr>
              <w:widowControl/>
              <w:jc w:val="center"/>
              <w:rPr>
                <w:rFonts w:ascii="Times New Roman" w:hAnsi="Times New Roman" w:cs="Times New Roman"/>
                <w:sz w:val="18"/>
                <w:szCs w:val="18"/>
              </w:rPr>
            </w:pPr>
            <w:r w:rsidRPr="00837080">
              <w:rPr>
                <w:rFonts w:ascii="Times New Roman" w:hAnsi="Times New Roman" w:cs="Times New Roman"/>
                <w:sz w:val="18"/>
                <w:szCs w:val="18"/>
              </w:rPr>
              <w:t>&lt;</w:t>
            </w:r>
            <w:r>
              <w:rPr>
                <w:rFonts w:ascii="Times New Roman" w:hAnsi="Times New Roman" w:cs="Times New Roman"/>
                <w:sz w:val="18"/>
                <w:szCs w:val="18"/>
              </w:rPr>
              <w:t>0</w:t>
            </w:r>
            <w:r w:rsidRPr="00837080">
              <w:rPr>
                <w:rFonts w:ascii="Times New Roman" w:hAnsi="Times New Roman" w:cs="Times New Roman"/>
                <w:sz w:val="18"/>
                <w:szCs w:val="18"/>
              </w:rPr>
              <w:t>.001</w:t>
            </w:r>
          </w:p>
        </w:tc>
        <w:tc>
          <w:tcPr>
            <w:tcW w:w="2410" w:type="dxa"/>
            <w:tcBorders>
              <w:bottom w:val="single" w:sz="4" w:space="0" w:color="auto"/>
            </w:tcBorders>
          </w:tcPr>
          <w:p w:rsidR="008D20FB" w:rsidRPr="00837080" w:rsidRDefault="008D20FB" w:rsidP="007D743F">
            <w:pPr>
              <w:widowControl/>
              <w:jc w:val="center"/>
              <w:rPr>
                <w:rFonts w:ascii="Times New Roman" w:hAnsi="Times New Roman" w:cs="Times New Roman"/>
                <w:sz w:val="18"/>
                <w:szCs w:val="18"/>
              </w:rPr>
            </w:pPr>
            <w:r>
              <w:rPr>
                <w:rFonts w:ascii="Times New Roman" w:hAnsi="Times New Roman" w:cs="Times New Roman" w:hint="eastAsia"/>
                <w:sz w:val="18"/>
                <w:szCs w:val="18"/>
              </w:rPr>
              <w:t>25.9</w:t>
            </w:r>
          </w:p>
        </w:tc>
        <w:tc>
          <w:tcPr>
            <w:tcW w:w="987" w:type="dxa"/>
            <w:tcBorders>
              <w:bottom w:val="single" w:sz="4" w:space="0" w:color="auto"/>
            </w:tcBorders>
          </w:tcPr>
          <w:p w:rsidR="008D20FB" w:rsidRPr="00837080" w:rsidRDefault="008D20FB" w:rsidP="007D743F">
            <w:pPr>
              <w:widowControl/>
              <w:jc w:val="center"/>
              <w:rPr>
                <w:rFonts w:ascii="Times New Roman" w:hAnsi="Times New Roman" w:cs="Times New Roman"/>
                <w:sz w:val="18"/>
                <w:szCs w:val="18"/>
              </w:rPr>
            </w:pPr>
            <w:r>
              <w:rPr>
                <w:rFonts w:ascii="Times New Roman" w:hAnsi="Times New Roman" w:cs="Times New Roman" w:hint="eastAsia"/>
                <w:sz w:val="18"/>
                <w:szCs w:val="18"/>
              </w:rPr>
              <w:t>0.833</w:t>
            </w:r>
          </w:p>
        </w:tc>
        <w:tc>
          <w:tcPr>
            <w:tcW w:w="997" w:type="dxa"/>
            <w:tcBorders>
              <w:bottom w:val="single" w:sz="4" w:space="0" w:color="auto"/>
            </w:tcBorders>
          </w:tcPr>
          <w:p w:rsidR="008D20FB" w:rsidRPr="00837080" w:rsidRDefault="008D20FB" w:rsidP="007D743F">
            <w:pPr>
              <w:widowControl/>
              <w:jc w:val="center"/>
              <w:rPr>
                <w:rFonts w:ascii="Times New Roman" w:hAnsi="Times New Roman" w:cs="Times New Roman"/>
                <w:sz w:val="18"/>
                <w:szCs w:val="18"/>
              </w:rPr>
            </w:pPr>
            <w:r>
              <w:rPr>
                <w:rFonts w:ascii="Times New Roman" w:hAnsi="Times New Roman" w:cs="Times New Roman" w:hint="eastAsia"/>
                <w:sz w:val="18"/>
                <w:szCs w:val="18"/>
              </w:rPr>
              <w:t>0.707</w:t>
            </w:r>
          </w:p>
        </w:tc>
      </w:tr>
      <w:tr w:rsidR="008D20FB" w:rsidRPr="00837080" w:rsidTr="007D743F">
        <w:trPr>
          <w:trHeight w:val="320"/>
          <w:jc w:val="center"/>
        </w:trPr>
        <w:tc>
          <w:tcPr>
            <w:tcW w:w="9072" w:type="dxa"/>
            <w:gridSpan w:val="6"/>
            <w:tcBorders>
              <w:top w:val="single" w:sz="4" w:space="0" w:color="auto"/>
            </w:tcBorders>
            <w:noWrap/>
            <w:hideMark/>
          </w:tcPr>
          <w:p w:rsidR="008D20FB" w:rsidRPr="008E79AA" w:rsidRDefault="008D20FB" w:rsidP="007D743F">
            <w:pPr>
              <w:widowControl/>
              <w:jc w:val="left"/>
              <w:rPr>
                <w:rFonts w:ascii="Times New Roman" w:hAnsi="Times New Roman" w:cs="Times New Roman"/>
                <w:i/>
                <w:sz w:val="18"/>
                <w:szCs w:val="18"/>
              </w:rPr>
            </w:pPr>
            <w:proofErr w:type="spellStart"/>
            <w:r w:rsidRPr="008E79AA">
              <w:rPr>
                <w:rFonts w:ascii="Times New Roman" w:hAnsi="Times New Roman" w:cs="Times New Roman"/>
                <w:i/>
                <w:sz w:val="18"/>
                <w:szCs w:val="18"/>
              </w:rPr>
              <w:t>PRM</w:t>
            </w:r>
            <w:proofErr w:type="spellEnd"/>
            <w:r>
              <w:rPr>
                <w:rFonts w:ascii="Times New Roman" w:hAnsi="Times New Roman" w:cs="Times New Roman"/>
                <w:sz w:val="18"/>
                <w:szCs w:val="18"/>
              </w:rPr>
              <w:t>,</w:t>
            </w:r>
            <w:r w:rsidRPr="00837080">
              <w:rPr>
                <w:rFonts w:ascii="Times New Roman" w:hAnsi="Times New Roman" w:cs="Times New Roman"/>
                <w:sz w:val="18"/>
                <w:szCs w:val="18"/>
              </w:rPr>
              <w:t xml:space="preserve"> parametric response mapping</w:t>
            </w:r>
            <w:r>
              <w:rPr>
                <w:rFonts w:ascii="Times New Roman" w:hAnsi="Times New Roman" w:cs="Times New Roman"/>
                <w:sz w:val="18"/>
                <w:szCs w:val="18"/>
              </w:rPr>
              <w:t xml:space="preserve">; </w:t>
            </w:r>
            <w:r w:rsidRPr="008E79AA">
              <w:rPr>
                <w:rFonts w:ascii="Times New Roman" w:hAnsi="Times New Roman" w:cs="Times New Roman"/>
                <w:i/>
                <w:sz w:val="18"/>
                <w:szCs w:val="18"/>
              </w:rPr>
              <w:t>GT</w:t>
            </w:r>
            <w:r>
              <w:rPr>
                <w:rFonts w:ascii="Times New Roman" w:hAnsi="Times New Roman" w:cs="Times New Roman"/>
                <w:sz w:val="18"/>
                <w:szCs w:val="18"/>
              </w:rPr>
              <w:t xml:space="preserve">, ground truth; </w:t>
            </w:r>
            <w:proofErr w:type="spellStart"/>
            <w:r w:rsidRPr="008E79AA">
              <w:rPr>
                <w:rFonts w:ascii="Times New Roman" w:hAnsi="Times New Roman" w:cs="Times New Roman"/>
                <w:i/>
                <w:sz w:val="18"/>
                <w:szCs w:val="18"/>
              </w:rPr>
              <w:t>fSAD</w:t>
            </w:r>
            <w:proofErr w:type="spellEnd"/>
            <w:r>
              <w:rPr>
                <w:rFonts w:ascii="Times New Roman" w:hAnsi="Times New Roman" w:cs="Times New Roman"/>
                <w:sz w:val="18"/>
                <w:szCs w:val="18"/>
              </w:rPr>
              <w:t>,</w:t>
            </w:r>
            <w:r w:rsidRPr="00837080">
              <w:rPr>
                <w:rFonts w:ascii="Times New Roman" w:hAnsi="Times New Roman" w:cs="Times New Roman"/>
                <w:sz w:val="18"/>
                <w:szCs w:val="18"/>
              </w:rPr>
              <w:t xml:space="preserve"> </w:t>
            </w:r>
            <w:r>
              <w:rPr>
                <w:rFonts w:ascii="Times New Roman" w:hAnsi="Times New Roman" w:cs="Times New Roman"/>
                <w:sz w:val="18"/>
                <w:szCs w:val="18"/>
              </w:rPr>
              <w:t>functional small airway disease;</w:t>
            </w:r>
            <w:r w:rsidRPr="00837080">
              <w:rPr>
                <w:rFonts w:ascii="Times New Roman" w:hAnsi="Times New Roman" w:cs="Times New Roman"/>
                <w:sz w:val="18"/>
                <w:szCs w:val="18"/>
              </w:rPr>
              <w:t xml:space="preserve"> </w:t>
            </w:r>
            <w:proofErr w:type="spellStart"/>
            <w:r w:rsidRPr="008E79AA">
              <w:rPr>
                <w:rFonts w:ascii="Times New Roman" w:hAnsi="Times New Roman" w:cs="Times New Roman"/>
                <w:i/>
                <w:sz w:val="18"/>
                <w:szCs w:val="18"/>
              </w:rPr>
              <w:t>PRM</w:t>
            </w:r>
            <w:r w:rsidRPr="008E79AA">
              <w:rPr>
                <w:rFonts w:ascii="Times New Roman" w:hAnsi="Times New Roman" w:cs="Times New Roman"/>
                <w:i/>
                <w:sz w:val="18"/>
                <w:szCs w:val="18"/>
                <w:vertAlign w:val="superscript"/>
              </w:rPr>
              <w:t>fSAD</w:t>
            </w:r>
            <w:proofErr w:type="spellEnd"/>
            <w:r>
              <w:rPr>
                <w:rFonts w:ascii="Times New Roman" w:hAnsi="Times New Roman" w:cs="Times New Roman"/>
                <w:sz w:val="18"/>
                <w:szCs w:val="18"/>
              </w:rPr>
              <w:t>,</w:t>
            </w:r>
            <w:r w:rsidRPr="00837080">
              <w:rPr>
                <w:rFonts w:ascii="Times New Roman" w:hAnsi="Times New Roman" w:cs="Times New Roman"/>
                <w:sz w:val="18"/>
                <w:szCs w:val="18"/>
              </w:rPr>
              <w:t xml:space="preserve"> the v</w:t>
            </w:r>
            <w:r>
              <w:rPr>
                <w:rFonts w:ascii="Times New Roman" w:hAnsi="Times New Roman" w:cs="Times New Roman"/>
                <w:sz w:val="18"/>
                <w:szCs w:val="18"/>
              </w:rPr>
              <w:t xml:space="preserve">olume percentage of </w:t>
            </w:r>
            <w:proofErr w:type="spellStart"/>
            <w:r>
              <w:rPr>
                <w:rFonts w:ascii="Times New Roman" w:hAnsi="Times New Roman" w:cs="Times New Roman"/>
                <w:sz w:val="18"/>
                <w:szCs w:val="18"/>
              </w:rPr>
              <w:t>fSAD</w:t>
            </w:r>
            <w:proofErr w:type="spellEnd"/>
            <w:r>
              <w:rPr>
                <w:rFonts w:ascii="Times New Roman" w:hAnsi="Times New Roman" w:cs="Times New Roman"/>
                <w:sz w:val="18"/>
                <w:szCs w:val="18"/>
              </w:rPr>
              <w:t xml:space="preserve"> in </w:t>
            </w:r>
            <w:proofErr w:type="spellStart"/>
            <w:r>
              <w:rPr>
                <w:rFonts w:ascii="Times New Roman" w:hAnsi="Times New Roman" w:cs="Times New Roman"/>
                <w:sz w:val="18"/>
                <w:szCs w:val="18"/>
              </w:rPr>
              <w:t>PRM</w:t>
            </w:r>
            <w:proofErr w:type="spellEnd"/>
            <w:r>
              <w:rPr>
                <w:rFonts w:ascii="Times New Roman" w:hAnsi="Times New Roman" w:cs="Times New Roman"/>
                <w:sz w:val="18"/>
                <w:szCs w:val="18"/>
              </w:rPr>
              <w:t xml:space="preserve">; </w:t>
            </w:r>
            <w:r w:rsidRPr="008E79AA">
              <w:rPr>
                <w:rFonts w:ascii="Times New Roman" w:hAnsi="Times New Roman" w:cs="Times New Roman"/>
                <w:i/>
                <w:sz w:val="18"/>
                <w:szCs w:val="18"/>
              </w:rPr>
              <w:t>AUC</w:t>
            </w:r>
            <w:r>
              <w:rPr>
                <w:rFonts w:ascii="Times New Roman" w:hAnsi="Times New Roman" w:cs="Times New Roman"/>
                <w:sz w:val="18"/>
                <w:szCs w:val="18"/>
              </w:rPr>
              <w:t>, area under the curve</w:t>
            </w:r>
            <w:r w:rsidRPr="00837080">
              <w:rPr>
                <w:rFonts w:ascii="Times New Roman" w:hAnsi="Times New Roman" w:cs="Times New Roman"/>
                <w:sz w:val="18"/>
                <w:szCs w:val="18"/>
              </w:rPr>
              <w:t>.</w:t>
            </w:r>
          </w:p>
        </w:tc>
      </w:tr>
    </w:tbl>
    <w:p w:rsidR="006D5C0F" w:rsidRDefault="006D5C0F" w:rsidP="006D5C0F">
      <w:pPr>
        <w:rPr>
          <w:rFonts w:ascii="Arial" w:hAnsi="Arial" w:cs="Arial"/>
          <w:color w:val="333333"/>
          <w:sz w:val="20"/>
          <w:szCs w:val="20"/>
          <w:shd w:val="clear" w:color="auto" w:fill="FFFFFF"/>
        </w:rPr>
      </w:pPr>
    </w:p>
    <w:p w:rsidR="00BA52CA" w:rsidRDefault="00BA52CA" w:rsidP="006D5C0F"/>
    <w:p w:rsidR="008C4CFF" w:rsidRDefault="008C4CFF" w:rsidP="006D5C0F"/>
    <w:p w:rsidR="008C4CFF" w:rsidRDefault="008C4CFF" w:rsidP="006D5C0F"/>
    <w:p w:rsidR="00CE3F0E" w:rsidRDefault="00CE3F0E" w:rsidP="006D5C0F"/>
    <w:bookmarkEnd w:id="0"/>
    <w:p w:rsidR="008C4CFF" w:rsidRPr="008C4CFF" w:rsidRDefault="008C4CFF" w:rsidP="006D5C0F"/>
    <w:sectPr w:rsidR="008C4CFF" w:rsidRPr="008C4CFF" w:rsidSect="001807B8">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67F3" w:rsidRDefault="00E067F3" w:rsidP="006D5C0F">
      <w:r>
        <w:separator/>
      </w:r>
    </w:p>
  </w:endnote>
  <w:endnote w:type="continuationSeparator" w:id="0">
    <w:p w:rsidR="00E067F3" w:rsidRDefault="00E067F3" w:rsidP="006D5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0872775"/>
      <w:docPartObj>
        <w:docPartGallery w:val="Page Numbers (Bottom of Page)"/>
        <w:docPartUnique/>
      </w:docPartObj>
    </w:sdtPr>
    <w:sdtEndPr/>
    <w:sdtContent>
      <w:sdt>
        <w:sdtPr>
          <w:id w:val="1728636285"/>
          <w:docPartObj>
            <w:docPartGallery w:val="Page Numbers (Top of Page)"/>
            <w:docPartUnique/>
          </w:docPartObj>
        </w:sdtPr>
        <w:sdtEndPr/>
        <w:sdtContent>
          <w:p w:rsidR="006A41A8" w:rsidRDefault="006A41A8">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B06100">
              <w:rPr>
                <w:b/>
                <w:bCs/>
                <w:noProof/>
              </w:rPr>
              <w:t>11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B06100">
              <w:rPr>
                <w:b/>
                <w:bCs/>
                <w:noProof/>
              </w:rPr>
              <w:t>11</w:t>
            </w:r>
            <w:r>
              <w:rPr>
                <w:b/>
                <w:bCs/>
                <w:sz w:val="24"/>
                <w:szCs w:val="24"/>
              </w:rPr>
              <w:fldChar w:fldCharType="end"/>
            </w:r>
          </w:p>
        </w:sdtContent>
      </w:sdt>
    </w:sdtContent>
  </w:sdt>
  <w:p w:rsidR="006A41A8" w:rsidRDefault="006A41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67F3" w:rsidRDefault="00E067F3" w:rsidP="006D5C0F">
      <w:r>
        <w:separator/>
      </w:r>
    </w:p>
  </w:footnote>
  <w:footnote w:type="continuationSeparator" w:id="0">
    <w:p w:rsidR="00E067F3" w:rsidRDefault="00E067F3" w:rsidP="006D5C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F16898"/>
    <w:multiLevelType w:val="hybridMultilevel"/>
    <w:tmpl w:val="B53682A8"/>
    <w:lvl w:ilvl="0" w:tplc="E9F4C79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E.Ref{12BDDF09-4A87-41A0-A13E-6144565EAFD6}" w:val=" ADDIN NE.Ref.{12BDDF09-4A87-41A0-A13E-6144565EAFD6} ADDIN NE.Ref.{12BDDF09-4A87-41A0-A13E-6144565EAFD6}&lt;Citation&gt;&lt;Group&gt;&lt;References&gt;&lt;Item&gt;&lt;ID&gt;1503&lt;/ID&gt;&lt;UID&gt;{C2AD3D5A-4381-4874-B944-BD7601C8B627}&lt;/UID&gt;&lt;Title&gt;Neutral Cross-Entropy Loss Based Unsupervised Domain Adaptation for Semantic Segmentation.&lt;/Title&gt;&lt;Template&gt;Journal Article&lt;/Template&gt;&lt;Star&gt;0&lt;/Star&gt;&lt;Tag&gt;0&lt;/Tag&gt;&lt;Author&gt;Xu, H; Yang, M; Deng, L; Qian, Y; Wang, C&lt;/Author&gt;&lt;Year&gt;2021&lt;/Year&gt;&lt;Details&gt;&lt;_accession_num&gt;33877973&lt;/_accession_num&gt;&lt;_doi&gt;10.1109/TIP.2021.3073285&lt;/_doi&gt;&lt;_journal&gt;IEEE transactions on image processing : a publication of the IEEE Signal Processing Society&lt;/_journal&gt;&lt;_label&gt;9.34&lt;/_label&gt;&lt;_pages&gt;4516-4525&lt;/_pages&gt;&lt;_volume&gt;30&lt;/_volume&gt;&lt;_created&gt;64975280&lt;/_created&gt;&lt;_modified&gt;64975280&lt;/_modified&gt;&lt;/Details&gt;&lt;Extra&gt;&lt;DBUID&gt;{F96A950B-833F-4880-A151-76DA2D6A2879}&lt;/DBUID&gt;&lt;/Extra&gt;&lt;/Item&gt;&lt;/References&gt;&lt;/Group&gt;&lt;/Citation&gt;_x000a_"/>
    <w:docVar w:name="NE.Ref{74ED973C-0562-471C-A371-88ED079D204A}" w:val=" ADDIN NE.Ref.{74ED973C-0562-471C-A371-88ED079D204A} ADDIN NE.Ref.{74ED973C-0562-471C-A371-88ED079D204A}&lt;Citation&gt;&lt;Group&gt;&lt;References&gt;&lt;Item&gt;&lt;ID&gt;1282&lt;/ID&gt;&lt;UID&gt;{26F69EED-383C-4DF1-ADCA-16E7F7AC0493}&lt;/UID&gt;&lt;Title&gt;CT-Definable Subtypes of Chronic Obstructive Pulmonary Disease: A Statement of the Fleischner Society.&lt;/Title&gt;&lt;Template&gt;Journal Article&lt;/Template&gt;&lt;Star&gt;0&lt;/Star&gt;&lt;Tag&gt;0&lt;/Tag&gt;&lt;Author&gt;Lynch, D A; Austin, J H; Hogg, J C; Grenier, P A; Kauczor, H U; Bankier, A A; Barr, R G; Colby, T V; Galvin, J R; Gevenois, P A; Coxson, H O; Hoffman, E A; Newell, J D; Pistolesi, M; Silverman, E K; Crapo, J D&lt;/Author&gt;&lt;Year&gt;2015&lt;/Year&gt;&lt;Details&gt;&lt;_accession_num&gt;25961632&lt;/_accession_num&gt;&lt;_collection_scope&gt;SCI;SCIE&lt;/_collection_scope&gt;&lt;_created&gt;64665829&lt;/_created&gt;&lt;_doi&gt;10.1148/radiol.2015141579&lt;/_doi&gt;&lt;_impact_factor&gt;  11.105&lt;/_impact_factor&gt;&lt;_issue&gt;1&lt;/_issue&gt;&lt;_journal&gt;Radiology&lt;/_journal&gt;&lt;_label&gt;7.931&lt;/_label&gt;&lt;_modified&gt;64665829&lt;/_modified&gt;&lt;_pages&gt;192-205&lt;/_pages&gt;&lt;_volume&gt;277&lt;/_volume&gt;&lt;/Details&gt;&lt;Extra&gt;&lt;DBUID&gt;{F96A950B-833F-4880-A151-76DA2D6A2879}&lt;/DBUID&gt;&lt;/Extra&gt;&lt;/Item&gt;&lt;/References&gt;&lt;/Group&gt;&lt;/Citation&gt;_x000a_"/>
    <w:docVar w:name="NE.Ref{B49F5955-91AB-4D6C-AF47-38CD3E841886}" w:val=" ADDIN NE.Ref.{B49F5955-91AB-4D6C-AF47-38CD3E841886} ADDIN NE.Ref.{B49F5955-91AB-4D6C-AF47-38CD3E841886}&lt;Citation&gt;&lt;Group&gt;&lt;References&gt;&lt;Item&gt;&lt;ID&gt;1282&lt;/ID&gt;&lt;UID&gt;{26F69EED-383C-4DF1-ADCA-16E7F7AC0493}&lt;/UID&gt;&lt;Title&gt;CT-Definable Subtypes of Chronic Obstructive Pulmonary Disease: A Statement of the Fleischner Society.&lt;/Title&gt;&lt;Template&gt;Journal Article&lt;/Template&gt;&lt;Star&gt;0&lt;/Star&gt;&lt;Tag&gt;0&lt;/Tag&gt;&lt;Author&gt;Lynch, D A; Austin, J H; Hogg, J C; Grenier, P A; Kauczor, H U; Bankier, A A; Barr, R G; Colby, T V; Galvin, J R; Gevenois, P A; Coxson, H O; Hoffman, E A; Newell, J D; Pistolesi, M; Silverman, E K; Crapo, J D&lt;/Author&gt;&lt;Year&gt;2015&lt;/Year&gt;&lt;Details&gt;&lt;_accession_num&gt;25961632&lt;/_accession_num&gt;&lt;_collection_scope&gt;SCI;SCIE&lt;/_collection_scope&gt;&lt;_created&gt;64665829&lt;/_created&gt;&lt;_doi&gt;10.1148/radiol.2015141579&lt;/_doi&gt;&lt;_impact_factor&gt;  11.105&lt;/_impact_factor&gt;&lt;_issue&gt;1&lt;/_issue&gt;&lt;_journal&gt;Radiology&lt;/_journal&gt;&lt;_label&gt;7.931&lt;/_label&gt;&lt;_modified&gt;64665829&lt;/_modified&gt;&lt;_pages&gt;192-205&lt;/_pages&gt;&lt;_volume&gt;277&lt;/_volume&gt;&lt;/Details&gt;&lt;Extra&gt;&lt;DBUID&gt;{F96A950B-833F-4880-A151-76DA2D6A2879}&lt;/DBUID&gt;&lt;/Extra&gt;&lt;/Item&gt;&lt;/References&gt;&lt;/Group&gt;&lt;/Citation&gt;_x000a_"/>
    <w:docVar w:name="NE.Ref{B6AA63C5-D601-44AE-8155-6E4CD6BD4041}" w:val=" ADDIN NE.Ref.{B6AA63C5-D601-44AE-8155-6E4CD6BD4041} ADDIN NE.Ref.{B6AA63C5-D601-44AE-8155-6E4CD6BD4041}&lt;Citation&gt;&lt;Group&gt;&lt;References&gt;&lt;Item&gt;&lt;ID&gt;1504&lt;/ID&gt;&lt;UID&gt;{D98544A7-5909-4126-98C8-9D728DC4C529}&lt;/UID&gt;&lt;Title&gt;Clinical/pathologic correlations in 553 patients with primary centrilobular findings on high-resolution CT scan of the thorax.&lt;/Title&gt;&lt;Template&gt;Journal Article&lt;/Template&gt;&lt;Star&gt;0&lt;/Star&gt;&lt;Tag&gt;5&lt;/Tag&gt;&lt;Author&gt;Okada, F; Ando, Y; Yoshitake, S; Ono, A; Tanoue, S; Matsumoto, S; Wakisaka, M; Maeda, T; Mori, H&lt;/Author&gt;&lt;Year&gt;2007&lt;/Year&gt;&lt;Details&gt;&lt;_accession_num&gt;18079227&lt;/_accession_num&gt;&lt;_doi&gt;10.1378/chest.07-0482&lt;/_doi&gt;&lt;_issue&gt;6&lt;/_issue&gt;&lt;_journal&gt;Chest&lt;/_journal&gt;&lt;_label&gt;8.308&lt;/_label&gt;&lt;_pages&gt;1939-48&lt;/_pages&gt;&lt;_volume&gt;132&lt;/_volume&gt;&lt;_created&gt;64979269&lt;/_created&gt;&lt;_modified&gt;64979269&lt;/_modified&gt;&lt;_impact_factor&gt;   9.410&lt;/_impact_factor&gt;&lt;_collection_scope&gt;SCI;SCIE&lt;/_collection_scope&gt;&lt;/Details&gt;&lt;Extra&gt;&lt;DBUID&gt;{F96A950B-833F-4880-A151-76DA2D6A2879}&lt;/DBUID&gt;&lt;/Extra&gt;&lt;/Item&gt;&lt;/References&gt;&lt;/Group&gt;&lt;Group&gt;&lt;References&gt;&lt;Item&gt;&lt;ID&gt;1505&lt;/ID&gt;&lt;UID&gt;{EDEAB0EF-6595-490C-86D2-F71D3651C511}&lt;/UID&gt;&lt;Title&gt;CT findings in a proved case of respiratory bronchiolitis.&lt;/Title&gt;&lt;Template&gt;Journal Article&lt;/Template&gt;&lt;Star&gt;0&lt;/Star&gt;&lt;Tag&gt;0&lt;/Tag&gt;&lt;Author&gt;Gruden, J F; Webb, W R&lt;/Author&gt;&lt;Year&gt;1993&lt;/Year&gt;&lt;Details&gt;&lt;_accession_num&gt;8517318&lt;/_accession_num&gt;&lt;_doi&gt;10.2214/ajr.161.1.8517318&lt;/_doi&gt;&lt;_issue&gt;1&lt;/_issue&gt;&lt;_journal&gt;AJR. American journal of roentgenology&lt;/_journal&gt;&lt;_label&gt;3.013&lt;/_label&gt;&lt;_pages&gt;44-6&lt;/_pages&gt;&lt;_volume&gt;161&lt;/_volume&gt;&lt;_created&gt;64979269&lt;/_created&gt;&lt;_modified&gt;64979269&lt;/_modified&gt;&lt;/Details&gt;&lt;Extra&gt;&lt;DBUID&gt;{F96A950B-833F-4880-A151-76DA2D6A2879}&lt;/DBUID&gt;&lt;/Extra&gt;&lt;/Item&gt;&lt;/References&gt;&lt;/Group&gt;&lt;/Citation&gt;_x000a_"/>
    <w:docVar w:name="ne_stylename" w:val="Respiratory Research"/>
  </w:docVars>
  <w:rsids>
    <w:rsidRoot w:val="00940B8A"/>
    <w:rsid w:val="000066D9"/>
    <w:rsid w:val="00070D8A"/>
    <w:rsid w:val="000E2CB7"/>
    <w:rsid w:val="000F55F6"/>
    <w:rsid w:val="00145DDC"/>
    <w:rsid w:val="001807B8"/>
    <w:rsid w:val="001E2A26"/>
    <w:rsid w:val="002663B5"/>
    <w:rsid w:val="0027631E"/>
    <w:rsid w:val="002F6820"/>
    <w:rsid w:val="003B4F10"/>
    <w:rsid w:val="00411247"/>
    <w:rsid w:val="005110BC"/>
    <w:rsid w:val="00630E8D"/>
    <w:rsid w:val="006A41A8"/>
    <w:rsid w:val="006C2D77"/>
    <w:rsid w:val="006D5C0F"/>
    <w:rsid w:val="00730363"/>
    <w:rsid w:val="007475FA"/>
    <w:rsid w:val="007B1A7E"/>
    <w:rsid w:val="008C4CFF"/>
    <w:rsid w:val="008D20FB"/>
    <w:rsid w:val="00940B8A"/>
    <w:rsid w:val="0095310B"/>
    <w:rsid w:val="00963BAA"/>
    <w:rsid w:val="009843D9"/>
    <w:rsid w:val="009B2516"/>
    <w:rsid w:val="009E4A49"/>
    <w:rsid w:val="00A06DE1"/>
    <w:rsid w:val="00A81F9C"/>
    <w:rsid w:val="00AB4D78"/>
    <w:rsid w:val="00AC3BB8"/>
    <w:rsid w:val="00AD28EB"/>
    <w:rsid w:val="00B06100"/>
    <w:rsid w:val="00B62D7A"/>
    <w:rsid w:val="00B967D2"/>
    <w:rsid w:val="00BA52CA"/>
    <w:rsid w:val="00C774CD"/>
    <w:rsid w:val="00C83CF7"/>
    <w:rsid w:val="00CE3F0E"/>
    <w:rsid w:val="00E067F3"/>
    <w:rsid w:val="00E56084"/>
    <w:rsid w:val="00E9145A"/>
    <w:rsid w:val="00EB3DE4"/>
    <w:rsid w:val="00F950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F97EA34-8724-461D-9E65-BA300AE4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C0F"/>
    <w:pPr>
      <w:widowControl w:val="0"/>
      <w:jc w:val="both"/>
    </w:pPr>
  </w:style>
  <w:style w:type="paragraph" w:styleId="Heading1">
    <w:name w:val="heading 1"/>
    <w:basedOn w:val="Normal"/>
    <w:next w:val="Normal"/>
    <w:link w:val="Heading1Char"/>
    <w:uiPriority w:val="9"/>
    <w:qFormat/>
    <w:rsid w:val="006D5C0F"/>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C0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6D5C0F"/>
    <w:rPr>
      <w:sz w:val="18"/>
      <w:szCs w:val="18"/>
    </w:rPr>
  </w:style>
  <w:style w:type="paragraph" w:styleId="Footer">
    <w:name w:val="footer"/>
    <w:basedOn w:val="Normal"/>
    <w:link w:val="FooterChar"/>
    <w:uiPriority w:val="99"/>
    <w:unhideWhenUsed/>
    <w:rsid w:val="006D5C0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D5C0F"/>
    <w:rPr>
      <w:sz w:val="18"/>
      <w:szCs w:val="18"/>
    </w:rPr>
  </w:style>
  <w:style w:type="character" w:customStyle="1" w:styleId="Heading1Char">
    <w:name w:val="Heading 1 Char"/>
    <w:basedOn w:val="DefaultParagraphFont"/>
    <w:link w:val="Heading1"/>
    <w:uiPriority w:val="9"/>
    <w:rsid w:val="006D5C0F"/>
    <w:rPr>
      <w:b/>
      <w:bCs/>
      <w:kern w:val="44"/>
      <w:sz w:val="44"/>
      <w:szCs w:val="44"/>
    </w:rPr>
  </w:style>
  <w:style w:type="character" w:styleId="CommentReference">
    <w:name w:val="annotation reference"/>
    <w:basedOn w:val="DefaultParagraphFont"/>
    <w:uiPriority w:val="99"/>
    <w:semiHidden/>
    <w:unhideWhenUsed/>
    <w:rsid w:val="006D5C0F"/>
    <w:rPr>
      <w:sz w:val="21"/>
      <w:szCs w:val="21"/>
    </w:rPr>
  </w:style>
  <w:style w:type="paragraph" w:styleId="CommentText">
    <w:name w:val="annotation text"/>
    <w:basedOn w:val="Normal"/>
    <w:link w:val="CommentTextChar"/>
    <w:uiPriority w:val="99"/>
    <w:semiHidden/>
    <w:unhideWhenUsed/>
    <w:rsid w:val="006D5C0F"/>
    <w:pPr>
      <w:jc w:val="left"/>
    </w:pPr>
  </w:style>
  <w:style w:type="character" w:customStyle="1" w:styleId="CommentTextChar">
    <w:name w:val="Comment Text Char"/>
    <w:basedOn w:val="DefaultParagraphFont"/>
    <w:link w:val="CommentText"/>
    <w:uiPriority w:val="99"/>
    <w:semiHidden/>
    <w:rsid w:val="006D5C0F"/>
  </w:style>
  <w:style w:type="character" w:styleId="Emphasis">
    <w:name w:val="Emphasis"/>
    <w:basedOn w:val="DefaultParagraphFont"/>
    <w:uiPriority w:val="20"/>
    <w:qFormat/>
    <w:rsid w:val="006D5C0F"/>
    <w:rPr>
      <w:i/>
      <w:iCs/>
    </w:rPr>
  </w:style>
  <w:style w:type="table" w:styleId="TableGrid">
    <w:name w:val="Table Grid"/>
    <w:basedOn w:val="TableNormal"/>
    <w:uiPriority w:val="39"/>
    <w:rsid w:val="006D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5C0F"/>
    <w:rPr>
      <w:sz w:val="18"/>
      <w:szCs w:val="18"/>
    </w:rPr>
  </w:style>
  <w:style w:type="character" w:customStyle="1" w:styleId="BalloonTextChar">
    <w:name w:val="Balloon Text Char"/>
    <w:basedOn w:val="DefaultParagraphFont"/>
    <w:link w:val="BalloonText"/>
    <w:uiPriority w:val="99"/>
    <w:semiHidden/>
    <w:rsid w:val="006D5C0F"/>
    <w:rPr>
      <w:sz w:val="18"/>
      <w:szCs w:val="18"/>
    </w:rPr>
  </w:style>
  <w:style w:type="paragraph" w:styleId="ListParagraph">
    <w:name w:val="List Paragraph"/>
    <w:basedOn w:val="Normal"/>
    <w:uiPriority w:val="34"/>
    <w:qFormat/>
    <w:rsid w:val="006D5C0F"/>
    <w:pPr>
      <w:ind w:firstLineChars="200" w:firstLine="420"/>
    </w:pPr>
  </w:style>
  <w:style w:type="character" w:styleId="HTMLCode">
    <w:name w:val="HTML Code"/>
    <w:basedOn w:val="DefaultParagraphFont"/>
    <w:uiPriority w:val="99"/>
    <w:semiHidden/>
    <w:unhideWhenUsed/>
    <w:rsid w:val="006D5C0F"/>
    <w:rPr>
      <w:rFonts w:ascii="SimSun" w:eastAsia="SimSun" w:hAnsi="SimSun" w:cs="SimSu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041361">
      <w:bodyDiv w:val="1"/>
      <w:marLeft w:val="0"/>
      <w:marRight w:val="0"/>
      <w:marTop w:val="0"/>
      <w:marBottom w:val="0"/>
      <w:divBdr>
        <w:top w:val="none" w:sz="0" w:space="0" w:color="auto"/>
        <w:left w:val="none" w:sz="0" w:space="0" w:color="auto"/>
        <w:bottom w:val="none" w:sz="0" w:space="0" w:color="auto"/>
        <w:right w:val="none" w:sz="0" w:space="0" w:color="auto"/>
      </w:divBdr>
    </w:div>
    <w:div w:id="1092358020">
      <w:bodyDiv w:val="1"/>
      <w:marLeft w:val="0"/>
      <w:marRight w:val="0"/>
      <w:marTop w:val="0"/>
      <w:marBottom w:val="0"/>
      <w:divBdr>
        <w:top w:val="none" w:sz="0" w:space="0" w:color="auto"/>
        <w:left w:val="none" w:sz="0" w:space="0" w:color="auto"/>
        <w:bottom w:val="none" w:sz="0" w:space="0" w:color="auto"/>
        <w:right w:val="none" w:sz="0" w:space="0" w:color="auto"/>
      </w:divBdr>
    </w:div>
    <w:div w:id="1170146773">
      <w:bodyDiv w:val="1"/>
      <w:marLeft w:val="0"/>
      <w:marRight w:val="0"/>
      <w:marTop w:val="0"/>
      <w:marBottom w:val="0"/>
      <w:divBdr>
        <w:top w:val="none" w:sz="0" w:space="0" w:color="auto"/>
        <w:left w:val="none" w:sz="0" w:space="0" w:color="auto"/>
        <w:bottom w:val="none" w:sz="0" w:space="0" w:color="auto"/>
        <w:right w:val="none" w:sz="0" w:space="0" w:color="auto"/>
      </w:divBdr>
    </w:div>
    <w:div w:id="205746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DFE4A-3B8F-49D8-A042-90D041ABA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2037</Words>
  <Characters>11616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wujiu</dc:creator>
  <cp:keywords/>
  <dc:description>NE.Rep</dc:description>
  <cp:lastModifiedBy>Jenifer M.</cp:lastModifiedBy>
  <cp:revision>3</cp:revision>
  <dcterms:created xsi:type="dcterms:W3CDTF">2023-11-20T15:08:00Z</dcterms:created>
  <dcterms:modified xsi:type="dcterms:W3CDTF">2023-11-20T15:08:00Z</dcterms:modified>
</cp:coreProperties>
</file>