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6E24C" w14:textId="77777777" w:rsidR="00911E9E" w:rsidRDefault="00911E9E" w:rsidP="00911E9E">
      <w:pPr>
        <w:jc w:val="center"/>
        <w:rPr>
          <w:rFonts w:ascii="Arial Unicode MS" w:hAnsi="Arial Unicode MS" w:cs="Arial Unicode MS"/>
          <w:b/>
          <w:bCs/>
        </w:rPr>
      </w:pPr>
      <w:bookmarkStart w:id="0" w:name="[IMAGE-Fig7_Print.jpeg]"/>
      <w:r>
        <w:rPr>
          <w:rFonts w:ascii="Arial Unicode MS" w:cs="Arial Unicode MS" w:hint="eastAsia"/>
          <w:b/>
          <w:bCs/>
          <w:noProof/>
          <w:lang w:eastAsia="zh-CN"/>
        </w:rPr>
        <w:drawing>
          <wp:inline distT="0" distB="0" distL="114300" distR="114300" wp14:anchorId="1347647C" wp14:editId="34E6A3F1">
            <wp:extent cx="5271135" cy="2379345"/>
            <wp:effectExtent l="0" t="0" r="5715" b="1905"/>
            <wp:docPr id="2" name="图片 2" descr="FigureS1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S1_画板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7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5943820" w14:textId="77777777" w:rsidR="00911E9E" w:rsidRDefault="00911E9E" w:rsidP="00911E9E">
      <w:pPr>
        <w:widowControl w:val="0"/>
        <w:spacing w:line="400" w:lineRule="exact"/>
        <w:jc w:val="both"/>
        <w:rPr>
          <w:rFonts w:ascii="Arial Unicode MS" w:hAnsi="Arial Unicode MS" w:cs="Arial Unicode MS"/>
        </w:rPr>
      </w:pPr>
      <w:r>
        <w:rPr>
          <w:rFonts w:ascii="Arial Unicode MS" w:cs="Arial Unicode MS"/>
          <w:b/>
        </w:rPr>
        <w:t>Figure</w:t>
      </w:r>
      <w:r>
        <w:rPr>
          <w:rFonts w:ascii="Arial Unicode MS" w:cs="Arial Unicode MS" w:hint="eastAsia"/>
          <w:b/>
          <w:lang w:eastAsia="zh-CN"/>
        </w:rPr>
        <w:t xml:space="preserve"> S1.</w:t>
      </w:r>
      <w:r>
        <w:rPr>
          <w:rFonts w:ascii="Arial Unicode MS" w:cs="Arial Unicode MS" w:hint="eastAsia"/>
          <w:lang w:eastAsia="zh-CN"/>
        </w:rPr>
        <w:t xml:space="preserve"> </w:t>
      </w:r>
      <w:r>
        <w:rPr>
          <w:rFonts w:ascii="Arial Unicode MS" w:cs="Arial Unicode MS" w:hint="eastAsia"/>
          <w:b/>
          <w:bCs/>
        </w:rPr>
        <w:t xml:space="preserve">Distribution of </w:t>
      </w:r>
      <w:r>
        <w:rPr>
          <w:rFonts w:ascii="Arial Unicode MS" w:cs="Arial Unicode MS" w:hint="eastAsia"/>
          <w:b/>
          <w:bCs/>
          <w:lang w:eastAsia="zh-CN"/>
        </w:rPr>
        <w:t>h</w:t>
      </w:r>
      <w:r>
        <w:rPr>
          <w:rFonts w:ascii="Arial Unicode MS" w:cs="Arial Unicode MS" w:hint="eastAsia"/>
          <w:b/>
          <w:bCs/>
        </w:rPr>
        <w:t xml:space="preserve">azard </w:t>
      </w:r>
      <w:r>
        <w:rPr>
          <w:rFonts w:ascii="Arial Unicode MS" w:cs="Arial Unicode MS" w:hint="eastAsia"/>
          <w:b/>
          <w:bCs/>
          <w:lang w:eastAsia="zh-CN"/>
        </w:rPr>
        <w:t>r</w:t>
      </w:r>
      <w:r>
        <w:rPr>
          <w:rFonts w:ascii="Arial Unicode MS" w:cs="Arial Unicode MS" w:hint="eastAsia"/>
          <w:b/>
          <w:bCs/>
        </w:rPr>
        <w:t xml:space="preserve">atios across 100 </w:t>
      </w:r>
      <w:r>
        <w:rPr>
          <w:rFonts w:ascii="Arial Unicode MS" w:cs="Arial Unicode MS" w:hint="eastAsia"/>
          <w:b/>
          <w:bCs/>
          <w:lang w:eastAsia="zh-CN"/>
        </w:rPr>
        <w:t>r</w:t>
      </w:r>
      <w:r>
        <w:rPr>
          <w:rFonts w:ascii="Arial Unicode MS" w:cs="Arial Unicode MS" w:hint="eastAsia"/>
          <w:b/>
          <w:bCs/>
        </w:rPr>
        <w:t xml:space="preserve">andom </w:t>
      </w:r>
      <w:r>
        <w:rPr>
          <w:rFonts w:ascii="Arial Unicode MS" w:cs="Arial Unicode MS" w:hint="eastAsia"/>
          <w:b/>
          <w:bCs/>
          <w:lang w:eastAsia="zh-CN"/>
        </w:rPr>
        <w:t>s</w:t>
      </w:r>
      <w:r>
        <w:rPr>
          <w:rFonts w:ascii="Arial Unicode MS" w:cs="Arial Unicode MS" w:hint="eastAsia"/>
          <w:b/>
          <w:bCs/>
        </w:rPr>
        <w:t>plits</w:t>
      </w:r>
      <w:r>
        <w:rPr>
          <w:rFonts w:ascii="Arial Unicode MS" w:cs="Arial Unicode MS" w:hint="eastAsia"/>
          <w:b/>
          <w:bCs/>
          <w:lang w:eastAsia="zh-CN"/>
        </w:rPr>
        <w:t xml:space="preserve"> for the pre- and on- cohorts </w:t>
      </w:r>
      <w:r>
        <w:rPr>
          <w:rFonts w:ascii="Arial Unicode MS" w:cs="Arial Unicode MS"/>
          <w:b/>
          <w:bCs/>
          <w:lang w:eastAsia="zh-CN"/>
        </w:rPr>
        <w:t>for HDAC3 autoantibodies</w:t>
      </w:r>
      <w:r>
        <w:rPr>
          <w:rFonts w:ascii="Arial Unicode MS" w:cs="Arial Unicode MS" w:hint="eastAsia"/>
          <w:b/>
          <w:bCs/>
        </w:rPr>
        <w:t>.</w:t>
      </w:r>
    </w:p>
    <w:p w14:paraId="523A1E82" w14:textId="77777777" w:rsidR="00911E9E" w:rsidRDefault="00911E9E" w:rsidP="00911E9E">
      <w:pPr>
        <w:numPr>
          <w:ilvl w:val="0"/>
          <w:numId w:val="7"/>
        </w:numPr>
        <w:spacing w:line="400" w:lineRule="exact"/>
        <w:jc w:val="both"/>
        <w:rPr>
          <w:rFonts w:ascii="Arial Unicode MS" w:hAnsi="Arial Unicode MS" w:cs="Arial Unicode MS"/>
          <w:b/>
          <w:bCs/>
        </w:rPr>
      </w:pPr>
      <w:r>
        <w:rPr>
          <w:rFonts w:ascii="Arial Unicode MS" w:cs="Arial Unicode MS" w:hint="eastAsia"/>
          <w:lang w:eastAsia="zh-CN"/>
        </w:rPr>
        <w:t xml:space="preserve">. </w:t>
      </w:r>
      <w:r>
        <w:rPr>
          <w:rFonts w:ascii="Arial Unicode MS" w:cs="Arial Unicode MS" w:hint="eastAsia"/>
        </w:rPr>
        <w:t>Distribution of hazard ratios across 100 random splits for the pre- cohort</w:t>
      </w:r>
      <w:r>
        <w:rPr>
          <w:rFonts w:ascii="Arial Unicode MS" w:cs="Arial Unicode MS"/>
        </w:rPr>
        <w:t>.</w:t>
      </w:r>
      <w:r>
        <w:rPr>
          <w:rFonts w:ascii="Arial Unicode MS" w:cs="Arial Unicode MS" w:hint="eastAsia"/>
          <w:lang w:eastAsia="zh-CN"/>
        </w:rPr>
        <w:t xml:space="preserve"> </w:t>
      </w:r>
      <w:r>
        <w:rPr>
          <w:rFonts w:ascii="Arial Unicode MS" w:cs="Arial Unicode MS" w:hint="eastAsia"/>
        </w:rPr>
        <w:t>(</w:t>
      </w:r>
      <w:r>
        <w:rPr>
          <w:rFonts w:ascii="Arial Unicode MS" w:cs="Arial Unicode MS" w:hint="eastAsia"/>
          <w:lang w:eastAsia="zh-CN"/>
        </w:rPr>
        <w:t>B</w:t>
      </w:r>
      <w:r>
        <w:rPr>
          <w:rFonts w:ascii="Arial Unicode MS" w:cs="Arial Unicode MS" w:hint="eastAsia"/>
        </w:rPr>
        <w:t>)</w:t>
      </w:r>
      <w:r>
        <w:rPr>
          <w:rFonts w:ascii="Arial Unicode MS" w:cs="Arial Unicode MS" w:hint="eastAsia"/>
          <w:lang w:eastAsia="zh-CN"/>
        </w:rPr>
        <w:t>.</w:t>
      </w:r>
      <w:r>
        <w:rPr>
          <w:rFonts w:ascii="Arial Unicode MS" w:cs="Arial Unicode MS" w:hint="eastAsia"/>
        </w:rPr>
        <w:t xml:space="preserve"> Distribution of hazard ratios across 100 random splits for the </w:t>
      </w:r>
      <w:r>
        <w:rPr>
          <w:rFonts w:ascii="Arial Unicode MS" w:cs="Arial Unicode MS" w:hint="eastAsia"/>
          <w:lang w:eastAsia="zh-CN"/>
        </w:rPr>
        <w:t>on</w:t>
      </w:r>
      <w:r>
        <w:rPr>
          <w:rFonts w:ascii="Arial Unicode MS" w:cs="Arial Unicode MS" w:hint="eastAsia"/>
        </w:rPr>
        <w:t>- cohort.</w:t>
      </w:r>
    </w:p>
    <w:p w14:paraId="1AB136DF" w14:textId="77777777" w:rsidR="00911E9E" w:rsidRDefault="00911E9E" w:rsidP="00911E9E">
      <w:pPr>
        <w:jc w:val="center"/>
        <w:rPr>
          <w:rFonts w:ascii="Arial Unicode MS" w:hAnsi="Arial Unicode MS" w:cs="Arial Unicode MS"/>
          <w:b/>
          <w:bCs/>
          <w:color w:val="3333CC"/>
        </w:rPr>
      </w:pPr>
      <w:bookmarkStart w:id="1" w:name="[IMAGE-Fig8_Print.jpeg]"/>
      <w:r>
        <w:rPr>
          <w:rFonts w:ascii="Arial Unicode MS" w:cs="Arial Unicode MS"/>
          <w:b/>
          <w:bCs/>
          <w:noProof/>
          <w:color w:val="3333CC"/>
          <w:lang w:eastAsia="zh-CN"/>
        </w:rPr>
        <w:drawing>
          <wp:inline distT="0" distB="0" distL="114300" distR="114300" wp14:anchorId="0F2C258D" wp14:editId="2BA95343">
            <wp:extent cx="2641600" cy="3025775"/>
            <wp:effectExtent l="0" t="0" r="6350" b="3175"/>
            <wp:docPr id="6" name="图片 6" descr="EGFR PDL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GFR PDL1-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41600" cy="302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14:paraId="1B92D418" w14:textId="77777777" w:rsidR="00911E9E" w:rsidRDefault="00911E9E" w:rsidP="00911E9E">
      <w:pPr>
        <w:widowControl w:val="0"/>
        <w:spacing w:line="400" w:lineRule="exact"/>
        <w:jc w:val="both"/>
        <w:rPr>
          <w:rFonts w:ascii="Arial Unicode MS" w:hAnsi="Arial Unicode MS" w:cs="Arial Unicode MS"/>
        </w:rPr>
      </w:pPr>
      <w:r>
        <w:rPr>
          <w:rFonts w:ascii="Arial Unicode MS" w:cs="Arial Unicode MS"/>
          <w:b/>
        </w:rPr>
        <w:t>Figure</w:t>
      </w:r>
      <w:r>
        <w:rPr>
          <w:rFonts w:ascii="Arial Unicode MS" w:cs="Arial Unicode MS" w:hint="eastAsia"/>
          <w:b/>
          <w:lang w:eastAsia="zh-CN"/>
        </w:rPr>
        <w:t xml:space="preserve"> S2.</w:t>
      </w:r>
      <w:r>
        <w:rPr>
          <w:rFonts w:ascii="Arial Unicode MS" w:cs="Arial Unicode MS" w:hint="eastAsia"/>
          <w:lang w:eastAsia="zh-CN"/>
        </w:rPr>
        <w:t xml:space="preserve"> </w:t>
      </w:r>
      <w:r>
        <w:rPr>
          <w:rFonts w:ascii="Arial Unicode MS" w:cs="Arial Unicode MS" w:hint="eastAsia"/>
          <w:b/>
          <w:bCs/>
        </w:rPr>
        <w:t xml:space="preserve">HDAC3 </w:t>
      </w:r>
      <w:proofErr w:type="spellStart"/>
      <w:r>
        <w:rPr>
          <w:rFonts w:ascii="Arial Unicode MS" w:cs="Arial Unicode MS" w:hint="eastAsia"/>
          <w:b/>
          <w:bCs/>
        </w:rPr>
        <w:t>AAb</w:t>
      </w:r>
      <w:proofErr w:type="spellEnd"/>
      <w:r>
        <w:rPr>
          <w:rFonts w:ascii="Arial Unicode MS" w:cs="Arial Unicode MS" w:hint="eastAsia"/>
          <w:b/>
          <w:bCs/>
        </w:rPr>
        <w:t xml:space="preserve"> in </w:t>
      </w:r>
      <w:r>
        <w:rPr>
          <w:rFonts w:ascii="Arial Unicode MS" w:cs="Arial Unicode MS" w:hint="eastAsia"/>
          <w:b/>
          <w:bCs/>
          <w:i/>
          <w:iCs/>
        </w:rPr>
        <w:t>EGFR</w:t>
      </w:r>
      <w:r>
        <w:rPr>
          <w:rFonts w:ascii="Arial Unicode MS" w:cs="Arial Unicode MS" w:hint="eastAsia"/>
          <w:b/>
          <w:bCs/>
        </w:rPr>
        <w:t xml:space="preserve">_WT, </w:t>
      </w:r>
      <w:proofErr w:type="spellStart"/>
      <w:r>
        <w:rPr>
          <w:rFonts w:ascii="Arial Unicode MS" w:cs="Arial Unicode MS" w:hint="eastAsia"/>
          <w:b/>
          <w:bCs/>
          <w:i/>
          <w:iCs/>
        </w:rPr>
        <w:t>EGFR</w:t>
      </w:r>
      <w:r>
        <w:rPr>
          <w:rFonts w:ascii="Arial Unicode MS" w:cs="Arial Unicode MS" w:hint="eastAsia"/>
          <w:b/>
          <w:bCs/>
        </w:rPr>
        <w:t>_Mut</w:t>
      </w:r>
      <w:proofErr w:type="spellEnd"/>
      <w:r>
        <w:rPr>
          <w:rFonts w:ascii="Arial Unicode MS" w:cs="Arial Unicode MS" w:hint="eastAsia"/>
          <w:b/>
          <w:bCs/>
        </w:rPr>
        <w:t>, and unknown groups.</w:t>
      </w:r>
    </w:p>
    <w:p w14:paraId="6ADF5058" w14:textId="77777777" w:rsidR="00911E9E" w:rsidRDefault="00911E9E" w:rsidP="00911E9E">
      <w:pPr>
        <w:widowControl w:val="0"/>
        <w:numPr>
          <w:ilvl w:val="0"/>
          <w:numId w:val="7"/>
        </w:numPr>
        <w:spacing w:line="400" w:lineRule="exact"/>
        <w:jc w:val="both"/>
        <w:rPr>
          <w:rFonts w:ascii="Arial Unicode MS" w:hAnsi="Arial Unicode MS" w:cs="Arial Unicode MS"/>
        </w:rPr>
      </w:pPr>
      <w:r>
        <w:rPr>
          <w:rFonts w:ascii="Arial Unicode MS" w:cs="Arial Unicode MS" w:hint="eastAsia"/>
          <w:lang w:eastAsia="zh-CN"/>
        </w:rPr>
        <w:t>. The intensity comparison of</w:t>
      </w:r>
      <w:r>
        <w:rPr>
          <w:rFonts w:ascii="Arial Unicode MS" w:cs="Arial Unicode MS" w:hint="eastAsia"/>
        </w:rPr>
        <w:t xml:space="preserve"> </w:t>
      </w:r>
      <w:r>
        <w:rPr>
          <w:rFonts w:ascii="Arial Unicode MS" w:cs="Arial Unicode MS" w:hint="eastAsia"/>
          <w:lang w:eastAsia="zh-CN"/>
        </w:rPr>
        <w:t xml:space="preserve">HDAC3 </w:t>
      </w:r>
      <w:proofErr w:type="spellStart"/>
      <w:r>
        <w:rPr>
          <w:rFonts w:ascii="Arial Unicode MS" w:cs="Arial Unicode MS" w:hint="eastAsia"/>
          <w:lang w:eastAsia="zh-CN"/>
        </w:rPr>
        <w:t>AAb</w:t>
      </w:r>
      <w:proofErr w:type="spellEnd"/>
      <w:r>
        <w:rPr>
          <w:rFonts w:ascii="Arial Unicode MS" w:cs="Arial Unicode MS" w:hint="eastAsia"/>
          <w:lang w:eastAsia="zh-CN"/>
        </w:rPr>
        <w:t xml:space="preserve"> in </w:t>
      </w:r>
      <w:r>
        <w:rPr>
          <w:rFonts w:ascii="Arial Unicode MS" w:cs="Arial Unicode MS" w:hint="eastAsia"/>
          <w:i/>
          <w:iCs/>
          <w:lang w:eastAsia="zh-CN"/>
        </w:rPr>
        <w:t>EGFR</w:t>
      </w:r>
      <w:r>
        <w:rPr>
          <w:rFonts w:ascii="Arial Unicode MS" w:cs="Arial Unicode MS" w:hint="eastAsia"/>
          <w:lang w:eastAsia="zh-CN"/>
        </w:rPr>
        <w:t xml:space="preserve">_WT, </w:t>
      </w:r>
      <w:proofErr w:type="spellStart"/>
      <w:r>
        <w:rPr>
          <w:rFonts w:ascii="Arial Unicode MS" w:cs="Arial Unicode MS" w:hint="eastAsia"/>
          <w:i/>
          <w:iCs/>
          <w:lang w:eastAsia="zh-CN"/>
        </w:rPr>
        <w:t>EGFR</w:t>
      </w:r>
      <w:r>
        <w:rPr>
          <w:rFonts w:ascii="Arial Unicode MS" w:cs="Arial Unicode MS" w:hint="eastAsia"/>
          <w:lang w:eastAsia="zh-CN"/>
        </w:rPr>
        <w:t>_Mut</w:t>
      </w:r>
      <w:proofErr w:type="spellEnd"/>
      <w:r>
        <w:rPr>
          <w:rFonts w:ascii="Arial Unicode MS" w:cs="Arial Unicode MS" w:hint="eastAsia"/>
          <w:lang w:eastAsia="zh-CN"/>
        </w:rPr>
        <w:t>, and unknown groups</w:t>
      </w:r>
      <w:r>
        <w:rPr>
          <w:rFonts w:ascii="Arial Unicode MS" w:cs="Arial Unicode MS"/>
        </w:rPr>
        <w:t>.</w:t>
      </w:r>
      <w:r>
        <w:rPr>
          <w:rFonts w:ascii="Arial Unicode MS" w:cs="Arial Unicode MS" w:hint="eastAsia"/>
          <w:lang w:eastAsia="zh-CN"/>
        </w:rPr>
        <w:t xml:space="preserve"> </w:t>
      </w:r>
      <w:r>
        <w:rPr>
          <w:rFonts w:ascii="Arial Unicode MS" w:cs="Arial Unicode MS" w:hint="eastAsia"/>
        </w:rPr>
        <w:t>(</w:t>
      </w:r>
      <w:r>
        <w:rPr>
          <w:rFonts w:ascii="Arial Unicode MS" w:cs="Arial Unicode MS" w:hint="eastAsia"/>
          <w:lang w:eastAsia="zh-CN"/>
        </w:rPr>
        <w:t>B</w:t>
      </w:r>
      <w:r>
        <w:rPr>
          <w:rFonts w:ascii="Arial Unicode MS" w:cs="Arial Unicode MS" w:hint="eastAsia"/>
        </w:rPr>
        <w:t>)</w:t>
      </w:r>
      <w:r>
        <w:rPr>
          <w:rFonts w:ascii="Arial Unicode MS" w:cs="Arial Unicode MS" w:hint="eastAsia"/>
          <w:lang w:eastAsia="zh-CN"/>
        </w:rPr>
        <w:t>.</w:t>
      </w:r>
      <w:r>
        <w:rPr>
          <w:rFonts w:ascii="Arial Unicode MS" w:cs="Arial Unicode MS" w:hint="eastAsia"/>
        </w:rPr>
        <w:t xml:space="preserve"> </w:t>
      </w:r>
      <w:r>
        <w:rPr>
          <w:rFonts w:ascii="Arial Unicode MS" w:cs="Arial Unicode MS"/>
          <w:lang w:eastAsia="zh-CN"/>
        </w:rPr>
        <w:t xml:space="preserve">Kaplan-Meier curves for PFS based on </w:t>
      </w:r>
      <w:r>
        <w:rPr>
          <w:rFonts w:ascii="Arial Unicode MS" w:cs="Arial Unicode MS" w:hint="eastAsia"/>
          <w:lang w:eastAsia="zh-CN"/>
        </w:rPr>
        <w:t xml:space="preserve">HDAC3 </w:t>
      </w:r>
      <w:proofErr w:type="spellStart"/>
      <w:r>
        <w:rPr>
          <w:rFonts w:ascii="Arial Unicode MS" w:cs="Arial Unicode MS" w:hint="eastAsia"/>
          <w:lang w:eastAsia="zh-CN"/>
        </w:rPr>
        <w:t>AAb</w:t>
      </w:r>
      <w:proofErr w:type="spellEnd"/>
      <w:r>
        <w:rPr>
          <w:rFonts w:ascii="Arial Unicode MS" w:cs="Arial Unicode MS"/>
          <w:lang w:eastAsia="zh-CN"/>
        </w:rPr>
        <w:t xml:space="preserve"> in </w:t>
      </w:r>
      <w:r>
        <w:rPr>
          <w:rFonts w:ascii="Arial Unicode MS" w:cs="Arial Unicode MS" w:hint="eastAsia"/>
          <w:i/>
          <w:iCs/>
          <w:lang w:eastAsia="zh-CN"/>
        </w:rPr>
        <w:t>EGFR</w:t>
      </w:r>
      <w:r>
        <w:rPr>
          <w:rFonts w:ascii="Arial Unicode MS" w:cs="Arial Unicode MS" w:hint="eastAsia"/>
          <w:lang w:eastAsia="zh-CN"/>
        </w:rPr>
        <w:t xml:space="preserve">_WT, </w:t>
      </w:r>
      <w:proofErr w:type="spellStart"/>
      <w:r>
        <w:rPr>
          <w:rFonts w:ascii="Arial Unicode MS" w:cs="Arial Unicode MS" w:hint="eastAsia"/>
          <w:i/>
          <w:iCs/>
          <w:lang w:eastAsia="zh-CN"/>
        </w:rPr>
        <w:t>EGFR</w:t>
      </w:r>
      <w:r>
        <w:rPr>
          <w:rFonts w:ascii="Arial Unicode MS" w:cs="Arial Unicode MS" w:hint="eastAsia"/>
          <w:lang w:eastAsia="zh-CN"/>
        </w:rPr>
        <w:t>_Mut</w:t>
      </w:r>
      <w:proofErr w:type="spellEnd"/>
      <w:r>
        <w:rPr>
          <w:rFonts w:ascii="Arial Unicode MS" w:cs="Arial Unicode MS" w:hint="eastAsia"/>
          <w:lang w:eastAsia="zh-CN"/>
        </w:rPr>
        <w:t>, and unknown groups</w:t>
      </w:r>
      <w:r>
        <w:rPr>
          <w:rFonts w:ascii="Arial Unicode MS" w:cs="Arial Unicode MS" w:hint="eastAsia"/>
        </w:rPr>
        <w:t>.</w:t>
      </w:r>
    </w:p>
    <w:p w14:paraId="141A1F95" w14:textId="77777777" w:rsidR="00911E9E" w:rsidRDefault="00911E9E" w:rsidP="00911E9E">
      <w:pPr>
        <w:numPr>
          <w:ilvl w:val="12"/>
          <w:numId w:val="0"/>
        </w:numPr>
        <w:spacing w:line="400" w:lineRule="exact"/>
        <w:jc w:val="both"/>
        <w:rPr>
          <w:rFonts w:ascii="Arial Unicode MS" w:hAnsi="Arial Unicode MS" w:cs="Arial Unicode MS"/>
          <w:b/>
          <w:bCs/>
          <w:color w:val="3333CC"/>
        </w:rPr>
      </w:pPr>
      <w:r>
        <w:rPr>
          <w:rFonts w:ascii="Arial Unicode MS" w:cs="Arial Unicode MS"/>
          <w:lang w:eastAsia="zh-CN"/>
        </w:rPr>
        <w:t>(</w:t>
      </w:r>
      <w:r>
        <w:rPr>
          <w:rFonts w:ascii="Arial Unicode MS" w:cs="Arial Unicode MS"/>
          <w:i/>
          <w:iCs/>
        </w:rPr>
        <w:t xml:space="preserve">Abbreviation: </w:t>
      </w:r>
      <w:r>
        <w:rPr>
          <w:rFonts w:ascii="Arial Unicode MS" w:cs="Arial Unicode MS" w:hint="eastAsia"/>
          <w:i/>
          <w:iCs/>
          <w:lang w:eastAsia="zh-CN"/>
        </w:rPr>
        <w:t>EGFR</w:t>
      </w:r>
      <w:r>
        <w:rPr>
          <w:rFonts w:ascii="Arial Unicode MS" w:cs="Arial Unicode MS"/>
          <w:i/>
          <w:iCs/>
          <w:lang w:eastAsia="zh-CN"/>
        </w:rPr>
        <w:t xml:space="preserve">: </w:t>
      </w:r>
      <w:r>
        <w:rPr>
          <w:rFonts w:ascii="Arial Unicode MS" w:cs="Arial Unicode MS"/>
          <w:i/>
          <w:iCs/>
        </w:rPr>
        <w:t>epidermal growth factor receptor</w:t>
      </w:r>
      <w:r>
        <w:rPr>
          <w:rFonts w:ascii="Arial Unicode MS" w:cs="Arial Unicode MS" w:hint="eastAsia"/>
          <w:i/>
          <w:iCs/>
          <w:lang w:eastAsia="zh-CN"/>
        </w:rPr>
        <w:t>; WT</w:t>
      </w:r>
      <w:r>
        <w:rPr>
          <w:rFonts w:ascii="Arial Unicode MS" w:cs="Arial Unicode MS"/>
          <w:i/>
          <w:iCs/>
          <w:lang w:eastAsia="zh-CN"/>
        </w:rPr>
        <w:t xml:space="preserve">: </w:t>
      </w:r>
      <w:r>
        <w:rPr>
          <w:rFonts w:ascii="Arial Unicode MS" w:cs="Arial Unicode MS" w:hint="eastAsia"/>
          <w:i/>
          <w:iCs/>
          <w:lang w:eastAsia="zh-CN"/>
        </w:rPr>
        <w:t>wild type</w:t>
      </w:r>
      <w:r>
        <w:rPr>
          <w:rFonts w:ascii="Arial Unicode MS" w:cs="Arial Unicode MS"/>
          <w:i/>
          <w:iCs/>
          <w:lang w:eastAsia="zh-CN"/>
        </w:rPr>
        <w:t xml:space="preserve">; </w:t>
      </w:r>
      <w:r>
        <w:rPr>
          <w:rFonts w:ascii="Arial Unicode MS" w:cs="Arial Unicode MS" w:hint="eastAsia"/>
          <w:bCs/>
          <w:i/>
          <w:iCs/>
          <w:lang w:eastAsia="zh-CN"/>
        </w:rPr>
        <w:t>Mut</w:t>
      </w:r>
      <w:r>
        <w:rPr>
          <w:rFonts w:ascii="Arial Unicode MS" w:cs="Arial Unicode MS"/>
          <w:bCs/>
          <w:i/>
          <w:iCs/>
          <w:lang w:eastAsia="zh-CN"/>
        </w:rPr>
        <w:t xml:space="preserve">: </w:t>
      </w:r>
      <w:r>
        <w:rPr>
          <w:rFonts w:ascii="Arial Unicode MS" w:cs="Arial Unicode MS" w:hint="eastAsia"/>
          <w:bCs/>
          <w:i/>
          <w:iCs/>
          <w:lang w:eastAsia="zh-CN"/>
        </w:rPr>
        <w:t>mutate; PFS: progression free survival</w:t>
      </w:r>
      <w:r>
        <w:rPr>
          <w:rFonts w:ascii="Arial Unicode MS" w:cs="Arial Unicode MS" w:hint="eastAsia"/>
        </w:rPr>
        <w:t>.</w:t>
      </w:r>
      <w:r>
        <w:rPr>
          <w:rFonts w:ascii="Arial Unicode MS" w:cs="Arial Unicode MS" w:hint="eastAsia"/>
          <w:lang w:eastAsia="zh-CN"/>
        </w:rPr>
        <w:t>)</w:t>
      </w:r>
    </w:p>
    <w:p w14:paraId="493A41EA" w14:textId="77777777" w:rsidR="00911E9E" w:rsidRDefault="00911E9E" w:rsidP="00911E9E">
      <w:pPr>
        <w:jc w:val="both"/>
        <w:rPr>
          <w:rFonts w:ascii="Arial Unicode MS" w:hAnsi="Arial Unicode MS" w:cs="Arial Unicode MS"/>
        </w:rPr>
      </w:pPr>
      <w:bookmarkStart w:id="2" w:name="[IMAGE-Fig9_Print.jpeg]"/>
      <w:r>
        <w:rPr>
          <w:rFonts w:ascii="Arial Unicode MS" w:cs="Arial Unicode MS"/>
          <w:noProof/>
          <w:lang w:eastAsia="zh-CN"/>
        </w:rPr>
        <w:lastRenderedPageBreak/>
        <w:drawing>
          <wp:inline distT="0" distB="0" distL="114300" distR="114300" wp14:anchorId="19EBFE4B" wp14:editId="0D874BA1">
            <wp:extent cx="5269865" cy="4392295"/>
            <wp:effectExtent l="0" t="0" r="6985" b="8255"/>
            <wp:docPr id="7" name="图片 7" descr="Figure S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1-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39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14:paraId="5AFF7CFB" w14:textId="77777777" w:rsidR="00911E9E" w:rsidRDefault="00911E9E" w:rsidP="00911E9E">
      <w:pPr>
        <w:widowControl w:val="0"/>
        <w:spacing w:line="400" w:lineRule="exact"/>
        <w:jc w:val="both"/>
        <w:rPr>
          <w:rFonts w:ascii="Arial Unicode MS" w:hAnsi="Arial Unicode MS" w:cs="Arial Unicode MS"/>
        </w:rPr>
      </w:pPr>
      <w:r>
        <w:rPr>
          <w:rFonts w:ascii="Arial Unicode MS" w:cs="Arial Unicode MS"/>
          <w:b/>
        </w:rPr>
        <w:t>Figure</w:t>
      </w:r>
      <w:r>
        <w:rPr>
          <w:rFonts w:ascii="Arial Unicode MS" w:cs="Arial Unicode MS" w:hint="eastAsia"/>
          <w:b/>
          <w:lang w:eastAsia="zh-CN"/>
        </w:rPr>
        <w:t xml:space="preserve"> S3.</w:t>
      </w:r>
      <w:r>
        <w:rPr>
          <w:rFonts w:ascii="Arial Unicode MS" w:cs="Arial Unicode MS" w:hint="eastAsia"/>
          <w:lang w:eastAsia="zh-CN"/>
        </w:rPr>
        <w:t xml:space="preserve"> </w:t>
      </w:r>
      <w:r>
        <w:rPr>
          <w:rFonts w:ascii="Arial Unicode MS" w:cs="Arial Unicode MS" w:hint="eastAsia"/>
          <w:b/>
          <w:bCs/>
          <w:i/>
          <w:iCs/>
          <w:lang w:eastAsia="zh-CN"/>
        </w:rPr>
        <w:t>HDAC3</w:t>
      </w:r>
      <w:r>
        <w:rPr>
          <w:rFonts w:ascii="Arial Unicode MS" w:cs="Arial Unicode MS" w:hint="eastAsia"/>
          <w:b/>
          <w:bCs/>
          <w:lang w:eastAsia="zh-CN"/>
        </w:rPr>
        <w:t xml:space="preserve"> expression in GSE182434, along with </w:t>
      </w:r>
      <w:r>
        <w:rPr>
          <w:rFonts w:ascii="Arial Unicode MS" w:cs="Arial Unicode MS" w:hint="eastAsia"/>
          <w:b/>
          <w:bCs/>
        </w:rPr>
        <w:t>mRNA and protein expression after si-</w:t>
      </w:r>
      <w:r>
        <w:rPr>
          <w:rFonts w:ascii="Arial Unicode MS" w:cs="Arial Unicode MS" w:hint="eastAsia"/>
          <w:b/>
          <w:bCs/>
          <w:i/>
          <w:iCs/>
        </w:rPr>
        <w:t>HDAC3</w:t>
      </w:r>
      <w:r>
        <w:rPr>
          <w:rFonts w:ascii="Arial Unicode MS" w:cs="Arial Unicode MS" w:hint="eastAsia"/>
          <w:b/>
          <w:bCs/>
        </w:rPr>
        <w:t xml:space="preserve"> knockdown in A549 and H1299 cell lines.</w:t>
      </w:r>
    </w:p>
    <w:p w14:paraId="166A9442" w14:textId="77777777" w:rsidR="00911E9E" w:rsidRDefault="00911E9E" w:rsidP="00911E9E">
      <w:pPr>
        <w:widowControl w:val="0"/>
        <w:numPr>
          <w:ilvl w:val="0"/>
          <w:numId w:val="7"/>
        </w:numPr>
        <w:spacing w:line="400" w:lineRule="exact"/>
        <w:jc w:val="both"/>
        <w:rPr>
          <w:rFonts w:ascii="Arial Unicode MS" w:hAnsi="Arial Unicode MS" w:cs="Arial Unicode MS"/>
        </w:rPr>
      </w:pPr>
      <w:r>
        <w:rPr>
          <w:rFonts w:ascii="Arial Unicode MS" w:cs="Arial Unicode MS" w:hint="eastAsia"/>
          <w:lang w:eastAsia="zh-CN"/>
        </w:rPr>
        <w:t>.</w:t>
      </w:r>
      <w:r>
        <w:rPr>
          <w:rFonts w:ascii="Arial Unicode MS" w:cs="Arial Unicode MS" w:hint="eastAsia"/>
        </w:rPr>
        <w:t xml:space="preserve"> </w:t>
      </w:r>
      <w:r>
        <w:rPr>
          <w:rFonts w:ascii="Arial Unicode MS" w:cs="Arial Unicode MS"/>
        </w:rPr>
        <w:t xml:space="preserve">UMAP plot of cell types and </w:t>
      </w:r>
      <w:r>
        <w:rPr>
          <w:rFonts w:ascii="Arial Unicode MS" w:cs="Arial Unicode MS" w:hint="eastAsia"/>
          <w:i/>
          <w:iCs/>
          <w:lang w:eastAsia="zh-CN"/>
        </w:rPr>
        <w:t>HDAC3</w:t>
      </w:r>
      <w:r>
        <w:rPr>
          <w:rFonts w:ascii="Arial Unicode MS" w:cs="Arial Unicode MS"/>
          <w:lang w:eastAsia="zh-CN"/>
        </w:rPr>
        <w:t xml:space="preserve"> </w:t>
      </w:r>
      <w:r>
        <w:rPr>
          <w:rFonts w:ascii="Arial Unicode MS" w:cs="Arial Unicode MS" w:hint="eastAsia"/>
          <w:lang w:eastAsia="zh-CN"/>
        </w:rPr>
        <w:t xml:space="preserve">expression </w:t>
      </w:r>
      <w:r>
        <w:rPr>
          <w:rFonts w:ascii="Arial Unicode MS" w:cs="Arial Unicode MS"/>
          <w:lang w:eastAsia="zh-CN"/>
        </w:rPr>
        <w:t>distribution</w:t>
      </w:r>
      <w:r>
        <w:rPr>
          <w:rFonts w:ascii="Arial Unicode MS" w:cs="Arial Unicode MS" w:hint="eastAsia"/>
          <w:lang w:eastAsia="zh-CN"/>
        </w:rPr>
        <w:t xml:space="preserve"> in DLBCL</w:t>
      </w:r>
      <w:r>
        <w:rPr>
          <w:rFonts w:ascii="Arial Unicode MS" w:cs="Arial Unicode MS"/>
        </w:rPr>
        <w:t>.</w:t>
      </w:r>
      <w:r>
        <w:rPr>
          <w:rFonts w:ascii="Arial Unicode MS" w:cs="Arial Unicode MS" w:hint="eastAsia"/>
          <w:lang w:eastAsia="zh-CN"/>
        </w:rPr>
        <w:t xml:space="preserve"> </w:t>
      </w:r>
      <w:r>
        <w:rPr>
          <w:rFonts w:ascii="Arial Unicode MS" w:cs="Arial Unicode MS" w:hint="eastAsia"/>
        </w:rPr>
        <w:t>(</w:t>
      </w:r>
      <w:r>
        <w:rPr>
          <w:rFonts w:ascii="Arial Unicode MS" w:cs="Arial Unicode MS" w:hint="eastAsia"/>
          <w:lang w:eastAsia="zh-CN"/>
        </w:rPr>
        <w:t>B</w:t>
      </w:r>
      <w:r>
        <w:rPr>
          <w:rFonts w:ascii="Arial Unicode MS" w:cs="Arial Unicode MS" w:hint="eastAsia"/>
        </w:rPr>
        <w:t>)</w:t>
      </w:r>
      <w:r>
        <w:rPr>
          <w:rFonts w:ascii="Arial Unicode MS" w:cs="Arial Unicode MS" w:hint="eastAsia"/>
          <w:lang w:eastAsia="zh-CN"/>
        </w:rPr>
        <w:t>.</w:t>
      </w:r>
      <w:r>
        <w:rPr>
          <w:rFonts w:ascii="Arial Unicode MS" w:cs="Arial Unicode MS" w:hint="eastAsia"/>
        </w:rPr>
        <w:t xml:space="preserve"> mRNA expression after si-</w:t>
      </w:r>
      <w:r>
        <w:rPr>
          <w:rFonts w:ascii="Arial Unicode MS" w:cs="Arial Unicode MS" w:hint="eastAsia"/>
          <w:i/>
          <w:iCs/>
        </w:rPr>
        <w:t>HDAC3</w:t>
      </w:r>
      <w:r>
        <w:rPr>
          <w:rFonts w:ascii="Arial Unicode MS" w:cs="Arial Unicode MS" w:hint="eastAsia"/>
        </w:rPr>
        <w:t xml:space="preserve"> knockdown. (</w:t>
      </w:r>
      <w:r>
        <w:rPr>
          <w:rFonts w:ascii="Arial Unicode MS" w:cs="Arial Unicode MS" w:hint="eastAsia"/>
          <w:lang w:eastAsia="zh-CN"/>
        </w:rPr>
        <w:t>C</w:t>
      </w:r>
      <w:r>
        <w:rPr>
          <w:rFonts w:ascii="Arial Unicode MS" w:cs="Arial Unicode MS" w:hint="eastAsia"/>
        </w:rPr>
        <w:t>)</w:t>
      </w:r>
      <w:r>
        <w:rPr>
          <w:rFonts w:ascii="Arial Unicode MS" w:cs="Arial Unicode MS" w:hint="eastAsia"/>
          <w:lang w:eastAsia="zh-CN"/>
        </w:rPr>
        <w:t>.</w:t>
      </w:r>
      <w:r>
        <w:rPr>
          <w:rFonts w:ascii="Arial Unicode MS" w:cs="Arial Unicode MS" w:hint="eastAsia"/>
        </w:rPr>
        <w:t xml:space="preserve"> Protein expression after si-</w:t>
      </w:r>
      <w:r>
        <w:rPr>
          <w:rFonts w:ascii="Arial Unicode MS" w:cs="Arial Unicode MS" w:hint="eastAsia"/>
          <w:i/>
          <w:iCs/>
        </w:rPr>
        <w:t>HDAC3</w:t>
      </w:r>
      <w:r>
        <w:rPr>
          <w:rFonts w:ascii="Arial Unicode MS" w:cs="Arial Unicode MS" w:hint="eastAsia"/>
        </w:rPr>
        <w:t xml:space="preserve"> knockdown of HDAC3.</w:t>
      </w:r>
    </w:p>
    <w:p w14:paraId="11C6711C" w14:textId="77777777" w:rsidR="00911E9E" w:rsidRDefault="00911E9E" w:rsidP="00911E9E">
      <w:pPr>
        <w:widowControl w:val="0"/>
        <w:numPr>
          <w:ilvl w:val="12"/>
          <w:numId w:val="0"/>
        </w:numPr>
        <w:spacing w:line="400" w:lineRule="exact"/>
        <w:jc w:val="both"/>
        <w:rPr>
          <w:rFonts w:ascii="Arial Unicode MS" w:hAnsi="Arial Unicode MS" w:cs="Arial Unicode MS"/>
          <w:i/>
          <w:iCs/>
        </w:rPr>
      </w:pPr>
      <w:r>
        <w:rPr>
          <w:rFonts w:ascii="Arial Unicode MS" w:cs="Arial Unicode MS"/>
          <w:lang w:eastAsia="zh-CN"/>
        </w:rPr>
        <w:t>(</w:t>
      </w:r>
      <w:r>
        <w:rPr>
          <w:rFonts w:ascii="Arial Unicode MS" w:cs="Arial Unicode MS"/>
          <w:i/>
          <w:iCs/>
        </w:rPr>
        <w:t xml:space="preserve">Abbreviation: </w:t>
      </w:r>
      <w:r>
        <w:rPr>
          <w:rFonts w:ascii="Arial Unicode MS" w:cs="Arial Unicode MS"/>
          <w:i/>
          <w:iCs/>
          <w:lang w:eastAsia="zh-CN"/>
        </w:rPr>
        <w:t>UMAP: uniform manifold approximation and projection</w:t>
      </w:r>
      <w:r>
        <w:rPr>
          <w:rFonts w:ascii="Arial Unicode MS" w:cs="Arial Unicode MS" w:hint="eastAsia"/>
          <w:i/>
          <w:iCs/>
          <w:lang w:eastAsia="zh-CN"/>
        </w:rPr>
        <w:t xml:space="preserve">; </w:t>
      </w:r>
      <w:r>
        <w:rPr>
          <w:rFonts w:ascii="Arial Unicode MS" w:cs="Arial Unicode MS"/>
          <w:i/>
          <w:iCs/>
        </w:rPr>
        <w:t>DLBCL</w:t>
      </w:r>
      <w:r>
        <w:rPr>
          <w:rFonts w:ascii="Arial Unicode MS" w:cs="Arial Unicode MS"/>
          <w:i/>
          <w:iCs/>
          <w:lang w:eastAsia="zh-CN"/>
        </w:rPr>
        <w:t xml:space="preserve">: </w:t>
      </w:r>
      <w:r>
        <w:rPr>
          <w:rFonts w:ascii="Arial Unicode MS" w:cs="Arial Unicode MS"/>
          <w:i/>
          <w:iCs/>
        </w:rPr>
        <w:t>diffuse large B-cell lymphoma</w:t>
      </w:r>
      <w:r>
        <w:rPr>
          <w:rFonts w:ascii="Arial Unicode MS" w:cs="Arial Unicode MS"/>
          <w:i/>
          <w:iCs/>
          <w:lang w:eastAsia="zh-CN"/>
        </w:rPr>
        <w:t xml:space="preserve">; </w:t>
      </w:r>
      <w:r>
        <w:rPr>
          <w:rFonts w:ascii="Arial Unicode MS" w:cs="Arial Unicode MS"/>
          <w:bCs/>
          <w:i/>
          <w:iCs/>
          <w:lang w:eastAsia="zh-CN"/>
        </w:rPr>
        <w:t>MB: malignant B cells</w:t>
      </w:r>
      <w:r>
        <w:rPr>
          <w:rFonts w:ascii="Arial Unicode MS" w:cs="Arial Unicode MS"/>
          <w:i/>
          <w:iCs/>
          <w:lang w:eastAsia="zh-CN"/>
        </w:rPr>
        <w:t>.</w:t>
      </w:r>
      <w:r>
        <w:rPr>
          <w:rFonts w:ascii="Arial Unicode MS" w:cs="Arial Unicode MS" w:hint="eastAsia"/>
          <w:i/>
          <w:iCs/>
          <w:lang w:eastAsia="zh-CN"/>
        </w:rPr>
        <w:t xml:space="preserve"> </w:t>
      </w:r>
      <w:r>
        <w:rPr>
          <w:rFonts w:ascii="Arial Unicode MS" w:cs="Arial Unicode MS" w:hint="eastAsia"/>
        </w:rPr>
        <w:t xml:space="preserve">* </w:t>
      </w:r>
      <w:r>
        <w:rPr>
          <w:rFonts w:ascii="Arial Unicode MS" w:cs="Arial Unicode MS" w:hint="eastAsia"/>
          <w:i/>
          <w:iCs/>
          <w:lang w:eastAsia="zh-CN"/>
        </w:rPr>
        <w:t>ns</w:t>
      </w:r>
      <w:r>
        <w:rPr>
          <w:rFonts w:ascii="Arial Unicode MS" w:cs="Arial Unicode MS" w:hint="eastAsia"/>
          <w:lang w:eastAsia="zh-CN"/>
        </w:rPr>
        <w:t> = </w:t>
      </w:r>
      <w:r>
        <w:rPr>
          <w:rFonts w:ascii="Arial Unicode MS" w:cs="Arial Unicode MS" w:hint="eastAsia"/>
          <w:i/>
          <w:iCs/>
        </w:rPr>
        <w:t>not significant</w:t>
      </w:r>
      <w:r>
        <w:rPr>
          <w:rFonts w:ascii="Arial Unicode MS" w:cs="Arial Unicode MS" w:hint="eastAsia"/>
        </w:rPr>
        <w:t xml:space="preserve">, **** </w:t>
      </w:r>
      <w:r>
        <w:rPr>
          <w:rFonts w:ascii="Arial Unicode MS" w:cs="Arial Unicode MS" w:hint="eastAsia"/>
          <w:i/>
          <w:iCs/>
        </w:rPr>
        <w:t>P</w:t>
      </w:r>
      <w:r>
        <w:rPr>
          <w:rFonts w:ascii="Arial Unicode MS" w:cs="Arial Unicode MS" w:hint="eastAsia"/>
        </w:rPr>
        <w:t> &lt; 0.0</w:t>
      </w:r>
      <w:r>
        <w:rPr>
          <w:rFonts w:ascii="Arial Unicode MS" w:cs="Arial Unicode MS" w:hint="eastAsia"/>
          <w:lang w:eastAsia="zh-CN"/>
        </w:rPr>
        <w:t>00</w:t>
      </w:r>
      <w:r>
        <w:rPr>
          <w:rFonts w:ascii="Arial Unicode MS" w:cs="Arial Unicode MS" w:hint="eastAsia"/>
        </w:rPr>
        <w:t>1.</w:t>
      </w:r>
      <w:r>
        <w:rPr>
          <w:rFonts w:ascii="Arial Unicode MS" w:cs="Arial Unicode MS" w:hint="eastAsia"/>
          <w:lang w:eastAsia="zh-CN"/>
        </w:rPr>
        <w:t>)</w:t>
      </w:r>
    </w:p>
    <w:p w14:paraId="04EDFD71" w14:textId="77777777" w:rsidR="00911E9E" w:rsidRDefault="00911E9E" w:rsidP="00911E9E">
      <w:pPr>
        <w:widowControl w:val="0"/>
        <w:jc w:val="center"/>
        <w:rPr>
          <w:rFonts w:ascii="Arial Unicode MS" w:hAnsi="Arial Unicode MS" w:cs="Arial Unicode MS"/>
        </w:rPr>
      </w:pPr>
      <w:bookmarkStart w:id="3" w:name="[IMAGE-Fig10_Print.jpeg]"/>
      <w:r>
        <w:rPr>
          <w:rFonts w:ascii="Arial Unicode MS" w:cs="Arial Unicode MS"/>
          <w:noProof/>
          <w:lang w:eastAsia="zh-CN"/>
        </w:rPr>
        <w:lastRenderedPageBreak/>
        <w:drawing>
          <wp:inline distT="0" distB="0" distL="114300" distR="114300" wp14:anchorId="1A6D24CD" wp14:editId="6829809F">
            <wp:extent cx="5272405" cy="2936240"/>
            <wp:effectExtent l="0" t="0" r="4445" b="16510"/>
            <wp:docPr id="9" name="图片 3" descr="细胞CCK8及克隆形成实验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 descr="细胞CCK8及克隆形成实验-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3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p w14:paraId="3920895B" w14:textId="77777777" w:rsidR="00911E9E" w:rsidRDefault="00911E9E" w:rsidP="00911E9E">
      <w:pPr>
        <w:widowControl w:val="0"/>
        <w:spacing w:line="400" w:lineRule="exact"/>
        <w:jc w:val="both"/>
        <w:rPr>
          <w:rFonts w:ascii="Arial Unicode MS" w:hAnsi="Arial Unicode MS" w:cs="Arial Unicode MS"/>
          <w:b/>
        </w:rPr>
      </w:pPr>
      <w:r>
        <w:rPr>
          <w:rFonts w:ascii="Arial Unicode MS" w:cs="Arial Unicode MS"/>
          <w:b/>
        </w:rPr>
        <w:t xml:space="preserve">Figure </w:t>
      </w:r>
      <w:r>
        <w:rPr>
          <w:rFonts w:ascii="Arial Unicode MS" w:cs="Arial Unicode MS" w:hint="eastAsia"/>
          <w:b/>
          <w:lang w:eastAsia="zh-CN"/>
        </w:rPr>
        <w:t xml:space="preserve">S4. </w:t>
      </w:r>
      <w:r>
        <w:rPr>
          <w:rFonts w:ascii="Arial Unicode MS" w:cs="Arial Unicode MS" w:hint="eastAsia"/>
          <w:b/>
        </w:rPr>
        <w:t xml:space="preserve">The effect of </w:t>
      </w:r>
      <w:r>
        <w:rPr>
          <w:rFonts w:ascii="Arial Unicode MS" w:cs="Arial Unicode MS" w:hint="eastAsia"/>
          <w:b/>
          <w:i/>
          <w:iCs/>
        </w:rPr>
        <w:t>HDAC3</w:t>
      </w:r>
      <w:r>
        <w:rPr>
          <w:rFonts w:ascii="Arial Unicode MS" w:cs="Arial Unicode MS" w:hint="eastAsia"/>
          <w:b/>
        </w:rPr>
        <w:t xml:space="preserve"> knockdown on A549 and H1299 cell proliferation and cell cycle.</w:t>
      </w:r>
    </w:p>
    <w:p w14:paraId="30422F77" w14:textId="77777777" w:rsidR="00911E9E" w:rsidRDefault="00911E9E" w:rsidP="00911E9E">
      <w:pPr>
        <w:widowControl w:val="0"/>
        <w:numPr>
          <w:ilvl w:val="0"/>
          <w:numId w:val="8"/>
        </w:numPr>
        <w:spacing w:line="400" w:lineRule="exact"/>
        <w:jc w:val="both"/>
        <w:rPr>
          <w:rFonts w:ascii="Arial Unicode MS" w:hAnsi="Arial Unicode MS" w:cs="Arial Unicode MS"/>
        </w:rPr>
      </w:pPr>
      <w:r>
        <w:rPr>
          <w:rFonts w:ascii="Arial Unicode MS" w:cs="Arial Unicode MS" w:hint="eastAsia"/>
          <w:lang w:eastAsia="zh-CN"/>
        </w:rPr>
        <w:t>.</w:t>
      </w:r>
      <w:r>
        <w:rPr>
          <w:rFonts w:ascii="Arial Unicode MS" w:cs="Arial Unicode MS" w:hint="eastAsia"/>
        </w:rPr>
        <w:t xml:space="preserve"> The effect of </w:t>
      </w:r>
      <w:r>
        <w:rPr>
          <w:rFonts w:ascii="Arial Unicode MS" w:cs="Arial Unicode MS" w:hint="eastAsia"/>
          <w:i/>
          <w:iCs/>
        </w:rPr>
        <w:t>HDAC3</w:t>
      </w:r>
      <w:r>
        <w:rPr>
          <w:rFonts w:ascii="Arial Unicode MS" w:cs="Arial Unicode MS" w:hint="eastAsia"/>
        </w:rPr>
        <w:t xml:space="preserve"> knockdown on A549 and H1299 cell proliferation. (B)</w:t>
      </w:r>
      <w:r>
        <w:rPr>
          <w:rFonts w:ascii="Arial Unicode MS" w:cs="Arial Unicode MS" w:hint="eastAsia"/>
          <w:lang w:eastAsia="zh-CN"/>
        </w:rPr>
        <w:t>.</w:t>
      </w:r>
      <w:r>
        <w:rPr>
          <w:rFonts w:ascii="Arial Unicode MS" w:cs="Arial Unicode MS" w:hint="eastAsia"/>
        </w:rPr>
        <w:t xml:space="preserve"> The effect of </w:t>
      </w:r>
      <w:r>
        <w:rPr>
          <w:rFonts w:ascii="Arial Unicode MS" w:cs="Arial Unicode MS" w:hint="eastAsia"/>
          <w:i/>
          <w:iCs/>
        </w:rPr>
        <w:t>HDAC3</w:t>
      </w:r>
      <w:r>
        <w:rPr>
          <w:rFonts w:ascii="Arial Unicode MS" w:cs="Arial Unicode MS" w:hint="eastAsia"/>
        </w:rPr>
        <w:t xml:space="preserve"> knockdown on A549 and H1299 cell colony formation. (C)</w:t>
      </w:r>
      <w:r>
        <w:rPr>
          <w:rFonts w:ascii="Arial Unicode MS" w:cs="Arial Unicode MS" w:hint="eastAsia"/>
          <w:lang w:eastAsia="zh-CN"/>
        </w:rPr>
        <w:t>.</w:t>
      </w:r>
      <w:r>
        <w:rPr>
          <w:rFonts w:ascii="Arial Unicode MS" w:cs="Arial Unicode MS" w:hint="eastAsia"/>
        </w:rPr>
        <w:t xml:space="preserve"> The effect of</w:t>
      </w:r>
      <w:r>
        <w:rPr>
          <w:rFonts w:ascii="Arial Unicode MS" w:cs="Arial Unicode MS" w:hint="eastAsia"/>
          <w:i/>
          <w:iCs/>
        </w:rPr>
        <w:t xml:space="preserve"> HDAC3</w:t>
      </w:r>
      <w:r>
        <w:rPr>
          <w:rFonts w:ascii="Arial Unicode MS" w:cs="Arial Unicode MS" w:hint="eastAsia"/>
        </w:rPr>
        <w:t xml:space="preserve"> knockdown on A549 and H1299 cell cycle.</w:t>
      </w:r>
    </w:p>
    <w:p w14:paraId="7623C60A" w14:textId="77777777" w:rsidR="00911E9E" w:rsidRDefault="00911E9E" w:rsidP="00911E9E">
      <w:pPr>
        <w:widowControl w:val="0"/>
        <w:numPr>
          <w:ilvl w:val="12"/>
          <w:numId w:val="0"/>
        </w:numPr>
        <w:spacing w:line="400" w:lineRule="exact"/>
        <w:jc w:val="both"/>
        <w:rPr>
          <w:rFonts w:ascii="Arial Unicode MS" w:hAnsi="Arial Unicode MS" w:cs="Arial Unicode MS"/>
        </w:rPr>
      </w:pPr>
      <w:r>
        <w:rPr>
          <w:rFonts w:ascii="Arial Unicode MS" w:cs="Arial Unicode MS" w:hint="eastAsia"/>
          <w:lang w:eastAsia="zh-CN"/>
        </w:rPr>
        <w:t>(*</w:t>
      </w:r>
      <w:r>
        <w:rPr>
          <w:rFonts w:ascii="Arial Unicode MS" w:cs="Arial Unicode MS" w:hint="eastAsia"/>
        </w:rPr>
        <w:t xml:space="preserve">** </w:t>
      </w:r>
      <w:r>
        <w:rPr>
          <w:rFonts w:ascii="Arial Unicode MS" w:cs="Arial Unicode MS" w:hint="eastAsia"/>
          <w:i/>
          <w:iCs/>
        </w:rPr>
        <w:t>P</w:t>
      </w:r>
      <w:r>
        <w:rPr>
          <w:rFonts w:ascii="Arial Unicode MS" w:cs="Arial Unicode MS" w:hint="eastAsia"/>
        </w:rPr>
        <w:t> &lt; 0.01</w:t>
      </w:r>
      <w:r>
        <w:rPr>
          <w:rFonts w:ascii="Arial Unicode MS" w:cs="Arial Unicode MS" w:hint="eastAsia"/>
          <w:lang w:eastAsia="zh-CN"/>
        </w:rPr>
        <w:t xml:space="preserve">, </w:t>
      </w:r>
      <w:r>
        <w:rPr>
          <w:rFonts w:ascii="Arial Unicode MS" w:cs="Arial Unicode MS" w:hint="eastAsia"/>
        </w:rPr>
        <w:t xml:space="preserve">*** </w:t>
      </w:r>
      <w:r>
        <w:rPr>
          <w:rFonts w:ascii="Arial Unicode MS" w:cs="Arial Unicode MS" w:hint="eastAsia"/>
          <w:i/>
          <w:iCs/>
        </w:rPr>
        <w:t>P</w:t>
      </w:r>
      <w:r>
        <w:rPr>
          <w:rFonts w:ascii="Arial Unicode MS" w:cs="Arial Unicode MS" w:hint="eastAsia"/>
        </w:rPr>
        <w:t> &lt; 0.0</w:t>
      </w:r>
      <w:r>
        <w:rPr>
          <w:rFonts w:ascii="Arial Unicode MS" w:cs="Arial Unicode MS" w:hint="eastAsia"/>
          <w:lang w:eastAsia="zh-CN"/>
        </w:rPr>
        <w:t>0</w:t>
      </w:r>
      <w:r>
        <w:rPr>
          <w:rFonts w:ascii="Arial Unicode MS" w:cs="Arial Unicode MS" w:hint="eastAsia"/>
        </w:rPr>
        <w:t>1</w:t>
      </w:r>
      <w:r>
        <w:rPr>
          <w:rFonts w:ascii="Arial Unicode MS" w:cs="Arial Unicode MS" w:hint="eastAsia"/>
          <w:lang w:eastAsia="zh-CN"/>
        </w:rPr>
        <w:t xml:space="preserve">, </w:t>
      </w:r>
      <w:r>
        <w:rPr>
          <w:rFonts w:ascii="Arial Unicode MS" w:cs="Arial Unicode MS" w:hint="eastAsia"/>
        </w:rPr>
        <w:t xml:space="preserve">**** </w:t>
      </w:r>
      <w:r>
        <w:rPr>
          <w:rFonts w:ascii="Arial Unicode MS" w:cs="Arial Unicode MS" w:hint="eastAsia"/>
          <w:i/>
          <w:iCs/>
        </w:rPr>
        <w:t>P</w:t>
      </w:r>
      <w:r>
        <w:rPr>
          <w:rFonts w:ascii="Arial Unicode MS" w:cs="Arial Unicode MS" w:hint="eastAsia"/>
        </w:rPr>
        <w:t> &lt; 0.0</w:t>
      </w:r>
      <w:r>
        <w:rPr>
          <w:rFonts w:ascii="Arial Unicode MS" w:cs="Arial Unicode MS" w:hint="eastAsia"/>
          <w:lang w:eastAsia="zh-CN"/>
        </w:rPr>
        <w:t>00</w:t>
      </w:r>
      <w:r>
        <w:rPr>
          <w:rFonts w:ascii="Arial Unicode MS" w:cs="Arial Unicode MS" w:hint="eastAsia"/>
        </w:rPr>
        <w:t>1.</w:t>
      </w:r>
      <w:r>
        <w:rPr>
          <w:rFonts w:ascii="Arial Unicode MS" w:cs="Arial Unicode MS" w:hint="eastAsia"/>
          <w:lang w:eastAsia="zh-CN"/>
        </w:rPr>
        <w:t>)</w:t>
      </w:r>
    </w:p>
    <w:p w14:paraId="5571575B" w14:textId="77777777" w:rsidR="00911E9E" w:rsidRDefault="00911E9E" w:rsidP="00911E9E">
      <w:pPr>
        <w:rPr>
          <w:rFonts w:ascii="Arial Unicode MS" w:hAnsi="Arial Unicode MS" w:cs="Arial Unicode MS"/>
        </w:rPr>
      </w:pPr>
    </w:p>
    <w:p w14:paraId="78312349" w14:textId="77777777" w:rsidR="00911E9E" w:rsidRDefault="00911E9E" w:rsidP="00911E9E">
      <w:pPr>
        <w:rPr>
          <w:rFonts w:ascii="Arial Unicode MS" w:hAnsi="Arial Unicode MS" w:cs="Arial Unicode MS"/>
          <w:b/>
          <w:bCs/>
        </w:rPr>
      </w:pPr>
      <w:r>
        <w:rPr>
          <w:rFonts w:ascii="Arial Unicode MS" w:cs="Arial Unicode MS"/>
          <w:b/>
          <w:bCs/>
          <w:lang w:eastAsia="zh-CN"/>
        </w:rPr>
        <w:t>Supplementary Tables</w:t>
      </w:r>
    </w:p>
    <w:p w14:paraId="10239092" w14:textId="77777777" w:rsidR="00911E9E" w:rsidRDefault="00911E9E" w:rsidP="00911E9E">
      <w:pPr>
        <w:rPr>
          <w:rFonts w:ascii="Arial Unicode MS" w:hAnsi="Arial Unicode MS" w:cs="Arial Unicode MS"/>
        </w:rPr>
      </w:pPr>
      <w:r>
        <w:rPr>
          <w:rFonts w:ascii="Arial Unicode MS" w:cs="Arial Unicode MS"/>
          <w:b/>
          <w:bCs/>
          <w:lang w:eastAsia="zh-CN"/>
        </w:rPr>
        <w:t>Table S1. Clinical characteristics of ICIs cohorts (</w:t>
      </w:r>
      <w:r>
        <w:rPr>
          <w:rFonts w:ascii="Arial Unicode MS" w:cs="Arial Unicode MS"/>
          <w:b/>
          <w:bCs/>
          <w:i/>
          <w:iCs/>
          <w:lang w:eastAsia="zh-CN"/>
        </w:rPr>
        <w:t>n</w:t>
      </w:r>
      <w:r>
        <w:rPr>
          <w:rFonts w:ascii="Arial Unicode MS" w:cs="Arial Unicode MS"/>
          <w:b/>
          <w:bCs/>
          <w:lang w:eastAsia="zh-CN"/>
        </w:rPr>
        <w:t> </w:t>
      </w:r>
      <w:r>
        <w:rPr>
          <w:rFonts w:ascii="Arial Unicode MS" w:cs="Arial Unicode MS"/>
          <w:b/>
          <w:bCs/>
          <w:lang w:eastAsia="zh-CN"/>
        </w:rPr>
        <w:t>=</w:t>
      </w:r>
      <w:r>
        <w:rPr>
          <w:rFonts w:ascii="Arial Unicode MS" w:cs="Arial Unicode MS"/>
          <w:b/>
          <w:bCs/>
          <w:lang w:eastAsia="zh-CN"/>
        </w:rPr>
        <w:t> </w:t>
      </w:r>
      <w:r>
        <w:rPr>
          <w:rFonts w:ascii="Arial Unicode MS" w:cs="Arial Unicode MS" w:hint="eastAsia"/>
          <w:b/>
          <w:bCs/>
          <w:lang w:eastAsia="zh-CN"/>
        </w:rPr>
        <w:t>78</w:t>
      </w:r>
      <w:r>
        <w:rPr>
          <w:rFonts w:ascii="Arial Unicode MS" w:cs="Arial Unicode MS"/>
          <w:b/>
          <w:bCs/>
          <w:lang w:eastAsia="zh-CN"/>
        </w:rPr>
        <w:t>).</w:t>
      </w:r>
    </w:p>
    <w:tbl>
      <w:tblPr>
        <w:tblW w:w="9300" w:type="dxa"/>
        <w:jc w:val="center"/>
        <w:tblLayout w:type="fixed"/>
        <w:tblLook w:val="04A0" w:firstRow="1" w:lastRow="0" w:firstColumn="1" w:lastColumn="0" w:noHBand="0" w:noVBand="1"/>
      </w:tblPr>
      <w:tblGrid>
        <w:gridCol w:w="1084"/>
        <w:gridCol w:w="1256"/>
        <w:gridCol w:w="1080"/>
        <w:gridCol w:w="1080"/>
        <w:gridCol w:w="798"/>
        <w:gridCol w:w="1077"/>
        <w:gridCol w:w="1159"/>
        <w:gridCol w:w="696"/>
        <w:gridCol w:w="1070"/>
      </w:tblGrid>
      <w:tr w:rsidR="00911E9E" w14:paraId="1A219AED" w14:textId="77777777" w:rsidTr="001878C8">
        <w:trPr>
          <w:trHeight w:val="645"/>
          <w:jc w:val="center"/>
        </w:trPr>
        <w:tc>
          <w:tcPr>
            <w:tcW w:w="10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F6DFDFE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Characteristics</w:t>
            </w:r>
          </w:p>
        </w:tc>
        <w:tc>
          <w:tcPr>
            <w:tcW w:w="125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9B5C1A7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Cohorts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CD30F57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Discovery Pre-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8005731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Validation Pre-</w:t>
            </w:r>
          </w:p>
        </w:tc>
        <w:tc>
          <w:tcPr>
            <w:tcW w:w="79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01DE3CB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5B8B94A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Discovery On-</w:t>
            </w:r>
          </w:p>
        </w:tc>
        <w:tc>
          <w:tcPr>
            <w:tcW w:w="115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AA91DDC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Validation On-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4EB2976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07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CA2519C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Cohort</w:t>
            </w:r>
          </w:p>
        </w:tc>
      </w:tr>
      <w:tr w:rsidR="00911E9E" w14:paraId="6787EF88" w14:textId="77777777" w:rsidTr="001878C8">
        <w:trPr>
          <w:trHeight w:val="361"/>
          <w:jc w:val="center"/>
        </w:trPr>
        <w:tc>
          <w:tcPr>
            <w:tcW w:w="10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64133FE" w14:textId="77777777" w:rsidR="00911E9E" w:rsidRDefault="00911E9E" w:rsidP="001878C8">
            <w:pPr>
              <w:jc w:val="both"/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E744C19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E983718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0866FA8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23</w:t>
            </w:r>
          </w:p>
        </w:tc>
        <w:tc>
          <w:tcPr>
            <w:tcW w:w="79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076550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b/>
                <w:bCs/>
                <w:i/>
                <w:iCs/>
                <w:color w:val="000000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color w:val="000000"/>
                <w:lang w:eastAsia="zh-CN" w:bidi="ar"/>
              </w:rPr>
              <w:t>P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6A7BA17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22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B9ADD12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F1FD7C6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b/>
                <w:bCs/>
                <w:i/>
                <w:iCs/>
                <w:color w:val="000000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color w:val="000000"/>
                <w:lang w:eastAsia="zh-CN" w:bidi="ar"/>
              </w:rPr>
              <w:t>P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3A5B7C5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22</w:t>
            </w:r>
          </w:p>
        </w:tc>
      </w:tr>
      <w:tr w:rsidR="00911E9E" w14:paraId="7BFCA339" w14:textId="77777777" w:rsidTr="001878C8">
        <w:trPr>
          <w:trHeight w:val="315"/>
          <w:jc w:val="center"/>
        </w:trPr>
        <w:tc>
          <w:tcPr>
            <w:tcW w:w="10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FD34FB" w14:textId="77777777" w:rsidR="00911E9E" w:rsidRDefault="00911E9E" w:rsidP="001878C8">
            <w:pPr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Age (year)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E675B2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Median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3E18D1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4AB3A9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62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DB3AE8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6F87F6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60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BFAC4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64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4002D2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B8F786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66</w:t>
            </w:r>
          </w:p>
        </w:tc>
      </w:tr>
      <w:tr w:rsidR="00911E9E" w14:paraId="1D58B86A" w14:textId="77777777" w:rsidTr="001878C8">
        <w:trPr>
          <w:trHeight w:val="315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0EAFDB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7D18A3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Range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26E1E9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32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–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B56011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43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–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79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333D65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C747FF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32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–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74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21E8A9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43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–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74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E7923C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E1BE93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33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–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80</w:t>
            </w:r>
          </w:p>
        </w:tc>
      </w:tr>
      <w:tr w:rsidR="00911E9E" w14:paraId="2BE3EE9F" w14:textId="77777777" w:rsidTr="001878C8">
        <w:trPr>
          <w:trHeight w:val="315"/>
          <w:jc w:val="center"/>
        </w:trPr>
        <w:tc>
          <w:tcPr>
            <w:tcW w:w="10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A77805" w14:textId="77777777" w:rsidR="00911E9E" w:rsidRDefault="00911E9E" w:rsidP="001878C8">
            <w:pPr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Gender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B45CE5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C6115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053CB2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21</w:t>
            </w:r>
          </w:p>
        </w:tc>
        <w:tc>
          <w:tcPr>
            <w:tcW w:w="7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F638E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0.35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F0DCC4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5231A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22</w:t>
            </w:r>
          </w:p>
        </w:tc>
        <w:tc>
          <w:tcPr>
            <w:tcW w:w="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6D2F1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73F4B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19</w:t>
            </w:r>
          </w:p>
        </w:tc>
      </w:tr>
      <w:tr w:rsidR="00911E9E" w14:paraId="1DB413CF" w14:textId="77777777" w:rsidTr="001878C8">
        <w:trPr>
          <w:trHeight w:val="315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462373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CADCE0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885F01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B19D35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</w:t>
            </w:r>
          </w:p>
        </w:tc>
        <w:tc>
          <w:tcPr>
            <w:tcW w:w="79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E8A6D6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553C82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FEF5C1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3</w:t>
            </w:r>
          </w:p>
        </w:tc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26E598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42FB6B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3</w:t>
            </w:r>
          </w:p>
        </w:tc>
      </w:tr>
      <w:tr w:rsidR="00911E9E" w14:paraId="5FFC0CA8" w14:textId="77777777" w:rsidTr="001878C8">
        <w:trPr>
          <w:trHeight w:val="315"/>
          <w:jc w:val="center"/>
        </w:trPr>
        <w:tc>
          <w:tcPr>
            <w:tcW w:w="10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68C12C" w14:textId="77777777" w:rsidR="00911E9E" w:rsidRDefault="00911E9E" w:rsidP="001878C8">
            <w:pPr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Smoking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767B5" w14:textId="77777777" w:rsidR="00911E9E" w:rsidRDefault="00911E9E" w:rsidP="001878C8">
            <w:pPr>
              <w:jc w:val="both"/>
              <w:textAlignment w:val="center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No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E289D6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E8C9E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8</w:t>
            </w:r>
          </w:p>
        </w:tc>
        <w:tc>
          <w:tcPr>
            <w:tcW w:w="7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F553E1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0.83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FA759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E3B53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7</w:t>
            </w:r>
          </w:p>
        </w:tc>
        <w:tc>
          <w:tcPr>
            <w:tcW w:w="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A9A39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0.78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EB67DB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3</w:t>
            </w:r>
          </w:p>
        </w:tc>
      </w:tr>
      <w:tr w:rsidR="00911E9E" w14:paraId="52CAF9BE" w14:textId="77777777" w:rsidTr="001878C8">
        <w:trPr>
          <w:trHeight w:val="315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7E6989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A3AB2D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Yes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EAA13C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384401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15</w:t>
            </w:r>
          </w:p>
        </w:tc>
        <w:tc>
          <w:tcPr>
            <w:tcW w:w="79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59F99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8842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91ADC4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18</w:t>
            </w:r>
          </w:p>
        </w:tc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C438DB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C5FEC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19</w:t>
            </w:r>
          </w:p>
        </w:tc>
      </w:tr>
      <w:tr w:rsidR="00911E9E" w14:paraId="675378FE" w14:textId="77777777" w:rsidTr="001878C8">
        <w:trPr>
          <w:trHeight w:val="315"/>
          <w:jc w:val="center"/>
        </w:trPr>
        <w:tc>
          <w:tcPr>
            <w:tcW w:w="10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DBE0BD" w14:textId="77777777" w:rsidR="00911E9E" w:rsidRDefault="00911E9E" w:rsidP="001878C8">
            <w:pPr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ECOG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499005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26F618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BBCE3B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4</w:t>
            </w:r>
          </w:p>
        </w:tc>
        <w:tc>
          <w:tcPr>
            <w:tcW w:w="7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3B3A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0.96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6F0D9E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8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6A300E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9</w:t>
            </w:r>
          </w:p>
        </w:tc>
        <w:tc>
          <w:tcPr>
            <w:tcW w:w="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C251C4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0.87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C7AD62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7</w:t>
            </w:r>
          </w:p>
        </w:tc>
      </w:tr>
      <w:tr w:rsidR="00911E9E" w14:paraId="2DF3267F" w14:textId="77777777" w:rsidTr="001878C8">
        <w:trPr>
          <w:trHeight w:val="315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593CD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13C5AF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93BCD7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C05E04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18</w:t>
            </w:r>
          </w:p>
        </w:tc>
        <w:tc>
          <w:tcPr>
            <w:tcW w:w="79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E3BE74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0E63D8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14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19517A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12</w:t>
            </w:r>
          </w:p>
        </w:tc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578079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882E9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13</w:t>
            </w:r>
          </w:p>
        </w:tc>
      </w:tr>
      <w:tr w:rsidR="00911E9E" w14:paraId="1AE232A3" w14:textId="77777777" w:rsidTr="001878C8">
        <w:trPr>
          <w:trHeight w:val="315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18A7BB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E7A9B8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66CA3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67852D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</w:t>
            </w:r>
          </w:p>
        </w:tc>
        <w:tc>
          <w:tcPr>
            <w:tcW w:w="79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6D055C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73778F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BE7A53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</w:t>
            </w:r>
          </w:p>
        </w:tc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677FAB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99A1D5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</w:t>
            </w:r>
          </w:p>
        </w:tc>
      </w:tr>
      <w:tr w:rsidR="00911E9E" w14:paraId="72E2F773" w14:textId="77777777" w:rsidTr="001878C8">
        <w:trPr>
          <w:trHeight w:val="315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BD4AEA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EFD995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Unknown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7B1C98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04C989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</w:t>
            </w:r>
          </w:p>
        </w:tc>
        <w:tc>
          <w:tcPr>
            <w:tcW w:w="79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B47033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412FCB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D33B5C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</w:t>
            </w:r>
          </w:p>
        </w:tc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99369B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D08749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</w:t>
            </w:r>
          </w:p>
        </w:tc>
      </w:tr>
      <w:tr w:rsidR="00911E9E" w14:paraId="44A0A2A0" w14:textId="77777777" w:rsidTr="001878C8">
        <w:trPr>
          <w:trHeight w:val="315"/>
          <w:jc w:val="center"/>
        </w:trPr>
        <w:tc>
          <w:tcPr>
            <w:tcW w:w="10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3BE167" w14:textId="77777777" w:rsidR="00911E9E" w:rsidRDefault="00911E9E" w:rsidP="001878C8">
            <w:pPr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Histology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42F22C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ADC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51864F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A5625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8</w:t>
            </w:r>
          </w:p>
        </w:tc>
        <w:tc>
          <w:tcPr>
            <w:tcW w:w="7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E7B449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0.96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FC5579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67CDA9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9</w:t>
            </w:r>
          </w:p>
        </w:tc>
        <w:tc>
          <w:tcPr>
            <w:tcW w:w="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49A9E8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0.88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7F721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8</w:t>
            </w:r>
          </w:p>
        </w:tc>
      </w:tr>
      <w:tr w:rsidR="00911E9E" w14:paraId="632D2E40" w14:textId="77777777" w:rsidTr="001878C8">
        <w:trPr>
          <w:trHeight w:val="315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8BB4B5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A062C3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SCC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F9B8F7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39CBAC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14</w:t>
            </w:r>
          </w:p>
        </w:tc>
        <w:tc>
          <w:tcPr>
            <w:tcW w:w="79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476DB6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48AC12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FDF6EC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16</w:t>
            </w:r>
          </w:p>
        </w:tc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F6810B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C15D83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11</w:t>
            </w:r>
          </w:p>
        </w:tc>
      </w:tr>
      <w:tr w:rsidR="00911E9E" w14:paraId="721CBC14" w14:textId="77777777" w:rsidTr="001878C8">
        <w:trPr>
          <w:trHeight w:val="315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5427EA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C0D9B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ASC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F2C5BA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986948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</w:t>
            </w:r>
          </w:p>
        </w:tc>
        <w:tc>
          <w:tcPr>
            <w:tcW w:w="79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0BBA89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FFE946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4CB3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</w:t>
            </w:r>
          </w:p>
        </w:tc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13E972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EFA1BD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</w:t>
            </w:r>
          </w:p>
        </w:tc>
      </w:tr>
      <w:tr w:rsidR="00911E9E" w14:paraId="1F540F8D" w14:textId="77777777" w:rsidTr="001878C8">
        <w:trPr>
          <w:trHeight w:val="315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684519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2FB768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LCLC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9BFD2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4AA77E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</w:t>
            </w:r>
          </w:p>
        </w:tc>
        <w:tc>
          <w:tcPr>
            <w:tcW w:w="79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0851B4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336AC9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949FBA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</w:t>
            </w:r>
          </w:p>
        </w:tc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C05C0A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97D1B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</w:t>
            </w:r>
          </w:p>
        </w:tc>
      </w:tr>
      <w:tr w:rsidR="00911E9E" w14:paraId="486D59A9" w14:textId="77777777" w:rsidTr="001878C8">
        <w:trPr>
          <w:trHeight w:val="315"/>
          <w:jc w:val="center"/>
        </w:trPr>
        <w:tc>
          <w:tcPr>
            <w:tcW w:w="10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55A0E" w14:textId="77777777" w:rsidR="00911E9E" w:rsidRDefault="00911E9E" w:rsidP="001878C8">
            <w:pPr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Stage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CB003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Ⅲ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B956B3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401BA4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5</w:t>
            </w:r>
          </w:p>
        </w:tc>
        <w:tc>
          <w:tcPr>
            <w:tcW w:w="7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716447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20E1D1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3E997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6</w:t>
            </w:r>
          </w:p>
        </w:tc>
        <w:tc>
          <w:tcPr>
            <w:tcW w:w="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A51773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0.55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818F9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5</w:t>
            </w:r>
          </w:p>
        </w:tc>
      </w:tr>
      <w:tr w:rsidR="00911E9E" w14:paraId="24D16438" w14:textId="77777777" w:rsidTr="001878C8">
        <w:trPr>
          <w:trHeight w:val="315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1573C6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07426E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Ⅳ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C4516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432FA4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18</w:t>
            </w:r>
          </w:p>
        </w:tc>
        <w:tc>
          <w:tcPr>
            <w:tcW w:w="79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876777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99259C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44A24C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19</w:t>
            </w:r>
          </w:p>
        </w:tc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13022B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470D2E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17</w:t>
            </w:r>
          </w:p>
        </w:tc>
      </w:tr>
      <w:tr w:rsidR="00911E9E" w14:paraId="10007716" w14:textId="77777777" w:rsidTr="001878C8">
        <w:trPr>
          <w:trHeight w:val="315"/>
          <w:jc w:val="center"/>
        </w:trPr>
        <w:tc>
          <w:tcPr>
            <w:tcW w:w="10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FE8F44" w14:textId="77777777" w:rsidR="00911E9E" w:rsidRDefault="00911E9E" w:rsidP="001878C8">
            <w:pPr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PD-L1(TPS Score)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CACBCA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&lt;</w:t>
            </w: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50%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F8E50B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77969C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-</w:t>
            </w:r>
          </w:p>
        </w:tc>
        <w:tc>
          <w:tcPr>
            <w:tcW w:w="7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D9C0AD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C19D2A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-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B738D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-</w:t>
            </w:r>
          </w:p>
        </w:tc>
        <w:tc>
          <w:tcPr>
            <w:tcW w:w="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B5442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-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AC59DF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10</w:t>
            </w:r>
          </w:p>
        </w:tc>
      </w:tr>
      <w:tr w:rsidR="00911E9E" w14:paraId="6C5AAD53" w14:textId="77777777" w:rsidTr="001878C8">
        <w:trPr>
          <w:trHeight w:val="315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54DDF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E95DC6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≥ </w:t>
            </w: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50%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BF2EDA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52456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-</w:t>
            </w:r>
          </w:p>
        </w:tc>
        <w:tc>
          <w:tcPr>
            <w:tcW w:w="79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FFA121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D53712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-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AE7D57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-</w:t>
            </w:r>
          </w:p>
        </w:tc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0B373E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5307AF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12</w:t>
            </w:r>
          </w:p>
        </w:tc>
      </w:tr>
      <w:tr w:rsidR="00911E9E" w14:paraId="6BACF568" w14:textId="77777777" w:rsidTr="001878C8">
        <w:trPr>
          <w:trHeight w:val="315"/>
          <w:jc w:val="center"/>
        </w:trPr>
        <w:tc>
          <w:tcPr>
            <w:tcW w:w="10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B83772" w14:textId="77777777" w:rsidR="00911E9E" w:rsidRDefault="00911E9E" w:rsidP="001878C8">
            <w:pPr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Clinical Benefit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33F8A4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D67888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DAC1CA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13</w:t>
            </w:r>
          </w:p>
        </w:tc>
        <w:tc>
          <w:tcPr>
            <w:tcW w:w="7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4927B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0.89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848BD1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F49496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16</w:t>
            </w:r>
          </w:p>
        </w:tc>
        <w:tc>
          <w:tcPr>
            <w:tcW w:w="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F51928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D2E521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15</w:t>
            </w:r>
          </w:p>
        </w:tc>
      </w:tr>
      <w:tr w:rsidR="00911E9E" w14:paraId="308287C3" w14:textId="77777777" w:rsidTr="001878C8">
        <w:trPr>
          <w:trHeight w:val="315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4F8F7D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40A03A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NR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4FA78A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DB2422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10</w:t>
            </w:r>
          </w:p>
        </w:tc>
        <w:tc>
          <w:tcPr>
            <w:tcW w:w="79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625BC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E28106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7CBA51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9</w:t>
            </w:r>
          </w:p>
        </w:tc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048812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E501CB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7</w:t>
            </w:r>
          </w:p>
        </w:tc>
      </w:tr>
      <w:tr w:rsidR="00911E9E" w14:paraId="105D97D1" w14:textId="77777777" w:rsidTr="001878C8">
        <w:trPr>
          <w:trHeight w:val="315"/>
          <w:jc w:val="center"/>
        </w:trPr>
        <w:tc>
          <w:tcPr>
            <w:tcW w:w="10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9F1477" w14:textId="77777777" w:rsidR="00911E9E" w:rsidRDefault="00911E9E" w:rsidP="001878C8">
            <w:pPr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ICIs Line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E0DDCA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96FF1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38370F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4</w:t>
            </w:r>
          </w:p>
        </w:tc>
        <w:tc>
          <w:tcPr>
            <w:tcW w:w="79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A5115F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0.95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981199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E7FB3C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5</w:t>
            </w:r>
          </w:p>
        </w:tc>
        <w:tc>
          <w:tcPr>
            <w:tcW w:w="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9E394A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0.84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08958A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15</w:t>
            </w:r>
          </w:p>
        </w:tc>
      </w:tr>
      <w:tr w:rsidR="00911E9E" w14:paraId="2AA1BF74" w14:textId="77777777" w:rsidTr="001878C8">
        <w:trPr>
          <w:trHeight w:val="315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95E7BE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E8546B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FB5207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86C97C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8</w:t>
            </w:r>
          </w:p>
        </w:tc>
        <w:tc>
          <w:tcPr>
            <w:tcW w:w="79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C65F4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0FF53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7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3E3171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9</w:t>
            </w:r>
          </w:p>
        </w:tc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FB9165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05A543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6</w:t>
            </w:r>
          </w:p>
        </w:tc>
      </w:tr>
      <w:tr w:rsidR="00911E9E" w14:paraId="038390ED" w14:textId="77777777" w:rsidTr="001878C8">
        <w:trPr>
          <w:trHeight w:val="315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3A7CE4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5EFB3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≥ </w:t>
            </w: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597AB2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C4E23F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11</w:t>
            </w:r>
          </w:p>
        </w:tc>
        <w:tc>
          <w:tcPr>
            <w:tcW w:w="79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284DB9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3A8CF2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15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3DF87B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11</w:t>
            </w:r>
          </w:p>
        </w:tc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7254FB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331A45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</w:t>
            </w:r>
          </w:p>
        </w:tc>
      </w:tr>
      <w:tr w:rsidR="00911E9E" w14:paraId="12DFF0E4" w14:textId="77777777" w:rsidTr="001878C8">
        <w:trPr>
          <w:trHeight w:val="345"/>
          <w:jc w:val="center"/>
        </w:trPr>
        <w:tc>
          <w:tcPr>
            <w:tcW w:w="108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</w:tcPr>
          <w:p w14:paraId="695B8EFD" w14:textId="77777777" w:rsidR="00911E9E" w:rsidRDefault="00911E9E" w:rsidP="001878C8">
            <w:pPr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EGFR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897745" w14:textId="77777777" w:rsidR="00911E9E" w:rsidRDefault="00911E9E" w:rsidP="001878C8">
            <w:pPr>
              <w:textAlignment w:val="center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Mutation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17978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DBD8B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3</w:t>
            </w:r>
          </w:p>
        </w:tc>
        <w:tc>
          <w:tcPr>
            <w:tcW w:w="79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0BAD6C3E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0.94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E4BD6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004E6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</w:t>
            </w:r>
          </w:p>
        </w:tc>
        <w:tc>
          <w:tcPr>
            <w:tcW w:w="69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8D888DB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0.84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6EDDC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</w:t>
            </w:r>
          </w:p>
        </w:tc>
      </w:tr>
      <w:tr w:rsidR="00911E9E" w14:paraId="0AFCB73B" w14:textId="77777777" w:rsidTr="001878C8">
        <w:trPr>
          <w:trHeight w:val="330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</w:tcPr>
          <w:p w14:paraId="342909F6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FDF83" w14:textId="77777777" w:rsidR="00911E9E" w:rsidRDefault="00911E9E" w:rsidP="001878C8">
            <w:pPr>
              <w:textAlignment w:val="center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Wild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E6075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27475E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11</w:t>
            </w:r>
          </w:p>
        </w:tc>
        <w:tc>
          <w:tcPr>
            <w:tcW w:w="79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AE992F9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852A4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13</w:t>
            </w: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744E7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10</w:t>
            </w:r>
          </w:p>
        </w:tc>
        <w:tc>
          <w:tcPr>
            <w:tcW w:w="69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702B3E56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36313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12</w:t>
            </w:r>
          </w:p>
        </w:tc>
      </w:tr>
      <w:tr w:rsidR="00911E9E" w14:paraId="5E4ED8DF" w14:textId="77777777" w:rsidTr="001878C8">
        <w:trPr>
          <w:trHeight w:val="330"/>
          <w:jc w:val="center"/>
        </w:trPr>
        <w:tc>
          <w:tcPr>
            <w:tcW w:w="108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</w:tcPr>
          <w:p w14:paraId="1C0E186B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63CB8D5F" w14:textId="77777777" w:rsidR="00911E9E" w:rsidRDefault="00911E9E" w:rsidP="001878C8">
            <w:pPr>
              <w:textAlignment w:val="center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Unknown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2FB60D0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50BDC33C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9</w:t>
            </w:r>
          </w:p>
        </w:tc>
        <w:tc>
          <w:tcPr>
            <w:tcW w:w="79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1AF7AD11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AB7179B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4D115226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13</w:t>
            </w:r>
          </w:p>
        </w:tc>
        <w:tc>
          <w:tcPr>
            <w:tcW w:w="69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C896887" w14:textId="77777777" w:rsidR="00911E9E" w:rsidRDefault="00911E9E" w:rsidP="001878C8">
            <w:pPr>
              <w:jc w:val="center"/>
              <w:rPr>
                <w:rFonts w:ascii="Arial Unicode MS" w:hAnsi="Arial Unicode MS" w:cs="Arial Unicode MS"/>
                <w:color w:val="000000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</w:tcPr>
          <w:p w14:paraId="2E7BCC06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8</w:t>
            </w:r>
          </w:p>
        </w:tc>
      </w:tr>
    </w:tbl>
    <w:p w14:paraId="11E2C2EC" w14:textId="77777777" w:rsidR="00911E9E" w:rsidRDefault="00911E9E" w:rsidP="00911E9E">
      <w:pPr>
        <w:rPr>
          <w:rFonts w:ascii="Arial Unicode MS" w:hAnsi="Arial Unicode MS" w:cs="Arial Unicode MS"/>
          <w:b/>
          <w:bCs/>
          <w:i/>
          <w:iCs/>
        </w:rPr>
      </w:pPr>
      <w:r>
        <w:rPr>
          <w:rFonts w:ascii="Arial Unicode MS" w:cs="Arial Unicode MS"/>
          <w:i/>
          <w:iCs/>
        </w:rPr>
        <w:t xml:space="preserve">Abbreviation: </w:t>
      </w:r>
      <w:r>
        <w:rPr>
          <w:rFonts w:ascii="Arial Unicode MS" w:cs="Arial Unicode MS"/>
          <w:i/>
          <w:iCs/>
          <w:lang w:eastAsia="zh-CN"/>
        </w:rPr>
        <w:t xml:space="preserve">ICIs: immune checkpoint inhibitors; </w:t>
      </w:r>
      <w:r>
        <w:rPr>
          <w:rFonts w:ascii="Arial Unicode MS" w:cs="Arial Unicode MS"/>
          <w:i/>
          <w:iCs/>
        </w:rPr>
        <w:t>ECOG</w:t>
      </w:r>
      <w:r>
        <w:rPr>
          <w:rFonts w:ascii="Arial Unicode MS" w:cs="Arial Unicode MS"/>
          <w:i/>
          <w:iCs/>
          <w:lang w:eastAsia="zh-CN"/>
        </w:rPr>
        <w:t>:</w:t>
      </w:r>
      <w:r>
        <w:rPr>
          <w:rFonts w:ascii="Arial Unicode MS" w:cs="Arial Unicode MS"/>
          <w:i/>
          <w:iCs/>
        </w:rPr>
        <w:t xml:space="preserve"> Eastern Cooperative Oncology Group;</w:t>
      </w:r>
      <w:r>
        <w:rPr>
          <w:rFonts w:ascii="Arial Unicode MS" w:cs="Arial Unicode MS"/>
          <w:i/>
          <w:iCs/>
          <w:lang w:eastAsia="zh-CN"/>
        </w:rPr>
        <w:t xml:space="preserve"> ADC: adenocarcinoma; SCC: squamous carcinoma; ASC: </w:t>
      </w:r>
      <w:proofErr w:type="spellStart"/>
      <w:r>
        <w:rPr>
          <w:rFonts w:ascii="Arial Unicode MS" w:cs="Arial Unicode MS"/>
          <w:i/>
          <w:iCs/>
          <w:lang w:eastAsia="zh-CN"/>
        </w:rPr>
        <w:t>adenosquamous</w:t>
      </w:r>
      <w:proofErr w:type="spellEnd"/>
      <w:r>
        <w:rPr>
          <w:rFonts w:ascii="Arial Unicode MS" w:cs="Arial Unicode MS"/>
          <w:i/>
          <w:iCs/>
          <w:lang w:eastAsia="zh-CN"/>
        </w:rPr>
        <w:t xml:space="preserve"> carcinoma; LCC: large cell carcinoma; </w:t>
      </w:r>
      <w:r>
        <w:rPr>
          <w:rFonts w:ascii="Arial Unicode MS" w:cs="Arial Unicode MS"/>
          <w:i/>
          <w:iCs/>
        </w:rPr>
        <w:t>R: represented</w:t>
      </w:r>
      <w:r>
        <w:rPr>
          <w:rFonts w:ascii="Arial Unicode MS" w:cs="Arial Unicode MS"/>
          <w:i/>
          <w:iCs/>
          <w:lang w:eastAsia="zh-CN"/>
        </w:rPr>
        <w:t xml:space="preserve"> r</w:t>
      </w:r>
      <w:r>
        <w:rPr>
          <w:rFonts w:ascii="Arial Unicode MS" w:cs="Arial Unicode MS"/>
          <w:i/>
          <w:iCs/>
        </w:rPr>
        <w:t>esponder</w:t>
      </w:r>
      <w:r>
        <w:rPr>
          <w:rFonts w:ascii="Arial Unicode MS" w:cs="Arial Unicode MS"/>
          <w:i/>
          <w:iCs/>
          <w:lang w:eastAsia="zh-CN"/>
        </w:rPr>
        <w:t xml:space="preserve"> who </w:t>
      </w:r>
      <w:r>
        <w:rPr>
          <w:rFonts w:ascii="Arial Unicode MS" w:cs="Arial Unicode MS"/>
          <w:i/>
          <w:iCs/>
        </w:rPr>
        <w:t>achieving complete remission, partial remission, or stable disease within three months of treatment; NR: represented</w:t>
      </w:r>
      <w:r>
        <w:rPr>
          <w:rFonts w:ascii="Arial Unicode MS" w:cs="Arial Unicode MS"/>
          <w:i/>
          <w:iCs/>
          <w:lang w:eastAsia="zh-CN"/>
        </w:rPr>
        <w:t xml:space="preserve"> n</w:t>
      </w:r>
      <w:r>
        <w:rPr>
          <w:rFonts w:ascii="Arial Unicode MS" w:cs="Arial Unicode MS"/>
          <w:i/>
          <w:iCs/>
        </w:rPr>
        <w:t>on-</w:t>
      </w:r>
      <w:r>
        <w:rPr>
          <w:rFonts w:ascii="Arial Unicode MS" w:cs="Arial Unicode MS"/>
          <w:i/>
          <w:iCs/>
          <w:lang w:eastAsia="zh-CN"/>
        </w:rPr>
        <w:t>r</w:t>
      </w:r>
      <w:r>
        <w:rPr>
          <w:rFonts w:ascii="Arial Unicode MS" w:cs="Arial Unicode MS"/>
          <w:i/>
          <w:iCs/>
        </w:rPr>
        <w:t>esponder</w:t>
      </w:r>
      <w:r>
        <w:rPr>
          <w:rFonts w:ascii="Arial Unicode MS" w:cs="Arial Unicode MS"/>
          <w:i/>
          <w:iCs/>
          <w:lang w:eastAsia="zh-CN"/>
        </w:rPr>
        <w:t xml:space="preserve"> who</w:t>
      </w:r>
      <w:r>
        <w:rPr>
          <w:rFonts w:ascii="Arial Unicode MS" w:cs="Arial Unicode MS"/>
          <w:i/>
          <w:iCs/>
        </w:rPr>
        <w:t xml:space="preserve"> achieving disease progression within three months of treatment</w:t>
      </w:r>
      <w:r>
        <w:rPr>
          <w:rFonts w:ascii="Arial Unicode MS" w:cs="Arial Unicode MS"/>
          <w:i/>
          <w:iCs/>
          <w:lang w:eastAsia="zh-CN"/>
        </w:rPr>
        <w:t>; EGFR: epidermal growth factor receptor</w:t>
      </w:r>
      <w:r>
        <w:rPr>
          <w:rFonts w:ascii="Arial Unicode MS" w:cs="Arial Unicode MS"/>
          <w:i/>
          <w:iCs/>
        </w:rPr>
        <w:t>.</w:t>
      </w:r>
    </w:p>
    <w:p w14:paraId="435C9E64" w14:textId="77777777" w:rsidR="00911E9E" w:rsidRDefault="00911E9E" w:rsidP="00911E9E">
      <w:pPr>
        <w:rPr>
          <w:rFonts w:ascii="Arial Unicode MS" w:hAnsi="Arial Unicode MS" w:cs="Arial Unicode MS"/>
        </w:rPr>
      </w:pPr>
      <w:r>
        <w:rPr>
          <w:rFonts w:ascii="Arial Unicode MS" w:cs="Arial Unicode MS"/>
          <w:b/>
          <w:bCs/>
          <w:lang w:eastAsia="zh-CN"/>
        </w:rPr>
        <w:t>Table S2. Clinical characteristics of the IHC cohort (</w:t>
      </w:r>
      <w:r>
        <w:rPr>
          <w:rFonts w:ascii="Arial Unicode MS" w:cs="Arial Unicode MS"/>
          <w:b/>
          <w:bCs/>
          <w:i/>
          <w:iCs/>
          <w:lang w:eastAsia="zh-CN"/>
        </w:rPr>
        <w:t>n</w:t>
      </w:r>
      <w:r>
        <w:rPr>
          <w:rFonts w:ascii="Arial Unicode MS" w:cs="Arial Unicode MS"/>
          <w:b/>
          <w:bCs/>
          <w:lang w:eastAsia="zh-CN"/>
        </w:rPr>
        <w:t> </w:t>
      </w:r>
      <w:r>
        <w:rPr>
          <w:rFonts w:ascii="Arial Unicode MS" w:cs="Arial Unicode MS"/>
          <w:b/>
          <w:bCs/>
          <w:lang w:eastAsia="zh-CN"/>
        </w:rPr>
        <w:t>=</w:t>
      </w:r>
      <w:r>
        <w:rPr>
          <w:rFonts w:ascii="Arial Unicode MS" w:cs="Arial Unicode MS"/>
          <w:b/>
          <w:bCs/>
          <w:lang w:eastAsia="zh-CN"/>
        </w:rPr>
        <w:t> </w:t>
      </w:r>
      <w:r>
        <w:rPr>
          <w:rFonts w:ascii="Arial Unicode MS" w:cs="Arial Unicode MS"/>
          <w:b/>
          <w:bCs/>
          <w:lang w:eastAsia="zh-CN"/>
        </w:rPr>
        <w:t xml:space="preserve">21) and </w:t>
      </w:r>
      <w:proofErr w:type="spellStart"/>
      <w:r>
        <w:rPr>
          <w:rFonts w:ascii="Arial Unicode MS" w:cs="Arial Unicode MS"/>
          <w:b/>
          <w:bCs/>
          <w:lang w:eastAsia="zh-CN"/>
        </w:rPr>
        <w:t>mIF</w:t>
      </w:r>
      <w:proofErr w:type="spellEnd"/>
      <w:r>
        <w:rPr>
          <w:rFonts w:ascii="Arial Unicode MS" w:cs="Arial Unicode MS"/>
          <w:b/>
          <w:bCs/>
          <w:lang w:eastAsia="zh-CN"/>
        </w:rPr>
        <w:t xml:space="preserve"> (</w:t>
      </w:r>
      <w:r>
        <w:rPr>
          <w:rFonts w:ascii="Arial Unicode MS" w:cs="Arial Unicode MS"/>
          <w:b/>
          <w:bCs/>
          <w:i/>
          <w:iCs/>
          <w:lang w:eastAsia="zh-CN"/>
        </w:rPr>
        <w:t>n</w:t>
      </w:r>
      <w:r>
        <w:rPr>
          <w:rFonts w:ascii="Arial Unicode MS" w:cs="Arial Unicode MS"/>
          <w:b/>
          <w:bCs/>
          <w:lang w:eastAsia="zh-CN"/>
        </w:rPr>
        <w:t> </w:t>
      </w:r>
      <w:r>
        <w:rPr>
          <w:rFonts w:ascii="Arial Unicode MS" w:cs="Arial Unicode MS"/>
          <w:b/>
          <w:bCs/>
          <w:lang w:eastAsia="zh-CN"/>
        </w:rPr>
        <w:t>=</w:t>
      </w:r>
      <w:r>
        <w:rPr>
          <w:rFonts w:ascii="Arial Unicode MS" w:cs="Arial Unicode MS"/>
          <w:b/>
          <w:bCs/>
          <w:lang w:eastAsia="zh-CN"/>
        </w:rPr>
        <w:t> </w:t>
      </w:r>
      <w:r>
        <w:rPr>
          <w:rFonts w:ascii="Arial Unicode MS" w:cs="Arial Unicode MS"/>
          <w:b/>
          <w:bCs/>
          <w:lang w:eastAsia="zh-CN"/>
        </w:rPr>
        <w:t>21) cohorts.</w:t>
      </w:r>
    </w:p>
    <w:tbl>
      <w:tblPr>
        <w:tblW w:w="6860" w:type="dxa"/>
        <w:jc w:val="center"/>
        <w:tblLook w:val="04A0" w:firstRow="1" w:lastRow="0" w:firstColumn="1" w:lastColumn="0" w:noHBand="0" w:noVBand="1"/>
      </w:tblPr>
      <w:tblGrid>
        <w:gridCol w:w="2477"/>
        <w:gridCol w:w="1763"/>
        <w:gridCol w:w="1310"/>
        <w:gridCol w:w="1310"/>
      </w:tblGrid>
      <w:tr w:rsidR="00911E9E" w14:paraId="6B3B660B" w14:textId="77777777" w:rsidTr="001878C8">
        <w:trPr>
          <w:trHeight w:hRule="exact" w:val="383"/>
          <w:jc w:val="center"/>
        </w:trPr>
        <w:tc>
          <w:tcPr>
            <w:tcW w:w="247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335472E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Characteristics</w:t>
            </w:r>
          </w:p>
        </w:tc>
        <w:tc>
          <w:tcPr>
            <w:tcW w:w="17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3DF89C48" w14:textId="77777777" w:rsidR="00911E9E" w:rsidRDefault="00911E9E" w:rsidP="001878C8">
            <w:pPr>
              <w:jc w:val="center"/>
              <w:textAlignment w:val="center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Cohorts</w:t>
            </w:r>
          </w:p>
        </w:tc>
        <w:tc>
          <w:tcPr>
            <w:tcW w:w="13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05905791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IHC cohort</w:t>
            </w:r>
          </w:p>
        </w:tc>
        <w:tc>
          <w:tcPr>
            <w:tcW w:w="13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0D7C0E4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  <w:lang w:bidi="ar"/>
              </w:rPr>
            </w:pPr>
            <w:proofErr w:type="spellStart"/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mIF</w:t>
            </w:r>
            <w:proofErr w:type="spellEnd"/>
          </w:p>
        </w:tc>
      </w:tr>
      <w:tr w:rsidR="00911E9E" w14:paraId="4E71F7C2" w14:textId="77777777" w:rsidTr="001878C8">
        <w:trPr>
          <w:trHeight w:hRule="exact" w:val="283"/>
          <w:jc w:val="center"/>
        </w:trPr>
        <w:tc>
          <w:tcPr>
            <w:tcW w:w="24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60C6A80F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402A2F3A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i/>
                <w:iCs/>
                <w:color w:val="000000"/>
                <w:lang w:eastAsia="zh-CN" w:bidi="ar"/>
              </w:rPr>
              <w:t>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2D628D8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21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14:paraId="38DB41A4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  <w:lang w:bidi="ar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21</w:t>
            </w:r>
          </w:p>
        </w:tc>
      </w:tr>
      <w:tr w:rsidR="00911E9E" w14:paraId="10D91A5D" w14:textId="77777777" w:rsidTr="001878C8">
        <w:trPr>
          <w:trHeight w:hRule="exact" w:val="283"/>
          <w:jc w:val="center"/>
        </w:trPr>
        <w:tc>
          <w:tcPr>
            <w:tcW w:w="247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3ABCC0" w14:textId="77777777" w:rsidR="00911E9E" w:rsidRDefault="00911E9E" w:rsidP="001878C8">
            <w:pPr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Age (year)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67BB1C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Median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820533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60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0E622D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62</w:t>
            </w:r>
          </w:p>
        </w:tc>
      </w:tr>
      <w:tr w:rsidR="00911E9E" w14:paraId="4329F916" w14:textId="77777777" w:rsidTr="001878C8">
        <w:trPr>
          <w:trHeight w:hRule="exact" w:val="283"/>
          <w:jc w:val="center"/>
        </w:trPr>
        <w:tc>
          <w:tcPr>
            <w:tcW w:w="247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D5163B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C2DB54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Range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651622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36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–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73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0EF06A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46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–</w:t>
            </w:r>
            <w:r>
              <w:rPr>
                <w:rFonts w:ascii="Arial Unicode MS" w:cs="Arial Unicode MS"/>
                <w:color w:val="000000"/>
                <w:lang w:eastAsia="zh-CN" w:bidi="ar"/>
              </w:rPr>
              <w:t>71</w:t>
            </w:r>
          </w:p>
        </w:tc>
      </w:tr>
      <w:tr w:rsidR="00911E9E" w14:paraId="26238D7F" w14:textId="77777777" w:rsidTr="001878C8">
        <w:trPr>
          <w:trHeight w:hRule="exact" w:val="283"/>
          <w:jc w:val="center"/>
        </w:trPr>
        <w:tc>
          <w:tcPr>
            <w:tcW w:w="247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458E05" w14:textId="77777777" w:rsidR="00911E9E" w:rsidRDefault="00911E9E" w:rsidP="001878C8">
            <w:pPr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Gender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66252A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Male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ACA3D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17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151716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16</w:t>
            </w:r>
          </w:p>
        </w:tc>
      </w:tr>
      <w:tr w:rsidR="00911E9E" w14:paraId="301ED163" w14:textId="77777777" w:rsidTr="001878C8">
        <w:trPr>
          <w:trHeight w:hRule="exact" w:val="283"/>
          <w:jc w:val="center"/>
        </w:trPr>
        <w:tc>
          <w:tcPr>
            <w:tcW w:w="247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F80732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38DCA3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Female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751A08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745CF3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5</w:t>
            </w:r>
          </w:p>
        </w:tc>
      </w:tr>
      <w:tr w:rsidR="00911E9E" w14:paraId="56DB133D" w14:textId="77777777" w:rsidTr="001878C8">
        <w:trPr>
          <w:trHeight w:hRule="exact" w:val="283"/>
          <w:jc w:val="center"/>
        </w:trPr>
        <w:tc>
          <w:tcPr>
            <w:tcW w:w="247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538727" w14:textId="77777777" w:rsidR="00911E9E" w:rsidRDefault="00911E9E" w:rsidP="001878C8">
            <w:pPr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Histology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74A1E3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ADC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733638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13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F3B107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14</w:t>
            </w:r>
          </w:p>
        </w:tc>
      </w:tr>
      <w:tr w:rsidR="00911E9E" w14:paraId="3B445FDE" w14:textId="77777777" w:rsidTr="001878C8">
        <w:trPr>
          <w:trHeight w:hRule="exact" w:val="283"/>
          <w:jc w:val="center"/>
        </w:trPr>
        <w:tc>
          <w:tcPr>
            <w:tcW w:w="247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7DDFC1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FDCBB9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SCC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7D6587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7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ACC667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5</w:t>
            </w:r>
          </w:p>
        </w:tc>
      </w:tr>
      <w:tr w:rsidR="00911E9E" w14:paraId="741613C3" w14:textId="77777777" w:rsidTr="001878C8">
        <w:trPr>
          <w:trHeight w:hRule="exact" w:val="283"/>
          <w:jc w:val="center"/>
        </w:trPr>
        <w:tc>
          <w:tcPr>
            <w:tcW w:w="247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1EAAA1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84BA4E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ASC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EC17AE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5543C8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</w:t>
            </w:r>
          </w:p>
        </w:tc>
      </w:tr>
      <w:tr w:rsidR="00911E9E" w14:paraId="0BD3D8B7" w14:textId="77777777" w:rsidTr="001878C8">
        <w:trPr>
          <w:trHeight w:hRule="exact" w:val="283"/>
          <w:jc w:val="center"/>
        </w:trPr>
        <w:tc>
          <w:tcPr>
            <w:tcW w:w="2477" w:type="dxa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0E012451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Stage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DAF04C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Ⅲ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416847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11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4A4F6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4</w:t>
            </w:r>
          </w:p>
        </w:tc>
      </w:tr>
      <w:tr w:rsidR="00911E9E" w14:paraId="075B0926" w14:textId="77777777" w:rsidTr="001878C8">
        <w:trPr>
          <w:trHeight w:hRule="exact" w:val="283"/>
          <w:jc w:val="center"/>
        </w:trPr>
        <w:tc>
          <w:tcPr>
            <w:tcW w:w="2477" w:type="dxa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92D98DB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4DE220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Ⅳ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E8B3ED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4B5DD2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17</w:t>
            </w:r>
          </w:p>
        </w:tc>
      </w:tr>
      <w:tr w:rsidR="00911E9E" w14:paraId="062F9517" w14:textId="77777777" w:rsidTr="001878C8">
        <w:trPr>
          <w:trHeight w:hRule="exact" w:val="283"/>
          <w:jc w:val="center"/>
        </w:trPr>
        <w:tc>
          <w:tcPr>
            <w:tcW w:w="247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7AB1B3" w14:textId="77777777" w:rsidR="00911E9E" w:rsidRDefault="00911E9E" w:rsidP="001878C8">
            <w:pPr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ICIs Line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FFF106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1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CE5A94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15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75D315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11</w:t>
            </w:r>
          </w:p>
        </w:tc>
      </w:tr>
      <w:tr w:rsidR="00911E9E" w14:paraId="169C8FCF" w14:textId="77777777" w:rsidTr="001878C8">
        <w:trPr>
          <w:trHeight w:hRule="exact" w:val="283"/>
          <w:jc w:val="center"/>
        </w:trPr>
        <w:tc>
          <w:tcPr>
            <w:tcW w:w="247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773944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DCE275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E88CE8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725110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8</w:t>
            </w:r>
          </w:p>
        </w:tc>
      </w:tr>
      <w:tr w:rsidR="00911E9E" w14:paraId="39ECB080" w14:textId="77777777" w:rsidTr="001878C8">
        <w:trPr>
          <w:trHeight w:hRule="exact" w:val="283"/>
          <w:jc w:val="center"/>
        </w:trPr>
        <w:tc>
          <w:tcPr>
            <w:tcW w:w="247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F45A622" w14:textId="77777777" w:rsidR="00911E9E" w:rsidRDefault="00911E9E" w:rsidP="001878C8">
            <w:pPr>
              <w:rPr>
                <w:rFonts w:ascii="Arial Unicode MS" w:hAnsi="Arial Unicode MS" w:cs="Arial Unicode MS"/>
                <w:b/>
                <w:bCs/>
                <w:color w:val="000000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E032716" w14:textId="77777777" w:rsidR="00911E9E" w:rsidRDefault="00911E9E" w:rsidP="001878C8">
            <w:pPr>
              <w:jc w:val="both"/>
              <w:textAlignment w:val="top"/>
              <w:rPr>
                <w:rFonts w:ascii="Arial Unicode MS" w:hAnsi="Arial Unicode MS" w:cs="Arial Unicode MS"/>
                <w:b/>
                <w:bCs/>
                <w:color w:val="000000"/>
              </w:rPr>
            </w:pP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≥ </w:t>
            </w:r>
            <w:r>
              <w:rPr>
                <w:rFonts w:ascii="Arial Unicode MS" w:cs="Arial Unicode MS"/>
                <w:b/>
                <w:bCs/>
                <w:color w:val="000000"/>
                <w:lang w:eastAsia="zh-CN" w:bidi="ar"/>
              </w:rPr>
              <w:t>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9FF74CC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8308F0D" w14:textId="77777777" w:rsidR="00911E9E" w:rsidRDefault="00911E9E" w:rsidP="001878C8">
            <w:pPr>
              <w:jc w:val="center"/>
              <w:textAlignment w:val="top"/>
              <w:rPr>
                <w:rFonts w:ascii="Arial Unicode MS" w:hAnsi="Arial Unicode MS" w:cs="Arial Unicode MS"/>
                <w:color w:val="000000"/>
                <w:lang w:bidi="ar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</w:t>
            </w:r>
          </w:p>
        </w:tc>
      </w:tr>
    </w:tbl>
    <w:p w14:paraId="483C02FB" w14:textId="77777777" w:rsidR="00911E9E" w:rsidRDefault="00911E9E" w:rsidP="00911E9E">
      <w:pPr>
        <w:rPr>
          <w:rFonts w:ascii="Arial Unicode MS" w:hAnsi="Arial Unicode MS" w:cs="Arial Unicode MS"/>
          <w:i/>
          <w:iCs/>
        </w:rPr>
      </w:pPr>
      <w:r>
        <w:rPr>
          <w:rFonts w:ascii="Arial Unicode MS" w:cs="Arial Unicode MS"/>
          <w:i/>
          <w:iCs/>
        </w:rPr>
        <w:t>Abbreviation:</w:t>
      </w:r>
      <w:r>
        <w:rPr>
          <w:rFonts w:ascii="Arial Unicode MS" w:cs="Arial Unicode MS"/>
          <w:i/>
          <w:iCs/>
          <w:lang w:eastAsia="zh-CN"/>
        </w:rPr>
        <w:t xml:space="preserve"> IHC: </w:t>
      </w:r>
      <w:r>
        <w:rPr>
          <w:rFonts w:ascii="Arial Unicode MS" w:cs="Arial Unicode MS"/>
          <w:i/>
          <w:iCs/>
        </w:rPr>
        <w:t>immunohistochemistry</w:t>
      </w:r>
      <w:r>
        <w:rPr>
          <w:rFonts w:ascii="Arial Unicode MS" w:cs="Arial Unicode MS"/>
          <w:i/>
          <w:iCs/>
          <w:lang w:eastAsia="zh-CN"/>
        </w:rPr>
        <w:t xml:space="preserve">; ADC: adenocarcinoma; SCC: squamous carcinoma; ASC: </w:t>
      </w:r>
      <w:proofErr w:type="spellStart"/>
      <w:r>
        <w:rPr>
          <w:rFonts w:ascii="Arial Unicode MS" w:cs="Arial Unicode MS"/>
          <w:i/>
          <w:iCs/>
          <w:lang w:eastAsia="zh-CN"/>
        </w:rPr>
        <w:t>adenosquamous</w:t>
      </w:r>
      <w:proofErr w:type="spellEnd"/>
      <w:r>
        <w:rPr>
          <w:rFonts w:ascii="Arial Unicode MS" w:cs="Arial Unicode MS"/>
          <w:i/>
          <w:iCs/>
          <w:lang w:eastAsia="zh-CN"/>
        </w:rPr>
        <w:t xml:space="preserve"> carcinoma; LCC: large cell carcinoma; Responder: patients achieving </w:t>
      </w:r>
      <w:r>
        <w:rPr>
          <w:rFonts w:ascii="Arial Unicode MS" w:cs="Arial Unicode MS"/>
          <w:i/>
          <w:iCs/>
        </w:rPr>
        <w:t>complete remission, partial remission, or stable disease</w:t>
      </w:r>
      <w:r>
        <w:rPr>
          <w:rFonts w:ascii="Arial Unicode MS" w:cs="Arial Unicode MS"/>
          <w:i/>
          <w:iCs/>
          <w:lang w:eastAsia="zh-CN"/>
        </w:rPr>
        <w:t xml:space="preserve"> within three months of treatment; </w:t>
      </w:r>
      <w:proofErr w:type="gramStart"/>
      <w:r>
        <w:rPr>
          <w:rFonts w:ascii="Arial Unicode MS" w:cs="Arial Unicode MS"/>
          <w:i/>
          <w:iCs/>
          <w:lang w:eastAsia="zh-CN"/>
        </w:rPr>
        <w:t>Non-Responder</w:t>
      </w:r>
      <w:proofErr w:type="gramEnd"/>
      <w:r>
        <w:rPr>
          <w:rFonts w:ascii="Arial Unicode MS" w:cs="Arial Unicode MS"/>
          <w:i/>
          <w:iCs/>
          <w:lang w:eastAsia="zh-CN"/>
        </w:rPr>
        <w:t>: patients achieving disease progression within three months of treatment; ICIs: immune checkpoint inhibitors.</w:t>
      </w:r>
    </w:p>
    <w:p w14:paraId="414B20EA" w14:textId="77777777" w:rsidR="00911E9E" w:rsidRDefault="00911E9E" w:rsidP="00911E9E">
      <w:pPr>
        <w:rPr>
          <w:rFonts w:ascii="Arial Unicode MS" w:hAnsi="Arial Unicode MS" w:cs="Arial Unicode MS"/>
          <w:b/>
          <w:bCs/>
        </w:rPr>
      </w:pPr>
      <w:r>
        <w:rPr>
          <w:rFonts w:ascii="Arial Unicode MS" w:cs="Arial Unicode MS"/>
          <w:b/>
          <w:bCs/>
          <w:lang w:eastAsia="zh-CN"/>
        </w:rPr>
        <w:lastRenderedPageBreak/>
        <w:t xml:space="preserve">Table S3. Differential </w:t>
      </w:r>
      <w:proofErr w:type="spellStart"/>
      <w:r>
        <w:rPr>
          <w:rFonts w:ascii="Arial Unicode MS" w:cs="Arial Unicode MS"/>
          <w:b/>
          <w:bCs/>
          <w:lang w:eastAsia="zh-CN"/>
        </w:rPr>
        <w:t>AAbs</w:t>
      </w:r>
      <w:proofErr w:type="spellEnd"/>
      <w:r>
        <w:rPr>
          <w:rFonts w:ascii="Arial Unicode MS" w:cs="Arial Unicode MS"/>
          <w:b/>
          <w:bCs/>
          <w:lang w:eastAsia="zh-CN"/>
        </w:rPr>
        <w:t xml:space="preserve"> (</w:t>
      </w:r>
      <w:r>
        <w:rPr>
          <w:rFonts w:ascii="Arial Unicode MS" w:cs="Arial Unicode MS"/>
          <w:b/>
          <w:bCs/>
          <w:i/>
          <w:iCs/>
          <w:lang w:eastAsia="zh-CN"/>
        </w:rPr>
        <w:t>n</w:t>
      </w:r>
      <w:r>
        <w:rPr>
          <w:rFonts w:ascii="Arial Unicode MS" w:cs="Arial Unicode MS"/>
          <w:b/>
          <w:bCs/>
          <w:lang w:eastAsia="zh-CN"/>
        </w:rPr>
        <w:t> </w:t>
      </w:r>
      <w:r>
        <w:rPr>
          <w:rFonts w:ascii="Arial Unicode MS" w:cs="Arial Unicode MS"/>
          <w:b/>
          <w:bCs/>
          <w:lang w:eastAsia="zh-CN"/>
        </w:rPr>
        <w:t>=</w:t>
      </w:r>
      <w:r>
        <w:rPr>
          <w:rFonts w:ascii="Arial Unicode MS" w:cs="Arial Unicode MS"/>
          <w:b/>
          <w:bCs/>
          <w:lang w:eastAsia="zh-CN"/>
        </w:rPr>
        <w:t> </w:t>
      </w:r>
      <w:r>
        <w:rPr>
          <w:rFonts w:ascii="Arial Unicode MS" w:cs="Arial Unicode MS"/>
          <w:b/>
          <w:bCs/>
          <w:lang w:eastAsia="zh-CN"/>
        </w:rPr>
        <w:t>127) before and after ICIs treatment in the discovery cohort.</w:t>
      </w:r>
    </w:p>
    <w:tbl>
      <w:tblPr>
        <w:tblW w:w="5565" w:type="dxa"/>
        <w:jc w:val="center"/>
        <w:tblLook w:val="04A0" w:firstRow="1" w:lastRow="0" w:firstColumn="1" w:lastColumn="0" w:noHBand="0" w:noVBand="1"/>
      </w:tblPr>
      <w:tblGrid>
        <w:gridCol w:w="2285"/>
        <w:gridCol w:w="2353"/>
        <w:gridCol w:w="684"/>
        <w:gridCol w:w="1030"/>
      </w:tblGrid>
      <w:tr w:rsidR="00911E9E" w14:paraId="6EB76274" w14:textId="77777777" w:rsidTr="001878C8">
        <w:trPr>
          <w:trHeight w:val="330"/>
          <w:jc w:val="center"/>
        </w:trPr>
        <w:tc>
          <w:tcPr>
            <w:tcW w:w="1950" w:type="dxa"/>
            <w:tcBorders>
              <w:top w:val="single" w:sz="4" w:space="0" w:color="auto"/>
              <w:bottom w:val="single" w:sz="4" w:space="0" w:color="auto"/>
              <w:tl2br w:val="nil"/>
            </w:tcBorders>
            <w:shd w:val="clear" w:color="auto" w:fill="FFFFFF"/>
            <w:vAlign w:val="center"/>
          </w:tcPr>
          <w:p w14:paraId="7A3A80A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bCs/>
                <w:color w:val="000000"/>
              </w:rPr>
            </w:pPr>
            <w:r>
              <w:rPr>
                <w:rFonts w:ascii="Arial Unicode MS" w:cs="Arial Unicode MS"/>
                <w:bCs/>
                <w:color w:val="000000"/>
                <w:lang w:eastAsia="zh-CN" w:bidi="ar"/>
              </w:rPr>
              <w:t>ID</w:t>
            </w:r>
          </w:p>
        </w:tc>
        <w:tc>
          <w:tcPr>
            <w:tcW w:w="14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668A18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bCs/>
                <w:color w:val="000000"/>
              </w:rPr>
            </w:pPr>
            <w:r>
              <w:rPr>
                <w:rFonts w:ascii="Arial Unicode MS" w:cs="Arial Unicode MS"/>
                <w:bCs/>
                <w:color w:val="000000"/>
                <w:lang w:eastAsia="zh-CN" w:bidi="ar"/>
              </w:rPr>
              <w:t>Name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CC854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bCs/>
                <w:i/>
                <w:iCs/>
                <w:color w:val="000000"/>
              </w:rPr>
            </w:pPr>
            <w:r>
              <w:rPr>
                <w:rFonts w:ascii="Arial Unicode MS" w:cs="Arial Unicode MS"/>
                <w:bCs/>
                <w:i/>
                <w:iCs/>
                <w:color w:val="000000"/>
                <w:lang w:eastAsia="zh-CN" w:bidi="ar"/>
              </w:rPr>
              <w:t>FC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219E0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bCs/>
                <w:i/>
                <w:iCs/>
                <w:color w:val="000000"/>
              </w:rPr>
            </w:pPr>
            <w:proofErr w:type="spellStart"/>
            <w:proofErr w:type="gramStart"/>
            <w:r>
              <w:rPr>
                <w:rFonts w:ascii="Arial Unicode MS" w:cs="Arial Unicode MS"/>
                <w:bCs/>
                <w:i/>
                <w:iCs/>
                <w:color w:val="000000"/>
                <w:lang w:eastAsia="zh-CN" w:bidi="ar"/>
              </w:rPr>
              <w:t>p.Value</w:t>
            </w:r>
            <w:proofErr w:type="spellEnd"/>
            <w:proofErr w:type="gramEnd"/>
          </w:p>
        </w:tc>
      </w:tr>
      <w:tr w:rsidR="00911E9E" w14:paraId="1392B1D4" w14:textId="77777777" w:rsidTr="001878C8">
        <w:trPr>
          <w:trHeight w:val="315"/>
          <w:jc w:val="center"/>
        </w:trPr>
        <w:tc>
          <w:tcPr>
            <w:tcW w:w="195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C48F10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JHU17172.B15C14</w:t>
            </w:r>
          </w:p>
        </w:tc>
        <w:tc>
          <w:tcPr>
            <w:tcW w:w="1455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553812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MYBPC2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F8F307A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0.19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3439AB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6B4503A3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DBCBB99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JHU30129.B17C29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4C75D584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MACROD2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F8D0962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0.22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0ADEC0A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6A473E08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1A9736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JHU16908.B15C4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CBD4BE6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RSPH1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5159EB5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0.24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9764BD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329FB550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4A23A01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JHU17178.B14C32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53C1240A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PAGE2B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390686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0.25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601156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53E7908F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3FB992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JHU29573.B18C12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56302864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MGARP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08A646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0.28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839FE90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137B1056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5A1AB44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JHU29793.B19C1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5634506E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CCDC117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FFE683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0.29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DF0370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56F4D1A7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32E6717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JHU27204.B17C23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5635D1DE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TMOD2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9C11CD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07D6E1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630667D1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91BCC16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JHU29727.B18C29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0A71285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ACOT1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226060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0.31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7C1DB4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617CB01E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7C9B72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JHU29499.B20C26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0837701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GGACT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E795188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0.31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F39A505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680A16FE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77D601E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JHU29696.B18C29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FDD23F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SETD7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1BA402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0.34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13C0EA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2B500572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6210CA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JHU27481.B20C20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1CF03319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OSTF1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5E50F4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0.34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F884F1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7B9E8234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7EDAE4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JHU30116.B20C4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4436E5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ANKRD2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9EC372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0.34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60C9435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&lt;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7C6FBACB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AF5F3A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JHU29677.B19C9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189079A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NFKBID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998A3E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0.36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FD5E99A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5D4D2CB2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55DF5B4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JHU30259.B19C30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0A7F34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CYP4F2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62BB79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0.36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62DFCE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1036285A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4B89AC7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JHU16875.B15C4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916B6A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LELP1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76945E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0.37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CAAD190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674BC98B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8B6D087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JHU29771.B18C16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86A77A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GPR152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77C11E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0.37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DC7065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49A1D88A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17FB65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JHU30151.B18C16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7B82B6B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PPP4R2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0A9650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0.38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D95747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0C92A8D8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0FD01C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JHU29580.B18C20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539C206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H1FNT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3D549C0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0.39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87B485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77F7BE8E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1641047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JHU18127.B14C31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26D15B4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SLC16A2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8A73A10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26B430A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1E795DBC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6564B5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JHU30188.B19C11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794347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RCSD1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BADDBE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  <w:sz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  <w:lang w:eastAsia="zh-CN" w:bidi="ar"/>
              </w:rPr>
              <w:t>0.4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7D9ED82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3A1A1CE2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10DB00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JHU30323.B17C21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7527590E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SPPL2B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1905DB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A689B4A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708A9305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16D2D58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JHU17031.B15C26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1560F2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C9orf139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D90421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243DD3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48F0EACF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F371351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JHU29858.B17C25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4EECBE8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RFTN1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B55178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A75815F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5AC58BFD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D6CE41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JHU16885.B16C11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577E901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MT4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432953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394491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5D07E60D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7985A6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JHU29395.B19C24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5AD1E88E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CNGA3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1D36B1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6BF896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1CA952A8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13115731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JHU02653.B4C30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1B4ABDCE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PEX19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D605AD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48A674B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5DEA1BBE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26D4C987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JHU05658.B15C24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4C44195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VSIG1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B8DA5A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419D41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0CD062AE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9373A5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JHU30125.B19C22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56C6E2A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MESDC1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6F28EB8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259DF18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4235F1F8" w14:textId="77777777" w:rsidTr="001878C8">
        <w:trPr>
          <w:trHeight w:val="90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1666136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JHU16835.B15C25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FAC30B4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SCIMP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BD54C4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0DCD075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6D16A1F0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2A908C4A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JHU15086.B11C32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0662BA8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UCN3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49A264F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8BC5BB2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4BF9A38C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184F722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JHU16934.B15C1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ADAB5F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CCDC114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3833A8A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C69A55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&lt;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7652BBF1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430405A1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JHU30266.B20C21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0C58CE2E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ERVW-1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5EA624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BC8EDA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1ABBF0C6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F01124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JHU19908.B16C26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4727D04A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ZNF646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D6E8930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491DC4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4A66D6A1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710AE47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JHU27153.B17C5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15FAA52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FAM84B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B9F587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  <w:sz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  <w:lang w:eastAsia="zh-CN" w:bidi="ar"/>
              </w:rPr>
              <w:t>0.46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B125C2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0.05</w:t>
            </w:r>
          </w:p>
        </w:tc>
      </w:tr>
      <w:tr w:rsidR="00911E9E" w14:paraId="7B8F2E53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644C5B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JHU18304.B14C14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7762C909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PARP1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3C75542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11E898A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5FB67EFE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EF11306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JHU30176.B18C25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4173A42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AGXT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C6E0168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0.47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338A8F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24774CA5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732B4E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JHU16832.B14C25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F5311E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SMCO3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0E3B5CB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  <w:sz w:val="22"/>
              </w:rPr>
            </w:pPr>
            <w:r>
              <w:rPr>
                <w:rFonts w:ascii="Arial Unicode MS" w:cs="Arial Unicode MS"/>
                <w:color w:val="000000"/>
                <w:sz w:val="22"/>
                <w:szCs w:val="22"/>
                <w:lang w:eastAsia="zh-CN" w:bidi="ar"/>
              </w:rPr>
              <w:t>0.47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AC220F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0.05</w:t>
            </w:r>
          </w:p>
        </w:tc>
      </w:tr>
      <w:tr w:rsidR="00911E9E" w14:paraId="1E98A323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FC4102A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JHU16911.B13C25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FACD3E7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SULT1A3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44A2B0B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0.47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C62350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27A4F8BC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0B7308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lastRenderedPageBreak/>
              <w:t>JHU29375.B19C6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ECDC1C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PPP1R14D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6909AA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0.47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489058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&lt;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7016A758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EE71A16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JHU18133.B13C18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02E0BD6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TNRC6C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2CDB74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0.49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8FC3F5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6F6AB202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01EBCC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JHU19671.B15C29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263BED3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PABPN1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4090EA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0.49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A851B0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0.04</w:t>
            </w:r>
          </w:p>
        </w:tc>
      </w:tr>
      <w:tr w:rsidR="00911E9E" w14:paraId="4291AFE8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B3BE817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JHU16899.B13C1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7443B3D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PSMF1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4561D55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0.49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6B03FF0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14414394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A16295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JHU06896.B5C13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F3C516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SLC25A5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80AFC95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0.49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888D43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34E3AA82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26CA4E3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JHU17281.B15C30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A26AE4E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TWF1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8F9AD8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D82903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6A61E526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1D1101D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JHU12684.B15C16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0813D7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NCKIPSD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91F272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B2E4D8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74A8A56F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48A0D53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JHU29973.B18C12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5D20AD31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CDNF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9A12790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6779555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60AA0595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4DF7F1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JHU17403.B14C18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0D1AB72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TXLNA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4F1E07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E3CE1A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29D0172F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5A5024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JHU08363.B5C10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5654BC1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MORN4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BC008EF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1237F1B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0.05</w:t>
            </w:r>
          </w:p>
        </w:tc>
      </w:tr>
      <w:tr w:rsidR="00911E9E" w14:paraId="3DA09289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2F1640E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JHU19927.B16C2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03C42401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Pdcd11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6A5DE2F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4495DC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7CA5DC1C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4225E6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JHU30178.B17C25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458D281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C1orf141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348699A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C0811F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2676E4C0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1FA24E6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JHU05331.B15C11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74662F71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MAX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F37027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C66FFFA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12CBA215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A3265CE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JHU18697.B15C6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A78515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MKL1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4D4AD8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E12D03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&lt;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0F2475EF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2915C504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JHU12237.B12C13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4333E59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SREBF1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8FAF7F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F06B398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23ABB67C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4CD0FA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JHU15036.B11C17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49DDDAC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SYBU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F1FA43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BECBA1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6EEADCF4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D847A6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JHU17108.B13C5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2E57B21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ZBTB24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557971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C4CF1F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0.05</w:t>
            </w:r>
          </w:p>
        </w:tc>
      </w:tr>
      <w:tr w:rsidR="00911E9E" w14:paraId="6DD8A0BC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432B692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JHU08026.B6C7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736D3E27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OR2S2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0F6413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23106A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0.04</w:t>
            </w:r>
          </w:p>
        </w:tc>
      </w:tr>
      <w:tr w:rsidR="00911E9E" w14:paraId="066949A1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2A9B405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JHU16858.B19C12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2100F13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GAGE12B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C31FAF5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475632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0.05</w:t>
            </w:r>
          </w:p>
        </w:tc>
      </w:tr>
      <w:tr w:rsidR="00911E9E" w14:paraId="42242FF5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103A4809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JHU17972.B15C24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26EA2AA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BTBD7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072468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B08229A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1A1ADD69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150B049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JHU15270.B16C10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0F8791A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TAPBP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EEC535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0.57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B453BFB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21534252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13ACB4BA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JHU12405.B9C29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39E042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MAPKAPK2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012626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0.57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C55C42A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5B825997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12240D1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JHU30142.B19C19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0C1637BF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HARBI1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B654372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0.57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6D95AF0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5E43DF39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2B3DCB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JHU30073.B18C14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927DAD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LRRC73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903029B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0.58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387DD5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550DD333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CD76E8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JHU12389.B9C22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1FB78B8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HOXC4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F6FADB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0.58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A67A410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52B3F93F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E6C401E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JHU02092.B18C21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9E48AA6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SEMG1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FA7F4A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0.58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9613ED2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4890CC34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D6DC27F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JHU19694.B15C8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56CB6F7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ZMAT3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57FB5D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0.58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F70E1B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745AC3DD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5F6B7B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JHU16142.B12C3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14F3A721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USP36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25F4BF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0.58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CF23EA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1257205B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918F9D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JHU19770.B14C16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2E3546A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Repin1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CE4728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0.59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30B44B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459D32C4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38105D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JHU17358.B13C21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77C91D0E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MIB2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96CA522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807FDB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3CBD01B1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AB1688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JHU16866.B14C24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4303453A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HSPB3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F83A18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0.61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7D8A19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2856CAA9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9F6AE3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JHU17872.B14C19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4786D97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AJAP1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B5251E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0.61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01CB4F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1B961CA6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24A97CF4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JHU16282.B11C24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152B6207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GOLGA7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C5C61A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0.61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F1B764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050A00FA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8D5DA61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JHU16039.B11C18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F279F6A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STAU1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E1BA01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0.61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4D9727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1DC04641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BD428F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JHU16884.B13C25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4533B99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MRGPRE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C646C8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0.61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3A3CB6F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0.04</w:t>
            </w:r>
          </w:p>
        </w:tc>
      </w:tr>
      <w:tr w:rsidR="00911E9E" w14:paraId="3DB6AAEF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453F8C9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JHU11692.B12C9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547C3AA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TARBP2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CE3918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0.61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151E47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1CEF7DEC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23C8566A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JHU19960.B15C5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57A7D94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ZFP30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D48530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0.61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AA667F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21D3718F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2ABE7EA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JHU30190.B17C27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90CD3A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PNPLA5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C20C6D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0.62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0784A9F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0.04</w:t>
            </w:r>
          </w:p>
        </w:tc>
      </w:tr>
      <w:tr w:rsidR="00911E9E" w14:paraId="5B4ED303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47B82C7A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JHU18457.B13C28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7F8F2C21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HMOX2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29CF46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1.52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A5934E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2C0F675A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A01FF2A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JHU10701.B15C20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9A6EFB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GATSL2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447D45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1.61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2A9EDA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0.04</w:t>
            </w:r>
          </w:p>
        </w:tc>
      </w:tr>
      <w:tr w:rsidR="00911E9E" w14:paraId="586B8F32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5FCC44E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JHU11155.B16C25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2D03D1A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COASY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68EF46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1.62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542A2C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34D9C5A0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161686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lastRenderedPageBreak/>
              <w:t>JHU15912.B11C4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00EE045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METTL21C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62952C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1.62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A5A4A1B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0.04</w:t>
            </w:r>
          </w:p>
        </w:tc>
      </w:tr>
      <w:tr w:rsidR="00911E9E" w14:paraId="6FA2A335" w14:textId="77777777" w:rsidTr="001878C8">
        <w:trPr>
          <w:trHeight w:val="290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217F607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JHU11839.B14C1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2EA4B12A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  <w:szCs w:val="21"/>
              </w:rPr>
            </w:pPr>
            <w:r>
              <w:rPr>
                <w:rFonts w:ascii="Arial Unicode MS" w:cs="Arial Unicode MS"/>
                <w:color w:val="000000"/>
                <w:sz w:val="21"/>
                <w:szCs w:val="21"/>
                <w:lang w:eastAsia="zh-CN" w:bidi="ar"/>
              </w:rPr>
              <w:t>XM_009242791.1_frag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F2D5C5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1.63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A3D604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5B36FD29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4D5C2349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JHU03554.B2C29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2C28B3F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C11orf68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C64E705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1.64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5FFA3A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0.04</w:t>
            </w:r>
          </w:p>
        </w:tc>
      </w:tr>
      <w:tr w:rsidR="00911E9E" w14:paraId="54663C99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79AFB8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JHU00976.B13C4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FAFC6D4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AIDA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56B7E9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1.65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7E557C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455E62DF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12F8D59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JHU12665.B14C2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484E926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HBS1L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952879B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1.65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E28FC28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17096AD4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103E4C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JHU05345.B3C31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1D6C38A7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PPP2R1A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BC6256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1.66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B95A5E0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5B05AEAD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F54026F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JHU07968.B5C13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4EE37B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AHNAK2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1DD183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1.68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9F6C58F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0.04</w:t>
            </w:r>
          </w:p>
        </w:tc>
      </w:tr>
      <w:tr w:rsidR="00911E9E" w14:paraId="1FC71E98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40B17B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JHU08467.B5C5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89A6EE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DPP3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79E3598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1.72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B7AC43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0.05</w:t>
            </w:r>
          </w:p>
        </w:tc>
      </w:tr>
      <w:tr w:rsidR="00911E9E" w14:paraId="4E078E3C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4ED7D2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JHU04563.B2C7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15E7AD3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MED10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3EC1115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1.74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2583C2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00D9C040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12E8823F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JHU11570.B9C5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7CD9545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OTUB2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884B8CA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1.74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6B1DF8B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13279547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CB1082E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JHU10388.B6C15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E9397A3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EP400NL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F2D461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1.74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6E6E68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0.05</w:t>
            </w:r>
          </w:p>
        </w:tc>
      </w:tr>
      <w:tr w:rsidR="00911E9E" w14:paraId="5D68B516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096878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JHU04533.B2C18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59DB265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CARHSP1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75B4DE5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1.75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4C8260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0.04</w:t>
            </w:r>
          </w:p>
        </w:tc>
      </w:tr>
      <w:tr w:rsidR="00911E9E" w14:paraId="63FD5132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14F7EA3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JHU29686.B19C16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05E0A53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KIF25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62FA832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1.77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D543EE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61C553F1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820D6F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JHU18948.B13C22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EE469FF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RCN3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BC33D6B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1.79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C180D5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&lt;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2506906B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A32365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JHU05927.B5C17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235C8A9E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RP2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03E9A6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1.79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CB63470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&lt;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014EFB02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7DF29B9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JHU10104.B13C11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1750515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FAM9C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F4C18E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1.8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563D0D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&lt;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619877A2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4E0032B9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JHU07592.B5C12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78A6C97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C1orf101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18C7D0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1.81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5A54D6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4F48C4AC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13279AA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JHU21865.B15C18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7872333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EPB41L1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024AC1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1.82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9EB9F3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0.04</w:t>
            </w:r>
          </w:p>
        </w:tc>
      </w:tr>
      <w:tr w:rsidR="00911E9E" w14:paraId="3B05706C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5ADC856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JHU16942.B14C12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6EB5A84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DAPK3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DFC5A8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1.83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52A18C8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09817D37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AB6A8D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JHU16752.B14C11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2C771BA4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MLXIP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06C218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1.84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F4EB4F8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5E01C210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47AD68D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JHU04886.B2C19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29BF35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TWF1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3D35EBF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1.84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EE68ED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48195329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47ECD5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JHU17279.B13C6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0F990B5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TLK1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D54653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1.86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9BCB93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23DC7729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E9814E1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JHU18358.B13C25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7B65AC1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FLAD1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686E81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1.86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0825AA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6BDA4C6D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BD4261A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JHU04900.B12C29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74C6A05A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ANXA10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3028A3F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1.86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37E3595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0.04</w:t>
            </w:r>
          </w:p>
        </w:tc>
      </w:tr>
      <w:tr w:rsidR="00911E9E" w14:paraId="175E9B17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0B2E464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JHU13960.B9C8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59F08E4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PITPNA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C8FB56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1.86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02F084F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4D556795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23707369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JHU11140.B5C12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2C08438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BLOC1S2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412AD30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1.88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B8AF7E8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&lt;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29FCABA6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07392F9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JHU10451.B5C12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4CDA3E1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TAPT1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B8DA85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1.91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47FE83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395B5FBD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D51CA1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JHU00436.B13C16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25C26C1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UBXN1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EBA37E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1.92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8FF689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1F845424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174A011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JHU11023.B6C4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722D6DCF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SMYD2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3DAA2E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1.93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5A82AF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&lt;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017DD430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29CB4D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JHU13759.B14C5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40D21B5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PPP1R1B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77052F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1.94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B2ABC1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6E692950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341DA27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JHU04595.B2C18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205AE429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TANK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9EFBD9A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D49AC70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0DF89EFF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362E017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JHU08393.B6C13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133BC047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ILKAP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64C292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2D484D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&lt;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14EAD457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15F8584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JHU18237.B13C2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735F8C1C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YARS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38EF2BA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2.01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E029A6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&lt;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0EAD3B1E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FE0BC7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JHU02774.B3C3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BA9DC5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SNRNP70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7E760223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2.03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03CFC71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0BB91445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26C1ACF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JHU00426.B14C1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F163D8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HDAC3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3423E4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2.03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F5CF1E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1FAFEE3E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64B5D6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JHU00465.B2C15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244A229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TCEAL1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B1CBD5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2.04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8996477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&lt;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7EBF5CAD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3B537F2A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JHU02539.B1C4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0D42426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BABAM1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1FA4295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2.04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8D92DD0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10F84BB8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E534A11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JHU19056.B16C2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2C4D3356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SPACA7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28B736D2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2.04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7BEE232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40A4AEBD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207D841F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JHU04590.B2C31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0A426E89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SSFA2_frag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1972602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2.05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E99E2F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4EDA561C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08D06B6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JHU05493.B4C32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EB5AAC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CTBP2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A659C5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2.06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72C703C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0.03</w:t>
            </w:r>
          </w:p>
        </w:tc>
      </w:tr>
      <w:tr w:rsidR="00911E9E" w14:paraId="7D0679BF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29263F5F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JHU25302.B17C4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3B59F92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AKT1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5B723C2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2.06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5DE388D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677E3E85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C79911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lastRenderedPageBreak/>
              <w:t>JHU08885.B6C3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5EBF1C9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MAP4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4B941A5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2.16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21840E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3C6E16E0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7131706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JHU04290.B16C9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10B1CB1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PPIE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FC97A6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2.19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F690EEB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0.02</w:t>
            </w:r>
          </w:p>
        </w:tc>
      </w:tr>
      <w:tr w:rsidR="00911E9E" w14:paraId="69C10765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6670707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JHU10699.B6C13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0298081D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C2orf74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D7BE374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2.21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34D1A55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0.04</w:t>
            </w:r>
          </w:p>
        </w:tc>
      </w:tr>
      <w:tr w:rsidR="00911E9E" w14:paraId="080212ED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2D459325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JHU05401.B2C15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12ACA08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GPR119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41957BB5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2.26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EB7B0B0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0.05</w:t>
            </w:r>
          </w:p>
        </w:tc>
      </w:tr>
      <w:tr w:rsidR="00911E9E" w14:paraId="08770FC6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29CD069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JHU13904.B13C29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64F41C77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CRNN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03F4F6A6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2.37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7A6E39E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0E295E97" w14:textId="77777777" w:rsidTr="001878C8">
        <w:trPr>
          <w:trHeight w:val="315"/>
          <w:jc w:val="center"/>
        </w:trPr>
        <w:tc>
          <w:tcPr>
            <w:tcW w:w="1950" w:type="dxa"/>
            <w:shd w:val="clear" w:color="auto" w:fill="FFFFFF"/>
            <w:vAlign w:val="center"/>
          </w:tcPr>
          <w:p w14:paraId="5AA4DD92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JHU05029.B4C26</w:t>
            </w:r>
          </w:p>
        </w:tc>
        <w:tc>
          <w:tcPr>
            <w:tcW w:w="1455" w:type="dxa"/>
            <w:shd w:val="clear" w:color="auto" w:fill="FFFFFF"/>
            <w:vAlign w:val="center"/>
          </w:tcPr>
          <w:p w14:paraId="01D4FE30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FKBP3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63282A3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2.63</w:t>
            </w:r>
          </w:p>
        </w:tc>
        <w:tc>
          <w:tcPr>
            <w:tcW w:w="1080" w:type="dxa"/>
            <w:shd w:val="clear" w:color="auto" w:fill="FFFFFF"/>
            <w:vAlign w:val="center"/>
          </w:tcPr>
          <w:p w14:paraId="16E945D9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&lt;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  <w:tr w:rsidR="00911E9E" w14:paraId="7F8F2792" w14:textId="77777777" w:rsidTr="001878C8">
        <w:trPr>
          <w:trHeight w:val="315"/>
          <w:jc w:val="center"/>
        </w:trPr>
        <w:tc>
          <w:tcPr>
            <w:tcW w:w="19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41E88A4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JHU08814.B7C13</w:t>
            </w:r>
          </w:p>
        </w:tc>
        <w:tc>
          <w:tcPr>
            <w:tcW w:w="145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26CE7DB" w14:textId="77777777" w:rsidR="00911E9E" w:rsidRDefault="00911E9E" w:rsidP="001878C8">
            <w:pPr>
              <w:adjustRightInd w:val="0"/>
              <w:snapToGrid w:val="0"/>
              <w:spacing w:line="260" w:lineRule="auto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SPR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7075BBB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color w:val="000000"/>
              </w:rPr>
            </w:pPr>
            <w:r>
              <w:rPr>
                <w:rFonts w:ascii="Arial Unicode MS" w:cs="Arial Unicode MS"/>
                <w:color w:val="000000"/>
                <w:lang w:eastAsia="zh-CN" w:bidi="ar"/>
              </w:rPr>
              <w:t>2.81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56DDFD" w14:textId="77777777" w:rsidR="00911E9E" w:rsidRDefault="00911E9E" w:rsidP="001878C8">
            <w:pPr>
              <w:adjustRightInd w:val="0"/>
              <w:snapToGrid w:val="0"/>
              <w:spacing w:line="260" w:lineRule="auto"/>
              <w:jc w:val="center"/>
              <w:textAlignment w:val="center"/>
              <w:rPr>
                <w:rFonts w:ascii="Arial Unicode MS" w:hAnsi="Arial Unicode MS" w:cs="Arial Unicode MS"/>
                <w:i/>
                <w:iCs/>
                <w:color w:val="000000"/>
              </w:rPr>
            </w:pP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&lt;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 </w:t>
            </w:r>
            <w:r>
              <w:rPr>
                <w:rFonts w:ascii="Arial Unicode MS" w:cs="Arial Unicode MS"/>
                <w:i/>
                <w:iCs/>
                <w:color w:val="000000"/>
                <w:lang w:eastAsia="zh-CN" w:bidi="ar"/>
              </w:rPr>
              <w:t>0.01</w:t>
            </w:r>
          </w:p>
        </w:tc>
      </w:tr>
    </w:tbl>
    <w:p w14:paraId="31EE0520" w14:textId="77777777" w:rsidR="00911E9E" w:rsidRDefault="00911E9E" w:rsidP="00911E9E">
      <w:pPr>
        <w:rPr>
          <w:rFonts w:ascii="Arial Unicode MS" w:hAnsi="Arial Unicode MS" w:cs="Arial Unicode MS"/>
          <w:i/>
          <w:iCs/>
        </w:rPr>
      </w:pPr>
      <w:r>
        <w:rPr>
          <w:rFonts w:ascii="Arial Unicode MS" w:cs="Arial Unicode MS"/>
          <w:i/>
          <w:iCs/>
          <w:lang w:eastAsia="zh-CN"/>
        </w:rPr>
        <w:t>A</w:t>
      </w:r>
      <w:r>
        <w:rPr>
          <w:rFonts w:ascii="Arial Unicode MS" w:cs="Arial Unicode MS"/>
          <w:i/>
          <w:iCs/>
        </w:rPr>
        <w:t>bbreviation:</w:t>
      </w:r>
      <w:r>
        <w:rPr>
          <w:rFonts w:ascii="Arial Unicode MS" w:cs="Arial Unicode MS"/>
          <w:i/>
          <w:iCs/>
          <w:lang w:eastAsia="zh-CN"/>
        </w:rPr>
        <w:t xml:space="preserve"> </w:t>
      </w:r>
      <w:proofErr w:type="spellStart"/>
      <w:r>
        <w:rPr>
          <w:rFonts w:ascii="Arial Unicode MS" w:cs="Arial Unicode MS"/>
          <w:i/>
          <w:iCs/>
          <w:lang w:eastAsia="zh-CN"/>
        </w:rPr>
        <w:t>AAbs</w:t>
      </w:r>
      <w:proofErr w:type="spellEnd"/>
      <w:r>
        <w:rPr>
          <w:rFonts w:ascii="Arial Unicode MS" w:cs="Arial Unicode MS"/>
          <w:i/>
          <w:iCs/>
          <w:lang w:eastAsia="zh-CN"/>
        </w:rPr>
        <w:t xml:space="preserve">: </w:t>
      </w:r>
      <w:r>
        <w:rPr>
          <w:rFonts w:ascii="Arial Unicode MS" w:cs="Arial Unicode MS"/>
          <w:i/>
          <w:iCs/>
        </w:rPr>
        <w:t>autoantibodies;</w:t>
      </w:r>
      <w:r>
        <w:rPr>
          <w:rFonts w:ascii="Arial Unicode MS" w:cs="Arial Unicode MS"/>
          <w:i/>
          <w:iCs/>
          <w:lang w:eastAsia="zh-CN"/>
        </w:rPr>
        <w:t xml:space="preserve"> </w:t>
      </w:r>
      <w:r>
        <w:rPr>
          <w:rFonts w:ascii="Arial Unicode MS" w:cs="Arial Unicode MS"/>
          <w:i/>
          <w:iCs/>
        </w:rPr>
        <w:t>ICIs</w:t>
      </w:r>
      <w:r>
        <w:rPr>
          <w:rFonts w:ascii="Arial Unicode MS" w:cs="Arial Unicode MS"/>
          <w:i/>
          <w:iCs/>
          <w:lang w:eastAsia="zh-CN"/>
        </w:rPr>
        <w:t>:</w:t>
      </w:r>
      <w:r>
        <w:rPr>
          <w:rFonts w:ascii="Arial Unicode MS" w:cs="Arial Unicode MS"/>
          <w:i/>
          <w:iCs/>
        </w:rPr>
        <w:t xml:space="preserve"> immune checkpoint inhibitors</w:t>
      </w:r>
      <w:r>
        <w:rPr>
          <w:rFonts w:ascii="Arial Unicode MS" w:cs="Arial Unicode MS"/>
          <w:i/>
          <w:iCs/>
          <w:lang w:eastAsia="zh-CN"/>
        </w:rPr>
        <w:t xml:space="preserve">; </w:t>
      </w:r>
      <w:proofErr w:type="spellStart"/>
      <w:r>
        <w:rPr>
          <w:rFonts w:ascii="Arial Unicode MS" w:cs="Arial Unicode MS"/>
          <w:i/>
          <w:iCs/>
        </w:rPr>
        <w:t>aNSCLC</w:t>
      </w:r>
      <w:proofErr w:type="spellEnd"/>
      <w:r>
        <w:rPr>
          <w:rFonts w:ascii="Arial Unicode MS" w:cs="Arial Unicode MS"/>
          <w:i/>
          <w:iCs/>
          <w:lang w:eastAsia="zh-CN"/>
        </w:rPr>
        <w:t>:</w:t>
      </w:r>
      <w:r>
        <w:rPr>
          <w:rFonts w:ascii="Arial Unicode MS" w:cs="Arial Unicode MS"/>
          <w:i/>
          <w:iCs/>
        </w:rPr>
        <w:t xml:space="preserve"> </w:t>
      </w:r>
      <w:r>
        <w:rPr>
          <w:rFonts w:ascii="Arial Unicode MS" w:cs="Arial Unicode MS"/>
          <w:bCs/>
          <w:i/>
          <w:iCs/>
        </w:rPr>
        <w:t>advanced non-small cell lung cancer</w:t>
      </w:r>
      <w:r>
        <w:rPr>
          <w:rFonts w:ascii="Arial Unicode MS" w:cs="Arial Unicode MS"/>
          <w:bCs/>
          <w:i/>
          <w:iCs/>
          <w:lang w:eastAsia="zh-CN"/>
        </w:rPr>
        <w:t>.</w:t>
      </w:r>
    </w:p>
    <w:p w14:paraId="3F16FDC5" w14:textId="77777777" w:rsidR="00E859F2" w:rsidRDefault="00E859F2"/>
    <w:sectPr w:rsidR="00E859F2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72D0048"/>
    <w:multiLevelType w:val="singleLevel"/>
    <w:tmpl w:val="972D0048"/>
    <w:lvl w:ilvl="0">
      <w:start w:val="1"/>
      <w:numFmt w:val="upperLetter"/>
      <w:suff w:val="space"/>
      <w:lvlText w:val="%1."/>
      <w:lvlJc w:val="left"/>
      <w:rPr>
        <w:rFonts w:hint="default"/>
        <w:b/>
        <w:bCs/>
      </w:rPr>
    </w:lvl>
  </w:abstractNum>
  <w:abstractNum w:abstractNumId="1" w15:restartNumberingAfterBreak="0">
    <w:nsid w:val="BAD416CF"/>
    <w:multiLevelType w:val="singleLevel"/>
    <w:tmpl w:val="BAD416CF"/>
    <w:lvl w:ilvl="0">
      <w:start w:val="5"/>
      <w:numFmt w:val="upperLetter"/>
      <w:suff w:val="nothing"/>
      <w:lvlText w:val="%1-"/>
      <w:lvlJc w:val="left"/>
    </w:lvl>
  </w:abstractNum>
  <w:abstractNum w:abstractNumId="2" w15:restartNumberingAfterBreak="0">
    <w:nsid w:val="C3C90098"/>
    <w:multiLevelType w:val="singleLevel"/>
    <w:tmpl w:val="C3C90098"/>
    <w:lvl w:ilvl="0">
      <w:start w:val="1"/>
      <w:numFmt w:val="upperLetter"/>
      <w:suff w:val="space"/>
      <w:lvlText w:val="%1."/>
      <w:lvlJc w:val="left"/>
      <w:rPr>
        <w:rFonts w:hint="default"/>
        <w:b/>
        <w:bCs/>
      </w:rPr>
    </w:lvl>
  </w:abstractNum>
  <w:abstractNum w:abstractNumId="3" w15:restartNumberingAfterBreak="0">
    <w:nsid w:val="CB53357F"/>
    <w:multiLevelType w:val="singleLevel"/>
    <w:tmpl w:val="CB53357F"/>
    <w:lvl w:ilvl="0">
      <w:start w:val="1"/>
      <w:numFmt w:val="upperLetter"/>
      <w:suff w:val="space"/>
      <w:lvlText w:val="%1."/>
      <w:lvlJc w:val="left"/>
      <w:rPr>
        <w:rFonts w:hint="default"/>
        <w:b/>
        <w:bCs/>
      </w:rPr>
    </w:lvl>
  </w:abstractNum>
  <w:abstractNum w:abstractNumId="4" w15:restartNumberingAfterBreak="0">
    <w:nsid w:val="E243D1DF"/>
    <w:multiLevelType w:val="singleLevel"/>
    <w:tmpl w:val="E243D1DF"/>
    <w:lvl w:ilvl="0">
      <w:start w:val="1"/>
      <w:numFmt w:val="upperLetter"/>
      <w:suff w:val="nothing"/>
      <w:lvlText w:val="%1-"/>
      <w:lvlJc w:val="left"/>
      <w:rPr>
        <w:rFonts w:hint="default"/>
        <w:b/>
        <w:bCs/>
      </w:rPr>
    </w:lvl>
  </w:abstractNum>
  <w:abstractNum w:abstractNumId="5" w15:restartNumberingAfterBreak="0">
    <w:nsid w:val="0981C90A"/>
    <w:multiLevelType w:val="singleLevel"/>
    <w:tmpl w:val="0981C90A"/>
    <w:lvl w:ilvl="0">
      <w:start w:val="1"/>
      <w:numFmt w:val="upperLetter"/>
      <w:lvlText w:val="(%1)"/>
      <w:lvlJc w:val="left"/>
      <w:pPr>
        <w:tabs>
          <w:tab w:val="left" w:pos="312"/>
        </w:tabs>
      </w:pPr>
    </w:lvl>
  </w:abstractNum>
  <w:abstractNum w:abstractNumId="6" w15:restartNumberingAfterBreak="0">
    <w:nsid w:val="0EAFD697"/>
    <w:multiLevelType w:val="multilevel"/>
    <w:tmpl w:val="0EAFD697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/>
        <w:b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16071ABA"/>
    <w:multiLevelType w:val="singleLevel"/>
    <w:tmpl w:val="16071ABA"/>
    <w:lvl w:ilvl="0">
      <w:start w:val="1"/>
      <w:numFmt w:val="upperLetter"/>
      <w:lvlText w:val="(%1)"/>
      <w:lvlJc w:val="left"/>
      <w:pPr>
        <w:tabs>
          <w:tab w:val="left" w:pos="312"/>
        </w:tabs>
      </w:pPr>
    </w:lvl>
  </w:abstractNum>
  <w:abstractNum w:abstractNumId="8" w15:restartNumberingAfterBreak="0">
    <w:nsid w:val="16071ABB"/>
    <w:multiLevelType w:val="hybridMultilevel"/>
    <w:tmpl w:val="16071ABB"/>
    <w:lvl w:ilvl="0" w:tplc="60366086">
      <w:start w:val="1"/>
      <w:numFmt w:val="decimal"/>
      <w:pStyle w:val="SpListbullet1"/>
      <w:lvlText w:val="%1."/>
      <w:lvlJc w:val="left"/>
      <w:pPr>
        <w:tabs>
          <w:tab w:val="num" w:pos="720"/>
        </w:tabs>
        <w:ind w:left="720" w:hanging="720"/>
      </w:pPr>
    </w:lvl>
    <w:lvl w:ilvl="1" w:tplc="7B96B7A0">
      <w:start w:val="1"/>
      <w:numFmt w:val="decimal"/>
      <w:pStyle w:val="SpListDash2"/>
      <w:lvlText w:val="%2."/>
      <w:lvlJc w:val="left"/>
      <w:pPr>
        <w:tabs>
          <w:tab w:val="num" w:pos="1440"/>
        </w:tabs>
        <w:ind w:left="1440" w:hanging="720"/>
      </w:pPr>
    </w:lvl>
    <w:lvl w:ilvl="2" w:tplc="E7AC335E">
      <w:start w:val="1"/>
      <w:numFmt w:val="decimal"/>
      <w:pStyle w:val="SpListDash3"/>
      <w:lvlText w:val="%3."/>
      <w:lvlJc w:val="left"/>
      <w:pPr>
        <w:tabs>
          <w:tab w:val="num" w:pos="2160"/>
        </w:tabs>
        <w:ind w:left="2160" w:hanging="720"/>
      </w:pPr>
    </w:lvl>
    <w:lvl w:ilvl="3" w:tplc="0D5A776C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D0364792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0ED0C240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C9486434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B0F64858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E6061480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7"/>
  </w:num>
  <w:num w:numId="9">
    <w:abstractNumId w:va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E9E"/>
    <w:rsid w:val="00911E9E"/>
    <w:rsid w:val="00E8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D1840"/>
  <w15:chartTrackingRefBased/>
  <w15:docId w15:val="{ED635684-A6DF-4899-AFD2-1FBB57673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E9E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911E9E"/>
    <w:pPr>
      <w:keepNext/>
      <w:keepLines/>
      <w:suppressAutoHyphens/>
      <w:spacing w:before="240" w:after="120" w:line="380" w:lineRule="exact"/>
      <w:outlineLvl w:val="0"/>
    </w:pPr>
    <w:rPr>
      <w:rFonts w:asciiTheme="majorHAnsi" w:hAnsiTheme="majorHAnsi" w:cs="Arial"/>
      <w:bCs/>
      <w:sz w:val="28"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911E9E"/>
    <w:pPr>
      <w:keepNext/>
      <w:keepLines/>
      <w:numPr>
        <w:ilvl w:val="1"/>
      </w:numPr>
      <w:outlineLvl w:val="1"/>
    </w:pPr>
    <w:rPr>
      <w:rFonts w:asciiTheme="majorHAnsi" w:hAnsiTheme="majorHAnsi"/>
      <w:sz w:val="26"/>
    </w:rPr>
  </w:style>
  <w:style w:type="paragraph" w:styleId="Heading3">
    <w:name w:val="heading 3"/>
    <w:basedOn w:val="Normal"/>
    <w:next w:val="Normal"/>
    <w:link w:val="Heading3Char"/>
    <w:qFormat/>
    <w:rsid w:val="00911E9E"/>
    <w:pPr>
      <w:keepNext/>
      <w:keepLines/>
      <w:spacing w:before="240" w:after="60"/>
      <w:outlineLvl w:val="2"/>
    </w:pPr>
    <w:rPr>
      <w:rFonts w:asciiTheme="majorHAnsi" w:hAnsiTheme="majorHAnsi"/>
      <w:sz w:val="22"/>
    </w:rPr>
  </w:style>
  <w:style w:type="paragraph" w:styleId="Heading4">
    <w:name w:val="heading 4"/>
    <w:basedOn w:val="Normal"/>
    <w:next w:val="Normal"/>
    <w:link w:val="Heading4Char"/>
    <w:qFormat/>
    <w:rsid w:val="00911E9E"/>
    <w:pPr>
      <w:keepNext/>
      <w:keepLines/>
      <w:numPr>
        <w:ilvl w:val="3"/>
      </w:numPr>
      <w:spacing w:line="280" w:lineRule="exact"/>
      <w:outlineLvl w:val="3"/>
    </w:pPr>
    <w:rPr>
      <w:rFonts w:asciiTheme="majorHAnsi" w:hAnsiTheme="majorHAnsi"/>
      <w:bCs/>
      <w:sz w:val="22"/>
      <w:szCs w:val="28"/>
    </w:rPr>
  </w:style>
  <w:style w:type="paragraph" w:styleId="Heading5">
    <w:name w:val="heading 5"/>
    <w:basedOn w:val="Normal"/>
    <w:next w:val="Normal"/>
    <w:link w:val="Heading5Char"/>
    <w:qFormat/>
    <w:rsid w:val="00911E9E"/>
    <w:pPr>
      <w:keepNext/>
      <w:keepLines/>
      <w:numPr>
        <w:ilvl w:val="4"/>
      </w:numPr>
      <w:spacing w:line="260" w:lineRule="exact"/>
      <w:outlineLvl w:val="4"/>
    </w:pPr>
    <w:rPr>
      <w:rFonts w:asciiTheme="majorHAnsi" w:hAnsiTheme="majorHAnsi"/>
      <w:bCs/>
      <w:iCs/>
      <w:sz w:val="22"/>
      <w:szCs w:val="26"/>
    </w:rPr>
  </w:style>
  <w:style w:type="paragraph" w:styleId="Heading6">
    <w:name w:val="heading 6"/>
    <w:basedOn w:val="Heading5"/>
    <w:next w:val="Normal"/>
    <w:link w:val="Heading6Char"/>
    <w:qFormat/>
    <w:rsid w:val="00911E9E"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Normal"/>
    <w:next w:val="Normal"/>
    <w:link w:val="Heading7Char"/>
    <w:qFormat/>
    <w:rsid w:val="00911E9E"/>
    <w:pPr>
      <w:keepNext/>
      <w:keepLines/>
      <w:numPr>
        <w:ilvl w:val="6"/>
      </w:numPr>
      <w:outlineLvl w:val="6"/>
    </w:pPr>
    <w:rPr>
      <w:rFonts w:asciiTheme="majorHAnsi" w:hAnsiTheme="majorHAnsi"/>
      <w:sz w:val="22"/>
    </w:rPr>
  </w:style>
  <w:style w:type="paragraph" w:styleId="Heading8">
    <w:name w:val="heading 8"/>
    <w:basedOn w:val="Normal"/>
    <w:next w:val="Normal"/>
    <w:link w:val="Heading8Char"/>
    <w:qFormat/>
    <w:rsid w:val="00911E9E"/>
    <w:pPr>
      <w:keepNext/>
      <w:keepLines/>
      <w:tabs>
        <w:tab w:val="num" w:pos="1440"/>
      </w:tabs>
      <w:ind w:left="1440" w:hanging="432"/>
      <w:outlineLvl w:val="7"/>
    </w:pPr>
    <w:rPr>
      <w:rFonts w:asciiTheme="majorHAnsi" w:eastAsia="Times New Roman" w:hAnsiTheme="majorHAnsi" w:cs="Arial"/>
      <w:bCs/>
      <w:iCs/>
      <w:sz w:val="20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911E9E"/>
    <w:pPr>
      <w:keepNext/>
      <w:keepLines/>
      <w:tabs>
        <w:tab w:val="num" w:pos="1584"/>
      </w:tabs>
      <w:spacing w:line="360" w:lineRule="auto"/>
      <w:ind w:left="1584" w:hanging="144"/>
      <w:outlineLvl w:val="8"/>
    </w:pPr>
    <w:rPr>
      <w:rFonts w:asciiTheme="majorHAnsi" w:eastAsia="Times New Roman" w:hAnsiTheme="majorHAnsi" w:cs="Arial"/>
      <w:bCs/>
      <w:sz w:val="20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11E9E"/>
    <w:rPr>
      <w:rFonts w:asciiTheme="majorHAnsi" w:eastAsia="Arial Unicode MS" w:hAnsiTheme="majorHAnsi" w:cs="Arial"/>
      <w:bCs/>
      <w:sz w:val="28"/>
      <w:szCs w:val="20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911E9E"/>
    <w:rPr>
      <w:rFonts w:asciiTheme="majorHAnsi" w:eastAsia="Arial Unicode MS" w:hAnsiTheme="majorHAnsi" w:cs="Times New Roman"/>
      <w:sz w:val="26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911E9E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911E9E"/>
    <w:rPr>
      <w:rFonts w:asciiTheme="majorHAnsi" w:eastAsia="Arial Unicode MS" w:hAnsiTheme="majorHAnsi" w:cs="Times New Roman"/>
      <w:bCs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911E9E"/>
    <w:rPr>
      <w:rFonts w:asciiTheme="majorHAnsi" w:eastAsia="Arial Unicode MS" w:hAnsiTheme="majorHAnsi" w:cs="Times New Roman"/>
      <w:bCs/>
      <w:iCs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911E9E"/>
    <w:rPr>
      <w:rFonts w:asciiTheme="majorHAnsi" w:eastAsia="Arial Unicode MS" w:hAnsiTheme="majorHAnsi" w:cs="Times New Roman"/>
      <w:iCs/>
      <w:lang w:val="en-US"/>
    </w:rPr>
  </w:style>
  <w:style w:type="character" w:customStyle="1" w:styleId="Heading7Char">
    <w:name w:val="Heading 7 Char"/>
    <w:basedOn w:val="DefaultParagraphFont"/>
    <w:link w:val="Heading7"/>
    <w:rsid w:val="00911E9E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911E9E"/>
    <w:rPr>
      <w:rFonts w:asciiTheme="majorHAnsi" w:eastAsia="Times New Roman" w:hAnsiTheme="majorHAnsi" w:cs="Arial"/>
      <w:bCs/>
      <w:iCs/>
      <w:sz w:val="20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911E9E"/>
    <w:rPr>
      <w:rFonts w:asciiTheme="majorHAnsi" w:eastAsia="Times New Roman" w:hAnsiTheme="majorHAnsi" w:cs="Arial"/>
      <w:bCs/>
      <w:sz w:val="20"/>
      <w:lang w:val="de-DE" w:eastAsia="de-DE"/>
    </w:rPr>
  </w:style>
  <w:style w:type="character" w:customStyle="1" w:styleId="URL">
    <w:name w:val="_URL"/>
    <w:basedOn w:val="DefaultParagraphFont"/>
    <w:rsid w:val="00911E9E"/>
    <w:rPr>
      <w:color w:val="0000FF"/>
    </w:rPr>
  </w:style>
  <w:style w:type="paragraph" w:customStyle="1" w:styleId="Abstracthead">
    <w:name w:val="Abstract_head"/>
    <w:autoRedefine/>
    <w:qFormat/>
    <w:rsid w:val="00911E9E"/>
    <w:pPr>
      <w:spacing w:before="480" w:after="0" w:line="240" w:lineRule="auto"/>
      <w:ind w:left="360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Keywordhead">
    <w:name w:val="Keyword_head"/>
    <w:basedOn w:val="Abstracthead"/>
    <w:qFormat/>
    <w:rsid w:val="00911E9E"/>
    <w:pPr>
      <w:spacing w:line="240" w:lineRule="atLeast"/>
    </w:pPr>
  </w:style>
  <w:style w:type="paragraph" w:customStyle="1" w:styleId="Abbreviationhead">
    <w:name w:val="Abbreviation_head"/>
    <w:basedOn w:val="Keywordhead"/>
    <w:autoRedefine/>
    <w:qFormat/>
    <w:rsid w:val="00911E9E"/>
    <w:pPr>
      <w:spacing w:after="480"/>
    </w:pPr>
  </w:style>
  <w:style w:type="paragraph" w:customStyle="1" w:styleId="Abstract">
    <w:name w:val="Abstract"/>
    <w:autoRedefine/>
    <w:rsid w:val="00911E9E"/>
    <w:pPr>
      <w:spacing w:before="480" w:after="240" w:line="24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AbstractDe">
    <w:name w:val="Abstract_De"/>
    <w:basedOn w:val="Abstract"/>
    <w:autoRedefine/>
    <w:qFormat/>
    <w:rsid w:val="00911E9E"/>
    <w:pPr>
      <w:pBdr>
        <w:top w:val="single" w:sz="18" w:space="1" w:color="FF0000"/>
      </w:pBdr>
      <w:spacing w:after="0"/>
    </w:pPr>
  </w:style>
  <w:style w:type="paragraph" w:customStyle="1" w:styleId="AbstractEn">
    <w:name w:val="Abstract_En"/>
    <w:basedOn w:val="Abstract"/>
    <w:autoRedefine/>
    <w:qFormat/>
    <w:rsid w:val="00911E9E"/>
    <w:pPr>
      <w:pBdr>
        <w:top w:val="single" w:sz="18" w:space="1" w:color="0000FF"/>
      </w:pBdr>
      <w:spacing w:after="0"/>
    </w:pPr>
  </w:style>
  <w:style w:type="paragraph" w:customStyle="1" w:styleId="AbstractFr">
    <w:name w:val="Abstract_Fr"/>
    <w:basedOn w:val="Abstract"/>
    <w:autoRedefine/>
    <w:qFormat/>
    <w:rsid w:val="00911E9E"/>
    <w:pPr>
      <w:pBdr>
        <w:top w:val="single" w:sz="18" w:space="1" w:color="FF6600"/>
      </w:pBdr>
      <w:spacing w:after="0"/>
    </w:pPr>
  </w:style>
  <w:style w:type="paragraph" w:customStyle="1" w:styleId="AbstractNl">
    <w:name w:val="Abstract_Nl"/>
    <w:basedOn w:val="Abstract"/>
    <w:autoRedefine/>
    <w:qFormat/>
    <w:rsid w:val="00911E9E"/>
    <w:pPr>
      <w:pBdr>
        <w:top w:val="single" w:sz="18" w:space="1" w:color="339966"/>
      </w:pBdr>
      <w:spacing w:after="0"/>
    </w:pPr>
  </w:style>
  <w:style w:type="paragraph" w:customStyle="1" w:styleId="AbstractSectionHead">
    <w:name w:val="AbstractSectionHead"/>
    <w:autoRedefine/>
    <w:rsid w:val="00911E9E"/>
    <w:pPr>
      <w:spacing w:after="0" w:line="240" w:lineRule="auto"/>
    </w:pPr>
    <w:rPr>
      <w:rFonts w:ascii="Arial Unicode MS" w:eastAsia="Arial Unicode MS" w:hAnsi="Arial Unicode MS" w:cs="Arial Unicode MS"/>
      <w:szCs w:val="20"/>
      <w:lang w:val="en-US"/>
    </w:rPr>
  </w:style>
  <w:style w:type="paragraph" w:customStyle="1" w:styleId="AbstractSectionPara">
    <w:name w:val="AbstractSectionPara"/>
    <w:autoRedefine/>
    <w:rsid w:val="00911E9E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Acknowledgehead">
    <w:name w:val="Acknowledge_head"/>
    <w:qFormat/>
    <w:rsid w:val="00911E9E"/>
    <w:pPr>
      <w:spacing w:before="320" w:after="6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Acknowledgment">
    <w:name w:val="Acknowledgment"/>
    <w:autoRedefine/>
    <w:qFormat/>
    <w:rsid w:val="00911E9E"/>
    <w:pPr>
      <w:spacing w:before="120" w:after="100" w:afterAutospacing="1" w:line="360" w:lineRule="auto"/>
      <w:jc w:val="both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ffiliation">
    <w:name w:val="Affiliation"/>
    <w:rsid w:val="00911E9E"/>
    <w:pPr>
      <w:spacing w:after="0" w:line="360" w:lineRule="exact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ppendixend">
    <w:name w:val="Appendix_end"/>
    <w:basedOn w:val="Normal"/>
    <w:autoRedefine/>
    <w:rsid w:val="00911E9E"/>
    <w:rPr>
      <w:rFonts w:ascii="Arial Unicode MS" w:hAnsi="Arial Unicode MS" w:cs="Arial Unicode MS"/>
    </w:rPr>
  </w:style>
  <w:style w:type="paragraph" w:customStyle="1" w:styleId="Appendixstart">
    <w:name w:val="Appendix_start"/>
    <w:basedOn w:val="Normal"/>
    <w:autoRedefine/>
    <w:rsid w:val="00911E9E"/>
    <w:rPr>
      <w:rFonts w:ascii="Arial Unicode MS" w:hAnsi="Arial Unicode MS" w:cs="Arial Unicode MS"/>
    </w:rPr>
  </w:style>
  <w:style w:type="paragraph" w:customStyle="1" w:styleId="Authors">
    <w:name w:val="Author(s)"/>
    <w:autoRedefine/>
    <w:rsid w:val="00911E9E"/>
    <w:pPr>
      <w:spacing w:before="240" w:after="240" w:line="36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Bibentry">
    <w:name w:val="Bib_entry"/>
    <w:autoRedefine/>
    <w:rsid w:val="00911E9E"/>
    <w:pPr>
      <w:spacing w:after="120" w:line="360" w:lineRule="auto"/>
      <w:ind w:left="870" w:hanging="870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Bibhead">
    <w:name w:val="Bib_head"/>
    <w:autoRedefine/>
    <w:rsid w:val="00911E9E"/>
    <w:pPr>
      <w:spacing w:before="360" w:after="120" w:line="360" w:lineRule="auto"/>
    </w:pPr>
    <w:rPr>
      <w:rFonts w:ascii="Arial Unicode MS" w:eastAsia="Arial Unicode MS" w:hAnsi="Arial Unicode MS" w:cs="Arial Unicode MS"/>
      <w:b/>
      <w:bCs/>
      <w:color w:val="A53F23"/>
      <w:sz w:val="32"/>
      <w:szCs w:val="20"/>
      <w:lang w:val="en-US"/>
    </w:rPr>
  </w:style>
  <w:style w:type="paragraph" w:customStyle="1" w:styleId="BlockquoteEnd">
    <w:name w:val="BlockquoteEnd"/>
    <w:autoRedefine/>
    <w:rsid w:val="00911E9E"/>
    <w:pPr>
      <w:pBdr>
        <w:left w:val="dashSmallGap" w:sz="8" w:space="4" w:color="FF6600"/>
        <w:bottom w:val="dashSmallGap" w:sz="8" w:space="1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BlockquoteStart">
    <w:name w:val="BlockquoteStart"/>
    <w:basedOn w:val="Normal"/>
    <w:autoRedefine/>
    <w:rsid w:val="00911E9E"/>
    <w:pPr>
      <w:pBdr>
        <w:top w:val="dashSmallGap" w:sz="8" w:space="1" w:color="FF6600"/>
        <w:left w:val="dashSmallGap" w:sz="8" w:space="4" w:color="FF6600"/>
        <w:right w:val="dashSmallGap" w:sz="8" w:space="4" w:color="FF6600"/>
      </w:pBdr>
    </w:pPr>
    <w:rPr>
      <w:rFonts w:ascii="Arial Unicode MS" w:hAnsi="Arial Unicode MS" w:cs="Arial Unicode MS"/>
    </w:rPr>
  </w:style>
  <w:style w:type="paragraph" w:customStyle="1" w:styleId="Figurelegend">
    <w:name w:val="Figure_legend"/>
    <w:autoRedefine/>
    <w:rsid w:val="00911E9E"/>
    <w:pPr>
      <w:spacing w:before="240" w:after="240" w:line="360" w:lineRule="auto"/>
    </w:pPr>
    <w:rPr>
      <w:rFonts w:ascii="Arial Unicode MS" w:eastAsia="Times New Roman" w:hAnsi="Arial Unicode MS" w:cs="Courier New"/>
      <w:color w:val="4564BD"/>
      <w:sz w:val="24"/>
      <w:szCs w:val="20"/>
      <w:lang w:val="en-US"/>
    </w:rPr>
  </w:style>
  <w:style w:type="paragraph" w:customStyle="1" w:styleId="Defdesc">
    <w:name w:val="Def_desc"/>
    <w:rsid w:val="00911E9E"/>
    <w:pPr>
      <w:spacing w:after="120" w:line="360" w:lineRule="auto"/>
      <w:ind w:left="360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Defterm">
    <w:name w:val="Def_term"/>
    <w:autoRedefine/>
    <w:qFormat/>
    <w:rsid w:val="00911E9E"/>
    <w:pPr>
      <w:spacing w:after="0" w:line="240" w:lineRule="atLeast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DefListEnd">
    <w:name w:val="DefListEnd"/>
    <w:basedOn w:val="Normal"/>
    <w:autoRedefine/>
    <w:rsid w:val="00911E9E"/>
    <w:pPr>
      <w:pBdr>
        <w:left w:val="single" w:sz="8" w:space="4" w:color="99CC00"/>
        <w:bottom w:val="single" w:sz="8" w:space="1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efListStart">
    <w:name w:val="DefListStart"/>
    <w:basedOn w:val="Normal"/>
    <w:autoRedefine/>
    <w:rsid w:val="00911E9E"/>
    <w:pPr>
      <w:pBdr>
        <w:top w:val="single" w:sz="8" w:space="1" w:color="99CC00"/>
        <w:left w:val="single" w:sz="8" w:space="4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isplayeqnnum">
    <w:name w:val="Display_eqn_num"/>
    <w:qFormat/>
    <w:rsid w:val="00911E9E"/>
    <w:pPr>
      <w:tabs>
        <w:tab w:val="right" w:pos="8640"/>
      </w:tabs>
      <w:spacing w:before="240" w:after="240" w:line="360" w:lineRule="auto"/>
    </w:pPr>
    <w:rPr>
      <w:rFonts w:ascii="Arial Unicode MS" w:eastAsia="Arial Unicode MS" w:hAnsi="Arial Unicode MS" w:cs="Arial Unicode MS"/>
      <w:snapToGrid w:val="0"/>
      <w:sz w:val="24"/>
      <w:szCs w:val="20"/>
      <w:lang w:val="en-US"/>
    </w:rPr>
  </w:style>
  <w:style w:type="paragraph" w:customStyle="1" w:styleId="Displayeqnunnum">
    <w:name w:val="Display_eqn_unnum"/>
    <w:basedOn w:val="Normal"/>
    <w:autoRedefine/>
    <w:qFormat/>
    <w:rsid w:val="00911E9E"/>
    <w:pPr>
      <w:spacing w:before="240" w:after="240" w:line="360" w:lineRule="auto"/>
    </w:pPr>
  </w:style>
  <w:style w:type="paragraph" w:customStyle="1" w:styleId="Figureunnumbered">
    <w:name w:val="Figure_unnumbered"/>
    <w:autoRedefine/>
    <w:rsid w:val="00911E9E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 w:line="240" w:lineRule="auto"/>
      <w:jc w:val="center"/>
    </w:pPr>
    <w:rPr>
      <w:rFonts w:ascii="Arial Unicode MS" w:eastAsia="Arial Unicode MS" w:hAnsi="Arial Unicode MS" w:cs="Arial Unicode MS"/>
      <w:color w:val="33CCFF"/>
      <w:sz w:val="20"/>
      <w:szCs w:val="20"/>
      <w:lang w:val="en-US"/>
    </w:rPr>
  </w:style>
  <w:style w:type="paragraph" w:styleId="FootnoteText">
    <w:name w:val="footnote text"/>
    <w:aliases w:val="Char1 Char Char,Char1, Char1 Char Char"/>
    <w:link w:val="FootnoteTextChar"/>
    <w:qFormat/>
    <w:rsid w:val="00911E9E"/>
    <w:pPr>
      <w:spacing w:before="90" w:after="90" w:line="36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character" w:customStyle="1" w:styleId="FootnoteTextChar">
    <w:name w:val="Footnote Text Char"/>
    <w:aliases w:val="Char1 Char Char Char,Char1 Char, Char1 Char Char Char"/>
    <w:basedOn w:val="DefaultParagraphFont"/>
    <w:link w:val="FootnoteText"/>
    <w:rsid w:val="00911E9E"/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">
    <w:name w:val="formalpara"/>
    <w:autoRedefine/>
    <w:rsid w:val="00911E9E"/>
    <w:pPr>
      <w:spacing w:after="0" w:line="240" w:lineRule="auto"/>
    </w:pPr>
    <w:rPr>
      <w:rFonts w:ascii="Arial Unicode MS" w:eastAsia="Arial Unicode MS" w:hAnsi="Arial Unicode MS" w:cs="Times New Roman"/>
      <w:szCs w:val="20"/>
      <w:lang w:val="en-US"/>
    </w:rPr>
  </w:style>
  <w:style w:type="paragraph" w:customStyle="1" w:styleId="FormalParaEnd">
    <w:name w:val="FormalParaEnd"/>
    <w:basedOn w:val="Normal"/>
    <w:autoRedefine/>
    <w:rsid w:val="00911E9E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Start">
    <w:name w:val="FormalParaStart"/>
    <w:basedOn w:val="Normal"/>
    <w:autoRedefine/>
    <w:rsid w:val="00911E9E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Tablebody">
    <w:name w:val="Table_body"/>
    <w:basedOn w:val="ParaFL"/>
    <w:qFormat/>
    <w:rsid w:val="00911E9E"/>
    <w:pPr>
      <w:widowControl w:val="0"/>
      <w:shd w:val="clear" w:color="auto" w:fill="DBDBDB" w:themeFill="accent3" w:themeFillTint="66"/>
      <w:spacing w:before="60" w:line="260" w:lineRule="exact"/>
    </w:pPr>
  </w:style>
  <w:style w:type="paragraph" w:customStyle="1" w:styleId="Glossaryhead">
    <w:name w:val="Glossary_head"/>
    <w:rsid w:val="00911E9E"/>
    <w:pPr>
      <w:spacing w:before="920" w:after="360" w:line="36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Head1">
    <w:name w:val="Head1"/>
    <w:autoRedefine/>
    <w:qFormat/>
    <w:rsid w:val="00911E9E"/>
    <w:pPr>
      <w:spacing w:before="360" w:after="0" w:line="240" w:lineRule="auto"/>
    </w:pPr>
    <w:rPr>
      <w:rFonts w:ascii="Arial Unicode MS" w:eastAsia="Times New Roman" w:hAnsi="Arial Unicode MS" w:cs="Times New Roman"/>
      <w:color w:val="51B5BF"/>
      <w:sz w:val="40"/>
      <w:szCs w:val="20"/>
      <w:lang w:val="en-US"/>
    </w:rPr>
  </w:style>
  <w:style w:type="paragraph" w:customStyle="1" w:styleId="Head2">
    <w:name w:val="Head2"/>
    <w:autoRedefine/>
    <w:qFormat/>
    <w:rsid w:val="00911E9E"/>
    <w:pPr>
      <w:spacing w:before="240" w:after="0" w:line="240" w:lineRule="auto"/>
    </w:pPr>
    <w:rPr>
      <w:rFonts w:ascii="Arial Unicode MS" w:eastAsia="Arial Unicode MS" w:hAnsi="Arial Unicode MS" w:cs="Arial Unicode MS"/>
      <w:color w:val="235195"/>
      <w:sz w:val="32"/>
      <w:szCs w:val="20"/>
      <w:lang w:val="en-US"/>
    </w:rPr>
  </w:style>
  <w:style w:type="paragraph" w:customStyle="1" w:styleId="Head3">
    <w:name w:val="Head3"/>
    <w:autoRedefine/>
    <w:qFormat/>
    <w:rsid w:val="00911E9E"/>
    <w:pPr>
      <w:spacing w:before="240" w:after="0" w:line="240" w:lineRule="auto"/>
    </w:pPr>
    <w:rPr>
      <w:rFonts w:ascii="Arial Unicode MS" w:eastAsia="Times New Roman" w:hAnsi="Arial Unicode MS" w:cs="Times New Roman"/>
      <w:color w:val="3222A6"/>
      <w:sz w:val="28"/>
      <w:szCs w:val="20"/>
      <w:lang w:val="en-US"/>
    </w:rPr>
  </w:style>
  <w:style w:type="paragraph" w:customStyle="1" w:styleId="Head4">
    <w:name w:val="Head4"/>
    <w:qFormat/>
    <w:rsid w:val="00911E9E"/>
    <w:pPr>
      <w:spacing w:before="240" w:after="0" w:line="240" w:lineRule="auto"/>
    </w:pPr>
    <w:rPr>
      <w:rFonts w:ascii="Arial Unicode MS" w:eastAsia="Arial Unicode MS" w:hAnsi="Arial Unicode MS" w:cs="Arial Unicode MS"/>
      <w:sz w:val="26"/>
      <w:szCs w:val="20"/>
      <w:lang w:val="en-US"/>
    </w:rPr>
  </w:style>
  <w:style w:type="paragraph" w:customStyle="1" w:styleId="Head5">
    <w:name w:val="Head5"/>
    <w:autoRedefine/>
    <w:qFormat/>
    <w:rsid w:val="00911E9E"/>
    <w:pPr>
      <w:spacing w:before="240" w:after="0" w:line="24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Head6">
    <w:name w:val="Head6"/>
    <w:rsid w:val="00911E9E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Head7">
    <w:name w:val="Head7"/>
    <w:autoRedefine/>
    <w:rsid w:val="00911E9E"/>
    <w:pPr>
      <w:spacing w:after="0" w:line="240" w:lineRule="auto"/>
    </w:pPr>
    <w:rPr>
      <w:rFonts w:ascii="Arial Unicode MS" w:eastAsia="Arial Unicode MS" w:hAnsi="Arial Unicode MS" w:cs="Times New Roman"/>
      <w:color w:val="1FD330"/>
      <w:sz w:val="20"/>
      <w:szCs w:val="20"/>
      <w:lang w:val="en-US"/>
    </w:rPr>
  </w:style>
  <w:style w:type="paragraph" w:customStyle="1" w:styleId="Keyword">
    <w:name w:val="Keyword"/>
    <w:autoRedefine/>
    <w:rsid w:val="00911E9E"/>
    <w:pPr>
      <w:spacing w:before="120" w:after="0" w:line="36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End">
    <w:name w:val="KeywordEnd"/>
    <w:basedOn w:val="Normal"/>
    <w:autoRedefine/>
    <w:rsid w:val="00911E9E"/>
  </w:style>
  <w:style w:type="paragraph" w:customStyle="1" w:styleId="KeywordStart--">
    <w:name w:val="KeywordStart_--"/>
    <w:basedOn w:val="Keyword"/>
    <w:rsid w:val="00911E9E"/>
    <w:pPr>
      <w:pBdr>
        <w:top w:val="single" w:sz="12" w:space="1" w:color="auto"/>
      </w:pBdr>
    </w:pPr>
  </w:style>
  <w:style w:type="paragraph" w:customStyle="1" w:styleId="KeywordStartDe">
    <w:name w:val="KeywordStart_De"/>
    <w:basedOn w:val="Keyword"/>
    <w:autoRedefine/>
    <w:qFormat/>
    <w:rsid w:val="00911E9E"/>
    <w:pPr>
      <w:pBdr>
        <w:top w:val="single" w:sz="12" w:space="1" w:color="FF0000"/>
      </w:pBdr>
      <w:spacing w:line="240" w:lineRule="auto"/>
    </w:pPr>
  </w:style>
  <w:style w:type="paragraph" w:customStyle="1" w:styleId="KeywordStartEn">
    <w:name w:val="KeywordStart_En"/>
    <w:basedOn w:val="Keyword"/>
    <w:autoRedefine/>
    <w:qFormat/>
    <w:rsid w:val="00911E9E"/>
    <w:pPr>
      <w:pBdr>
        <w:top w:val="single" w:sz="12" w:space="1" w:color="0000FF"/>
      </w:pBdr>
      <w:spacing w:line="240" w:lineRule="auto"/>
    </w:pPr>
  </w:style>
  <w:style w:type="paragraph" w:customStyle="1" w:styleId="KeywordStartFr">
    <w:name w:val="KeywordStart_Fr"/>
    <w:basedOn w:val="Keyword"/>
    <w:rsid w:val="00911E9E"/>
    <w:pPr>
      <w:pBdr>
        <w:top w:val="single" w:sz="18" w:space="1" w:color="FF6600"/>
      </w:pBdr>
    </w:pPr>
  </w:style>
  <w:style w:type="paragraph" w:customStyle="1" w:styleId="KeywordStartNl">
    <w:name w:val="KeywordStart_Nl"/>
    <w:basedOn w:val="Keyword"/>
    <w:autoRedefine/>
    <w:qFormat/>
    <w:rsid w:val="00911E9E"/>
    <w:pPr>
      <w:pBdr>
        <w:top w:val="single" w:sz="12" w:space="1" w:color="339966"/>
      </w:pBdr>
      <w:spacing w:line="240" w:lineRule="auto"/>
    </w:pPr>
  </w:style>
  <w:style w:type="paragraph" w:customStyle="1" w:styleId="KeywordStartPa">
    <w:name w:val="KeywordStart_Pa"/>
    <w:basedOn w:val="Keyword"/>
    <w:autoRedefine/>
    <w:qFormat/>
    <w:rsid w:val="00911E9E"/>
    <w:pPr>
      <w:pBdr>
        <w:top w:val="single" w:sz="12" w:space="1" w:color="auto"/>
      </w:pBdr>
      <w:spacing w:line="240" w:lineRule="auto"/>
    </w:pPr>
  </w:style>
  <w:style w:type="paragraph" w:customStyle="1" w:styleId="SpListbullet1">
    <w:name w:val="SpListbullet1"/>
    <w:autoRedefine/>
    <w:qFormat/>
    <w:rsid w:val="00911E9E"/>
    <w:pPr>
      <w:numPr>
        <w:numId w:val="9"/>
      </w:numPr>
      <w:tabs>
        <w:tab w:val="left" w:pos="369"/>
      </w:tabs>
      <w:spacing w:after="0" w:line="369" w:lineRule="exact"/>
    </w:pPr>
    <w:rPr>
      <w:rFonts w:ascii="Arial Unicode MS" w:eastAsia="Times New Roman" w:hAnsi="Arial Unicode MS" w:cs="Times New Roman"/>
      <w:sz w:val="20"/>
      <w:szCs w:val="20"/>
      <w:lang w:val="en-US"/>
    </w:rPr>
  </w:style>
  <w:style w:type="character" w:customStyle="1" w:styleId="TabAlign">
    <w:name w:val="TabAlign"/>
    <w:basedOn w:val="DefaultParagraphFont"/>
    <w:rsid w:val="00911E9E"/>
    <w:rPr>
      <w:bdr w:val="single" w:sz="8" w:space="0" w:color="FF0000"/>
    </w:rPr>
  </w:style>
  <w:style w:type="paragraph" w:customStyle="1" w:styleId="Notehead">
    <w:name w:val="Note_head"/>
    <w:qFormat/>
    <w:rsid w:val="00911E9E"/>
    <w:pPr>
      <w:spacing w:before="360" w:after="12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NoteEntryLiteral">
    <w:name w:val="NoteEntryLiteral"/>
    <w:basedOn w:val="Normal"/>
    <w:autoRedefine/>
    <w:rsid w:val="00911E9E"/>
    <w:rPr>
      <w:rFonts w:ascii="Arial Unicode MS" w:hAnsi="Arial Unicode MS"/>
    </w:rPr>
  </w:style>
  <w:style w:type="paragraph" w:customStyle="1" w:styleId="ParaFL">
    <w:name w:val="Para_FL"/>
    <w:link w:val="ParaFLChar"/>
    <w:autoRedefine/>
    <w:qFormat/>
    <w:rsid w:val="00911E9E"/>
    <w:pPr>
      <w:spacing w:before="160" w:line="36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Quote">
    <w:name w:val="Quote"/>
    <w:link w:val="QuoteChar"/>
    <w:qFormat/>
    <w:rsid w:val="00911E9E"/>
    <w:pPr>
      <w:spacing w:after="0" w:line="240" w:lineRule="auto"/>
      <w:ind w:left="600" w:right="40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character" w:customStyle="1" w:styleId="QuoteChar">
    <w:name w:val="Quote Char"/>
    <w:basedOn w:val="DefaultParagraphFont"/>
    <w:link w:val="Quote"/>
    <w:rsid w:val="00911E9E"/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Runningtitle">
    <w:name w:val="Running_title"/>
    <w:basedOn w:val="Normal"/>
    <w:rsid w:val="00911E9E"/>
    <w:rPr>
      <w:rFonts w:ascii="Arial Unicode MS" w:hAnsi="Arial Unicode MS"/>
      <w:sz w:val="32"/>
    </w:rPr>
  </w:style>
  <w:style w:type="paragraph" w:customStyle="1" w:styleId="SubtitledocumentDe">
    <w:name w:val="Subtitle_documentDe"/>
    <w:basedOn w:val="Normal"/>
    <w:rsid w:val="00911E9E"/>
    <w:rPr>
      <w:rFonts w:ascii="Arial Unicode MS" w:hAnsi="Arial Unicode MS"/>
      <w:sz w:val="32"/>
    </w:rPr>
  </w:style>
  <w:style w:type="paragraph" w:customStyle="1" w:styleId="SubtitledocumentEn">
    <w:name w:val="Subtitle_documentEn"/>
    <w:basedOn w:val="Normal"/>
    <w:rsid w:val="00911E9E"/>
    <w:rPr>
      <w:rFonts w:ascii="Arial Unicode MS" w:hAnsi="Arial Unicode MS"/>
      <w:sz w:val="32"/>
    </w:rPr>
  </w:style>
  <w:style w:type="paragraph" w:customStyle="1" w:styleId="SubtitledocumentFr">
    <w:name w:val="Subtitle_documentFr"/>
    <w:basedOn w:val="Normal"/>
    <w:rsid w:val="00911E9E"/>
    <w:rPr>
      <w:rFonts w:ascii="Arial Unicode MS" w:hAnsi="Arial Unicode MS"/>
      <w:sz w:val="32"/>
    </w:rPr>
  </w:style>
  <w:style w:type="paragraph" w:customStyle="1" w:styleId="SubtitledocumentNl">
    <w:name w:val="Subtitle_documentNl"/>
    <w:basedOn w:val="Normal"/>
    <w:rsid w:val="00911E9E"/>
    <w:rPr>
      <w:rFonts w:ascii="Arial Unicode MS" w:hAnsi="Arial Unicode MS"/>
      <w:sz w:val="32"/>
    </w:rPr>
  </w:style>
  <w:style w:type="paragraph" w:customStyle="1" w:styleId="Tablecaption">
    <w:name w:val="Table_caption"/>
    <w:autoRedefine/>
    <w:rsid w:val="00911E9E"/>
    <w:pPr>
      <w:spacing w:before="320" w:after="60" w:line="320" w:lineRule="atLeast"/>
    </w:pPr>
    <w:rPr>
      <w:rFonts w:ascii="Arial Unicode MS" w:eastAsia="Times New Roman" w:hAnsi="Arial Unicode MS" w:cs="Courier New"/>
      <w:color w:val="436951"/>
      <w:sz w:val="24"/>
      <w:szCs w:val="20"/>
      <w:lang w:val="en-US"/>
    </w:rPr>
  </w:style>
  <w:style w:type="paragraph" w:customStyle="1" w:styleId="Tablecolumnhead">
    <w:name w:val="Table_column_head"/>
    <w:qFormat/>
    <w:rsid w:val="00911E9E"/>
    <w:pPr>
      <w:shd w:val="pct25" w:color="auto" w:fill="FFFFFF"/>
      <w:spacing w:before="120"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Tablefootnote">
    <w:name w:val="Table_footnote"/>
    <w:autoRedefine/>
    <w:rsid w:val="00911E9E"/>
    <w:pPr>
      <w:shd w:val="clear" w:color="auto" w:fill="CCFFFF"/>
      <w:spacing w:before="60" w:after="90" w:line="240" w:lineRule="auto"/>
    </w:pPr>
    <w:rPr>
      <w:rFonts w:ascii="Arial Unicode MS" w:eastAsia="Times New Roman" w:hAnsi="Arial Unicode MS" w:cs="Times New Roman"/>
      <w:sz w:val="18"/>
      <w:szCs w:val="20"/>
      <w:lang w:val="en-US"/>
    </w:rPr>
  </w:style>
  <w:style w:type="paragraph" w:customStyle="1" w:styleId="TableImage">
    <w:name w:val="TableImage"/>
    <w:basedOn w:val="Normal"/>
    <w:autoRedefine/>
    <w:rsid w:val="00911E9E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</w:pPr>
    <w:rPr>
      <w:rFonts w:ascii="Arial Unicode MS" w:hAnsi="Arial Unicode MS"/>
    </w:rPr>
  </w:style>
  <w:style w:type="paragraph" w:customStyle="1" w:styleId="TitledocumentDe">
    <w:name w:val="Title_documentDe"/>
    <w:basedOn w:val="Normal"/>
    <w:rsid w:val="00911E9E"/>
    <w:rPr>
      <w:rFonts w:ascii="Arial Unicode MS" w:hAnsi="Arial Unicode MS"/>
      <w:sz w:val="36"/>
    </w:rPr>
  </w:style>
  <w:style w:type="paragraph" w:customStyle="1" w:styleId="TitledocumentEn">
    <w:name w:val="Title_documentEn"/>
    <w:rsid w:val="00911E9E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TitledocumentFr">
    <w:name w:val="Title_documentFr"/>
    <w:basedOn w:val="Normal"/>
    <w:rsid w:val="00911E9E"/>
    <w:rPr>
      <w:rFonts w:ascii="Arial Unicode MS" w:hAnsi="Arial Unicode MS"/>
      <w:sz w:val="36"/>
    </w:rPr>
  </w:style>
  <w:style w:type="paragraph" w:customStyle="1" w:styleId="TitledocumentNl">
    <w:name w:val="Title_documentNl"/>
    <w:basedOn w:val="Normal"/>
    <w:rsid w:val="00911E9E"/>
    <w:rPr>
      <w:rFonts w:ascii="Arial Unicode MS" w:hAnsi="Arial Unicode MS"/>
      <w:sz w:val="36"/>
    </w:rPr>
  </w:style>
  <w:style w:type="paragraph" w:customStyle="1" w:styleId="TitledoumentFr">
    <w:name w:val="Title_doumentFr"/>
    <w:basedOn w:val="Normal"/>
    <w:rsid w:val="00911E9E"/>
    <w:rPr>
      <w:rFonts w:ascii="Arial Unicode MS" w:hAnsi="Arial Unicode MS"/>
      <w:sz w:val="36"/>
    </w:rPr>
  </w:style>
  <w:style w:type="paragraph" w:customStyle="1" w:styleId="URL0">
    <w:name w:val="URL"/>
    <w:rsid w:val="00911E9E"/>
    <w:pPr>
      <w:spacing w:after="60" w:line="24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Head1">
    <w:name w:val="FormalParaHead1"/>
    <w:autoRedefine/>
    <w:rsid w:val="00911E9E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2">
    <w:name w:val="FormalParaHead2"/>
    <w:autoRedefine/>
    <w:rsid w:val="00911E9E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3">
    <w:name w:val="FormalParaHead3"/>
    <w:basedOn w:val="Normal"/>
    <w:autoRedefine/>
    <w:rsid w:val="00911E9E"/>
    <w:rPr>
      <w:rFonts w:ascii="Arial Unicode MS" w:hAnsi="Arial Unicode MS" w:cs="Arial Unicode MS"/>
      <w:color w:val="FF7C80"/>
      <w:sz w:val="22"/>
    </w:rPr>
  </w:style>
  <w:style w:type="paragraph" w:customStyle="1" w:styleId="FormalParaQuestionsEnd">
    <w:name w:val="FormalParaQuestionsEnd"/>
    <w:basedOn w:val="Normal"/>
    <w:autoRedefine/>
    <w:rsid w:val="00911E9E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QuestionsStart">
    <w:name w:val="FormalParaQuestionsStart"/>
    <w:basedOn w:val="Normal"/>
    <w:autoRedefine/>
    <w:rsid w:val="00911E9E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SpListDash2">
    <w:name w:val="SpListDash2"/>
    <w:basedOn w:val="Normal"/>
    <w:link w:val="SpListDash2Zchn"/>
    <w:rsid w:val="00911E9E"/>
    <w:pPr>
      <w:widowControl w:val="0"/>
      <w:numPr>
        <w:ilvl w:val="1"/>
        <w:numId w:val="9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2Zchn">
    <w:name w:val="SpListDash2 Zchn"/>
    <w:basedOn w:val="DefaultParagraphFont"/>
    <w:link w:val="SpListDash2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3">
    <w:name w:val="SpListDash3"/>
    <w:basedOn w:val="Normal"/>
    <w:link w:val="SpListDash3Zchn"/>
    <w:rsid w:val="00911E9E"/>
    <w:pPr>
      <w:widowControl w:val="0"/>
      <w:numPr>
        <w:ilvl w:val="2"/>
        <w:numId w:val="9"/>
      </w:numPr>
      <w:tabs>
        <w:tab w:val="num" w:pos="1106"/>
      </w:tabs>
      <w:spacing w:line="260" w:lineRule="exact"/>
      <w:ind w:left="1106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3Zchn">
    <w:name w:val="SpListDash3 Zchn"/>
    <w:basedOn w:val="DefaultParagraphFont"/>
    <w:link w:val="SpListDash3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1">
    <w:name w:val="SpListArabic1"/>
    <w:basedOn w:val="Normal"/>
    <w:link w:val="SpListArabic1Zchn"/>
    <w:autoRedefine/>
    <w:qFormat/>
    <w:rsid w:val="00911E9E"/>
    <w:pPr>
      <w:widowControl w:val="0"/>
      <w:spacing w:line="320" w:lineRule="exact"/>
      <w:ind w:left="369" w:hanging="36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1Zchn">
    <w:name w:val="SpListArabic1 Zchn"/>
    <w:basedOn w:val="DefaultParagraphFont"/>
    <w:link w:val="SpListArabic1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2">
    <w:name w:val="SpListArabic2"/>
    <w:basedOn w:val="Normal"/>
    <w:link w:val="SpListArabic2Zchn"/>
    <w:rsid w:val="00911E9E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2Zchn">
    <w:name w:val="SpListArabic2 Zchn"/>
    <w:basedOn w:val="DefaultParagraphFont"/>
    <w:link w:val="SpListArabic2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3">
    <w:name w:val="SpListArabic3"/>
    <w:basedOn w:val="Normal"/>
    <w:link w:val="SpListArabic3Zchn"/>
    <w:rsid w:val="00911E9E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3Zchn">
    <w:name w:val="SpListArabic3 Zchn"/>
    <w:basedOn w:val="DefaultParagraphFont"/>
    <w:link w:val="SpListArabic3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1">
    <w:name w:val="SpListChar1"/>
    <w:basedOn w:val="Normal"/>
    <w:link w:val="SpListChar1Zchn"/>
    <w:autoRedefine/>
    <w:qFormat/>
    <w:rsid w:val="00911E9E"/>
    <w:pPr>
      <w:widowControl w:val="0"/>
      <w:tabs>
        <w:tab w:val="num" w:pos="720"/>
      </w:tabs>
      <w:spacing w:line="32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1Zchn">
    <w:name w:val="SpListChar1 Zchn"/>
    <w:basedOn w:val="DefaultParagraphFont"/>
    <w:link w:val="SpListChar1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2">
    <w:name w:val="SpListChar2"/>
    <w:basedOn w:val="Normal"/>
    <w:link w:val="SpListChar2Zchn"/>
    <w:rsid w:val="00911E9E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2Zchn">
    <w:name w:val="SpListChar2 Zchn"/>
    <w:basedOn w:val="DefaultParagraphFont"/>
    <w:link w:val="SpListChar2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3">
    <w:name w:val="SpListChar3"/>
    <w:basedOn w:val="Normal"/>
    <w:link w:val="SpListChar3Zchn"/>
    <w:rsid w:val="00911E9E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3Zchn">
    <w:name w:val="SpListChar3 Zchn"/>
    <w:basedOn w:val="DefaultParagraphFont"/>
    <w:link w:val="SpListChar3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1">
    <w:name w:val="SpListEmpty1"/>
    <w:basedOn w:val="Normal"/>
    <w:link w:val="SpListEmpty1Zchn"/>
    <w:rsid w:val="00911E9E"/>
    <w:pPr>
      <w:widowControl w:val="0"/>
      <w:tabs>
        <w:tab w:val="num" w:pos="720"/>
      </w:tabs>
      <w:spacing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1Zchn">
    <w:name w:val="SpListEmpty1 Zchn"/>
    <w:basedOn w:val="DefaultParagraphFont"/>
    <w:link w:val="SpListEmpty1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2">
    <w:name w:val="SpListEmpty2"/>
    <w:basedOn w:val="Normal"/>
    <w:link w:val="SpListEmpty2Zchn"/>
    <w:rsid w:val="00911E9E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2Zchn">
    <w:name w:val="SpListEmpty2 Zchn"/>
    <w:basedOn w:val="DefaultParagraphFont"/>
    <w:link w:val="SpListEmpty2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3">
    <w:name w:val="SpListEmpty3"/>
    <w:basedOn w:val="Normal"/>
    <w:link w:val="SpListEmpty3Zchn"/>
    <w:rsid w:val="00911E9E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3Zchn">
    <w:name w:val="SpListEmpty3 Zchn"/>
    <w:basedOn w:val="DefaultParagraphFont"/>
    <w:link w:val="SpListEmpty3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styleId="Revision">
    <w:name w:val="Revision"/>
    <w:hidden/>
    <w:uiPriority w:val="99"/>
    <w:rsid w:val="00911E9E"/>
    <w:pPr>
      <w:spacing w:after="0" w:line="240" w:lineRule="auto"/>
    </w:pPr>
    <w:rPr>
      <w:rFonts w:ascii="Arial Unicode MS" w:eastAsia="Times New Roman" w:hAnsi="Arial Unicode MS" w:cs="Times New Roman"/>
      <w:sz w:val="20"/>
      <w:szCs w:val="24"/>
      <w:lang w:val="de-DE" w:eastAsia="de-DE"/>
    </w:rPr>
  </w:style>
  <w:style w:type="paragraph" w:customStyle="1" w:styleId="NoteentryMotto">
    <w:name w:val="Note_entry_Motto"/>
    <w:basedOn w:val="Normal"/>
    <w:qFormat/>
    <w:rsid w:val="00911E9E"/>
    <w:pPr>
      <w:spacing w:line="360" w:lineRule="auto"/>
      <w:ind w:left="504" w:hanging="504"/>
    </w:pPr>
    <w:rPr>
      <w:rFonts w:ascii="Arial Unicode MS" w:eastAsia="Times New Roman" w:hAnsi="Arial Unicode MS"/>
      <w:color w:val="C45911" w:themeColor="accent2" w:themeShade="BF"/>
      <w:szCs w:val="20"/>
    </w:rPr>
  </w:style>
  <w:style w:type="paragraph" w:customStyle="1" w:styleId="GlossaryStart">
    <w:name w:val="Glossary_Start"/>
    <w:basedOn w:val="Normal"/>
    <w:autoRedefine/>
    <w:qFormat/>
    <w:rsid w:val="00911E9E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End">
    <w:name w:val="Glossary_End"/>
    <w:basedOn w:val="Normal"/>
    <w:autoRedefine/>
    <w:qFormat/>
    <w:rsid w:val="00911E9E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Start">
    <w:name w:val="Glossary_Section_Start"/>
    <w:basedOn w:val="Normal"/>
    <w:qFormat/>
    <w:rsid w:val="00911E9E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End">
    <w:name w:val="Glossary_Section_End"/>
    <w:basedOn w:val="Normal"/>
    <w:autoRedefine/>
    <w:qFormat/>
    <w:rsid w:val="00911E9E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Head">
    <w:name w:val="Glossary_Section_Head"/>
    <w:basedOn w:val="Normal"/>
    <w:autoRedefine/>
    <w:qFormat/>
    <w:rsid w:val="00911E9E"/>
    <w:rPr>
      <w:rFonts w:ascii="Arial Unicode MS" w:hAnsi="Arial Unicode MS"/>
      <w:sz w:val="22"/>
    </w:rPr>
  </w:style>
  <w:style w:type="paragraph" w:customStyle="1" w:styleId="GlossaryTerm">
    <w:name w:val="Glossary_Term"/>
    <w:basedOn w:val="Normal"/>
    <w:autoRedefine/>
    <w:qFormat/>
    <w:rsid w:val="00911E9E"/>
    <w:rPr>
      <w:rFonts w:ascii="Arial Unicode MS" w:hAnsi="Arial Unicode MS"/>
      <w:sz w:val="20"/>
    </w:rPr>
  </w:style>
  <w:style w:type="paragraph" w:customStyle="1" w:styleId="GlossaryDef">
    <w:name w:val="Glossary_Def"/>
    <w:basedOn w:val="Normal"/>
    <w:autoRedefine/>
    <w:qFormat/>
    <w:rsid w:val="00911E9E"/>
    <w:rPr>
      <w:rFonts w:ascii="Arial Unicode MS" w:hAnsi="Arial Unicode MS"/>
      <w:sz w:val="20"/>
    </w:rPr>
  </w:style>
  <w:style w:type="paragraph" w:customStyle="1" w:styleId="NoteentryDedication">
    <w:name w:val="Note_entry_Dedication"/>
    <w:basedOn w:val="Normal"/>
    <w:qFormat/>
    <w:rsid w:val="00911E9E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Misc">
    <w:name w:val="Note_entry_Misc"/>
    <w:basedOn w:val="Normal"/>
    <w:qFormat/>
    <w:rsid w:val="00911E9E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oofNote">
    <w:name w:val="Note_entry_ProofNote"/>
    <w:basedOn w:val="Normal"/>
    <w:qFormat/>
    <w:rsid w:val="00911E9E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CommunicatedBy">
    <w:name w:val="Note_entry_CommunicatedBy"/>
    <w:basedOn w:val="Normal"/>
    <w:qFormat/>
    <w:rsid w:val="00911E9E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By">
    <w:name w:val="Note_entry_PresentedBy"/>
    <w:basedOn w:val="Normal"/>
    <w:qFormat/>
    <w:rsid w:val="00911E9E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At">
    <w:name w:val="Note_entry_PresentedAt"/>
    <w:basedOn w:val="Normal"/>
    <w:qFormat/>
    <w:rsid w:val="00911E9E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AbbreviationGroupStart">
    <w:name w:val="AbbreviationGroup_Start"/>
    <w:basedOn w:val="KeywordEnd"/>
    <w:qFormat/>
    <w:rsid w:val="00911E9E"/>
  </w:style>
  <w:style w:type="paragraph" w:customStyle="1" w:styleId="AbbreviationGroupEnd">
    <w:name w:val="AbbreviationGroup_End"/>
    <w:basedOn w:val="Defdesc"/>
    <w:qFormat/>
    <w:rsid w:val="00911E9E"/>
  </w:style>
  <w:style w:type="character" w:customStyle="1" w:styleId="CharChar6">
    <w:name w:val="Char Char6"/>
    <w:basedOn w:val="DefaultParagraphFont"/>
    <w:locked/>
    <w:rsid w:val="00911E9E"/>
    <w:rPr>
      <w:rFonts w:cs="Times New Roman"/>
      <w:sz w:val="20"/>
      <w:szCs w:val="20"/>
    </w:rPr>
  </w:style>
  <w:style w:type="paragraph" w:customStyle="1" w:styleId="SpListRoman1">
    <w:name w:val="SpListRoman1"/>
    <w:basedOn w:val="Normal"/>
    <w:rsid w:val="00911E9E"/>
    <w:pPr>
      <w:tabs>
        <w:tab w:val="num" w:pos="283"/>
      </w:tabs>
      <w:suppressAutoHyphens/>
      <w:spacing w:line="260" w:lineRule="exact"/>
      <w:ind w:left="283" w:hanging="283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2">
    <w:name w:val="SpListRoman2"/>
    <w:basedOn w:val="Normal"/>
    <w:rsid w:val="00911E9E"/>
    <w:pPr>
      <w:tabs>
        <w:tab w:val="num" w:pos="567"/>
      </w:tabs>
      <w:suppressAutoHyphens/>
      <w:spacing w:line="260" w:lineRule="exact"/>
      <w:ind w:left="567" w:hanging="284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3">
    <w:name w:val="SpListRoman3"/>
    <w:basedOn w:val="Normal"/>
    <w:link w:val="SpListRoman3Char"/>
    <w:rsid w:val="00911E9E"/>
    <w:pPr>
      <w:tabs>
        <w:tab w:val="num" w:pos="850"/>
      </w:tabs>
      <w:suppressAutoHyphens/>
      <w:spacing w:line="260" w:lineRule="exact"/>
      <w:ind w:left="850" w:hanging="283"/>
    </w:pPr>
    <w:rPr>
      <w:rFonts w:ascii="Arial Unicode MS" w:hAnsi="Arial Unicode MS"/>
      <w:sz w:val="20"/>
      <w:szCs w:val="20"/>
      <w:lang w:val="de-DE" w:eastAsia="de-DE"/>
    </w:rPr>
  </w:style>
  <w:style w:type="numbering" w:styleId="1ai">
    <w:name w:val="Outline List 1"/>
    <w:basedOn w:val="NoList"/>
    <w:rsid w:val="00911E9E"/>
  </w:style>
  <w:style w:type="paragraph" w:customStyle="1" w:styleId="fax">
    <w:name w:val="fax"/>
    <w:basedOn w:val="Normal"/>
    <w:next w:val="Normal"/>
    <w:rsid w:val="00911E9E"/>
    <w:pPr>
      <w:spacing w:after="120"/>
    </w:pPr>
    <w:rPr>
      <w:sz w:val="20"/>
    </w:rPr>
  </w:style>
  <w:style w:type="numbering" w:styleId="111111">
    <w:name w:val="Outline List 2"/>
    <w:basedOn w:val="NoList"/>
    <w:rsid w:val="00911E9E"/>
  </w:style>
  <w:style w:type="paragraph" w:styleId="z-TopofForm">
    <w:name w:val="HTML Top of Form"/>
    <w:link w:val="z-TopofFormChar"/>
    <w:hidden/>
    <w:rsid w:val="00911E9E"/>
    <w:pPr>
      <w:spacing w:after="0" w:line="240" w:lineRule="auto"/>
    </w:pPr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z-TopofFormChar">
    <w:name w:val="z-Top of Form Char"/>
    <w:basedOn w:val="DefaultParagraphFont"/>
    <w:link w:val="z-TopofForm"/>
    <w:rsid w:val="00911E9E"/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ParaFLChar">
    <w:name w:val="Para_FL Char"/>
    <w:basedOn w:val="DefaultParagraphFont"/>
    <w:link w:val="ParaFL"/>
    <w:locked/>
    <w:rsid w:val="00911E9E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AbbreviationSectionHead">
    <w:name w:val="AbbreviationSectionHead"/>
    <w:basedOn w:val="AbstractSectionHead"/>
    <w:qFormat/>
    <w:rsid w:val="00911E9E"/>
    <w:rPr>
      <w:color w:val="222A35" w:themeColor="text2" w:themeShade="80"/>
      <w:sz w:val="32"/>
    </w:rPr>
  </w:style>
  <w:style w:type="paragraph" w:customStyle="1" w:styleId="AbstractEnd">
    <w:name w:val="Abstract_End"/>
    <w:basedOn w:val="Normal"/>
    <w:qFormat/>
    <w:rsid w:val="00911E9E"/>
    <w:pPr>
      <w:pBdr>
        <w:bottom w:val="dashed" w:sz="12" w:space="1" w:color="00B050"/>
      </w:pBdr>
    </w:pPr>
  </w:style>
  <w:style w:type="paragraph" w:customStyle="1" w:styleId="BibentryError">
    <w:name w:val="Bib_entry_Error"/>
    <w:basedOn w:val="Bibentry"/>
    <w:qFormat/>
    <w:rsid w:val="00911E9E"/>
    <w:rPr>
      <w:color w:val="FF0000"/>
    </w:rPr>
  </w:style>
  <w:style w:type="paragraph" w:customStyle="1" w:styleId="BibSectionhead">
    <w:name w:val="BibSection_head"/>
    <w:autoRedefine/>
    <w:qFormat/>
    <w:rsid w:val="00911E9E"/>
    <w:pPr>
      <w:spacing w:after="0" w:line="240" w:lineRule="auto"/>
    </w:pPr>
    <w:rPr>
      <w:rFonts w:ascii="Arial Unicode MS" w:eastAsia="Arial Unicode MS" w:hAnsi="Arial Unicode MS" w:cs="Times New Roman"/>
      <w:color w:val="385623" w:themeColor="accent6" w:themeShade="80"/>
      <w:sz w:val="32"/>
      <w:szCs w:val="24"/>
      <w:lang w:val="en-US"/>
    </w:rPr>
  </w:style>
  <w:style w:type="paragraph" w:customStyle="1" w:styleId="PresentAffiliation">
    <w:name w:val="Present_Affiliation"/>
    <w:basedOn w:val="Affiliation"/>
    <w:qFormat/>
    <w:rsid w:val="00911E9E"/>
  </w:style>
  <w:style w:type="paragraph" w:customStyle="1" w:styleId="AbstractEs">
    <w:name w:val="Abstract_Es"/>
    <w:basedOn w:val="AbstractEn"/>
    <w:qFormat/>
    <w:rsid w:val="00911E9E"/>
    <w:pPr>
      <w:pBdr>
        <w:top w:val="single" w:sz="12" w:space="1" w:color="339966"/>
      </w:pBdr>
    </w:pPr>
  </w:style>
  <w:style w:type="paragraph" w:customStyle="1" w:styleId="NoteentryCorrigendum">
    <w:name w:val="Note_entry_Corrigendum"/>
    <w:autoRedefine/>
    <w:qFormat/>
    <w:rsid w:val="00911E9E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StartEs">
    <w:name w:val="KeywordStart_Es"/>
    <w:basedOn w:val="KeywordStartEn"/>
    <w:qFormat/>
    <w:rsid w:val="00911E9E"/>
    <w:pPr>
      <w:pBdr>
        <w:top w:val="single" w:sz="12" w:space="1" w:color="339966"/>
      </w:pBdr>
    </w:pPr>
  </w:style>
  <w:style w:type="paragraph" w:customStyle="1" w:styleId="EthicsHead">
    <w:name w:val="Ethics_Head"/>
    <w:basedOn w:val="ParaFL"/>
    <w:qFormat/>
    <w:rsid w:val="00911E9E"/>
  </w:style>
  <w:style w:type="paragraph" w:customStyle="1" w:styleId="EthicsEnd">
    <w:name w:val="Ethics_End"/>
    <w:basedOn w:val="Normal"/>
    <w:qFormat/>
    <w:rsid w:val="00911E9E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EthicsStart">
    <w:name w:val="Ethics_Start"/>
    <w:basedOn w:val="Normal"/>
    <w:qFormat/>
    <w:rsid w:val="00911E9E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Graphicalabstract">
    <w:name w:val="Graphical_abstract"/>
    <w:basedOn w:val="Figureunnumbered"/>
    <w:autoRedefine/>
    <w:qFormat/>
    <w:rsid w:val="00911E9E"/>
  </w:style>
  <w:style w:type="paragraph" w:customStyle="1" w:styleId="EthicsPara">
    <w:name w:val="Ethics_Para"/>
    <w:basedOn w:val="ParaFL"/>
    <w:qFormat/>
    <w:rsid w:val="00911E9E"/>
  </w:style>
  <w:style w:type="paragraph" w:customStyle="1" w:styleId="MOESMcaption">
    <w:name w:val="MOESM_caption"/>
    <w:basedOn w:val="ParaFL"/>
    <w:qFormat/>
    <w:rsid w:val="00911E9E"/>
  </w:style>
  <w:style w:type="paragraph" w:customStyle="1" w:styleId="FundingInformationStart">
    <w:name w:val="FundingInformationStart"/>
    <w:basedOn w:val="AbstractDe"/>
    <w:qFormat/>
    <w:rsid w:val="00911E9E"/>
    <w:pPr>
      <w:pBdr>
        <w:top w:val="single" w:sz="18" w:space="1" w:color="4472C4" w:themeColor="accent1"/>
      </w:pBdr>
    </w:pPr>
  </w:style>
  <w:style w:type="paragraph" w:customStyle="1" w:styleId="FundingInformationEnd">
    <w:name w:val="FundingInformationEnd"/>
    <w:basedOn w:val="FundingInformationStart"/>
    <w:qFormat/>
    <w:rsid w:val="00911E9E"/>
  </w:style>
  <w:style w:type="paragraph" w:customStyle="1" w:styleId="FundStart">
    <w:name w:val="FundStart"/>
    <w:basedOn w:val="EthicsStart"/>
    <w:qFormat/>
    <w:rsid w:val="00911E9E"/>
  </w:style>
  <w:style w:type="paragraph" w:customStyle="1" w:styleId="FundEnd">
    <w:name w:val="FundEnd"/>
    <w:basedOn w:val="EthicsEnd"/>
    <w:qFormat/>
    <w:rsid w:val="00911E9E"/>
  </w:style>
  <w:style w:type="paragraph" w:customStyle="1" w:styleId="FunderName">
    <w:name w:val="Funder_Name"/>
    <w:basedOn w:val="ParaFL"/>
    <w:qFormat/>
    <w:rsid w:val="00911E9E"/>
  </w:style>
  <w:style w:type="paragraph" w:customStyle="1" w:styleId="FundRefID">
    <w:name w:val="FundRef_ID"/>
    <w:basedOn w:val="ParaFL"/>
    <w:qFormat/>
    <w:rsid w:val="00911E9E"/>
  </w:style>
  <w:style w:type="paragraph" w:customStyle="1" w:styleId="GrantNumber">
    <w:name w:val="Grant_Number"/>
    <w:basedOn w:val="ParaFL"/>
    <w:qFormat/>
    <w:rsid w:val="00911E9E"/>
  </w:style>
  <w:style w:type="paragraph" w:customStyle="1" w:styleId="GrantRecipient">
    <w:name w:val="Grant_Recipient"/>
    <w:basedOn w:val="GrantNumber"/>
    <w:qFormat/>
    <w:rsid w:val="00911E9E"/>
  </w:style>
  <w:style w:type="paragraph" w:customStyle="1" w:styleId="ArticleNoteESMHint">
    <w:name w:val="Article_Note_ESMHint"/>
    <w:basedOn w:val="Normal"/>
    <w:next w:val="Normal"/>
    <w:qFormat/>
    <w:rsid w:val="00911E9E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Tablecontd">
    <w:name w:val="Table_contd"/>
    <w:basedOn w:val="Normal"/>
    <w:qFormat/>
    <w:rsid w:val="00911E9E"/>
    <w:pPr>
      <w:spacing w:after="120" w:line="360" w:lineRule="auto"/>
      <w:jc w:val="both"/>
    </w:pPr>
    <w:rPr>
      <w:rFonts w:ascii="Arial Unicode MS" w:hAnsi="Arial Unicode MS" w:cs="Arial Unicode MS"/>
      <w:szCs w:val="20"/>
    </w:rPr>
  </w:style>
  <w:style w:type="character" w:customStyle="1" w:styleId="UnitAlign">
    <w:name w:val="UnitAlign"/>
    <w:basedOn w:val="TabAlign"/>
    <w:uiPriority w:val="1"/>
    <w:qFormat/>
    <w:rsid w:val="00911E9E"/>
    <w:rPr>
      <w:color w:val="FF0066"/>
      <w:bdr w:val="none" w:sz="0" w:space="0" w:color="auto"/>
    </w:rPr>
  </w:style>
  <w:style w:type="paragraph" w:customStyle="1" w:styleId="ORCID">
    <w:name w:val="ORC_ID"/>
    <w:basedOn w:val="ParaFL"/>
    <w:link w:val="ORCIDChar"/>
    <w:rsid w:val="00911E9E"/>
  </w:style>
  <w:style w:type="character" w:customStyle="1" w:styleId="ORCIDChar">
    <w:name w:val="ORC_ID Char"/>
    <w:basedOn w:val="ParaFLChar"/>
    <w:link w:val="ORCID"/>
    <w:rsid w:val="00911E9E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NoteentryCrossLinking">
    <w:name w:val="Note_entry_CrossLinking"/>
    <w:basedOn w:val="NoteentryCorrigendum"/>
    <w:qFormat/>
    <w:rsid w:val="00911E9E"/>
  </w:style>
  <w:style w:type="paragraph" w:customStyle="1" w:styleId="AbstractZh">
    <w:name w:val="Abstract_Zh"/>
    <w:basedOn w:val="AbstractDe"/>
    <w:qFormat/>
    <w:rsid w:val="00911E9E"/>
  </w:style>
  <w:style w:type="paragraph" w:customStyle="1" w:styleId="AbstractJa">
    <w:name w:val="Abstract_Ja"/>
    <w:basedOn w:val="AbstractDe"/>
    <w:qFormat/>
    <w:rsid w:val="00911E9E"/>
  </w:style>
  <w:style w:type="paragraph" w:customStyle="1" w:styleId="AbstractAr">
    <w:name w:val="Abstract_Ar"/>
    <w:basedOn w:val="AbstractDe"/>
    <w:qFormat/>
    <w:rsid w:val="00911E9E"/>
  </w:style>
  <w:style w:type="paragraph" w:customStyle="1" w:styleId="Abstractheadonline">
    <w:name w:val="Abstract_head_online"/>
    <w:basedOn w:val="Abstracthead"/>
    <w:qFormat/>
    <w:rsid w:val="00911E9E"/>
  </w:style>
  <w:style w:type="paragraph" w:customStyle="1" w:styleId="Keywordheadonline">
    <w:name w:val="Keyword_head_online"/>
    <w:basedOn w:val="Keywordhead"/>
    <w:qFormat/>
    <w:rsid w:val="00911E9E"/>
  </w:style>
  <w:style w:type="paragraph" w:customStyle="1" w:styleId="CollaboratorAuthors">
    <w:name w:val="Collaborator_Authors"/>
    <w:basedOn w:val="Authors"/>
    <w:qFormat/>
    <w:rsid w:val="00911E9E"/>
  </w:style>
  <w:style w:type="paragraph" w:customStyle="1" w:styleId="ArticleClassificationStart">
    <w:name w:val="ArticleClassification_Start"/>
    <w:basedOn w:val="FundingInformationStart"/>
    <w:qFormat/>
    <w:rsid w:val="00911E9E"/>
  </w:style>
  <w:style w:type="paragraph" w:customStyle="1" w:styleId="ArticleClassificationEnd">
    <w:name w:val="ArticleClassification_End"/>
    <w:basedOn w:val="FundingInformationEnd"/>
    <w:qFormat/>
    <w:rsid w:val="00911E9E"/>
  </w:style>
  <w:style w:type="paragraph" w:customStyle="1" w:styleId="AuthorContributionHead">
    <w:name w:val="AuthorContribution_Head"/>
    <w:basedOn w:val="Acknowledgehead"/>
    <w:qFormat/>
    <w:rsid w:val="00911E9E"/>
  </w:style>
  <w:style w:type="paragraph" w:customStyle="1" w:styleId="AuthorContributionPara">
    <w:name w:val="AuthorContribution_Para"/>
    <w:basedOn w:val="Acknowledgment"/>
    <w:qFormat/>
    <w:rsid w:val="00911E9E"/>
  </w:style>
  <w:style w:type="paragraph" w:customStyle="1" w:styleId="NoteentryAuthorContribution">
    <w:name w:val="Note_entry_AuthorContribution"/>
    <w:qFormat/>
    <w:rsid w:val="00911E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customStyle="1" w:styleId="FundingHead">
    <w:name w:val="Funding_Head"/>
    <w:qFormat/>
    <w:rsid w:val="00911E9E"/>
    <w:pPr>
      <w:spacing w:before="240" w:after="120" w:line="240" w:lineRule="auto"/>
    </w:pPr>
    <w:rPr>
      <w:rFonts w:ascii="Arial Unicode MS" w:eastAsia="Arial Unicode MS" w:hAnsi="Arial Unicode MS" w:cs="Times New Roman"/>
      <w:b/>
      <w:sz w:val="28"/>
      <w:szCs w:val="24"/>
      <w:lang w:val="en-US"/>
    </w:rPr>
  </w:style>
  <w:style w:type="paragraph" w:customStyle="1" w:styleId="FundingPara">
    <w:name w:val="Funding_Para"/>
    <w:basedOn w:val="ParaFL"/>
    <w:qFormat/>
    <w:rsid w:val="00911E9E"/>
  </w:style>
  <w:style w:type="paragraph" w:customStyle="1" w:styleId="SpListArabic4">
    <w:name w:val="SpListArabic4"/>
    <w:basedOn w:val="SpListArabic3"/>
    <w:link w:val="SpListArabic4Char"/>
    <w:rsid w:val="00911E9E"/>
    <w:pPr>
      <w:tabs>
        <w:tab w:val="clear" w:pos="2160"/>
        <w:tab w:val="num" w:pos="720"/>
      </w:tabs>
      <w:ind w:left="1420"/>
      <w:outlineLvl w:val="3"/>
    </w:pPr>
  </w:style>
  <w:style w:type="character" w:customStyle="1" w:styleId="SpListArabic4Char">
    <w:name w:val="SpListArabic4 Char"/>
    <w:basedOn w:val="SpListArabic3Zchn"/>
    <w:link w:val="SpListArabic4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5">
    <w:name w:val="SpListArabic5"/>
    <w:basedOn w:val="Normal"/>
    <w:link w:val="SpListArabic5Char"/>
    <w:rsid w:val="00911E9E"/>
    <w:pPr>
      <w:widowControl w:val="0"/>
      <w:tabs>
        <w:tab w:val="num" w:pos="720"/>
      </w:tabs>
      <w:spacing w:after="120" w:line="260" w:lineRule="exact"/>
      <w:ind w:left="180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5Char">
    <w:name w:val="SpListArabic5 Char"/>
    <w:basedOn w:val="DefaultParagraphFont"/>
    <w:link w:val="SpListArabic5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6">
    <w:name w:val="SpListArabic6"/>
    <w:basedOn w:val="Normal"/>
    <w:qFormat/>
    <w:rsid w:val="00911E9E"/>
    <w:pPr>
      <w:widowControl w:val="0"/>
      <w:tabs>
        <w:tab w:val="num" w:pos="720"/>
      </w:tabs>
      <w:spacing w:after="120" w:line="260" w:lineRule="exact"/>
      <w:ind w:left="220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Arabic7">
    <w:name w:val="SpListArabic7"/>
    <w:basedOn w:val="Normal"/>
    <w:qFormat/>
    <w:rsid w:val="00911E9E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Char4">
    <w:name w:val="SpListChar4"/>
    <w:basedOn w:val="Normal"/>
    <w:link w:val="SpListChar4Char"/>
    <w:qFormat/>
    <w:rsid w:val="00911E9E"/>
    <w:pPr>
      <w:widowControl w:val="0"/>
      <w:tabs>
        <w:tab w:val="num" w:pos="720"/>
      </w:tabs>
      <w:spacing w:after="120" w:line="260" w:lineRule="exact"/>
      <w:ind w:left="143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4Char">
    <w:name w:val="SpListChar4 Char"/>
    <w:basedOn w:val="DefaultParagraphFont"/>
    <w:link w:val="SpListChar4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5">
    <w:name w:val="SpListChar5"/>
    <w:basedOn w:val="Normal"/>
    <w:link w:val="SpListChar5Char"/>
    <w:qFormat/>
    <w:rsid w:val="00911E9E"/>
    <w:pPr>
      <w:widowControl w:val="0"/>
      <w:tabs>
        <w:tab w:val="num" w:pos="720"/>
      </w:tabs>
      <w:spacing w:after="120" w:line="260" w:lineRule="exact"/>
      <w:ind w:left="179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5Char">
    <w:name w:val="SpListChar5 Char"/>
    <w:basedOn w:val="DefaultParagraphFont"/>
    <w:link w:val="SpListChar5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6">
    <w:name w:val="SpListChar6"/>
    <w:basedOn w:val="SpListChar3"/>
    <w:link w:val="SpListChar6Char"/>
    <w:qFormat/>
    <w:rsid w:val="00911E9E"/>
    <w:pPr>
      <w:tabs>
        <w:tab w:val="clear" w:pos="2160"/>
        <w:tab w:val="num" w:pos="720"/>
      </w:tabs>
      <w:ind w:left="2200"/>
    </w:pPr>
  </w:style>
  <w:style w:type="character" w:customStyle="1" w:styleId="SpListChar6Char">
    <w:name w:val="SpListChar6 Char"/>
    <w:basedOn w:val="SpListChar3Zchn"/>
    <w:link w:val="SpListChar6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7">
    <w:name w:val="SpListChar7"/>
    <w:basedOn w:val="Normal"/>
    <w:link w:val="SpListChar7Char"/>
    <w:qFormat/>
    <w:rsid w:val="00911E9E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7Char">
    <w:name w:val="SpListChar7 Char"/>
    <w:basedOn w:val="DefaultParagraphFont"/>
    <w:link w:val="SpListChar7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4">
    <w:name w:val="SpListRoman4"/>
    <w:basedOn w:val="Normal"/>
    <w:link w:val="SpListRoman4Char"/>
    <w:qFormat/>
    <w:rsid w:val="00911E9E"/>
    <w:pPr>
      <w:widowControl w:val="0"/>
      <w:spacing w:after="120" w:line="260" w:lineRule="exact"/>
      <w:ind w:left="15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3Char">
    <w:name w:val="SpListRoman3 Char"/>
    <w:basedOn w:val="DefaultParagraphFont"/>
    <w:link w:val="SpListRoman3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4Char">
    <w:name w:val="SpListRoman4 Char"/>
    <w:basedOn w:val="DefaultParagraphFont"/>
    <w:link w:val="SpListRoman4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4">
    <w:name w:val="SpListDash4"/>
    <w:basedOn w:val="Normal"/>
    <w:link w:val="SpListDash4Char"/>
    <w:qFormat/>
    <w:rsid w:val="00911E9E"/>
    <w:pPr>
      <w:widowControl w:val="0"/>
      <w:tabs>
        <w:tab w:val="num" w:pos="720"/>
      </w:tabs>
      <w:spacing w:after="120" w:line="260" w:lineRule="exact"/>
      <w:ind w:left="1417" w:hanging="720"/>
      <w:outlineLvl w:val="2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4Char">
    <w:name w:val="SpListDash4 Char"/>
    <w:basedOn w:val="DefaultParagraphFont"/>
    <w:link w:val="SpListDash4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5">
    <w:name w:val="SpListDash5"/>
    <w:basedOn w:val="Normal"/>
    <w:link w:val="SpListDash5Char"/>
    <w:qFormat/>
    <w:rsid w:val="00911E9E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5Char">
    <w:name w:val="SpListDash5 Char"/>
    <w:basedOn w:val="DefaultParagraphFont"/>
    <w:link w:val="SpListDash5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6">
    <w:name w:val="SpListDash6"/>
    <w:basedOn w:val="Normal"/>
    <w:link w:val="SpListDash6Char"/>
    <w:qFormat/>
    <w:rsid w:val="00911E9E"/>
    <w:pPr>
      <w:widowControl w:val="0"/>
      <w:tabs>
        <w:tab w:val="num" w:pos="720"/>
      </w:tabs>
      <w:spacing w:after="120"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6Char">
    <w:name w:val="SpListDash6 Char"/>
    <w:basedOn w:val="DefaultParagraphFont"/>
    <w:link w:val="SpListDash6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7">
    <w:name w:val="SpListDash7"/>
    <w:basedOn w:val="Normal"/>
    <w:link w:val="SpListDash7Char"/>
    <w:qFormat/>
    <w:rsid w:val="00911E9E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7Char">
    <w:name w:val="SpListDash7 Char"/>
    <w:basedOn w:val="DefaultParagraphFont"/>
    <w:link w:val="SpListDash7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4">
    <w:name w:val="SpListEmpty4"/>
    <w:basedOn w:val="Normal"/>
    <w:link w:val="SpListEmpty4Char"/>
    <w:rsid w:val="00911E9E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4Char">
    <w:name w:val="SpListEmpty4 Char"/>
    <w:basedOn w:val="DefaultParagraphFont"/>
    <w:link w:val="SpListEmpty4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5">
    <w:name w:val="SpListEmpty5"/>
    <w:basedOn w:val="SpListEmpty3"/>
    <w:link w:val="SpListEmpty5Char"/>
    <w:qFormat/>
    <w:rsid w:val="00911E9E"/>
    <w:pPr>
      <w:ind w:left="1826"/>
    </w:pPr>
  </w:style>
  <w:style w:type="character" w:customStyle="1" w:styleId="SpListEmpty5Char">
    <w:name w:val="SpListEmpty5 Char"/>
    <w:basedOn w:val="SpListEmpty3Zchn"/>
    <w:link w:val="SpListEmpty5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6">
    <w:name w:val="SpListEmpty6"/>
    <w:basedOn w:val="Normal"/>
    <w:link w:val="SpListEmpty6Char"/>
    <w:qFormat/>
    <w:rsid w:val="00911E9E"/>
    <w:pPr>
      <w:widowControl w:val="0"/>
      <w:spacing w:after="120" w:line="260" w:lineRule="exact"/>
      <w:ind w:left="28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6Char">
    <w:name w:val="SpListEmpty6 Char"/>
    <w:basedOn w:val="DefaultParagraphFont"/>
    <w:link w:val="SpListEmpty6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7">
    <w:name w:val="SpListEmpty7"/>
    <w:basedOn w:val="Normal"/>
    <w:link w:val="SpListEmpty7Char"/>
    <w:qFormat/>
    <w:rsid w:val="00911E9E"/>
    <w:pPr>
      <w:widowControl w:val="0"/>
      <w:spacing w:after="120" w:line="260" w:lineRule="exact"/>
      <w:ind w:left="310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7Char">
    <w:name w:val="SpListEmpty7 Char"/>
    <w:basedOn w:val="DefaultParagraphFont"/>
    <w:link w:val="SpListEmpty7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5">
    <w:name w:val="SpListRoman5"/>
    <w:basedOn w:val="Normal"/>
    <w:link w:val="SpListRoman5Char"/>
    <w:qFormat/>
    <w:rsid w:val="00911E9E"/>
    <w:pPr>
      <w:widowControl w:val="0"/>
      <w:spacing w:after="120" w:line="260" w:lineRule="exact"/>
      <w:ind w:left="1700" w:hanging="58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5Char">
    <w:name w:val="SpListRoman5 Char"/>
    <w:basedOn w:val="DefaultParagraphFont"/>
    <w:link w:val="SpListRoman5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6">
    <w:name w:val="SpListRoman6"/>
    <w:basedOn w:val="Normal"/>
    <w:link w:val="SpListRoman6Char"/>
    <w:qFormat/>
    <w:rsid w:val="00911E9E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6Char">
    <w:name w:val="SpListRoman6 Char"/>
    <w:basedOn w:val="DefaultParagraphFont"/>
    <w:link w:val="SpListRoman6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7">
    <w:name w:val="SpListRoman7"/>
    <w:basedOn w:val="Normal"/>
    <w:link w:val="SpListRoman7Char"/>
    <w:qFormat/>
    <w:rsid w:val="00911E9E"/>
    <w:pPr>
      <w:widowControl w:val="0"/>
      <w:spacing w:after="120" w:line="260" w:lineRule="exact"/>
      <w:ind w:left="24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7Char">
    <w:name w:val="SpListRoman7 Char"/>
    <w:basedOn w:val="DefaultParagraphFont"/>
    <w:link w:val="SpListRoman7"/>
    <w:rsid w:val="00911E9E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NoParaFL">
    <w:name w:val="NoPara_FL"/>
    <w:basedOn w:val="ParaFL"/>
    <w:next w:val="ParaFL"/>
    <w:qFormat/>
    <w:rsid w:val="00911E9E"/>
  </w:style>
  <w:style w:type="paragraph" w:customStyle="1" w:styleId="Bodystart">
    <w:name w:val="Body_start"/>
    <w:basedOn w:val="Normal"/>
    <w:qFormat/>
    <w:rsid w:val="00911E9E"/>
  </w:style>
  <w:style w:type="paragraph" w:customStyle="1" w:styleId="Bodyend">
    <w:name w:val="Body_end"/>
    <w:basedOn w:val="Normal"/>
    <w:qFormat/>
    <w:rsid w:val="00911E9E"/>
  </w:style>
  <w:style w:type="paragraph" w:customStyle="1" w:styleId="Erratumabstract">
    <w:name w:val="Erratum_abstract"/>
    <w:basedOn w:val="Normal"/>
    <w:qFormat/>
    <w:rsid w:val="00911E9E"/>
  </w:style>
  <w:style w:type="paragraph" w:customStyle="1" w:styleId="SuppliedImage">
    <w:name w:val="SuppliedImage"/>
    <w:basedOn w:val="Normal"/>
    <w:qFormat/>
    <w:rsid w:val="00911E9E"/>
  </w:style>
  <w:style w:type="paragraph" w:customStyle="1" w:styleId="RawAuthorGroupStart">
    <w:name w:val="RawAuthorGroupStart"/>
    <w:basedOn w:val="Normal"/>
    <w:qFormat/>
    <w:rsid w:val="00911E9E"/>
  </w:style>
  <w:style w:type="paragraph" w:customStyle="1" w:styleId="RawAuthorGroupEnd">
    <w:name w:val="RawAuthorGroupEnd"/>
    <w:basedOn w:val="Normal"/>
    <w:qFormat/>
    <w:rsid w:val="00911E9E"/>
  </w:style>
  <w:style w:type="paragraph" w:customStyle="1" w:styleId="DataAvailabilityHead">
    <w:name w:val="DataAvailabilityHead"/>
    <w:basedOn w:val="Normal"/>
    <w:qFormat/>
    <w:rsid w:val="00911E9E"/>
  </w:style>
  <w:style w:type="paragraph" w:customStyle="1" w:styleId="DataAvailabilityPara">
    <w:name w:val="DataAvailabilityPara"/>
    <w:basedOn w:val="Normal"/>
    <w:qFormat/>
    <w:rsid w:val="00911E9E"/>
  </w:style>
  <w:style w:type="paragraph" w:customStyle="1" w:styleId="SuppliedEps">
    <w:name w:val="SuppliedEps"/>
    <w:basedOn w:val="Normal"/>
    <w:qFormat/>
    <w:rsid w:val="00911E9E"/>
  </w:style>
  <w:style w:type="paragraph" w:customStyle="1" w:styleId="Style1">
    <w:name w:val="Style1"/>
    <w:basedOn w:val="Normal"/>
    <w:qFormat/>
    <w:rsid w:val="00911E9E"/>
  </w:style>
  <w:style w:type="paragraph" w:customStyle="1" w:styleId="SuppliedContentStart">
    <w:name w:val="SuppliedContentStart"/>
    <w:basedOn w:val="Normal"/>
    <w:qFormat/>
    <w:rsid w:val="00911E9E"/>
  </w:style>
  <w:style w:type="paragraph" w:customStyle="1" w:styleId="SuppliedContentEnd">
    <w:name w:val="SuppliedContentEnd"/>
    <w:basedOn w:val="Normal"/>
    <w:qFormat/>
    <w:rsid w:val="00911E9E"/>
  </w:style>
  <w:style w:type="paragraph" w:customStyle="1" w:styleId="SuppliedTable">
    <w:name w:val="SuppliedTable"/>
    <w:basedOn w:val="Normal"/>
    <w:qFormat/>
    <w:rsid w:val="00911E9E"/>
  </w:style>
  <w:style w:type="paragraph" w:customStyle="1" w:styleId="DuplicateTablecaptionStart">
    <w:name w:val="Duplicate_TablecaptionStart"/>
    <w:basedOn w:val="Normal"/>
    <w:qFormat/>
    <w:rsid w:val="00911E9E"/>
  </w:style>
  <w:style w:type="paragraph" w:customStyle="1" w:styleId="DuplicateTablecaptionEnd">
    <w:name w:val="Duplicate_TablecaptionEnd"/>
    <w:basedOn w:val="Normal"/>
    <w:qFormat/>
    <w:rsid w:val="00911E9E"/>
  </w:style>
  <w:style w:type="paragraph" w:customStyle="1" w:styleId="DuplicateFigurecaptionStart">
    <w:name w:val="Duplicate_FigurecaptionStart"/>
    <w:basedOn w:val="Normal"/>
    <w:qFormat/>
    <w:rsid w:val="00911E9E"/>
  </w:style>
  <w:style w:type="paragraph" w:customStyle="1" w:styleId="DuplicateFigurecaptionEnd">
    <w:name w:val="Duplicate_FigurecaptionEnd"/>
    <w:basedOn w:val="Normal"/>
    <w:qFormat/>
    <w:rsid w:val="00911E9E"/>
  </w:style>
  <w:style w:type="paragraph" w:customStyle="1" w:styleId="Biographystart">
    <w:name w:val="Biography_start"/>
    <w:basedOn w:val="Normal"/>
    <w:qFormat/>
    <w:rsid w:val="00911E9E"/>
  </w:style>
  <w:style w:type="paragraph" w:customStyle="1" w:styleId="Biographyend">
    <w:name w:val="Biography_end"/>
    <w:basedOn w:val="Normal"/>
    <w:qFormat/>
    <w:rsid w:val="00911E9E"/>
  </w:style>
  <w:style w:type="paragraph" w:customStyle="1" w:styleId="ArticleNoteAuthorContribution">
    <w:name w:val="ArticleNote_AuthorContribution"/>
    <w:basedOn w:val="AuthorContributionPara"/>
    <w:qFormat/>
    <w:rsid w:val="00911E9E"/>
  </w:style>
  <w:style w:type="paragraph" w:customStyle="1" w:styleId="ArticleMSCategory">
    <w:name w:val="ArticleMSCategory"/>
    <w:basedOn w:val="Normal"/>
    <w:autoRedefine/>
    <w:qFormat/>
    <w:rsid w:val="00911E9E"/>
  </w:style>
  <w:style w:type="paragraph" w:customStyle="1" w:styleId="Potentialabs">
    <w:name w:val="Potential_abs"/>
    <w:basedOn w:val="Normal"/>
    <w:qFormat/>
    <w:rsid w:val="00911E9E"/>
  </w:style>
  <w:style w:type="paragraph" w:customStyle="1" w:styleId="InstitutionalAuthors">
    <w:name w:val="Institutional_Authors"/>
    <w:basedOn w:val="Normal"/>
    <w:autoRedefine/>
    <w:qFormat/>
    <w:rsid w:val="00911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"/><Relationship Id="rId3" Type="http://schemas.openxmlformats.org/officeDocument/2006/relationships/settings" Target="settings.xml"/><Relationship Id="rId7" Type="http://schemas.openxmlformats.org/officeDocument/2006/relationships/image" Target="media/image3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"/><Relationship Id="rId5" Type="http://schemas.openxmlformats.org/officeDocument/2006/relationships/image" Target="media/image1.t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1193</Words>
  <Characters>6802</Characters>
  <Application>Microsoft Office Word</Application>
  <DocSecurity>0</DocSecurity>
  <Lines>56</Lines>
  <Paragraphs>15</Paragraphs>
  <ScaleCrop>false</ScaleCrop>
  <Company/>
  <LinksUpToDate>false</LinksUpToDate>
  <CharactersWithSpaces>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Arikrishnan Saminathan ( integra )</dc:creator>
  <cp:keywords/>
  <dc:description/>
  <cp:lastModifiedBy>Arikrishnan Saminathan ( integra )</cp:lastModifiedBy>
  <cp:revision>1</cp:revision>
  <dcterms:created xsi:type="dcterms:W3CDTF">2025-05-16T07:53:00Z</dcterms:created>
  <dcterms:modified xsi:type="dcterms:W3CDTF">2025-05-16T07:53:00Z</dcterms:modified>
</cp:coreProperties>
</file>