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11D63" w14:textId="77777777" w:rsidR="004115BF" w:rsidRPr="0083487C" w:rsidRDefault="004115BF" w:rsidP="004115BF">
      <w:pPr>
        <w:jc w:val="center"/>
      </w:pPr>
      <w:r w:rsidRPr="0083487C">
        <w:rPr>
          <w:noProof/>
        </w:rPr>
        <w:drawing>
          <wp:inline distT="0" distB="0" distL="0" distR="0" wp14:anchorId="6AC727A8" wp14:editId="75494CD7">
            <wp:extent cx="3122238" cy="3725936"/>
            <wp:effectExtent l="0" t="0" r="2540" b="8255"/>
            <wp:docPr id="9719128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166" cy="373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14BD6" w14:textId="77777777" w:rsidR="004115BF" w:rsidRPr="0083487C" w:rsidRDefault="004115BF" w:rsidP="004115BF">
      <w:pPr>
        <w:pStyle w:val="2"/>
        <w:rPr>
          <w:rFonts w:ascii="Times New Roman" w:hAnsi="Times New Roman" w:cs="Times New Roman"/>
        </w:rPr>
      </w:pPr>
      <w:bookmarkStart w:id="0" w:name="_Toc162596426"/>
      <w:bookmarkStart w:id="1" w:name="_Toc162596533"/>
      <w:bookmarkStart w:id="2" w:name="_Toc162726006"/>
      <w:bookmarkStart w:id="3" w:name="_Toc162788423"/>
      <w:r w:rsidRPr="0083487C">
        <w:rPr>
          <w:rFonts w:ascii="Times New Roman" w:hAnsi="Times New Roman" w:cs="Times New Roman"/>
        </w:rPr>
        <w:t>Fig. S3. Mutation files of the CPTAC-NSCLC cohort.</w:t>
      </w:r>
      <w:bookmarkEnd w:id="0"/>
      <w:bookmarkEnd w:id="1"/>
      <w:bookmarkEnd w:id="2"/>
      <w:bookmarkEnd w:id="3"/>
    </w:p>
    <w:p w14:paraId="3ECD6694" w14:textId="77777777" w:rsidR="00330539" w:rsidRPr="004115BF" w:rsidRDefault="00330539"/>
    <w:sectPr w:rsidR="00330539" w:rsidRPr="004115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09579" w14:textId="77777777" w:rsidR="00A056C1" w:rsidRDefault="00A056C1" w:rsidP="004115BF">
      <w:r>
        <w:separator/>
      </w:r>
    </w:p>
  </w:endnote>
  <w:endnote w:type="continuationSeparator" w:id="0">
    <w:p w14:paraId="210DD122" w14:textId="77777777" w:rsidR="00A056C1" w:rsidRDefault="00A056C1" w:rsidP="00411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20BF3" w14:textId="77777777" w:rsidR="00A056C1" w:rsidRDefault="00A056C1" w:rsidP="004115BF">
      <w:r>
        <w:separator/>
      </w:r>
    </w:p>
  </w:footnote>
  <w:footnote w:type="continuationSeparator" w:id="0">
    <w:p w14:paraId="0FF7B95E" w14:textId="77777777" w:rsidR="00A056C1" w:rsidRDefault="00A056C1" w:rsidP="004115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59F"/>
    <w:rsid w:val="00327CB3"/>
    <w:rsid w:val="00330539"/>
    <w:rsid w:val="004115BF"/>
    <w:rsid w:val="00A056C1"/>
    <w:rsid w:val="00E4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BBC4DA4-C370-4DEC-9F2D-D95FAB8FF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5BF"/>
    <w:pPr>
      <w:widowControl w:val="0"/>
      <w:jc w:val="both"/>
    </w:pPr>
    <w:rPr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4115BF"/>
    <w:pPr>
      <w:keepNext/>
      <w:keepLines/>
      <w:spacing w:after="40"/>
      <w:outlineLvl w:val="1"/>
    </w:pPr>
    <w:rPr>
      <w:rFonts w:asciiTheme="majorHAnsi" w:eastAsia="Times New Roman" w:hAnsiTheme="majorHAnsi" w:cstheme="majorBidi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15BF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none"/>
    </w:rPr>
  </w:style>
  <w:style w:type="character" w:customStyle="1" w:styleId="a4">
    <w:name w:val="页眉 字符"/>
    <w:basedOn w:val="a0"/>
    <w:link w:val="a3"/>
    <w:uiPriority w:val="99"/>
    <w:rsid w:val="004115B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115BF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none"/>
    </w:rPr>
  </w:style>
  <w:style w:type="character" w:customStyle="1" w:styleId="a6">
    <w:name w:val="页脚 字符"/>
    <w:basedOn w:val="a0"/>
    <w:link w:val="a5"/>
    <w:uiPriority w:val="99"/>
    <w:rsid w:val="004115BF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4115BF"/>
    <w:rPr>
      <w:rFonts w:asciiTheme="majorHAnsi" w:eastAsia="Times New Roman" w:hAnsiTheme="majorHAnsi" w:cstheme="majorBidi"/>
      <w:b/>
      <w:bCs/>
      <w:sz w:val="24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2024-04-08T12:25:00Z</dcterms:created>
  <dcterms:modified xsi:type="dcterms:W3CDTF">2024-04-08T12:25:00Z</dcterms:modified>
</cp:coreProperties>
</file>