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DC024" w14:textId="77777777" w:rsidR="00DE0EE1" w:rsidRDefault="00DE0EE1" w:rsidP="00DE0EE1">
      <w:pPr>
        <w:rPr>
          <w:rStyle w:val="20"/>
          <w:rFonts w:ascii="Times New Roman" w:eastAsia="宋体" w:hAnsi="Times New Roman" w:cs="Times New Roman"/>
        </w:rPr>
      </w:pPr>
      <w:bookmarkStart w:id="0" w:name="_Toc162726010"/>
      <w:r w:rsidRPr="0083487C">
        <w:rPr>
          <w:noProof/>
        </w:rPr>
        <w:drawing>
          <wp:inline distT="0" distB="0" distL="0" distR="0" wp14:anchorId="68AE0241" wp14:editId="769965AE">
            <wp:extent cx="5274310" cy="2708275"/>
            <wp:effectExtent l="0" t="0" r="2540" b="0"/>
            <wp:docPr id="139794583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0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Toc162596536"/>
      <w:r w:rsidRPr="001E53B2">
        <w:rPr>
          <w:rStyle w:val="20"/>
          <w:rFonts w:ascii="Times New Roman" w:eastAsia="宋体" w:hAnsi="Times New Roman" w:cs="Times New Roman"/>
        </w:rPr>
        <w:t xml:space="preserve"> </w:t>
      </w:r>
    </w:p>
    <w:p w14:paraId="5D60E13E" w14:textId="77777777" w:rsidR="00DE0EE1" w:rsidRPr="00B53890" w:rsidRDefault="00DE0EE1" w:rsidP="00DE0EE1">
      <w:pPr>
        <w:pStyle w:val="2"/>
        <w:rPr>
          <w:rStyle w:val="20"/>
          <w:rFonts w:ascii="Times New Roman" w:hAnsi="Times New Roman" w:cs="Times New Roman"/>
        </w:rPr>
      </w:pPr>
      <w:bookmarkStart w:id="2" w:name="_Toc162788426"/>
      <w:r w:rsidRPr="00B53890">
        <w:rPr>
          <w:rFonts w:ascii="Times New Roman" w:eastAsia="宋体" w:hAnsi="Times New Roman" w:cs="Times New Roman"/>
        </w:rPr>
        <w:t xml:space="preserve">Fig. S6. LASSO regression </w:t>
      </w:r>
      <w:r>
        <w:rPr>
          <w:rFonts w:ascii="Times New Roman" w:eastAsiaTheme="minorEastAsia" w:hAnsi="Times New Roman" w:cs="Times New Roman" w:hint="eastAsia"/>
        </w:rPr>
        <w:t>for</w:t>
      </w:r>
      <w:r w:rsidRPr="00B53890">
        <w:rPr>
          <w:rFonts w:ascii="Times New Roman" w:eastAsia="宋体" w:hAnsi="Times New Roman" w:cs="Times New Roman"/>
        </w:rPr>
        <w:t xml:space="preserve"> the genomic features.</w:t>
      </w:r>
      <w:bookmarkEnd w:id="0"/>
      <w:bookmarkEnd w:id="1"/>
      <w:r>
        <w:rPr>
          <w:rFonts w:ascii="Times New Roman" w:eastAsia="宋体" w:hAnsi="Times New Roman" w:cs="Times New Roman" w:hint="eastAsia"/>
        </w:rPr>
        <w:t xml:space="preserve"> </w:t>
      </w:r>
      <w:r w:rsidRPr="0031663B">
        <w:rPr>
          <w:rFonts w:ascii="Times New Roman" w:hAnsi="Times New Roman" w:cs="Times New Roman"/>
        </w:rPr>
        <w:t>(</w:t>
      </w:r>
      <w:r>
        <w:rPr>
          <w:rFonts w:ascii="Times New Roman" w:eastAsiaTheme="minorEastAsia" w:hAnsi="Times New Roman" w:cs="Times New Roman" w:hint="eastAsia"/>
        </w:rPr>
        <w:t>a</w:t>
      </w:r>
      <w:r w:rsidRPr="0031663B">
        <w:rPr>
          <w:rFonts w:ascii="Times New Roman" w:hAnsi="Times New Roman" w:cs="Times New Roman"/>
        </w:rPr>
        <w:t>)</w:t>
      </w:r>
      <w:r>
        <w:rPr>
          <w:rFonts w:ascii="Times New Roman" w:eastAsiaTheme="minorEastAsia" w:hAnsi="Times New Roman" w:cs="Times New Roman" w:hint="eastAsia"/>
        </w:rPr>
        <w:t xml:space="preserve"> the v</w:t>
      </w:r>
      <w:r w:rsidRPr="00944DCD">
        <w:rPr>
          <w:rFonts w:ascii="Times New Roman" w:eastAsiaTheme="minorEastAsia" w:hAnsi="Times New Roman" w:cs="Times New Roman"/>
        </w:rPr>
        <w:t>olcano map</w:t>
      </w:r>
      <w:r>
        <w:rPr>
          <w:rFonts w:ascii="Times New Roman" w:eastAsiaTheme="minorEastAsia" w:hAnsi="Times New Roman" w:cs="Times New Roman" w:hint="eastAsia"/>
        </w:rPr>
        <w:t xml:space="preserve"> of EGFR-related DEGs</w:t>
      </w:r>
      <w:r w:rsidRPr="0031663B">
        <w:rPr>
          <w:rFonts w:ascii="Times New Roman" w:hAnsi="Times New Roman" w:cs="Times New Roman"/>
        </w:rPr>
        <w:t xml:space="preserve"> (</w:t>
      </w:r>
      <w:r>
        <w:rPr>
          <w:rFonts w:ascii="Times New Roman" w:eastAsiaTheme="minorEastAsia" w:hAnsi="Times New Roman" w:cs="Times New Roman" w:hint="eastAsia"/>
        </w:rPr>
        <w:t>b</w:t>
      </w:r>
      <w:r w:rsidRPr="0031663B">
        <w:rPr>
          <w:rFonts w:ascii="Times New Roman" w:hAnsi="Times New Roman" w:cs="Times New Roman"/>
        </w:rPr>
        <w:t xml:space="preserve">, </w:t>
      </w:r>
      <w:r>
        <w:rPr>
          <w:rFonts w:ascii="Times New Roman" w:eastAsiaTheme="minorEastAsia" w:hAnsi="Times New Roman" w:cs="Times New Roman" w:hint="eastAsia"/>
        </w:rPr>
        <w:t>c</w:t>
      </w:r>
      <w:r w:rsidRPr="0031663B">
        <w:rPr>
          <w:rFonts w:ascii="Times New Roman" w:hAnsi="Times New Roman" w:cs="Times New Roman"/>
        </w:rPr>
        <w:t>) LASSO method for screening features; (</w:t>
      </w:r>
      <w:r>
        <w:rPr>
          <w:rFonts w:ascii="Times New Roman" w:eastAsiaTheme="minorEastAsia" w:hAnsi="Times New Roman" w:cs="Times New Roman" w:hint="eastAsia"/>
        </w:rPr>
        <w:t>d</w:t>
      </w:r>
      <w:r w:rsidRPr="0031663B">
        <w:rPr>
          <w:rFonts w:ascii="Times New Roman" w:hAnsi="Times New Roman" w:cs="Times New Roman"/>
        </w:rPr>
        <w:t xml:space="preserve">) Coefficients of </w:t>
      </w:r>
      <w:r>
        <w:rPr>
          <w:rFonts w:ascii="Times New Roman" w:eastAsiaTheme="minorEastAsia" w:hAnsi="Times New Roman" w:cs="Times New Roman" w:hint="eastAsia"/>
        </w:rPr>
        <w:t xml:space="preserve">seven </w:t>
      </w:r>
      <w:r w:rsidRPr="0031663B">
        <w:rPr>
          <w:rFonts w:ascii="Times New Roman" w:hAnsi="Times New Roman" w:cs="Times New Roman"/>
        </w:rPr>
        <w:t>selected features.</w:t>
      </w:r>
      <w:bookmarkEnd w:id="2"/>
    </w:p>
    <w:p w14:paraId="7489B3E7" w14:textId="77777777" w:rsidR="00330539" w:rsidRPr="00DE0EE1" w:rsidRDefault="00330539"/>
    <w:sectPr w:rsidR="00330539" w:rsidRPr="00DE0E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81140" w14:textId="77777777" w:rsidR="006142D2" w:rsidRDefault="006142D2" w:rsidP="00DE0EE1">
      <w:r>
        <w:separator/>
      </w:r>
    </w:p>
  </w:endnote>
  <w:endnote w:type="continuationSeparator" w:id="0">
    <w:p w14:paraId="63EAE931" w14:textId="77777777" w:rsidR="006142D2" w:rsidRDefault="006142D2" w:rsidP="00DE0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17D1C" w14:textId="77777777" w:rsidR="006142D2" w:rsidRDefault="006142D2" w:rsidP="00DE0EE1">
      <w:r>
        <w:separator/>
      </w:r>
    </w:p>
  </w:footnote>
  <w:footnote w:type="continuationSeparator" w:id="0">
    <w:p w14:paraId="1A708BA8" w14:textId="77777777" w:rsidR="006142D2" w:rsidRDefault="006142D2" w:rsidP="00DE0E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052"/>
    <w:rsid w:val="00327CB3"/>
    <w:rsid w:val="00330539"/>
    <w:rsid w:val="006142D2"/>
    <w:rsid w:val="00C64052"/>
    <w:rsid w:val="00DE0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CD90D3C-C75A-40A7-869C-E810F5D32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0EE1"/>
    <w:pPr>
      <w:widowControl w:val="0"/>
      <w:jc w:val="both"/>
    </w:pPr>
    <w:rPr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DE0EE1"/>
    <w:pPr>
      <w:keepNext/>
      <w:keepLines/>
      <w:spacing w:after="40"/>
      <w:outlineLvl w:val="1"/>
    </w:pPr>
    <w:rPr>
      <w:rFonts w:asciiTheme="majorHAnsi" w:eastAsia="Times New Roman" w:hAnsiTheme="majorHAnsi" w:cstheme="majorBidi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0EE1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none"/>
    </w:rPr>
  </w:style>
  <w:style w:type="character" w:customStyle="1" w:styleId="a4">
    <w:name w:val="页眉 字符"/>
    <w:basedOn w:val="a0"/>
    <w:link w:val="a3"/>
    <w:uiPriority w:val="99"/>
    <w:rsid w:val="00DE0EE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E0EE1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none"/>
    </w:rPr>
  </w:style>
  <w:style w:type="character" w:customStyle="1" w:styleId="a6">
    <w:name w:val="页脚 字符"/>
    <w:basedOn w:val="a0"/>
    <w:link w:val="a5"/>
    <w:uiPriority w:val="99"/>
    <w:rsid w:val="00DE0EE1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DE0EE1"/>
    <w:rPr>
      <w:rFonts w:asciiTheme="majorHAnsi" w:eastAsia="Times New Roman" w:hAnsiTheme="majorHAnsi" w:cstheme="majorBidi"/>
      <w:b/>
      <w:bCs/>
      <w:sz w:val="24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2024-04-08T12:25:00Z</dcterms:created>
  <dcterms:modified xsi:type="dcterms:W3CDTF">2024-04-08T12:26:00Z</dcterms:modified>
</cp:coreProperties>
</file>