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2C0A1" w14:textId="77777777" w:rsidR="005029CA" w:rsidRPr="00A0448A" w:rsidRDefault="005029CA" w:rsidP="005029CA">
      <w:pPr>
        <w:pStyle w:val="2"/>
        <w:rPr>
          <w:rFonts w:ascii="Times New Roman" w:eastAsiaTheme="minorEastAsia" w:hAnsi="Times New Roman" w:cs="Times New Roman"/>
          <w:color w:val="000000" w:themeColor="text1"/>
        </w:rPr>
      </w:pPr>
      <w:bookmarkStart w:id="0" w:name="_Toc193897490"/>
      <w:r w:rsidRPr="00A0448A">
        <w:rPr>
          <w:rFonts w:ascii="Times New Roman" w:hAnsi="Times New Roman" w:cs="Times New Roman"/>
          <w:color w:val="000000" w:themeColor="text1"/>
        </w:rPr>
        <w:t>Table.S7</w:t>
      </w:r>
      <w:r w:rsidRPr="00A0448A">
        <w:rPr>
          <w:rFonts w:ascii="Times New Roman" w:eastAsiaTheme="minorEastAsia" w:hAnsi="Times New Roman" w:cs="Times New Roman"/>
          <w:color w:val="000000" w:themeColor="text1"/>
        </w:rPr>
        <w:t>. Full evaluation of different signatures.</w:t>
      </w:r>
      <w:bookmarkEnd w:id="0"/>
    </w:p>
    <w:tbl>
      <w:tblPr>
        <w:tblW w:w="9030" w:type="dxa"/>
        <w:tblInd w:w="-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7"/>
        <w:gridCol w:w="1166"/>
        <w:gridCol w:w="1198"/>
        <w:gridCol w:w="1276"/>
        <w:gridCol w:w="1559"/>
        <w:gridCol w:w="1134"/>
        <w:gridCol w:w="1560"/>
      </w:tblGrid>
      <w:tr w:rsidR="005029CA" w:rsidRPr="00A0448A" w14:paraId="38B0D5BE" w14:textId="77777777" w:rsidTr="00074F21">
        <w:trPr>
          <w:trHeight w:val="270"/>
        </w:trPr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8A4D9CC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Model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74443DF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AUC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0EC96E8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Accuracy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F661467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Precision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A299040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78FE97A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F1 Score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6FCBB78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Specificity</w:t>
            </w:r>
          </w:p>
        </w:tc>
      </w:tr>
      <w:tr w:rsidR="005029CA" w:rsidRPr="00A0448A" w14:paraId="725E5187" w14:textId="77777777" w:rsidTr="00074F21">
        <w:trPr>
          <w:trHeight w:val="270"/>
        </w:trPr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AA1E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Genomic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F47C6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0.68±0.08</w:t>
            </w:r>
          </w:p>
        </w:tc>
        <w:tc>
          <w:tcPr>
            <w:tcW w:w="11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289C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0.744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AC8F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0.611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BB328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0.393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CAC3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0.478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94C0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0.837</w:t>
            </w:r>
          </w:p>
        </w:tc>
      </w:tr>
      <w:tr w:rsidR="005029CA" w:rsidRPr="00A0448A" w14:paraId="73911922" w14:textId="77777777" w:rsidTr="00074F21">
        <w:trPr>
          <w:trHeight w:val="270"/>
        </w:trPr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276AA8B2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Radiomics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41D689DC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0.79±0.08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5E73848D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B107F1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0.727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28A5F8C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0.57</w:t>
            </w:r>
            <w:r w:rsidRPr="00A0448A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806423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58E6A4E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0.860</w:t>
            </w:r>
          </w:p>
        </w:tc>
      </w:tr>
      <w:tr w:rsidR="005029CA" w:rsidRPr="00A0448A" w14:paraId="1F0A6FE8" w14:textId="77777777" w:rsidTr="00074F21">
        <w:trPr>
          <w:trHeight w:val="270"/>
        </w:trPr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207E35A6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Clinical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24DCE45E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0.74±0.06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4931B36E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0.873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BD4F2B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0.552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392CDB0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E97ABB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0.561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5162EB3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0.698</w:t>
            </w:r>
          </w:p>
        </w:tc>
      </w:tr>
      <w:tr w:rsidR="005029CA" w:rsidRPr="00A0448A" w14:paraId="565A6D03" w14:textId="77777777" w:rsidTr="00074F21">
        <w:trPr>
          <w:trHeight w:val="270"/>
        </w:trPr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6E73D9D1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TRANS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6D780C27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0.84±0.01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31771D4B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0.901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AB9A17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0.857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F434802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2E64E6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5E17BE3" w14:textId="77777777" w:rsidR="005029CA" w:rsidRPr="00A0448A" w:rsidRDefault="005029CA" w:rsidP="00074F2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A0448A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0.930</w:t>
            </w:r>
          </w:p>
        </w:tc>
      </w:tr>
    </w:tbl>
    <w:p w14:paraId="6614E9C0" w14:textId="77777777" w:rsidR="005029CA" w:rsidRPr="00A0448A" w:rsidRDefault="005029CA" w:rsidP="005029CA">
      <w:pPr>
        <w:autoSpaceDE w:val="0"/>
        <w:autoSpaceDN w:val="0"/>
        <w:adjustRightInd w:val="0"/>
        <w:spacing w:before="5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0448A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AUC, Area Under Curve; </w:t>
      </w:r>
      <w:r w:rsidRPr="00A0448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SD, Standard Deviation; TRANS: TTF-1, Radiomic Signature, AE1/AE3, </w:t>
      </w:r>
      <w:proofErr w:type="spellStart"/>
      <w:r w:rsidRPr="00A0448A">
        <w:rPr>
          <w:rFonts w:ascii="Times New Roman" w:hAnsi="Times New Roman" w:cs="Times New Roman"/>
          <w:color w:val="000000" w:themeColor="text1"/>
          <w:sz w:val="20"/>
          <w:szCs w:val="20"/>
        </w:rPr>
        <w:t>NapsinA</w:t>
      </w:r>
      <w:proofErr w:type="spellEnd"/>
      <w:r w:rsidRPr="00A0448A">
        <w:rPr>
          <w:rFonts w:ascii="Times New Roman" w:hAnsi="Times New Roman" w:cs="Times New Roman"/>
          <w:color w:val="000000" w:themeColor="text1"/>
          <w:sz w:val="20"/>
          <w:szCs w:val="20"/>
        </w:rPr>
        <w:t>, and Sta</w:t>
      </w:r>
      <w:r w:rsidRPr="00A0448A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g</w:t>
      </w:r>
      <w:r w:rsidRPr="00A0448A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>e</w:t>
      </w:r>
      <w:r w:rsidRPr="00A0448A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. *Mean accuracy of 5 folds.</w:t>
      </w:r>
    </w:p>
    <w:p w14:paraId="02A438C5" w14:textId="77777777" w:rsidR="00330539" w:rsidRPr="005029CA" w:rsidRDefault="00330539" w:rsidP="005029CA">
      <w:pPr>
        <w:rPr>
          <w:rFonts w:hint="eastAsia"/>
        </w:rPr>
      </w:pPr>
    </w:p>
    <w:sectPr w:rsidR="00330539" w:rsidRPr="005029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C828C" w14:textId="77777777" w:rsidR="00CD28FA" w:rsidRDefault="00CD28FA" w:rsidP="0072647E">
      <w:pPr>
        <w:rPr>
          <w:rFonts w:hint="eastAsia"/>
        </w:rPr>
      </w:pPr>
      <w:r>
        <w:separator/>
      </w:r>
    </w:p>
  </w:endnote>
  <w:endnote w:type="continuationSeparator" w:id="0">
    <w:p w14:paraId="0C2834E6" w14:textId="77777777" w:rsidR="00CD28FA" w:rsidRDefault="00CD28FA" w:rsidP="0072647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E5E03" w14:textId="77777777" w:rsidR="00CD28FA" w:rsidRDefault="00CD28FA" w:rsidP="0072647E">
      <w:pPr>
        <w:rPr>
          <w:rFonts w:hint="eastAsia"/>
        </w:rPr>
      </w:pPr>
      <w:r>
        <w:separator/>
      </w:r>
    </w:p>
  </w:footnote>
  <w:footnote w:type="continuationSeparator" w:id="0">
    <w:p w14:paraId="312DAB0C" w14:textId="77777777" w:rsidR="00CD28FA" w:rsidRDefault="00CD28FA" w:rsidP="0072647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36A"/>
    <w:rsid w:val="001653C3"/>
    <w:rsid w:val="0021536A"/>
    <w:rsid w:val="00327CB3"/>
    <w:rsid w:val="00330539"/>
    <w:rsid w:val="005029CA"/>
    <w:rsid w:val="0072647E"/>
    <w:rsid w:val="00CD28FA"/>
    <w:rsid w:val="00E0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BB17E0"/>
  <w15:chartTrackingRefBased/>
  <w15:docId w15:val="{5DAB09A5-6997-4F60-A5AF-F46AA7F5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47E"/>
    <w:pPr>
      <w:widowControl w:val="0"/>
      <w:jc w:val="both"/>
    </w:pPr>
    <w:rPr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72647E"/>
    <w:pPr>
      <w:keepNext/>
      <w:keepLines/>
      <w:spacing w:after="40"/>
      <w:outlineLvl w:val="1"/>
    </w:pPr>
    <w:rPr>
      <w:rFonts w:asciiTheme="majorHAnsi" w:eastAsia="Times New Roman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64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72647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647E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72647E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72647E"/>
    <w:rPr>
      <w:rFonts w:asciiTheme="majorHAnsi" w:eastAsia="Times New Roman" w:hAnsiTheme="majorHAnsi" w:cstheme="majorBidi"/>
      <w:b/>
      <w:bCs/>
      <w:sz w:val="24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Shicheng,Li</cp:lastModifiedBy>
  <cp:revision>3</cp:revision>
  <dcterms:created xsi:type="dcterms:W3CDTF">2024-04-08T12:18:00Z</dcterms:created>
  <dcterms:modified xsi:type="dcterms:W3CDTF">2025-03-27T01:25:00Z</dcterms:modified>
</cp:coreProperties>
</file>