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CEF04" w14:textId="77777777" w:rsidR="00A17DF4" w:rsidRDefault="00A17DF4" w:rsidP="00A17DF4">
      <w:pPr>
        <w:jc w:val="center"/>
      </w:pPr>
      <w:r w:rsidRPr="0083487C">
        <w:rPr>
          <w:noProof/>
        </w:rPr>
        <w:drawing>
          <wp:inline distT="0" distB="0" distL="0" distR="0" wp14:anchorId="2A71FF65" wp14:editId="725F80F5">
            <wp:extent cx="1927667" cy="1959228"/>
            <wp:effectExtent l="0" t="0" r="0" b="3175"/>
            <wp:docPr id="19305078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020" cy="1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Toc162596425"/>
      <w:bookmarkStart w:id="1" w:name="_Toc162596532"/>
      <w:bookmarkStart w:id="2" w:name="_Toc162726005"/>
    </w:p>
    <w:p w14:paraId="070A1FC8" w14:textId="77777777" w:rsidR="00A17DF4" w:rsidRPr="009F0F31" w:rsidRDefault="00A17DF4" w:rsidP="00A17DF4">
      <w:pPr>
        <w:pStyle w:val="2"/>
        <w:rPr>
          <w:rFonts w:ascii="Times New Roman" w:eastAsiaTheme="minorEastAsia" w:hAnsi="Times New Roman" w:cs="Times New Roman"/>
        </w:rPr>
      </w:pPr>
      <w:bookmarkStart w:id="3" w:name="_Toc162788422"/>
      <w:r w:rsidRPr="0083487C">
        <w:rPr>
          <w:rFonts w:ascii="Times New Roman" w:hAnsi="Times New Roman" w:cs="Times New Roman"/>
        </w:rPr>
        <w:t>Fig. S2. Intraclass correlation coefficient of the radiomics feature</w:t>
      </w:r>
      <w:bookmarkEnd w:id="0"/>
      <w:bookmarkEnd w:id="1"/>
      <w:bookmarkEnd w:id="2"/>
      <w:bookmarkEnd w:id="3"/>
      <w:r>
        <w:rPr>
          <w:rFonts w:ascii="Times New Roman" w:eastAsiaTheme="minorEastAsia" w:hAnsi="Times New Roman" w:cs="Times New Roman" w:hint="eastAsia"/>
        </w:rPr>
        <w:t>.</w:t>
      </w:r>
    </w:p>
    <w:p w14:paraId="29419946" w14:textId="77777777" w:rsidR="00330539" w:rsidRPr="00A17DF4" w:rsidRDefault="00330539"/>
    <w:sectPr w:rsidR="00330539" w:rsidRPr="00A17D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43496" w14:textId="77777777" w:rsidR="00D31B2B" w:rsidRDefault="00D31B2B" w:rsidP="00A17DF4">
      <w:r>
        <w:separator/>
      </w:r>
    </w:p>
  </w:endnote>
  <w:endnote w:type="continuationSeparator" w:id="0">
    <w:p w14:paraId="5B9A4BF1" w14:textId="77777777" w:rsidR="00D31B2B" w:rsidRDefault="00D31B2B" w:rsidP="00A1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171F7" w14:textId="77777777" w:rsidR="00D31B2B" w:rsidRDefault="00D31B2B" w:rsidP="00A17DF4">
      <w:r>
        <w:separator/>
      </w:r>
    </w:p>
  </w:footnote>
  <w:footnote w:type="continuationSeparator" w:id="0">
    <w:p w14:paraId="09537984" w14:textId="77777777" w:rsidR="00D31B2B" w:rsidRDefault="00D31B2B" w:rsidP="00A17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67"/>
    <w:rsid w:val="00327CB3"/>
    <w:rsid w:val="00330539"/>
    <w:rsid w:val="00A16167"/>
    <w:rsid w:val="00A17DF4"/>
    <w:rsid w:val="00D3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A7FB187-E08F-4C67-8E1F-4C669B0A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DF4"/>
    <w:pPr>
      <w:widowControl w:val="0"/>
      <w:jc w:val="both"/>
    </w:pPr>
    <w:rPr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A17DF4"/>
    <w:pPr>
      <w:keepNext/>
      <w:keepLines/>
      <w:spacing w:after="40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7D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A17D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7DF4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A17DF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A17DF4"/>
    <w:rPr>
      <w:rFonts w:asciiTheme="majorHAnsi" w:eastAsia="Times New Roman" w:hAnsiTheme="majorHAnsi" w:cstheme="majorBidi"/>
      <w:b/>
      <w:bCs/>
      <w:sz w:val="24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2024-04-08T12:25:00Z</dcterms:created>
  <dcterms:modified xsi:type="dcterms:W3CDTF">2024-04-08T12:25:00Z</dcterms:modified>
</cp:coreProperties>
</file>