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F8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Table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Comparison of umbilical cord blood immune cells between the mild and moderate-to-severe BPD</w:t>
      </w:r>
    </w:p>
    <w:tbl>
      <w:tblPr>
        <w:tblStyle w:val="7"/>
        <w:tblW w:w="9287" w:type="dxa"/>
        <w:jc w:val="center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52"/>
        <w:gridCol w:w="1611"/>
        <w:gridCol w:w="2504"/>
        <w:gridCol w:w="895"/>
        <w:gridCol w:w="925"/>
      </w:tblGrid>
      <w:tr w14:paraId="66D1CE2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3352" w:type="dxa"/>
            <w:tcBorders>
              <w:top w:val="single" w:color="000000" w:sz="12" w:space="0"/>
              <w:bottom w:val="single" w:color="000000" w:sz="6" w:space="0"/>
            </w:tcBorders>
            <w:shd w:val="clear" w:color="auto" w:fill="auto"/>
            <w:vAlign w:val="center"/>
          </w:tcPr>
          <w:p w14:paraId="0F53E3D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3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 xml:space="preserve">Cell proportion(%) </w:t>
            </w:r>
          </w:p>
        </w:tc>
        <w:tc>
          <w:tcPr>
            <w:tcW w:w="1611" w:type="dxa"/>
            <w:tcBorders>
              <w:top w:val="single" w:color="000000" w:sz="12" w:space="0"/>
              <w:bottom w:val="single" w:color="000000" w:sz="6" w:space="0"/>
            </w:tcBorders>
            <w:shd w:val="clear" w:color="auto" w:fill="auto"/>
            <w:vAlign w:val="center"/>
          </w:tcPr>
          <w:p w14:paraId="39DC18F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val="en-US" w:eastAsia="zh-CN"/>
              </w:rPr>
              <w:t>Mild</w:t>
            </w: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 xml:space="preserve">( n = </w:t>
            </w: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 xml:space="preserve"> )</w:t>
            </w:r>
          </w:p>
        </w:tc>
        <w:tc>
          <w:tcPr>
            <w:tcW w:w="2504" w:type="dxa"/>
            <w:tcBorders>
              <w:top w:val="single" w:color="000000" w:sz="12" w:space="0"/>
              <w:bottom w:val="single" w:color="000000" w:sz="6" w:space="0"/>
            </w:tcBorders>
            <w:shd w:val="clear" w:color="auto" w:fill="auto"/>
            <w:vAlign w:val="center"/>
          </w:tcPr>
          <w:p w14:paraId="6B08D87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val="en-US" w:eastAsia="zh-CN"/>
              </w:rPr>
              <w:t>Moderate-to-severe</w:t>
            </w:r>
          </w:p>
          <w:p w14:paraId="2907099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 xml:space="preserve">(n = </w:t>
            </w: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895" w:type="dxa"/>
            <w:tcBorders>
              <w:top w:val="single" w:color="000000" w:sz="12" w:space="0"/>
              <w:bottom w:val="single" w:color="000000" w:sz="6" w:space="0"/>
            </w:tcBorders>
            <w:shd w:val="clear" w:color="auto" w:fill="auto"/>
            <w:vAlign w:val="center"/>
          </w:tcPr>
          <w:p w14:paraId="4C0750D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position w:val="1"/>
                <w:sz w:val="24"/>
                <w:szCs w:val="24"/>
              </w:rPr>
            </w:pPr>
            <w:r>
              <w:rPr>
                <w:rFonts w:hint="eastAsia" w:ascii="Times New Roman" w:eastAsia="Times New Roman" w:cs="Times New Roman"/>
                <w:b/>
                <w:i/>
                <w:iCs/>
                <w:spacing w:val="3"/>
                <w:sz w:val="24"/>
                <w:szCs w:val="24"/>
                <w:lang w:val="en-US" w:eastAsia="zh-CN"/>
              </w:rPr>
              <w:t xml:space="preserve">t </w:t>
            </w: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>value</w:t>
            </w:r>
          </w:p>
        </w:tc>
        <w:tc>
          <w:tcPr>
            <w:tcW w:w="925" w:type="dxa"/>
            <w:tcBorders>
              <w:top w:val="single" w:color="000000" w:sz="12" w:space="0"/>
              <w:bottom w:val="single" w:color="000000" w:sz="6" w:space="0"/>
            </w:tcBorders>
            <w:shd w:val="clear" w:color="auto" w:fill="auto"/>
            <w:vAlign w:val="center"/>
          </w:tcPr>
          <w:p w14:paraId="1A5F14A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position w:val="1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pacing w:val="3"/>
                <w:sz w:val="24"/>
                <w:szCs w:val="24"/>
                <w:lang w:eastAsia="zh-CN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 xml:space="preserve"> value</w:t>
            </w:r>
          </w:p>
        </w:tc>
      </w:tr>
      <w:tr w14:paraId="74B0B24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352" w:type="dxa"/>
            <w:tcBorders>
              <w:top w:val="single" w:color="000000" w:sz="6" w:space="0"/>
              <w:bottom w:val="nil"/>
            </w:tcBorders>
            <w:shd w:val="clear" w:color="auto" w:fill="auto"/>
            <w:vAlign w:val="center"/>
          </w:tcPr>
          <w:p w14:paraId="508EC53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6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>Adaptive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 xml:space="preserve"> immune cell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（mean±SD）</w:t>
            </w:r>
          </w:p>
        </w:tc>
        <w:tc>
          <w:tcPr>
            <w:tcW w:w="1611" w:type="dxa"/>
            <w:tcBorders>
              <w:top w:val="single" w:color="000000" w:sz="6" w:space="0"/>
              <w:bottom w:val="nil"/>
            </w:tcBorders>
            <w:shd w:val="clear" w:color="auto" w:fill="auto"/>
            <w:vAlign w:val="center"/>
          </w:tcPr>
          <w:p w14:paraId="5789BCB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98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6"/>
                <w:position w:val="1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color="000000" w:sz="6" w:space="0"/>
              <w:bottom w:val="nil"/>
            </w:tcBorders>
            <w:shd w:val="clear" w:color="auto" w:fill="auto"/>
            <w:vAlign w:val="center"/>
          </w:tcPr>
          <w:p w14:paraId="4816C7C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98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position w:val="1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color="000000" w:sz="6" w:space="0"/>
              <w:bottom w:val="nil"/>
            </w:tcBorders>
            <w:shd w:val="clear" w:color="auto" w:fill="auto"/>
            <w:vAlign w:val="center"/>
          </w:tcPr>
          <w:p w14:paraId="4D01D66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5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i/>
                <w:iCs/>
                <w:spacing w:val="-1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color="000000" w:sz="6" w:space="0"/>
              <w:bottom w:val="nil"/>
            </w:tcBorders>
            <w:shd w:val="clear" w:color="auto" w:fill="auto"/>
            <w:vAlign w:val="center"/>
          </w:tcPr>
          <w:p w14:paraId="26B4D3A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5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i/>
                <w:iCs/>
                <w:spacing w:val="6"/>
                <w:sz w:val="24"/>
                <w:szCs w:val="24"/>
              </w:rPr>
            </w:pPr>
          </w:p>
        </w:tc>
      </w:tr>
      <w:tr w14:paraId="16CEC5D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352" w:type="dxa"/>
            <w:tcBorders>
              <w:top w:val="nil"/>
            </w:tcBorders>
            <w:vAlign w:val="center"/>
          </w:tcPr>
          <w:p w14:paraId="54AA19C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18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spacing w:val="18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cells</w:t>
            </w:r>
          </w:p>
        </w:tc>
        <w:tc>
          <w:tcPr>
            <w:tcW w:w="1611" w:type="dxa"/>
            <w:tcBorders>
              <w:top w:val="nil"/>
            </w:tcBorders>
            <w:vAlign w:val="center"/>
          </w:tcPr>
          <w:p w14:paraId="767B99C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50.46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15.90</w:t>
            </w:r>
          </w:p>
        </w:tc>
        <w:tc>
          <w:tcPr>
            <w:tcW w:w="2504" w:type="dxa"/>
            <w:tcBorders>
              <w:top w:val="nil"/>
            </w:tcBorders>
            <w:vAlign w:val="center"/>
          </w:tcPr>
          <w:p w14:paraId="3184816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50.63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11.70</w:t>
            </w:r>
          </w:p>
        </w:tc>
        <w:tc>
          <w:tcPr>
            <w:tcW w:w="895" w:type="dxa"/>
            <w:tcBorders>
              <w:top w:val="nil"/>
            </w:tcBorders>
            <w:vAlign w:val="center"/>
          </w:tcPr>
          <w:p w14:paraId="200638E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-0.030</w:t>
            </w:r>
          </w:p>
        </w:tc>
        <w:tc>
          <w:tcPr>
            <w:tcW w:w="925" w:type="dxa"/>
            <w:tcBorders>
              <w:top w:val="nil"/>
            </w:tcBorders>
            <w:vAlign w:val="center"/>
          </w:tcPr>
          <w:p w14:paraId="6B895D9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0.976</w:t>
            </w:r>
          </w:p>
        </w:tc>
      </w:tr>
      <w:tr w14:paraId="0CEBCB6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352" w:type="dxa"/>
            <w:vAlign w:val="center"/>
          </w:tcPr>
          <w:p w14:paraId="209D2CC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45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18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pacing w:val="18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cells</w:t>
            </w:r>
          </w:p>
        </w:tc>
        <w:tc>
          <w:tcPr>
            <w:tcW w:w="1611" w:type="dxa"/>
            <w:vAlign w:val="center"/>
          </w:tcPr>
          <w:p w14:paraId="3FD4FFE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36.85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9.54</w:t>
            </w:r>
          </w:p>
        </w:tc>
        <w:tc>
          <w:tcPr>
            <w:tcW w:w="2504" w:type="dxa"/>
            <w:vAlign w:val="center"/>
          </w:tcPr>
          <w:p w14:paraId="31A28B1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28. 12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12.57</w:t>
            </w:r>
          </w:p>
        </w:tc>
        <w:tc>
          <w:tcPr>
            <w:tcW w:w="895" w:type="dxa"/>
            <w:vAlign w:val="center"/>
          </w:tcPr>
          <w:p w14:paraId="36C825B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2.196</w:t>
            </w:r>
          </w:p>
        </w:tc>
        <w:tc>
          <w:tcPr>
            <w:tcW w:w="925" w:type="dxa"/>
            <w:vAlign w:val="center"/>
          </w:tcPr>
          <w:p w14:paraId="0BE3A21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0.036</w:t>
            </w:r>
          </w:p>
        </w:tc>
      </w:tr>
      <w:tr w14:paraId="76F26AB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352" w:type="dxa"/>
            <w:vAlign w:val="center"/>
          </w:tcPr>
          <w:p w14:paraId="2E1FA0B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71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18"/>
                <w:sz w:val="24"/>
                <w:szCs w:val="24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spacing w:val="18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cells</w:t>
            </w:r>
          </w:p>
        </w:tc>
        <w:tc>
          <w:tcPr>
            <w:tcW w:w="1611" w:type="dxa"/>
            <w:vAlign w:val="center"/>
          </w:tcPr>
          <w:p w14:paraId="1814B9F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19.71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6.16</w:t>
            </w:r>
          </w:p>
        </w:tc>
        <w:tc>
          <w:tcPr>
            <w:tcW w:w="2504" w:type="dxa"/>
            <w:vAlign w:val="center"/>
          </w:tcPr>
          <w:p w14:paraId="0DD302B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19.39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6.84</w:t>
            </w:r>
          </w:p>
        </w:tc>
        <w:tc>
          <w:tcPr>
            <w:tcW w:w="895" w:type="dxa"/>
            <w:vAlign w:val="center"/>
          </w:tcPr>
          <w:p w14:paraId="73B6242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0.134</w:t>
            </w:r>
          </w:p>
        </w:tc>
        <w:tc>
          <w:tcPr>
            <w:tcW w:w="925" w:type="dxa"/>
            <w:vAlign w:val="center"/>
          </w:tcPr>
          <w:p w14:paraId="4217D34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0.894</w:t>
            </w:r>
          </w:p>
        </w:tc>
      </w:tr>
      <w:tr w14:paraId="504D37C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352" w:type="dxa"/>
            <w:vAlign w:val="center"/>
          </w:tcPr>
          <w:p w14:paraId="26A40BE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75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8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pacing w:val="8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  <w:t>/C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D</w:t>
            </w:r>
            <w:r>
              <w:rPr>
                <w:rFonts w:hint="default" w:ascii="Times New Roman" w:hAnsi="Times New Roman" w:eastAsia="Times New Roman" w:cs="Times New Roman"/>
                <w:spacing w:val="8"/>
                <w:sz w:val="24"/>
                <w:szCs w:val="24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spacing w:val="8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</w:p>
        </w:tc>
        <w:tc>
          <w:tcPr>
            <w:tcW w:w="1611" w:type="dxa"/>
            <w:vAlign w:val="center"/>
          </w:tcPr>
          <w:p w14:paraId="6C9D36D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2.06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1.20</w:t>
            </w:r>
          </w:p>
        </w:tc>
        <w:tc>
          <w:tcPr>
            <w:tcW w:w="2504" w:type="dxa"/>
            <w:vAlign w:val="center"/>
          </w:tcPr>
          <w:p w14:paraId="2621E51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1.53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0.73</w:t>
            </w:r>
          </w:p>
        </w:tc>
        <w:tc>
          <w:tcPr>
            <w:tcW w:w="895" w:type="dxa"/>
            <w:vAlign w:val="center"/>
          </w:tcPr>
          <w:p w14:paraId="7C06B99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1.358</w:t>
            </w:r>
          </w:p>
        </w:tc>
        <w:tc>
          <w:tcPr>
            <w:tcW w:w="925" w:type="dxa"/>
            <w:vAlign w:val="center"/>
          </w:tcPr>
          <w:p w14:paraId="5653DD5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0.185</w:t>
            </w:r>
          </w:p>
        </w:tc>
      </w:tr>
      <w:tr w14:paraId="3B4EFA3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352" w:type="dxa"/>
            <w:vAlign w:val="center"/>
          </w:tcPr>
          <w:p w14:paraId="3BF877A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9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pacing w:val="2"/>
                <w:sz w:val="24"/>
                <w:szCs w:val="24"/>
              </w:rPr>
              <w:t>Treg</w:t>
            </w:r>
          </w:p>
        </w:tc>
        <w:tc>
          <w:tcPr>
            <w:tcW w:w="1611" w:type="dxa"/>
            <w:vAlign w:val="center"/>
          </w:tcPr>
          <w:p w14:paraId="4146D78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3. 14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0.86</w:t>
            </w:r>
          </w:p>
        </w:tc>
        <w:tc>
          <w:tcPr>
            <w:tcW w:w="2504" w:type="dxa"/>
            <w:vAlign w:val="center"/>
          </w:tcPr>
          <w:p w14:paraId="758BBB6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2.26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1.06</w:t>
            </w:r>
          </w:p>
        </w:tc>
        <w:tc>
          <w:tcPr>
            <w:tcW w:w="895" w:type="dxa"/>
            <w:vAlign w:val="center"/>
          </w:tcPr>
          <w:p w14:paraId="51DAA01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2.550</w:t>
            </w:r>
          </w:p>
        </w:tc>
        <w:tc>
          <w:tcPr>
            <w:tcW w:w="925" w:type="dxa"/>
            <w:vAlign w:val="center"/>
          </w:tcPr>
          <w:p w14:paraId="4870C1E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0.016</w:t>
            </w:r>
          </w:p>
        </w:tc>
      </w:tr>
      <w:tr w14:paraId="3C2C660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352" w:type="dxa"/>
            <w:vAlign w:val="center"/>
          </w:tcPr>
          <w:p w14:paraId="6FAF44D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62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zh-CN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aive</w:t>
            </w:r>
            <w:r>
              <w:rPr>
                <w:rFonts w:hint="eastAsia" w:ascii="Times New Roman" w:eastAsia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16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pacing w:val="16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eastAsia" w:ascii="Times New Roman" w:eastAsia="Times New Roman" w:cs="Times New Roman"/>
                <w:spacing w:val="16"/>
                <w:position w:val="6"/>
                <w:sz w:val="24"/>
                <w:szCs w:val="24"/>
                <w:vertAlign w:val="superscript"/>
                <w:lang w:val="en-US" w:eastAsia="zh-CN"/>
              </w:rPr>
              <w:t xml:space="preserve"> </w:t>
            </w:r>
            <w:r>
              <w:rPr>
                <w:rFonts w:hint="eastAsia" w:ascii="Times New Roman" w:eastAsia="Times New Roman" w:cs="Times New Roman"/>
                <w:sz w:val="24"/>
                <w:szCs w:val="24"/>
                <w:lang w:val="en-US" w:eastAsia="zh-CN"/>
              </w:rPr>
              <w:t>T</w:t>
            </w:r>
          </w:p>
        </w:tc>
        <w:tc>
          <w:tcPr>
            <w:tcW w:w="1611" w:type="dxa"/>
            <w:vAlign w:val="center"/>
          </w:tcPr>
          <w:p w14:paraId="52385A1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71.91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15.02</w:t>
            </w:r>
          </w:p>
        </w:tc>
        <w:tc>
          <w:tcPr>
            <w:tcW w:w="2504" w:type="dxa"/>
            <w:vAlign w:val="center"/>
          </w:tcPr>
          <w:p w14:paraId="191074C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71. 17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11.91</w:t>
            </w:r>
          </w:p>
        </w:tc>
        <w:tc>
          <w:tcPr>
            <w:tcW w:w="895" w:type="dxa"/>
            <w:vAlign w:val="center"/>
          </w:tcPr>
          <w:p w14:paraId="31E7AD2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0. 144</w:t>
            </w:r>
          </w:p>
        </w:tc>
        <w:tc>
          <w:tcPr>
            <w:tcW w:w="925" w:type="dxa"/>
            <w:vAlign w:val="center"/>
          </w:tcPr>
          <w:p w14:paraId="5B38DB3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0.886</w:t>
            </w:r>
          </w:p>
        </w:tc>
      </w:tr>
      <w:tr w14:paraId="3A58476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352" w:type="dxa"/>
            <w:vAlign w:val="center"/>
          </w:tcPr>
          <w:p w14:paraId="6ED013D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5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eastAsia="Times New Roman" w:cs="Times New Roman"/>
                <w:sz w:val="24"/>
                <w:szCs w:val="24"/>
                <w:lang w:val="en-US" w:eastAsia="zh-CN"/>
              </w:rPr>
              <w:t xml:space="preserve">CM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16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pacing w:val="16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T</w:t>
            </w:r>
          </w:p>
        </w:tc>
        <w:tc>
          <w:tcPr>
            <w:tcW w:w="1611" w:type="dxa"/>
            <w:vAlign w:val="center"/>
          </w:tcPr>
          <w:p w14:paraId="34DC529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10.84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6.50</w:t>
            </w:r>
          </w:p>
        </w:tc>
        <w:tc>
          <w:tcPr>
            <w:tcW w:w="2504" w:type="dxa"/>
            <w:vAlign w:val="center"/>
          </w:tcPr>
          <w:p w14:paraId="6D2B639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7.66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4.20</w:t>
            </w:r>
          </w:p>
        </w:tc>
        <w:tc>
          <w:tcPr>
            <w:tcW w:w="895" w:type="dxa"/>
            <w:vAlign w:val="center"/>
          </w:tcPr>
          <w:p w14:paraId="20C762B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1.506</w:t>
            </w:r>
          </w:p>
        </w:tc>
        <w:tc>
          <w:tcPr>
            <w:tcW w:w="925" w:type="dxa"/>
            <w:vAlign w:val="center"/>
          </w:tcPr>
          <w:p w14:paraId="09B0F4F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0.143</w:t>
            </w:r>
          </w:p>
        </w:tc>
      </w:tr>
      <w:tr w14:paraId="4A7598A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352" w:type="dxa"/>
            <w:vAlign w:val="center"/>
          </w:tcPr>
          <w:p w14:paraId="737B5CB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9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eastAsia="Times New Roman" w:cs="Times New Roman"/>
                <w:sz w:val="24"/>
                <w:szCs w:val="24"/>
                <w:lang w:val="en-US" w:eastAsia="zh-CN"/>
              </w:rPr>
              <w:t xml:space="preserve">EM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13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pacing w:val="13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default" w:ascii="Times New Roman" w:hAnsi="Times New Roman" w:eastAsia="Times New Roman" w:cs="Times New Roman"/>
                <w:spacing w:val="5"/>
                <w:position w:val="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T</w:t>
            </w:r>
          </w:p>
        </w:tc>
        <w:tc>
          <w:tcPr>
            <w:tcW w:w="1611" w:type="dxa"/>
            <w:vAlign w:val="center"/>
          </w:tcPr>
          <w:p w14:paraId="308E2DD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13.27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12.35</w:t>
            </w:r>
          </w:p>
        </w:tc>
        <w:tc>
          <w:tcPr>
            <w:tcW w:w="2504" w:type="dxa"/>
            <w:vAlign w:val="center"/>
          </w:tcPr>
          <w:p w14:paraId="106484B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16.36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±13.17</w:t>
            </w:r>
          </w:p>
        </w:tc>
        <w:tc>
          <w:tcPr>
            <w:tcW w:w="895" w:type="dxa"/>
            <w:vAlign w:val="center"/>
          </w:tcPr>
          <w:p w14:paraId="21E2A38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-0.662</w:t>
            </w:r>
          </w:p>
        </w:tc>
        <w:tc>
          <w:tcPr>
            <w:tcW w:w="925" w:type="dxa"/>
            <w:vAlign w:val="center"/>
          </w:tcPr>
          <w:p w14:paraId="45D72D1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0.513</w:t>
            </w:r>
          </w:p>
        </w:tc>
      </w:tr>
      <w:tr w14:paraId="27A29B9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352" w:type="dxa"/>
            <w:vAlign w:val="center"/>
          </w:tcPr>
          <w:p w14:paraId="7557AAE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93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eastAsia="Times New Roman" w:cs="Times New Roman"/>
                <w:sz w:val="24"/>
                <w:szCs w:val="24"/>
                <w:lang w:val="en-US" w:eastAsia="zh-CN"/>
              </w:rPr>
              <w:t xml:space="preserve">Effector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24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pacing w:val="24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eastAsia" w:asci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1611" w:type="dxa"/>
            <w:vAlign w:val="center"/>
          </w:tcPr>
          <w:p w14:paraId="2A0EAB1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4.59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4.81</w:t>
            </w:r>
          </w:p>
        </w:tc>
        <w:tc>
          <w:tcPr>
            <w:tcW w:w="2504" w:type="dxa"/>
            <w:vAlign w:val="center"/>
          </w:tcPr>
          <w:p w14:paraId="111B3EB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4.83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4.07</w:t>
            </w:r>
          </w:p>
        </w:tc>
        <w:tc>
          <w:tcPr>
            <w:tcW w:w="895" w:type="dxa"/>
            <w:vAlign w:val="center"/>
          </w:tcPr>
          <w:p w14:paraId="446F8DD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-0. 144</w:t>
            </w:r>
          </w:p>
        </w:tc>
        <w:tc>
          <w:tcPr>
            <w:tcW w:w="925" w:type="dxa"/>
            <w:vAlign w:val="center"/>
          </w:tcPr>
          <w:p w14:paraId="058D1D2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0.886</w:t>
            </w:r>
          </w:p>
        </w:tc>
      </w:tr>
      <w:tr w14:paraId="6AFC950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352" w:type="dxa"/>
            <w:vAlign w:val="center"/>
          </w:tcPr>
          <w:p w14:paraId="2BF1238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96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zh-CN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aive</w:t>
            </w:r>
            <w:r>
              <w:rPr>
                <w:rFonts w:hint="eastAsia" w:ascii="Times New Roman" w:eastAsia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eastAsia" w:ascii="Times New Roman" w:eastAsia="Times New Roman" w:cs="Times New Roman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spacing w:val="16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eastAsia" w:ascii="Times New Roman" w:eastAsia="Times New Roman" w:cs="Times New Roman"/>
                <w:spacing w:val="16"/>
                <w:position w:val="6"/>
                <w:sz w:val="24"/>
                <w:szCs w:val="24"/>
                <w:vertAlign w:val="superscript"/>
                <w:lang w:val="en-US" w:eastAsia="zh-CN"/>
              </w:rPr>
              <w:t xml:space="preserve"> </w:t>
            </w:r>
            <w:r>
              <w:rPr>
                <w:rFonts w:hint="eastAsia" w:ascii="Times New Roman" w:eastAsia="Times New Roman" w:cs="Times New Roman"/>
                <w:sz w:val="24"/>
                <w:szCs w:val="24"/>
                <w:lang w:val="en-US" w:eastAsia="zh-CN"/>
              </w:rPr>
              <w:t>T</w:t>
            </w:r>
          </w:p>
        </w:tc>
        <w:tc>
          <w:tcPr>
            <w:tcW w:w="1611" w:type="dxa"/>
            <w:vAlign w:val="center"/>
          </w:tcPr>
          <w:p w14:paraId="24B8445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56.50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21.29</w:t>
            </w:r>
          </w:p>
        </w:tc>
        <w:tc>
          <w:tcPr>
            <w:tcW w:w="2504" w:type="dxa"/>
            <w:vAlign w:val="center"/>
          </w:tcPr>
          <w:p w14:paraId="1A684BA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58.45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18.60</w:t>
            </w:r>
          </w:p>
        </w:tc>
        <w:tc>
          <w:tcPr>
            <w:tcW w:w="895" w:type="dxa"/>
            <w:vAlign w:val="center"/>
          </w:tcPr>
          <w:p w14:paraId="4A20C32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-0.261</w:t>
            </w:r>
          </w:p>
        </w:tc>
        <w:tc>
          <w:tcPr>
            <w:tcW w:w="925" w:type="dxa"/>
            <w:vAlign w:val="center"/>
          </w:tcPr>
          <w:p w14:paraId="435F48F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0.796</w:t>
            </w:r>
          </w:p>
        </w:tc>
      </w:tr>
      <w:tr w14:paraId="5379C3D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352" w:type="dxa"/>
            <w:vAlign w:val="center"/>
          </w:tcPr>
          <w:p w14:paraId="2804D3E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6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eastAsia="Times New Roman" w:cs="Times New Roman"/>
                <w:sz w:val="24"/>
                <w:szCs w:val="24"/>
                <w:lang w:val="en-US" w:eastAsia="zh-CN"/>
              </w:rPr>
              <w:t xml:space="preserve">CM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16"/>
                <w:sz w:val="24"/>
                <w:szCs w:val="24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spacing w:val="16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T</w:t>
            </w:r>
          </w:p>
        </w:tc>
        <w:tc>
          <w:tcPr>
            <w:tcW w:w="1611" w:type="dxa"/>
            <w:vAlign w:val="center"/>
          </w:tcPr>
          <w:p w14:paraId="1112766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15.98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13.74</w:t>
            </w:r>
          </w:p>
        </w:tc>
        <w:tc>
          <w:tcPr>
            <w:tcW w:w="2504" w:type="dxa"/>
            <w:vAlign w:val="center"/>
          </w:tcPr>
          <w:p w14:paraId="0974DA5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17.35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±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14. 11</w:t>
            </w:r>
          </w:p>
        </w:tc>
        <w:tc>
          <w:tcPr>
            <w:tcW w:w="895" w:type="dxa"/>
            <w:vAlign w:val="center"/>
          </w:tcPr>
          <w:p w14:paraId="100A291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-0.269</w:t>
            </w:r>
          </w:p>
        </w:tc>
        <w:tc>
          <w:tcPr>
            <w:tcW w:w="925" w:type="dxa"/>
            <w:vAlign w:val="center"/>
          </w:tcPr>
          <w:p w14:paraId="58A2AFA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0.790</w:t>
            </w:r>
          </w:p>
        </w:tc>
      </w:tr>
      <w:tr w14:paraId="64C79D9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352" w:type="dxa"/>
            <w:vAlign w:val="center"/>
          </w:tcPr>
          <w:p w14:paraId="044C23D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68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eastAsia="Times New Roman" w:cs="Times New Roman"/>
                <w:sz w:val="24"/>
                <w:szCs w:val="24"/>
                <w:lang w:val="en-US" w:eastAsia="zh-CN"/>
              </w:rPr>
              <w:t xml:space="preserve">EM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16"/>
                <w:sz w:val="24"/>
                <w:szCs w:val="24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spacing w:val="16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T</w:t>
            </w:r>
          </w:p>
        </w:tc>
        <w:tc>
          <w:tcPr>
            <w:tcW w:w="1611" w:type="dxa"/>
            <w:vAlign w:val="center"/>
          </w:tcPr>
          <w:p w14:paraId="122BB70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4.21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±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3.15</w:t>
            </w:r>
          </w:p>
        </w:tc>
        <w:tc>
          <w:tcPr>
            <w:tcW w:w="2504" w:type="dxa"/>
            <w:vAlign w:val="center"/>
          </w:tcPr>
          <w:p w14:paraId="4FE9313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6. 11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4.17</w:t>
            </w:r>
          </w:p>
        </w:tc>
        <w:tc>
          <w:tcPr>
            <w:tcW w:w="895" w:type="dxa"/>
            <w:vAlign w:val="center"/>
          </w:tcPr>
          <w:p w14:paraId="03160F0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-1.442</w:t>
            </w:r>
          </w:p>
        </w:tc>
        <w:tc>
          <w:tcPr>
            <w:tcW w:w="925" w:type="dxa"/>
            <w:vAlign w:val="center"/>
          </w:tcPr>
          <w:p w14:paraId="2A30CF1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0.160</w:t>
            </w:r>
          </w:p>
        </w:tc>
      </w:tr>
      <w:tr w14:paraId="5CA6937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352" w:type="dxa"/>
            <w:vAlign w:val="center"/>
          </w:tcPr>
          <w:p w14:paraId="50A65EE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73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eastAsia="Times New Roman" w:cs="Times New Roman"/>
                <w:sz w:val="24"/>
                <w:szCs w:val="24"/>
                <w:lang w:val="en-US" w:eastAsia="zh-CN"/>
              </w:rPr>
              <w:t xml:space="preserve">Effector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eastAsia" w:ascii="Times New Roman" w:eastAsia="Times New Roman" w:cs="Times New Roman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spacing w:val="24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eastAsia" w:asci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1611" w:type="dxa"/>
            <w:vAlign w:val="center"/>
          </w:tcPr>
          <w:p w14:paraId="6EDAF6C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21.96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12.64</w:t>
            </w:r>
          </w:p>
        </w:tc>
        <w:tc>
          <w:tcPr>
            <w:tcW w:w="2504" w:type="dxa"/>
            <w:vAlign w:val="center"/>
          </w:tcPr>
          <w:p w14:paraId="0B6AA53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21.93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18.55</w:t>
            </w:r>
          </w:p>
        </w:tc>
        <w:tc>
          <w:tcPr>
            <w:tcW w:w="895" w:type="dxa"/>
            <w:vAlign w:val="center"/>
          </w:tcPr>
          <w:p w14:paraId="1A3BB59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0.006</w:t>
            </w:r>
          </w:p>
        </w:tc>
        <w:tc>
          <w:tcPr>
            <w:tcW w:w="925" w:type="dxa"/>
            <w:vAlign w:val="center"/>
          </w:tcPr>
          <w:p w14:paraId="502FA14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0.995</w:t>
            </w:r>
          </w:p>
        </w:tc>
      </w:tr>
      <w:tr w14:paraId="765700B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352" w:type="dxa"/>
            <w:shd w:val="clear" w:color="auto" w:fill="auto"/>
            <w:vAlign w:val="center"/>
          </w:tcPr>
          <w:p w14:paraId="488B3FB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16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zh-CN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aive</w:t>
            </w:r>
            <w:r>
              <w:rPr>
                <w:rFonts w:hint="eastAsia" w:ascii="Times New Roman" w:eastAsia="Times New Roman" w:cs="Times New Roman"/>
                <w:sz w:val="24"/>
                <w:szCs w:val="24"/>
                <w:lang w:val="en-US" w:eastAsia="zh-CN"/>
              </w:rPr>
              <w:t xml:space="preserve"> Treg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685C52C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48.79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16.77</w:t>
            </w:r>
          </w:p>
        </w:tc>
        <w:tc>
          <w:tcPr>
            <w:tcW w:w="2504" w:type="dxa"/>
            <w:shd w:val="clear" w:color="auto" w:fill="auto"/>
            <w:vAlign w:val="center"/>
          </w:tcPr>
          <w:p w14:paraId="6278BF2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58.08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13.18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792AAA5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-1.626</w:t>
            </w:r>
          </w:p>
        </w:tc>
        <w:tc>
          <w:tcPr>
            <w:tcW w:w="925" w:type="dxa"/>
            <w:shd w:val="clear" w:color="auto" w:fill="auto"/>
            <w:vAlign w:val="center"/>
          </w:tcPr>
          <w:p w14:paraId="5E82DE5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0.115</w:t>
            </w:r>
          </w:p>
        </w:tc>
      </w:tr>
      <w:tr w14:paraId="6A3C470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352" w:type="dxa"/>
            <w:shd w:val="clear" w:color="auto" w:fill="auto"/>
            <w:vAlign w:val="center"/>
          </w:tcPr>
          <w:p w14:paraId="095FD1D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69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eastAsia="Times New Roman" w:cs="Times New Roman"/>
                <w:spacing w:val="2"/>
                <w:sz w:val="24"/>
                <w:szCs w:val="24"/>
                <w:lang w:val="en-US" w:eastAsia="zh-CN"/>
              </w:rPr>
              <w:t xml:space="preserve">CM </w:t>
            </w:r>
            <w:r>
              <w:rPr>
                <w:rFonts w:hint="default" w:ascii="Times New Roman" w:hAnsi="Times New Roman" w:eastAsia="Times New Roman" w:cs="Times New Roman"/>
                <w:spacing w:val="2"/>
                <w:sz w:val="24"/>
                <w:szCs w:val="24"/>
              </w:rPr>
              <w:t>Treg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617AA27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26.07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7.58</w:t>
            </w:r>
          </w:p>
        </w:tc>
        <w:tc>
          <w:tcPr>
            <w:tcW w:w="2504" w:type="dxa"/>
            <w:shd w:val="clear" w:color="auto" w:fill="auto"/>
            <w:vAlign w:val="center"/>
          </w:tcPr>
          <w:p w14:paraId="72CAFE2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21.50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5.88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5586C03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1.784</w:t>
            </w:r>
          </w:p>
        </w:tc>
        <w:tc>
          <w:tcPr>
            <w:tcW w:w="925" w:type="dxa"/>
            <w:shd w:val="clear" w:color="auto" w:fill="auto"/>
            <w:vAlign w:val="center"/>
          </w:tcPr>
          <w:p w14:paraId="22110B1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0.085</w:t>
            </w:r>
          </w:p>
        </w:tc>
      </w:tr>
      <w:tr w14:paraId="5A72411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352" w:type="dxa"/>
            <w:vAlign w:val="center"/>
          </w:tcPr>
          <w:p w14:paraId="59540F8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8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eastAsia="Times New Roman" w:cs="Times New Roman"/>
                <w:spacing w:val="3"/>
                <w:sz w:val="24"/>
                <w:szCs w:val="24"/>
                <w:lang w:val="en-US" w:eastAsia="zh-CN"/>
              </w:rPr>
              <w:t xml:space="preserve">EM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Treg</w:t>
            </w:r>
          </w:p>
        </w:tc>
        <w:tc>
          <w:tcPr>
            <w:tcW w:w="1611" w:type="dxa"/>
            <w:vAlign w:val="center"/>
          </w:tcPr>
          <w:p w14:paraId="19F3C7A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18. 17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14.79</w:t>
            </w:r>
          </w:p>
        </w:tc>
        <w:tc>
          <w:tcPr>
            <w:tcW w:w="2504" w:type="dxa"/>
            <w:vAlign w:val="center"/>
          </w:tcPr>
          <w:p w14:paraId="6206D31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13.80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11.95</w:t>
            </w:r>
          </w:p>
        </w:tc>
        <w:tc>
          <w:tcPr>
            <w:tcW w:w="895" w:type="dxa"/>
            <w:vAlign w:val="center"/>
          </w:tcPr>
          <w:p w14:paraId="4992FF9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0.858</w:t>
            </w:r>
          </w:p>
        </w:tc>
        <w:tc>
          <w:tcPr>
            <w:tcW w:w="925" w:type="dxa"/>
            <w:vAlign w:val="center"/>
          </w:tcPr>
          <w:p w14:paraId="7BF084B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0.398</w:t>
            </w:r>
          </w:p>
        </w:tc>
      </w:tr>
      <w:tr w14:paraId="319DF4C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352" w:type="dxa"/>
            <w:vAlign w:val="center"/>
          </w:tcPr>
          <w:p w14:paraId="1280EAE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72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Effector</w:t>
            </w:r>
            <w:r>
              <w:rPr>
                <w:rFonts w:hint="eastAsia" w:asci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4"/>
                <w:sz w:val="24"/>
                <w:szCs w:val="24"/>
              </w:rPr>
              <w:t xml:space="preserve">Treg </w:t>
            </w:r>
          </w:p>
        </w:tc>
        <w:tc>
          <w:tcPr>
            <w:tcW w:w="1611" w:type="dxa"/>
            <w:vAlign w:val="center"/>
          </w:tcPr>
          <w:p w14:paraId="05CBA2A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4.22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2.64</w:t>
            </w:r>
          </w:p>
        </w:tc>
        <w:tc>
          <w:tcPr>
            <w:tcW w:w="2504" w:type="dxa"/>
            <w:vAlign w:val="center"/>
          </w:tcPr>
          <w:p w14:paraId="440D46C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6.29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3.58</w:t>
            </w:r>
          </w:p>
        </w:tc>
        <w:tc>
          <w:tcPr>
            <w:tcW w:w="895" w:type="dxa"/>
            <w:vAlign w:val="center"/>
          </w:tcPr>
          <w:p w14:paraId="741C84F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-1.033</w:t>
            </w:r>
          </w:p>
        </w:tc>
        <w:tc>
          <w:tcPr>
            <w:tcW w:w="925" w:type="dxa"/>
            <w:vAlign w:val="center"/>
          </w:tcPr>
          <w:p w14:paraId="1E6D21D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0.320</w:t>
            </w:r>
          </w:p>
        </w:tc>
      </w:tr>
      <w:tr w14:paraId="13F3915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352" w:type="dxa"/>
            <w:vAlign w:val="center"/>
          </w:tcPr>
          <w:p w14:paraId="6007E4B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pacing w:val="4"/>
                <w:sz w:val="24"/>
                <w:szCs w:val="24"/>
              </w:rPr>
              <w:t>Activated Treg</w:t>
            </w:r>
          </w:p>
        </w:tc>
        <w:tc>
          <w:tcPr>
            <w:tcW w:w="1611" w:type="dxa"/>
            <w:vAlign w:val="center"/>
          </w:tcPr>
          <w:p w14:paraId="40F1710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4.73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4.40</w:t>
            </w:r>
          </w:p>
        </w:tc>
        <w:tc>
          <w:tcPr>
            <w:tcW w:w="2504" w:type="dxa"/>
            <w:vAlign w:val="center"/>
          </w:tcPr>
          <w:p w14:paraId="645C7EE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4.63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3.78</w:t>
            </w:r>
          </w:p>
        </w:tc>
        <w:tc>
          <w:tcPr>
            <w:tcW w:w="895" w:type="dxa"/>
            <w:vAlign w:val="center"/>
          </w:tcPr>
          <w:p w14:paraId="030C83B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0.063</w:t>
            </w:r>
          </w:p>
        </w:tc>
        <w:tc>
          <w:tcPr>
            <w:tcW w:w="925" w:type="dxa"/>
            <w:vAlign w:val="center"/>
          </w:tcPr>
          <w:p w14:paraId="2E6B4F6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0.950</w:t>
            </w:r>
          </w:p>
        </w:tc>
      </w:tr>
      <w:tr w14:paraId="4C22B35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352" w:type="dxa"/>
            <w:shd w:val="clear" w:color="auto" w:fill="auto"/>
            <w:vAlign w:val="center"/>
          </w:tcPr>
          <w:p w14:paraId="1EA7990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6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I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>nnate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 xml:space="preserve"> immune cells</w:t>
            </w:r>
          </w:p>
          <w:p w14:paraId="6A4DCB4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6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（mean±SD）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2C62519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14:paraId="510CBC9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</w:p>
        </w:tc>
        <w:tc>
          <w:tcPr>
            <w:tcW w:w="895" w:type="dxa"/>
            <w:shd w:val="clear" w:color="auto" w:fill="auto"/>
            <w:vAlign w:val="center"/>
          </w:tcPr>
          <w:p w14:paraId="51FED9C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</w:p>
        </w:tc>
        <w:tc>
          <w:tcPr>
            <w:tcW w:w="925" w:type="dxa"/>
            <w:shd w:val="clear" w:color="auto" w:fill="auto"/>
            <w:vAlign w:val="center"/>
          </w:tcPr>
          <w:p w14:paraId="703AE6D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</w:p>
        </w:tc>
      </w:tr>
      <w:tr w14:paraId="09729A5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352" w:type="dxa"/>
            <w:tcBorders>
              <w:bottom w:val="nil"/>
            </w:tcBorders>
            <w:shd w:val="clear" w:color="auto" w:fill="auto"/>
            <w:vAlign w:val="center"/>
          </w:tcPr>
          <w:p w14:paraId="50205C0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65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NKT</w:t>
            </w:r>
            <w:r>
              <w:rPr>
                <w:rFonts w:hint="default" w:ascii="Times New Roman" w:hAnsi="Times New Roman" w:eastAsia="Times New Roman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cells</w:t>
            </w:r>
          </w:p>
        </w:tc>
        <w:tc>
          <w:tcPr>
            <w:tcW w:w="1611" w:type="dxa"/>
            <w:tcBorders>
              <w:bottom w:val="nil"/>
            </w:tcBorders>
            <w:shd w:val="clear" w:color="auto" w:fill="auto"/>
            <w:vAlign w:val="center"/>
          </w:tcPr>
          <w:p w14:paraId="6CC0EC3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3.43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2.99</w:t>
            </w:r>
          </w:p>
        </w:tc>
        <w:tc>
          <w:tcPr>
            <w:tcW w:w="2504" w:type="dxa"/>
            <w:tcBorders>
              <w:bottom w:val="nil"/>
            </w:tcBorders>
            <w:shd w:val="clear" w:color="auto" w:fill="auto"/>
            <w:vAlign w:val="center"/>
          </w:tcPr>
          <w:p w14:paraId="32857E8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4. 10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3.60</w:t>
            </w:r>
          </w:p>
        </w:tc>
        <w:tc>
          <w:tcPr>
            <w:tcW w:w="895" w:type="dxa"/>
            <w:tcBorders>
              <w:bottom w:val="nil"/>
            </w:tcBorders>
            <w:shd w:val="clear" w:color="auto" w:fill="auto"/>
            <w:vAlign w:val="center"/>
          </w:tcPr>
          <w:p w14:paraId="5348403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-0.561</w:t>
            </w:r>
          </w:p>
        </w:tc>
        <w:tc>
          <w:tcPr>
            <w:tcW w:w="925" w:type="dxa"/>
            <w:tcBorders>
              <w:bottom w:val="nil"/>
            </w:tcBorders>
            <w:shd w:val="clear" w:color="auto" w:fill="auto"/>
            <w:vAlign w:val="center"/>
          </w:tcPr>
          <w:p w14:paraId="4DA30E7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0.579</w:t>
            </w:r>
          </w:p>
        </w:tc>
      </w:tr>
      <w:tr w14:paraId="053FA4E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352" w:type="dxa"/>
            <w:tcBorders>
              <w:top w:val="nil"/>
            </w:tcBorders>
            <w:shd w:val="clear" w:color="auto" w:fill="auto"/>
            <w:vAlign w:val="center"/>
          </w:tcPr>
          <w:p w14:paraId="0815422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77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NK</w:t>
            </w:r>
            <w:r>
              <w:rPr>
                <w:rFonts w:hint="default" w:ascii="Times New Roman" w:hAnsi="Times New Roman" w:eastAsia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cells</w:t>
            </w:r>
          </w:p>
        </w:tc>
        <w:tc>
          <w:tcPr>
            <w:tcW w:w="1611" w:type="dxa"/>
            <w:tcBorders>
              <w:top w:val="nil"/>
            </w:tcBorders>
            <w:shd w:val="clear" w:color="auto" w:fill="auto"/>
            <w:vAlign w:val="center"/>
          </w:tcPr>
          <w:p w14:paraId="6E4E562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16.03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10.92</w:t>
            </w:r>
          </w:p>
        </w:tc>
        <w:tc>
          <w:tcPr>
            <w:tcW w:w="2504" w:type="dxa"/>
            <w:tcBorders>
              <w:top w:val="nil"/>
            </w:tcBorders>
            <w:shd w:val="clear" w:color="auto" w:fill="auto"/>
            <w:vAlign w:val="center"/>
          </w:tcPr>
          <w:p w14:paraId="55A079A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15.88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12.19</w:t>
            </w:r>
          </w:p>
        </w:tc>
        <w:tc>
          <w:tcPr>
            <w:tcW w:w="895" w:type="dxa"/>
            <w:tcBorders>
              <w:top w:val="nil"/>
            </w:tcBorders>
            <w:shd w:val="clear" w:color="auto" w:fill="auto"/>
            <w:vAlign w:val="center"/>
          </w:tcPr>
          <w:p w14:paraId="46E7F16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0.036</w:t>
            </w:r>
          </w:p>
        </w:tc>
        <w:tc>
          <w:tcPr>
            <w:tcW w:w="925" w:type="dxa"/>
            <w:tcBorders>
              <w:top w:val="nil"/>
            </w:tcBorders>
            <w:shd w:val="clear" w:color="auto" w:fill="auto"/>
            <w:vAlign w:val="center"/>
          </w:tcPr>
          <w:p w14:paraId="03A7359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0.971</w:t>
            </w:r>
          </w:p>
        </w:tc>
      </w:tr>
      <w:tr w14:paraId="6A36D1A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352" w:type="dxa"/>
            <w:shd w:val="clear" w:color="auto" w:fill="auto"/>
            <w:vAlign w:val="center"/>
          </w:tcPr>
          <w:p w14:paraId="6854BC1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9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pacing w:val="4"/>
                <w:sz w:val="24"/>
                <w:szCs w:val="24"/>
              </w:rPr>
              <w:t>DC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2BF67BF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3.55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2.56</w:t>
            </w:r>
          </w:p>
        </w:tc>
        <w:tc>
          <w:tcPr>
            <w:tcW w:w="2504" w:type="dxa"/>
            <w:shd w:val="clear" w:color="auto" w:fill="auto"/>
            <w:vAlign w:val="center"/>
          </w:tcPr>
          <w:p w14:paraId="519AAC0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2.63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1.70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7F799DA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1.098</w:t>
            </w:r>
          </w:p>
        </w:tc>
        <w:tc>
          <w:tcPr>
            <w:tcW w:w="925" w:type="dxa"/>
            <w:shd w:val="clear" w:color="auto" w:fill="auto"/>
            <w:vAlign w:val="center"/>
          </w:tcPr>
          <w:p w14:paraId="4B6C3E8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0.281</w:t>
            </w:r>
          </w:p>
        </w:tc>
      </w:tr>
      <w:tr w14:paraId="7F075AD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352" w:type="dxa"/>
            <w:shd w:val="clear" w:color="auto" w:fill="auto"/>
            <w:vAlign w:val="center"/>
          </w:tcPr>
          <w:p w14:paraId="56D6669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94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eastAsia="宋体" w:cs="Times New Roman"/>
                <w:spacing w:val="4"/>
                <w:sz w:val="24"/>
                <w:szCs w:val="24"/>
                <w:lang w:val="en-US" w:eastAsia="zh-CN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spacing w:val="4"/>
                <w:sz w:val="24"/>
                <w:szCs w:val="24"/>
              </w:rPr>
              <w:t>DC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6928ED1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0.14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0.07</w:t>
            </w:r>
          </w:p>
        </w:tc>
        <w:tc>
          <w:tcPr>
            <w:tcW w:w="2504" w:type="dxa"/>
            <w:shd w:val="clear" w:color="auto" w:fill="auto"/>
            <w:vAlign w:val="center"/>
          </w:tcPr>
          <w:p w14:paraId="1CEBFB6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0.13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0.05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3A973D3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0.441</w:t>
            </w:r>
          </w:p>
        </w:tc>
        <w:tc>
          <w:tcPr>
            <w:tcW w:w="925" w:type="dxa"/>
            <w:shd w:val="clear" w:color="auto" w:fill="auto"/>
            <w:vAlign w:val="center"/>
          </w:tcPr>
          <w:p w14:paraId="13D1EF4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0.662</w:t>
            </w:r>
          </w:p>
        </w:tc>
      </w:tr>
      <w:tr w14:paraId="57CF198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352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3FA2BAE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eastAsia="宋体" w:cs="Times New Roman"/>
                <w:spacing w:val="5"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eastAsia="Times New Roman" w:cs="Times New Roman"/>
                <w:spacing w:val="5"/>
                <w:sz w:val="24"/>
                <w:szCs w:val="24"/>
              </w:rPr>
              <w:t>DC</w:t>
            </w:r>
          </w:p>
        </w:tc>
        <w:tc>
          <w:tcPr>
            <w:tcW w:w="1611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339EAA8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3.41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2.56</w:t>
            </w:r>
          </w:p>
        </w:tc>
        <w:tc>
          <w:tcPr>
            <w:tcW w:w="2504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6482746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2.50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1.69</w:t>
            </w:r>
          </w:p>
        </w:tc>
        <w:tc>
          <w:tcPr>
            <w:tcW w:w="895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76F760C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1.088</w:t>
            </w:r>
          </w:p>
        </w:tc>
        <w:tc>
          <w:tcPr>
            <w:tcW w:w="925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7AB70EB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0.286</w:t>
            </w:r>
          </w:p>
        </w:tc>
      </w:tr>
    </w:tbl>
    <w:p w14:paraId="3296F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3BE46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4"/>
          <w:szCs w:val="24"/>
          <w:lang w:eastAsia="zh-CN"/>
        </w:rPr>
      </w:pPr>
    </w:p>
    <w:sectPr>
      <w:footerReference r:id="rId3" w:type="default"/>
      <w:pgSz w:w="11906" w:h="16838"/>
      <w:pgMar w:top="1701" w:right="1134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empus Sans ITC">
    <w:panose1 w:val="04020404030D07020202"/>
    <w:charset w:val="00"/>
    <w:family w:val="decorative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71551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C5C49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C5C49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E178DA"/>
    <w:rsid w:val="0E0B38F0"/>
    <w:rsid w:val="14F90946"/>
    <w:rsid w:val="298A3E0B"/>
    <w:rsid w:val="33BD3B3D"/>
    <w:rsid w:val="36D0755D"/>
    <w:rsid w:val="3A6464DA"/>
    <w:rsid w:val="45246A6A"/>
    <w:rsid w:val="574F0C5A"/>
    <w:rsid w:val="58DC348C"/>
    <w:rsid w:val="6314710D"/>
    <w:rsid w:val="706E6CCE"/>
    <w:rsid w:val="72E178DA"/>
    <w:rsid w:val="77BF424C"/>
    <w:rsid w:val="7E142350"/>
    <w:rsid w:val="7F58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cs="Tempus Sans ITC" w:asciiTheme="minorHAnsi" w:hAnsiTheme="minorHAnsi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0"/>
      <w:szCs w:val="20"/>
      <w:lang w:eastAsia="en-US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278</Words>
  <Characters>1086</Characters>
  <Lines>0</Lines>
  <Paragraphs>0</Paragraphs>
  <TotalTime>1</TotalTime>
  <ScaleCrop>false</ScaleCrop>
  <LinksUpToDate>false</LinksUpToDate>
  <CharactersWithSpaces>1236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2025-11-24T11:46:00Z</dcterms:created>
  <dc:creator>夏夜听风</dc:creator>
  <cp:lastModifiedBy>mnsy77982</cp:lastModifiedBy>
  <dcterms:modified xsi:type="dcterms:W3CDTF">2026-06-04T23:21:04Z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BC86E726B0ED4ED0B9995B436C154227_13</vt:lpwstr>
  </property>
  <property fmtid="{D5CDD505-2E9C-101B-9397-08002B2CF9AE}" pid="4" name="KSOTemplateDocerSaveRecord">
    <vt:lpwstr>eyJoZGlkIjoiZmE4ODU2MjM2YjIwZGUyM2Y1YWUzYjU0YjY4MzA3ZjYiLCJ1c2VySWQiOiIxNzc1NTEwODMzIn0=</vt:lpwstr>
  </property>
</Properties>
</file>