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C0D3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3515" cy="5283200"/>
            <wp:effectExtent l="0" t="0" r="19685" b="0"/>
            <wp:docPr id="2" name="图片 2" descr="SFig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Figure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7B8A8">
      <w:pPr>
        <w:rPr>
          <w:rFonts w:hint="default" w:ascii="Times New Roman Bold" w:hAnsi="Times New Roman Bold" w:cs="Times New Roman Bold"/>
          <w:b/>
          <w:bCs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lang w:val="en-US" w:eastAsia="zh-CN"/>
        </w:rPr>
        <w:t>SFigure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7</w:t>
      </w:r>
      <w:r>
        <w:rPr>
          <w:rFonts w:hint="default" w:ascii="Times New Roman Bold" w:hAnsi="Times New Roman Bold" w:cs="Times New Roman Bold"/>
          <w:b/>
          <w:bCs/>
          <w:lang w:val="en-US" w:eastAsia="zh-CN"/>
        </w:rPr>
        <w:t xml:space="preserve"> Metabolic pathway heterogeneity across macrophage subsets in tuberculosis lung tissues.</w:t>
      </w:r>
    </w:p>
    <w:p w14:paraId="55ACDC8D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(A) UMAP visualization showing the clustering and annotation of macrophage subsets identified in lung tissues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from 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tuberculosis </w:t>
      </w:r>
      <w:r>
        <w:rPr>
          <w:rFonts w:hint="eastAsia" w:ascii="Times New Roman Regular" w:hAnsi="Times New Roman Regular" w:cs="Times New Roman Regular"/>
          <w:lang w:val="en-US" w:eastAsia="zh-CN"/>
        </w:rPr>
        <w:t>patients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lang w:val="en-US" w:eastAsia="zh-CN"/>
        </w:rPr>
        <w:t>.</w:t>
      </w:r>
    </w:p>
    <w:p w14:paraId="2EC2836D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(B) Bubble plot showing metabolic pathway enrichment across macrophage subsets.</w:t>
      </w:r>
    </w:p>
    <w:p w14:paraId="763B3743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(C) Bubble plot showing metabolic pathway enrichment across tuberculosis samples.</w:t>
      </w:r>
    </w:p>
    <w:p w14:paraId="0865956C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(D) UMAP feature plot showing the activity score distribution of the GO lipid metabolic process across macrophage subsets.</w:t>
      </w:r>
    </w:p>
    <w:p w14:paraId="55B2BE9D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(E) UMAP feature plot showing the activity score distribution of the GO glucose metabolic process across macrophage subsets.</w:t>
      </w:r>
    </w:p>
    <w:p w14:paraId="6EFD9572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(F) UMAP feature plot showing the activity score distribution of the GO glutamate metabolic process across macrophage subsets.</w:t>
      </w:r>
    </w:p>
    <w:p w14:paraId="16121564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(G) UMAP feature plot showing the activity score distribution of reactome glutamine and glutamate metabolism across macrophage subsets.</w:t>
      </w:r>
    </w:p>
    <w:p w14:paraId="7F48EF89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(H) UMAP feature plot showing the activity score distribution of the GO arginine metabolic process across macrophage subsets.</w:t>
      </w:r>
    </w:p>
    <w:p w14:paraId="30C3B82F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</w:p>
    <w:p w14:paraId="72AD619B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(I) UMAP feature plot showing the activity score distribution of the GO polyamine metabolic process across macrophage subsets.</w:t>
      </w:r>
    </w:p>
    <w:p w14:paraId="0EEED6A0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(J) Violin plot showing the distribution of GO arginine metabolic process activity scores among different macrophage subsets.</w:t>
      </w:r>
    </w:p>
    <w:p w14:paraId="766E3437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0MDhhMTczZWM5YTc3NTE1ZTNhMTU3Y2MxOTRkMTAifQ=="/>
  </w:docVars>
  <w:rsids>
    <w:rsidRoot w:val="5AB4AE70"/>
    <w:rsid w:val="21F62870"/>
    <w:rsid w:val="5AB4AE70"/>
    <w:rsid w:val="76F9B16D"/>
    <w:rsid w:val="7B8DEECE"/>
    <w:rsid w:val="CB54F496"/>
    <w:rsid w:val="CFBBCA13"/>
    <w:rsid w:val="DD9FF627"/>
    <w:rsid w:val="E29B1543"/>
    <w:rsid w:val="EF70A749"/>
    <w:rsid w:val="EFFFA096"/>
    <w:rsid w:val="FBFC9FCE"/>
    <w:rsid w:val="FF6F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</Words>
  <Characters>992</Characters>
  <Lines>1</Lines>
  <Paragraphs>1</Paragraphs>
  <TotalTime>0</TotalTime>
  <ScaleCrop>false</ScaleCrop>
  <LinksUpToDate>false</LinksUpToDate>
  <CharactersWithSpaces>1137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2025-08-30T19:06:00Z</dcterms:created>
  <dc:creator>家璐</dc:creator>
  <cp:lastModifiedBy>匿名</cp:lastModifiedBy>
  <dcterms:modified xsi:type="dcterms:W3CDTF">2026-10-04T10:01:30Z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3BF1AA0DFC6E42AE98C7AF6804F90800_41</vt:lpwstr>
  </property>
  <property fmtid="{D5CDD505-2E9C-101B-9397-08002B2CF9AE}" pid="4" name="KSOTemplateDocerSaveRecord">
    <vt:lpwstr>eyJoZGlkIjoiYjE0MGFhM2JiMTI5YmQ0ZjVhODQzMzEwYjZkODA2NWIiLCJ1c2VySWQiOiI0MDA2NDAwMDEifQ==</vt:lpwstr>
  </property>
</Properties>
</file>