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DE" w:rsidRPr="002501DE" w:rsidRDefault="002501DE">
      <w:r w:rsidRPr="002501DE">
        <w:t>Table</w:t>
      </w:r>
      <w:r w:rsidR="00513A55">
        <w:t xml:space="preserve"> </w:t>
      </w:r>
      <w:proofErr w:type="spellStart"/>
      <w:r w:rsidR="004770C1">
        <w:t>S</w:t>
      </w:r>
      <w:r w:rsidR="00143BDB">
        <w:t>4</w:t>
      </w:r>
      <w:proofErr w:type="spellEnd"/>
      <w:r w:rsidRPr="002501DE">
        <w:t>. Mitral valve plasty/repair</w:t>
      </w:r>
      <w:r>
        <w:t xml:space="preserve"> hospitalizations in Spain from 2001 to 2015</w:t>
      </w:r>
    </w:p>
    <w:tbl>
      <w:tblPr>
        <w:tblW w:w="89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5"/>
        <w:gridCol w:w="1347"/>
        <w:gridCol w:w="1347"/>
        <w:gridCol w:w="1347"/>
        <w:gridCol w:w="1347"/>
        <w:gridCol w:w="1348"/>
      </w:tblGrid>
      <w:tr w:rsidR="009D1D7C" w:rsidRPr="002501DE" w:rsidTr="00422F71">
        <w:trPr>
          <w:trHeight w:val="712"/>
        </w:trPr>
        <w:tc>
          <w:tcPr>
            <w:tcW w:w="2225" w:type="dxa"/>
            <w:shd w:val="clear" w:color="auto" w:fill="auto"/>
            <w:vAlign w:val="bottom"/>
          </w:tcPr>
          <w:p w:rsidR="009D1D7C" w:rsidRPr="002501DE" w:rsidRDefault="009D1D7C" w:rsidP="002501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41" w:type="dxa"/>
            <w:gridSpan w:val="3"/>
            <w:shd w:val="clear" w:color="auto" w:fill="auto"/>
            <w:vAlign w:val="center"/>
          </w:tcPr>
          <w:p w:rsidR="009D1D7C" w:rsidRDefault="009D1D7C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periods</w:t>
            </w:r>
          </w:p>
        </w:tc>
        <w:tc>
          <w:tcPr>
            <w:tcW w:w="2695" w:type="dxa"/>
            <w:gridSpan w:val="2"/>
            <w:shd w:val="clear" w:color="auto" w:fill="auto"/>
            <w:vAlign w:val="center"/>
          </w:tcPr>
          <w:p w:rsidR="009D1D7C" w:rsidRDefault="009D1D7C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2501DE" w:rsidRPr="002501DE" w:rsidTr="009D1D7C">
        <w:trPr>
          <w:trHeight w:val="712"/>
        </w:trPr>
        <w:tc>
          <w:tcPr>
            <w:tcW w:w="2225" w:type="dxa"/>
            <w:shd w:val="clear" w:color="auto" w:fill="auto"/>
            <w:vAlign w:val="bottom"/>
            <w:hideMark/>
          </w:tcPr>
          <w:p w:rsidR="002501DE" w:rsidRPr="002501DE" w:rsidRDefault="002501DE" w:rsidP="002501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2001-5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2006-10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2011-15</w:t>
            </w:r>
          </w:p>
        </w:tc>
        <w:tc>
          <w:tcPr>
            <w:tcW w:w="1347" w:type="dxa"/>
            <w:shd w:val="clear" w:color="auto" w:fill="auto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348" w:type="dxa"/>
            <w:vAlign w:val="center"/>
          </w:tcPr>
          <w:p w:rsidR="002501DE" w:rsidRDefault="00143BDB" w:rsidP="00143B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 t</w:t>
            </w:r>
            <w:bookmarkStart w:id="0" w:name="_GoBack"/>
            <w:bookmarkEnd w:id="0"/>
            <w:r w:rsid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rend</w:t>
            </w:r>
          </w:p>
        </w:tc>
      </w:tr>
      <w:tr w:rsidR="002501DE" w:rsidRPr="002501DE" w:rsidTr="009D1D7C">
        <w:trPr>
          <w:trHeight w:val="712"/>
        </w:trPr>
        <w:tc>
          <w:tcPr>
            <w:tcW w:w="2225" w:type="dxa"/>
            <w:shd w:val="clear" w:color="auto" w:fill="auto"/>
            <w:vAlign w:val="center"/>
            <w:hideMark/>
          </w:tcPr>
          <w:p w:rsidR="009D1D7C" w:rsidRPr="002501DE" w:rsidRDefault="002501DE" w:rsidP="009D1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 T2DM</w:t>
            </w:r>
            <w:r w:rsidR="009D1D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(13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02)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2908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(19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(24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(19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53)</w:t>
            </w:r>
          </w:p>
        </w:tc>
        <w:tc>
          <w:tcPr>
            <w:tcW w:w="1348" w:type="dxa"/>
            <w:shd w:val="clear" w:color="000000" w:fill="FFFFFF"/>
            <w:vAlign w:val="center"/>
          </w:tcPr>
          <w:p w:rsidR="002501DE" w:rsidRPr="002501DE" w:rsidRDefault="00662073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2501DE" w:rsidRPr="002501DE" w:rsidTr="009D1D7C">
        <w:trPr>
          <w:trHeight w:val="712"/>
        </w:trPr>
        <w:tc>
          <w:tcPr>
            <w:tcW w:w="2225" w:type="dxa"/>
            <w:shd w:val="clear" w:color="auto" w:fill="auto"/>
            <w:vAlign w:val="center"/>
            <w:hideMark/>
          </w:tcPr>
          <w:p w:rsidR="009D1D7C" w:rsidRPr="002501DE" w:rsidRDefault="002501DE" w:rsidP="009D1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T2DM</w:t>
            </w:r>
            <w:r w:rsidR="009D1D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(12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(18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(22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1621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(18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69)</w:t>
            </w:r>
          </w:p>
        </w:tc>
        <w:tc>
          <w:tcPr>
            <w:tcW w:w="1348" w:type="dxa"/>
            <w:shd w:val="clear" w:color="000000" w:fill="FFFFFF"/>
            <w:vAlign w:val="center"/>
          </w:tcPr>
          <w:p w:rsidR="002501DE" w:rsidRPr="002501DE" w:rsidRDefault="00662073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2501DE" w:rsidRPr="002501DE" w:rsidTr="009D1D7C">
        <w:trPr>
          <w:trHeight w:val="712"/>
        </w:trPr>
        <w:tc>
          <w:tcPr>
            <w:tcW w:w="2225" w:type="dxa"/>
            <w:shd w:val="clear" w:color="auto" w:fill="auto"/>
            <w:vAlign w:val="center"/>
            <w:hideMark/>
          </w:tcPr>
          <w:p w:rsidR="009D1D7C" w:rsidRPr="002501DE" w:rsidRDefault="002501DE" w:rsidP="009D1D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  <w:r w:rsidR="009D1D7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n (%) 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2069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(13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02)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3453 (19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4809 (24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42)</w:t>
            </w:r>
          </w:p>
        </w:tc>
        <w:tc>
          <w:tcPr>
            <w:tcW w:w="1347" w:type="dxa"/>
            <w:shd w:val="clear" w:color="000000" w:fill="FFFFFF"/>
            <w:vAlign w:val="center"/>
            <w:hideMark/>
          </w:tcPr>
          <w:p w:rsidR="002501DE" w:rsidRPr="002501DE" w:rsidRDefault="002501DE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10331 (19</w:t>
            </w:r>
            <w:r w:rsidR="006620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 w:rsidRPr="002501D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34)</w:t>
            </w:r>
          </w:p>
        </w:tc>
        <w:tc>
          <w:tcPr>
            <w:tcW w:w="1348" w:type="dxa"/>
            <w:shd w:val="clear" w:color="000000" w:fill="FFFFFF"/>
            <w:vAlign w:val="center"/>
          </w:tcPr>
          <w:p w:rsidR="002501DE" w:rsidRPr="002501DE" w:rsidRDefault="00662073" w:rsidP="00662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</w:tr>
    </w:tbl>
    <w:p w:rsidR="00E320FF" w:rsidRDefault="002501DE" w:rsidP="00E320FF">
      <w:r w:rsidRPr="002501DE">
        <w:t>ICD9</w:t>
      </w:r>
      <w:r w:rsidR="00F00EF2">
        <w:t xml:space="preserve"> CM</w:t>
      </w:r>
      <w:r w:rsidRPr="002501DE">
        <w:t xml:space="preserve"> codes to identify mitral valve plasty/repair </w:t>
      </w:r>
      <w:r>
        <w:t>include</w:t>
      </w:r>
      <w:r w:rsidR="00E320FF">
        <w:t>d 35.02</w:t>
      </w:r>
      <w:r w:rsidR="009A623E">
        <w:t xml:space="preserve"> (</w:t>
      </w:r>
      <w:r w:rsidR="009A623E" w:rsidRPr="009A623E">
        <w:t>Closed heart valvotomy, mitral valve</w:t>
      </w:r>
      <w:r w:rsidR="009A623E">
        <w:t>)</w:t>
      </w:r>
      <w:r w:rsidR="00E320FF">
        <w:t>, 35.12</w:t>
      </w:r>
      <w:r w:rsidR="009A623E">
        <w:t xml:space="preserve"> (</w:t>
      </w:r>
      <w:r w:rsidR="009A623E" w:rsidRPr="009A623E">
        <w:t>Open heart valvuloplasty of mitral valve without replacement</w:t>
      </w:r>
      <w:r w:rsidR="009A623E">
        <w:t>)</w:t>
      </w:r>
      <w:r w:rsidR="00E320FF">
        <w:t xml:space="preserve"> and </w:t>
      </w:r>
      <w:r w:rsidR="009A623E">
        <w:t>35.33(</w:t>
      </w:r>
      <w:r w:rsidR="009A623E" w:rsidRPr="009A623E">
        <w:t>Annuloplasty</w:t>
      </w:r>
      <w:r w:rsidR="009A623E">
        <w:t xml:space="preserve">) </w:t>
      </w:r>
      <w:r w:rsidR="00E320FF">
        <w:t xml:space="preserve"> For </w:t>
      </w:r>
      <w:r w:rsidR="009A623E" w:rsidRPr="009A623E">
        <w:t>Annuloplasty</w:t>
      </w:r>
      <w:r w:rsidR="00E320FF">
        <w:t xml:space="preserve"> also a code for mitral disease (</w:t>
      </w:r>
      <w:r w:rsidR="00E320FF" w:rsidRPr="00E320FF">
        <w:t>394</w:t>
      </w:r>
      <w:r w:rsidR="00E320FF">
        <w:t xml:space="preserve">.x or </w:t>
      </w:r>
      <w:r w:rsidR="00E320FF" w:rsidRPr="00E320FF">
        <w:t>424.0</w:t>
      </w:r>
      <w:r w:rsidR="00E320FF">
        <w:t>)</w:t>
      </w:r>
      <w:r w:rsidR="00E320FF" w:rsidRPr="00E320FF">
        <w:t xml:space="preserve"> </w:t>
      </w:r>
      <w:r w:rsidR="00E320FF">
        <w:t>had to be coded in the same patient</w:t>
      </w:r>
    </w:p>
    <w:sectPr w:rsidR="00E320FF" w:rsidSect="003059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425"/>
  <w:characterSpacingControl w:val="doNotCompress"/>
  <w:compat/>
  <w:rsids>
    <w:rsidRoot w:val="002501DE"/>
    <w:rsid w:val="00143BDB"/>
    <w:rsid w:val="002501DE"/>
    <w:rsid w:val="00305910"/>
    <w:rsid w:val="004770C1"/>
    <w:rsid w:val="00513A55"/>
    <w:rsid w:val="00662073"/>
    <w:rsid w:val="00856DDE"/>
    <w:rsid w:val="009A623E"/>
    <w:rsid w:val="009D1D7C"/>
    <w:rsid w:val="00E05664"/>
    <w:rsid w:val="00E320FF"/>
    <w:rsid w:val="00F00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Jiménez García</dc:creator>
  <cp:lastModifiedBy>0013434</cp:lastModifiedBy>
  <cp:revision>9</cp:revision>
  <dcterms:created xsi:type="dcterms:W3CDTF">2019-04-24T13:08:00Z</dcterms:created>
  <dcterms:modified xsi:type="dcterms:W3CDTF">2019-05-06T06:36:00Z</dcterms:modified>
</cp:coreProperties>
</file>