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59" w:rsidRPr="00FC5A59" w:rsidRDefault="00C91AE2" w:rsidP="00FC5A59">
      <w:pPr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b/>
          <w:bCs/>
          <w:sz w:val="17"/>
          <w:szCs w:val="17"/>
        </w:rPr>
        <w:t>Additional file 1:</w:t>
      </w:r>
      <w:r w:rsidR="00FC5A59" w:rsidRPr="00FC5A59">
        <w:rPr>
          <w:rFonts w:ascii="Verdana" w:hAnsi="Verdana"/>
          <w:b/>
          <w:bCs/>
          <w:sz w:val="17"/>
          <w:szCs w:val="17"/>
        </w:rPr>
        <w:t xml:space="preserve"> C-statistic for different lipid and glucose parameters in multivariable logistic regression model</w:t>
      </w:r>
    </w:p>
    <w:tbl>
      <w:tblPr>
        <w:tblStyle w:val="TableGrid"/>
        <w:tblW w:w="13981" w:type="dxa"/>
        <w:tblLook w:val="04A0"/>
      </w:tblPr>
      <w:tblGrid>
        <w:gridCol w:w="950"/>
        <w:gridCol w:w="664"/>
        <w:gridCol w:w="1447"/>
        <w:gridCol w:w="664"/>
        <w:gridCol w:w="1447"/>
        <w:gridCol w:w="569"/>
        <w:gridCol w:w="1447"/>
        <w:gridCol w:w="569"/>
        <w:gridCol w:w="1447"/>
        <w:gridCol w:w="569"/>
        <w:gridCol w:w="1447"/>
        <w:gridCol w:w="664"/>
        <w:gridCol w:w="1447"/>
        <w:gridCol w:w="664"/>
        <w:gridCol w:w="1447"/>
      </w:tblGrid>
      <w:tr w:rsidR="00AE1440" w:rsidRPr="00FC5A59" w:rsidTr="00FC5A59">
        <w:trPr>
          <w:cantSplit/>
          <w:trHeight w:val="685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</w:p>
        </w:tc>
        <w:tc>
          <w:tcPr>
            <w:tcW w:w="18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cf-</w:t>
            </w: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PWV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&gt;</w:t>
            </w: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10m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/s</w:t>
            </w:r>
          </w:p>
        </w:tc>
        <w:tc>
          <w:tcPr>
            <w:tcW w:w="18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ba-</w:t>
            </w: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PWV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&gt;</w:t>
            </w: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1800cm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/s</w:t>
            </w:r>
          </w:p>
        </w:tc>
        <w:tc>
          <w:tcPr>
            <w:tcW w:w="181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Carotid hypertrophy</w:t>
            </w:r>
          </w:p>
        </w:tc>
        <w:tc>
          <w:tcPr>
            <w:tcW w:w="181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Carotid plaque</w:t>
            </w:r>
          </w:p>
        </w:tc>
        <w:tc>
          <w:tcPr>
            <w:tcW w:w="18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ABI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&lt;0.9</w:t>
            </w:r>
          </w:p>
        </w:tc>
        <w:tc>
          <w:tcPr>
            <w:tcW w:w="18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MAU</w:t>
            </w:r>
          </w:p>
        </w:tc>
        <w:tc>
          <w:tcPr>
            <w:tcW w:w="182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CKD</w:t>
            </w:r>
          </w:p>
        </w:tc>
      </w:tr>
      <w:tr w:rsidR="00AE1440" w:rsidRPr="00FC5A59" w:rsidTr="00FC5A59">
        <w:trPr>
          <w:cantSplit/>
          <w:trHeight w:val="66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P 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C-statistic</w:t>
            </w:r>
          </w:p>
        </w:tc>
      </w:tr>
      <w:tr w:rsidR="00AE1440" w:rsidRPr="00FC5A59" w:rsidTr="00FC5A59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  <w:bookmarkStart w:id="0" w:name="_Hlk11783859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Fasting glucose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0.731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(0.711-0.751)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0.708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(0.689-0.727)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0.659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(0.615-0.704)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0.635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(0.613-0.656)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0.688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(0.659-0.716)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0.647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(0.626-0.666)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0.850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(0.832-0.868)</w:t>
            </w:r>
          </w:p>
        </w:tc>
      </w:tr>
      <w:tr w:rsidR="00AE1440" w:rsidRPr="00FC5A59" w:rsidTr="00FC5A59">
        <w:trPr>
          <w:cantSplit/>
          <w:trHeight w:val="4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Triglyceride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0.731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(0.712-0.751)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0.706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(0.687-0.725)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0.659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(0.615-0.704)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0.634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(0.613-0.656)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0.689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(0.660-0.717)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0.646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(0.625-0.667)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0.852</w:t>
            </w:r>
            <w:r w:rsidR="004F68E5">
              <w:rPr>
                <w:rFonts w:ascii="Verdana" w:hAnsi="Verdana"/>
                <w:b/>
                <w:bCs/>
                <w:sz w:val="11"/>
                <w:szCs w:val="11"/>
              </w:rPr>
              <w:t>(0.834-0.870)</w:t>
            </w:r>
          </w:p>
        </w:tc>
      </w:tr>
      <w:tr w:rsidR="00AE1440" w:rsidRPr="00FC5A59" w:rsidTr="00FC5A59">
        <w:trPr>
          <w:cantSplit/>
          <w:trHeight w:val="4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LDL-C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0.730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(0.711-0.750)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0.705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(0.686-0.724)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0.675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(0.631-0.718)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0.641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(0.619-0.662)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0.690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(0.662-0.719)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0.46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0.643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(0.622-0.664)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0.850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(0.832-0.868)</w:t>
            </w:r>
          </w:p>
        </w:tc>
      </w:tr>
      <w:tr w:rsidR="00AE1440" w:rsidRPr="00FC5A59" w:rsidTr="00FC5A59">
        <w:trPr>
          <w:cantSplit/>
          <w:trHeight w:val="3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non-HDL-C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0.732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(0.712-0.753)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0.707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(0.687-0.726)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0.677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(0.632-0.760)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0.638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(0.616-0.659)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0.695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(0.667-0.723)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0.649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(0.628-0.670)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0.852</w:t>
            </w:r>
            <w:r w:rsidR="009950C8">
              <w:rPr>
                <w:rFonts w:ascii="Verdana" w:hAnsi="Verdana"/>
                <w:b/>
                <w:bCs/>
                <w:sz w:val="11"/>
                <w:szCs w:val="11"/>
              </w:rPr>
              <w:t>(0.834-0.870)</w:t>
            </w:r>
          </w:p>
        </w:tc>
      </w:tr>
      <w:tr w:rsidR="00AE1440" w:rsidRPr="00FC5A59" w:rsidTr="00FC5A59">
        <w:trPr>
          <w:cantSplit/>
          <w:trHeight w:val="13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A59" w:rsidRPr="00FC5A59" w:rsidRDefault="00FC5A59" w:rsidP="00CA60B7">
            <w:pPr>
              <w:rPr>
                <w:rFonts w:ascii="Verdana" w:hAnsi="Verdana"/>
                <w:b/>
                <w:bCs/>
                <w:sz w:val="11"/>
                <w:szCs w:val="11"/>
              </w:rPr>
            </w:pPr>
            <w:proofErr w:type="spellStart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TyG</w:t>
            </w:r>
            <w:proofErr w:type="spellEnd"/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 xml:space="preserve"> index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0.735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(0.715-0.754)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0.709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(0.690-0.728)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0.659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(0.614-0.704)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0.634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(0.613-0.656)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0.688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(0.659-0.716)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0.646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(0.625-0.667)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A59" w:rsidRPr="00FC5A59" w:rsidRDefault="00FC5A59" w:rsidP="00CA60B7">
            <w:pPr>
              <w:jc w:val="center"/>
              <w:rPr>
                <w:rFonts w:ascii="Verdana" w:hAnsi="Verdana"/>
                <w:b/>
                <w:bCs/>
                <w:sz w:val="11"/>
                <w:szCs w:val="11"/>
              </w:rPr>
            </w:pPr>
            <w:r w:rsidRPr="00FC5A59">
              <w:rPr>
                <w:rFonts w:ascii="Verdana" w:hAnsi="Verdana"/>
                <w:b/>
                <w:bCs/>
                <w:sz w:val="11"/>
                <w:szCs w:val="11"/>
              </w:rPr>
              <w:t>0.852</w:t>
            </w:r>
            <w:r w:rsidR="00AE1440">
              <w:rPr>
                <w:rFonts w:ascii="Verdana" w:hAnsi="Verdana"/>
                <w:b/>
                <w:bCs/>
                <w:sz w:val="11"/>
                <w:szCs w:val="11"/>
              </w:rPr>
              <w:t>(0.834-0.870)</w:t>
            </w:r>
          </w:p>
        </w:tc>
      </w:tr>
    </w:tbl>
    <w:bookmarkEnd w:id="0"/>
    <w:p w:rsidR="00FC5A59" w:rsidRDefault="00FC5A59">
      <w:pPr>
        <w:rPr>
          <w:rFonts w:ascii="Verdana" w:hAnsi="Verdana"/>
          <w:b/>
          <w:bCs/>
          <w:sz w:val="11"/>
          <w:szCs w:val="11"/>
        </w:rPr>
      </w:pPr>
      <w:r w:rsidRPr="00FC5A59">
        <w:rPr>
          <w:rFonts w:ascii="Verdana" w:hAnsi="Verdana"/>
          <w:b/>
          <w:bCs/>
          <w:sz w:val="11"/>
          <w:szCs w:val="11"/>
        </w:rPr>
        <w:t xml:space="preserve">Adjusted for age, sex, BMI, WC, smoking habit, hypertension, </w:t>
      </w:r>
      <w:proofErr w:type="gramStart"/>
      <w:r w:rsidRPr="00FC5A59">
        <w:rPr>
          <w:rFonts w:ascii="Verdana" w:hAnsi="Verdana"/>
          <w:b/>
          <w:bCs/>
          <w:sz w:val="11"/>
          <w:szCs w:val="11"/>
        </w:rPr>
        <w:t>family</w:t>
      </w:r>
      <w:proofErr w:type="gramEnd"/>
      <w:r w:rsidRPr="00FC5A59">
        <w:rPr>
          <w:rFonts w:ascii="Verdana" w:hAnsi="Verdana"/>
          <w:b/>
          <w:bCs/>
          <w:sz w:val="11"/>
          <w:szCs w:val="11"/>
        </w:rPr>
        <w:t xml:space="preserve"> history of premature 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CVD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 xml:space="preserve">, diabetes, HDL-C, insulin and statin therapy. 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CVD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 xml:space="preserve">: cardiovascular disease; LDL-C: low-density lipoprotein cholesterol; HDL-C: high-density lipoprotein cholesterol; 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TyG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>: triglyceride glucose; cf-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PWV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>: carotid-femoral pulse wave velocity; ba-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PWV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 xml:space="preserve">: brachial-ankle pulse wave velocity; </w:t>
      </w:r>
      <w:proofErr w:type="spellStart"/>
      <w:r w:rsidRPr="00FC5A59">
        <w:rPr>
          <w:rFonts w:ascii="Verdana" w:hAnsi="Verdana"/>
          <w:b/>
          <w:bCs/>
          <w:sz w:val="11"/>
          <w:szCs w:val="11"/>
        </w:rPr>
        <w:t>ABI</w:t>
      </w:r>
      <w:proofErr w:type="spellEnd"/>
      <w:r w:rsidRPr="00FC5A59">
        <w:rPr>
          <w:rFonts w:ascii="Verdana" w:hAnsi="Verdana"/>
          <w:b/>
          <w:bCs/>
          <w:sz w:val="11"/>
          <w:szCs w:val="11"/>
        </w:rPr>
        <w:t>: ankle–brachial index; MAU: microalbuminuria; CKD: chronic kidney disease; WC: waist circumference; BMI: body mass index.</w:t>
      </w:r>
    </w:p>
    <w:p w:rsidR="00AE1440" w:rsidRDefault="00AE1440">
      <w:pPr>
        <w:rPr>
          <w:rFonts w:ascii="Verdana" w:hAnsi="Verdana"/>
          <w:b/>
          <w:bCs/>
          <w:sz w:val="11"/>
          <w:szCs w:val="11"/>
        </w:rPr>
      </w:pPr>
    </w:p>
    <w:p w:rsidR="00AE1440" w:rsidRDefault="00AE1440">
      <w:pPr>
        <w:rPr>
          <w:rFonts w:ascii="Verdana" w:hAnsi="Verdana"/>
          <w:b/>
          <w:bCs/>
          <w:sz w:val="11"/>
          <w:szCs w:val="11"/>
        </w:rPr>
      </w:pPr>
    </w:p>
    <w:p w:rsidR="00561ECA" w:rsidRDefault="00561ECA">
      <w:pPr>
        <w:rPr>
          <w:rFonts w:ascii="Verdana" w:hAnsi="Verdana"/>
          <w:b/>
          <w:bCs/>
          <w:sz w:val="11"/>
          <w:szCs w:val="11"/>
        </w:rPr>
      </w:pPr>
    </w:p>
    <w:p w:rsidR="00561ECA" w:rsidRDefault="00561ECA">
      <w:pPr>
        <w:rPr>
          <w:rFonts w:ascii="Verdana" w:hAnsi="Verdana"/>
          <w:b/>
          <w:bCs/>
          <w:sz w:val="11"/>
          <w:szCs w:val="11"/>
        </w:rPr>
      </w:pPr>
    </w:p>
    <w:p w:rsidR="00561ECA" w:rsidRDefault="00561ECA">
      <w:pPr>
        <w:rPr>
          <w:rFonts w:ascii="Verdana" w:hAnsi="Verdana"/>
          <w:b/>
          <w:bCs/>
          <w:sz w:val="11"/>
          <w:szCs w:val="11"/>
        </w:rPr>
      </w:pPr>
    </w:p>
    <w:p w:rsidR="00561ECA" w:rsidRDefault="00561ECA">
      <w:pPr>
        <w:rPr>
          <w:rFonts w:ascii="Verdana" w:hAnsi="Verdana"/>
          <w:b/>
          <w:bCs/>
          <w:sz w:val="11"/>
          <w:szCs w:val="11"/>
        </w:rPr>
      </w:pPr>
    </w:p>
    <w:p w:rsidR="00561ECA" w:rsidRDefault="00561ECA">
      <w:pPr>
        <w:rPr>
          <w:rFonts w:ascii="Verdana" w:hAnsi="Verdana"/>
          <w:b/>
          <w:bCs/>
          <w:sz w:val="11"/>
          <w:szCs w:val="11"/>
        </w:rPr>
      </w:pPr>
    </w:p>
    <w:p w:rsidR="00FC5A59" w:rsidRDefault="00FC5A59" w:rsidP="00FC5A59">
      <w:pPr>
        <w:widowControl/>
        <w:jc w:val="left"/>
        <w:rPr>
          <w:b/>
        </w:rPr>
      </w:pPr>
    </w:p>
    <w:sectPr w:rsidR="00FC5A59" w:rsidSect="00FC5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AF" w:rsidRDefault="005651AF" w:rsidP="00FC5A59">
      <w:r>
        <w:separator/>
      </w:r>
    </w:p>
  </w:endnote>
  <w:endnote w:type="continuationSeparator" w:id="0">
    <w:p w:rsidR="005651AF" w:rsidRDefault="005651AF" w:rsidP="00FC5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AF" w:rsidRDefault="005651AF" w:rsidP="00FC5A59">
      <w:r>
        <w:separator/>
      </w:r>
    </w:p>
  </w:footnote>
  <w:footnote w:type="continuationSeparator" w:id="0">
    <w:p w:rsidR="005651AF" w:rsidRDefault="005651AF" w:rsidP="00FC5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4D4"/>
    <w:rsid w:val="00016D1A"/>
    <w:rsid w:val="001764D4"/>
    <w:rsid w:val="001F5D93"/>
    <w:rsid w:val="00335C1A"/>
    <w:rsid w:val="003949DB"/>
    <w:rsid w:val="004F68E5"/>
    <w:rsid w:val="00512F91"/>
    <w:rsid w:val="00561ECA"/>
    <w:rsid w:val="005651AF"/>
    <w:rsid w:val="0082576F"/>
    <w:rsid w:val="009950C8"/>
    <w:rsid w:val="00A009CB"/>
    <w:rsid w:val="00AE1440"/>
    <w:rsid w:val="00C527D8"/>
    <w:rsid w:val="00C91AE2"/>
    <w:rsid w:val="00CB31B0"/>
    <w:rsid w:val="00E04FFB"/>
    <w:rsid w:val="00E05369"/>
    <w:rsid w:val="00FC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5A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5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5A59"/>
    <w:rPr>
      <w:sz w:val="18"/>
      <w:szCs w:val="18"/>
    </w:rPr>
  </w:style>
  <w:style w:type="table" w:styleId="TableGrid">
    <w:name w:val="Table Grid"/>
    <w:basedOn w:val="TableNormal"/>
    <w:uiPriority w:val="39"/>
    <w:rsid w:val="00FC5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zhaosqq@163.com</dc:creator>
  <cp:keywords/>
  <dc:description/>
  <cp:lastModifiedBy>0013914</cp:lastModifiedBy>
  <cp:revision>8</cp:revision>
  <dcterms:created xsi:type="dcterms:W3CDTF">2019-06-18T06:27:00Z</dcterms:created>
  <dcterms:modified xsi:type="dcterms:W3CDTF">2019-07-19T14:38:00Z</dcterms:modified>
</cp:coreProperties>
</file>