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364" w:rsidRDefault="00F820CB">
      <w:pPr>
        <w:rPr>
          <w:lang w:val="en-US"/>
        </w:rPr>
      </w:pPr>
      <w:r w:rsidRPr="00AE4773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0559488" behindDoc="0" locked="0" layoutInCell="1" allowOverlap="1" wp14:anchorId="49F7990A" wp14:editId="6A62C7D7">
                <wp:simplePos x="0" y="0"/>
                <wp:positionH relativeFrom="column">
                  <wp:posOffset>-54326</wp:posOffset>
                </wp:positionH>
                <wp:positionV relativeFrom="paragraph">
                  <wp:posOffset>0</wp:posOffset>
                </wp:positionV>
                <wp:extent cx="2628900" cy="349885"/>
                <wp:effectExtent l="0" t="0" r="0" b="0"/>
                <wp:wrapSquare wrapText="bothSides"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49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76" w:rsidRPr="000A11E3" w:rsidRDefault="00075676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0A11E3">
                              <w:rPr>
                                <w:rFonts w:ascii="Times New Roman" w:hAnsi="Times New Roman"/>
                                <w:b/>
                              </w:rPr>
                              <w:t>Supplementary material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7990A" id="_x0000_t202" coordsize="21600,21600" o:spt="202" path="m,l,21600r21600,l21600,xe">
                <v:stroke joinstyle="miter"/>
                <v:path gradientshapeok="t" o:connecttype="rect"/>
              </v:shapetype>
              <v:shape id="Cuadro de texto 31" o:spid="_x0000_s1026" type="#_x0000_t202" style="position:absolute;margin-left:-4.3pt;margin-top:0;width:207pt;height:27.55pt;z-index:25055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" filled="f" stroked="f">
                <v:textbox>
                  <w:txbxContent>
                    <w:p w:rsidR="00075676" w:rsidRPr="000A11E3" w:rsidRDefault="00075676">
                      <w:pPr>
                        <w:rPr>
                          <w:rFonts w:ascii="Times New Roman" w:hAnsi="Times New Roman"/>
                          <w:b/>
                        </w:rPr>
                      </w:pPr>
                      <w:r w:rsidRPr="000A11E3">
                        <w:rPr>
                          <w:rFonts w:ascii="Times New Roman" w:hAnsi="Times New Roman"/>
                          <w:b/>
                        </w:rPr>
                        <w:t>Supplementary material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508C5" w:rsidRPr="00BC01E7" w:rsidRDefault="0069041B" w:rsidP="00192A37">
      <w:pPr>
        <w:rPr>
          <w:rFonts w:ascii="Times New Roman" w:hAnsi="Times New Roman" w:cs="Times New Roman"/>
          <w:lang w:val="en-US"/>
        </w:rPr>
      </w:pPr>
      <w:r w:rsidRPr="0069041B">
        <w:rPr>
          <w:rFonts w:ascii="Times New Roman" w:hAnsi="Times New Roman" w:cs="Times New Roman"/>
          <w:lang w:val="en-US"/>
        </w:rPr>
        <w:tab/>
      </w:r>
    </w:p>
    <w:p w:rsidR="007508C5" w:rsidRPr="005A2100" w:rsidRDefault="0088124B" w:rsidP="00192A37">
      <w:pPr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noProof/>
          <w:sz w:val="22"/>
          <w:szCs w:val="22"/>
          <w:lang w:val="en-IN" w:eastAsia="en-IN"/>
        </w:rPr>
        <mc:AlternateContent>
          <mc:Choice Requires="wpg">
            <w:drawing>
              <wp:anchor distT="0" distB="0" distL="114300" distR="114300" simplePos="0" relativeHeight="252764160" behindDoc="0" locked="0" layoutInCell="1" allowOverlap="1" wp14:anchorId="55D7EE09" wp14:editId="491D065F">
                <wp:simplePos x="0" y="0"/>
                <wp:positionH relativeFrom="column">
                  <wp:posOffset>-452323</wp:posOffset>
                </wp:positionH>
                <wp:positionV relativeFrom="paragraph">
                  <wp:posOffset>188527</wp:posOffset>
                </wp:positionV>
                <wp:extent cx="10043809" cy="4175598"/>
                <wp:effectExtent l="0" t="0" r="14605" b="0"/>
                <wp:wrapNone/>
                <wp:docPr id="73" name="Grupo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43809" cy="4175598"/>
                          <a:chOff x="0" y="0"/>
                          <a:chExt cx="10043809" cy="4175598"/>
                        </a:xfrm>
                      </wpg:grpSpPr>
                      <wps:wsp>
                        <wps:cNvPr id="37" name="Cuadro de texto 37"/>
                        <wps:cNvSpPr txBox="1"/>
                        <wps:spPr>
                          <a:xfrm>
                            <a:off x="0" y="3832698"/>
                            <a:ext cx="25146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7507C7" w:rsidRDefault="0007567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7507C7">
                                <w:rPr>
                                  <w:rFonts w:ascii="Times New Roman" w:hAnsi="Times New Roman" w:cs="Times New Roman"/>
                                </w:rPr>
                                <w:t>Other degradation pathways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1" name="Grupo 71"/>
                        <wpg:cNvGrpSpPr/>
                        <wpg:grpSpPr>
                          <a:xfrm>
                            <a:off x="223737" y="0"/>
                            <a:ext cx="9820072" cy="3336587"/>
                            <a:chOff x="0" y="0"/>
                            <a:chExt cx="9820072" cy="3336587"/>
                          </a:xfrm>
                        </wpg:grpSpPr>
                        <wps:wsp>
                          <wps:cNvPr id="36" name="Conector recto de flecha 36"/>
                          <wps:cNvCnPr/>
                          <wps:spPr>
                            <a:xfrm>
                              <a:off x="340468" y="1429966"/>
                              <a:ext cx="213414" cy="45720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Cuadro de texto 21"/>
                          <wps:cNvSpPr txBox="1"/>
                          <wps:spPr>
                            <a:xfrm>
                              <a:off x="29182" y="1887166"/>
                              <a:ext cx="1118235" cy="3009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377BA" w:rsidRPr="00937139" w:rsidRDefault="005377BA" w:rsidP="005377BA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</w:rPr>
                                  <w:t>N-acetyl-lysine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Cuadro de texto 28"/>
                          <wps:cNvSpPr txBox="1"/>
                          <wps:spPr>
                            <a:xfrm>
                              <a:off x="632297" y="2480554"/>
                              <a:ext cx="1118235" cy="4521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820CB" w:rsidRPr="00937139" w:rsidRDefault="00F820CB" w:rsidP="00F820CB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  <w:t>6-acetamido</w:t>
                                </w:r>
                                <w:r w:rsidR="00A01B45"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  <w:t>-</w:t>
                                </w:r>
                              </w:p>
                              <w:p w:rsidR="00A01B45" w:rsidRPr="00937139" w:rsidRDefault="00A01B45" w:rsidP="00F820CB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  <w:t>2oxohexanoate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Cuadro de texto 29"/>
                          <wps:cNvSpPr txBox="1"/>
                          <wps:spPr>
                            <a:xfrm>
                              <a:off x="2237361" y="2441643"/>
                              <a:ext cx="1118235" cy="4495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01B45" w:rsidRPr="00937139" w:rsidRDefault="00A01B45" w:rsidP="00937139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  <w:t>6-amino-</w:t>
                                </w:r>
                              </w:p>
                              <w:p w:rsidR="00A01B45" w:rsidRPr="00937139" w:rsidRDefault="00A01B45" w:rsidP="00937139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  <w:lang w:val="es-ES"/>
                                  </w:rPr>
                                  <w:t>2oxohexanoate</w:t>
                                </w:r>
                              </w:p>
                              <w:p w:rsidR="00F820CB" w:rsidRPr="00937139" w:rsidRDefault="00F820CB" w:rsidP="00937139">
                                <w:pPr>
                                  <w:rPr>
                                    <w:rFonts w:ascii="Times New Roman" w:hAnsi="Times New Roman" w:cs="Times New Roman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Conector recto de flecha 33"/>
                          <wps:cNvCnPr/>
                          <wps:spPr>
                            <a:xfrm>
                              <a:off x="680936" y="2169269"/>
                              <a:ext cx="167803" cy="321013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5" name="Conector recto de flecha 45"/>
                          <wps:cNvCnPr/>
                          <wps:spPr>
                            <a:xfrm>
                              <a:off x="1624519" y="2665379"/>
                              <a:ext cx="564204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" name="Conector recto de flecha 48"/>
                          <wps:cNvCnPr/>
                          <wps:spPr>
                            <a:xfrm>
                              <a:off x="3219855" y="2645924"/>
                              <a:ext cx="48337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" name="Cuadro de texto 49"/>
                          <wps:cNvSpPr txBox="1"/>
                          <wps:spPr>
                            <a:xfrm>
                              <a:off x="3959157" y="1789890"/>
                              <a:ext cx="1118235" cy="320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37139" w:rsidRPr="00937139" w:rsidRDefault="00937139" w:rsidP="0093713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139">
                                  <w:rPr>
                                    <w:rFonts w:ascii="Times New Roman" w:hAnsi="Times New Roman" w:cs="Times New Roman"/>
                                    <w:b/>
                                    <w:lang w:val="es-ES"/>
                                  </w:rPr>
                                  <w:t>L-pipecolate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Conector recto de flecha 50"/>
                          <wps:cNvCnPr/>
                          <wps:spPr>
                            <a:xfrm flipV="1">
                              <a:off x="4387174" y="2052537"/>
                              <a:ext cx="106937" cy="391538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70" name="Grupo 70"/>
                          <wpg:cNvGrpSpPr/>
                          <wpg:grpSpPr>
                            <a:xfrm>
                              <a:off x="0" y="0"/>
                              <a:ext cx="9820072" cy="1609928"/>
                              <a:chOff x="0" y="0"/>
                              <a:chExt cx="9820072" cy="1609928"/>
                            </a:xfrm>
                          </wpg:grpSpPr>
                          <wps:wsp>
                            <wps:cNvPr id="65" name="Cuadro de texto 65"/>
                            <wps:cNvSpPr txBox="1"/>
                            <wps:spPr>
                              <a:xfrm>
                                <a:off x="8677072" y="924128"/>
                                <a:ext cx="1143000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0000"/>
                                </a:solidFill>
                              </a:ln>
                              <a:effectLst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5676" w:rsidRPr="00937139" w:rsidRDefault="00075676">
                                  <w:pPr>
                                    <w:rPr>
                                      <w:rFonts w:ascii="Times New Roman" w:hAnsi="Times New Roman" w:cs="Times New Roman"/>
                                      <w:sz w:val="22"/>
                                      <w:szCs w:val="22"/>
                                    </w:rPr>
                                  </w:pPr>
                                  <w:r w:rsidRPr="00937139">
                                    <w:rPr>
                                      <w:rFonts w:ascii="Times New Roman" w:hAnsi="Times New Roman" w:cs="Times New Roman"/>
                                      <w:sz w:val="22"/>
                                      <w:szCs w:val="22"/>
                                    </w:rPr>
                                    <w:t>Penicilins and cephalosporins biosynthesis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Conector recto de flecha 12"/>
                            <wps:cNvCnPr/>
                            <wps:spPr>
                              <a:xfrm>
                                <a:off x="8180961" y="1254869"/>
                                <a:ext cx="4959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prstDash val="dashDot"/>
                                <a:tailEnd type="triangle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69" name="Grupo 69"/>
                            <wpg:cNvGrpSpPr/>
                            <wpg:grpSpPr>
                              <a:xfrm>
                                <a:off x="0" y="0"/>
                                <a:ext cx="8306516" cy="1583177"/>
                                <a:chOff x="0" y="0"/>
                                <a:chExt cx="8306516" cy="1583177"/>
                              </a:xfrm>
                            </wpg:grpSpPr>
                            <wps:wsp>
                              <wps:cNvPr id="7" name="Cuadro de texto 7"/>
                              <wps:cNvSpPr txBox="1"/>
                              <wps:spPr>
                                <a:xfrm>
                                  <a:off x="0" y="1138137"/>
                                  <a:ext cx="8001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937139" w:rsidRDefault="00075676">
                                    <w:pPr>
                                      <w:rPr>
                                        <w:rFonts w:ascii="Times New Roman" w:hAnsi="Times New Roman" w:cs="Times New Roman"/>
                                        <w:b/>
                                      </w:rPr>
                                    </w:pPr>
                                    <w:r w:rsidRPr="00937139">
                                      <w:rPr>
                                        <w:rFonts w:ascii="Times New Roman" w:hAnsi="Times New Roman" w:cs="Times New Roman"/>
                                        <w:b/>
                                      </w:rPr>
                                      <w:t>L-lysine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Cuadro de texto 10"/>
                              <wps:cNvSpPr txBox="1"/>
                              <wps:spPr>
                                <a:xfrm>
                                  <a:off x="4007795" y="1011677"/>
                                  <a:ext cx="14859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5A2100" w:rsidRDefault="00075676" w:rsidP="00FF0F53">
                                    <w:pPr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5A2100"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  <w:t>L-2-aminoadipate</w:t>
                                    </w:r>
                                  </w:p>
                                  <w:p w:rsidR="00075676" w:rsidRPr="005A2100" w:rsidRDefault="00075676" w:rsidP="00FF0F53">
                                    <w:pPr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5A2100"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  <w:t>6-semialdehide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Cuadro de texto 15"/>
                              <wps:cNvSpPr txBox="1"/>
                              <wps:spPr>
                                <a:xfrm>
                                  <a:off x="1673157" y="1138137"/>
                                  <a:ext cx="12573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5A2100" w:rsidRDefault="00075676" w:rsidP="00FF0F53">
                                    <w:pPr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</w:pPr>
                                    <w:r w:rsidRPr="005A2100"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  <w:t>Saccharopine</w:t>
                                    </w:r>
                                    <w:r w:rsidRPr="005A2100">
                                      <w:rPr>
                                        <w:rFonts w:ascii="Times New Roman" w:hAnsi="Times New Roman" w:cs="Times New Roman"/>
                                        <w:noProof/>
                                        <w:sz w:val="22"/>
                                        <w:szCs w:val="22"/>
                                        <w:lang w:val="en-IN" w:eastAsia="en-IN"/>
                                      </w:rPr>
                                      <w:drawing>
                                        <wp:inline distT="0" distB="0" distL="0" distR="0" wp14:anchorId="43C51D2E" wp14:editId="5A9A23C4">
                                          <wp:extent cx="617220" cy="1017076"/>
                                          <wp:effectExtent l="0" t="0" r="0" b="0"/>
                                          <wp:docPr id="17" name="Imagen 17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617220" cy="101707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r w:rsidRPr="005A2100">
                                      <w:rPr>
                                        <w:rFonts w:ascii="Times New Roman" w:hAnsi="Times New Roman" w:cs="Times New Roman"/>
                                        <w:sz w:val="22"/>
                                        <w:szCs w:val="22"/>
                                      </w:rPr>
                                      <w:t>L-lysine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Cuadro de texto 18"/>
                              <wps:cNvSpPr txBox="1"/>
                              <wps:spPr>
                                <a:xfrm>
                                  <a:off x="6770451" y="1108954"/>
                                  <a:ext cx="153606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937139" w:rsidRDefault="00075676" w:rsidP="0093713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</w:rPr>
                                    </w:pPr>
                                    <w:r w:rsidRPr="00937139">
                                      <w:rPr>
                                        <w:rFonts w:ascii="Times New Roman" w:hAnsi="Times New Roman" w:cs="Times New Roman"/>
                                        <w:b/>
                                      </w:rPr>
                                      <w:t>L-2-aminoadipate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Conector recto de flecha 34"/>
                              <wps:cNvCnPr/>
                              <wps:spPr>
                                <a:xfrm>
                                  <a:off x="710119" y="1303507"/>
                                  <a:ext cx="91440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" name="Cuadro de texto 39"/>
                              <wps:cNvSpPr txBox="1"/>
                              <wps:spPr>
                                <a:xfrm>
                                  <a:off x="1225685" y="0"/>
                                  <a:ext cx="171450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69041B" w:rsidRDefault="00075676" w:rsidP="009E5B99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69041B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alpha-aminoadipic semialdehyde synthase</w:t>
                                    </w:r>
                                  </w:p>
                                  <w:p w:rsidR="00075676" w:rsidRPr="0069041B" w:rsidRDefault="00075676" w:rsidP="009E5B9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Cuadro de texto 42"/>
                              <wps:cNvSpPr txBox="1"/>
                              <wps:spPr>
                                <a:xfrm>
                                  <a:off x="4980561" y="194554"/>
                                  <a:ext cx="1485900" cy="242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C572A759-6A51-4108-AA02-DFA0A04FC94B}">
  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      </a:ext>
                                </a:ex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075676" w:rsidRPr="0069041B" w:rsidRDefault="00075676" w:rsidP="009E5B99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69041B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  <w:shd w:val="clear" w:color="auto" w:fill="FFFFFF"/>
                                      </w:rPr>
                                      <w:t>aldehyde dehydrogenase</w:t>
                                    </w:r>
                                  </w:p>
                                  <w:p w:rsidR="00075676" w:rsidRPr="0069041B" w:rsidRDefault="00075676" w:rsidP="009E5B99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Conector recto de flecha 40"/>
                              <wps:cNvCnPr/>
                              <wps:spPr>
                                <a:xfrm flipH="1">
                                  <a:off x="1254868" y="437745"/>
                                  <a:ext cx="800100" cy="6858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1" name="Conector recto de flecha 41"/>
                              <wps:cNvCnPr/>
                              <wps:spPr>
                                <a:xfrm>
                                  <a:off x="2052536" y="447473"/>
                                  <a:ext cx="1108710" cy="69977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Conector recto de flecha 43"/>
                              <wps:cNvCnPr/>
                              <wps:spPr>
                                <a:xfrm>
                                  <a:off x="5719863" y="447473"/>
                                  <a:ext cx="0" cy="6858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Conector recto de flecha 27"/>
                              <wps:cNvCnPr/>
                              <wps:spPr>
                                <a:xfrm>
                                  <a:off x="2538919" y="1254869"/>
                                  <a:ext cx="154368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Conector recto de flecha 51"/>
                              <wps:cNvCnPr/>
                              <wps:spPr>
                                <a:xfrm>
                                  <a:off x="5145931" y="1235413"/>
                                  <a:ext cx="162452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54" name="Cuadro de texto 54"/>
                          <wps:cNvSpPr txBox="1"/>
                          <wps:spPr>
                            <a:xfrm>
                              <a:off x="1050587" y="1488332"/>
                              <a:ext cx="1782594" cy="26264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7460AE" w:rsidRPr="0069041B" w:rsidRDefault="0069041B">
                                <w:p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  <w:r w:rsidRPr="0069041B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lang w:val="es-ES"/>
                                  </w:rPr>
                                  <w:t>Lysine N-acetyltransferasa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Conector recto de flecha 55"/>
                          <wps:cNvCnPr/>
                          <wps:spPr>
                            <a:xfrm flipH="1">
                              <a:off x="486382" y="1624520"/>
                              <a:ext cx="515566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" name="Cuadro de texto 58"/>
                          <wps:cNvSpPr txBox="1"/>
                          <wps:spPr>
                            <a:xfrm>
                              <a:off x="1147863" y="2101175"/>
                              <a:ext cx="1782594" cy="26264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9041B" w:rsidRPr="0069041B" w:rsidRDefault="0069041B" w:rsidP="0069041B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9041B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en-US"/>
                                  </w:rPr>
                                  <w:t>N6-acetyl-beta-lysine transaminase</w:t>
                                </w:r>
                              </w:p>
                              <w:p w:rsidR="0069041B" w:rsidRPr="0069041B" w:rsidRDefault="0069041B" w:rsidP="0069041B">
                                <w:p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Conector recto de flecha 60"/>
                          <wps:cNvCnPr/>
                          <wps:spPr>
                            <a:xfrm flipH="1">
                              <a:off x="797668" y="2208179"/>
                              <a:ext cx="406129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4" name="Cuadro de texto 64"/>
                          <wps:cNvSpPr txBox="1"/>
                          <wps:spPr>
                            <a:xfrm>
                              <a:off x="1254868" y="3064213"/>
                              <a:ext cx="1337067" cy="27237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9041B" w:rsidRPr="0069041B" w:rsidRDefault="0069041B" w:rsidP="0069041B">
                                <w:pPr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 w:rsidRPr="0069041B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  <w:lang w:val="en-US"/>
                                  </w:rPr>
                                  <w:t>acyl-lysine deacylase</w:t>
                                </w:r>
                              </w:p>
                              <w:p w:rsidR="0069041B" w:rsidRPr="0069041B" w:rsidRDefault="0069041B" w:rsidP="0069041B">
                                <w:p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Conector recto de flecha 67"/>
                          <wps:cNvCnPr/>
                          <wps:spPr>
                            <a:xfrm>
                              <a:off x="4114800" y="2247090"/>
                              <a:ext cx="30457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8" name="Conector recto de flecha 68"/>
                          <wps:cNvCnPr/>
                          <wps:spPr>
                            <a:xfrm flipV="1">
                              <a:off x="1906621" y="2714017"/>
                              <a:ext cx="0" cy="340468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5D7EE09" id="Grupo 73" o:spid="_x0000_s1027" style="position:absolute;margin-left:-35.6pt;margin-top:14.85pt;width:790.85pt;height:328.8pt;z-index:252764160" coordsize="100438,4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">
                <v:shape id="Cuadro de texto 37" o:spid="_x0000_s1028" type="#_x0000_t202" style="position:absolute;top:38326;width:2514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textbox>
                    <w:txbxContent>
                      <w:p w:rsidR="00075676" w:rsidRPr="007507C7" w:rsidRDefault="0007567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7507C7">
                          <w:rPr>
                            <w:rFonts w:ascii="Times New Roman" w:hAnsi="Times New Roman" w:cs="Times New Roman"/>
                          </w:rPr>
                          <w:t>Other degradation pathways</w:t>
                        </w:r>
                      </w:p>
                    </w:txbxContent>
                  </v:textbox>
                </v:shape>
                <v:group id="Grupo 71" o:spid="_x0000_s1029" style="position:absolute;left:2237;width:98201;height:33365" coordsize="98200,333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36" o:spid="_x0000_s1030" type="#_x0000_t32" style="position:absolute;left:3404;top:14299;width:2134;height:4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PussIAAADbAAAADwAAAGRycy9kb3ducmV2LnhtbESPQWvCQBSE70L/w/IKvZmNFoJEVxFp&#10;MfWmtnh97D6TaPZtyG5j+u+7guBxmJlvmMVqsI3oqfO1YwWTJAVBrJ2puVTwffwcz0D4gGywcUwK&#10;/sjDavkyWmBu3I331B9CKSKEfY4KqhDaXEqvK7LoE9cSR+/sOoshyq6UpsNbhNtGTtM0kxZrjgsV&#10;trSpSF8Pv1YBngp9uRbZVp+adfGle/zY/OyUensd1nMQgYbwDD/ahVHwnsH9S/w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1PussIAAADbAAAADwAAAAAAAAAAAAAA&#10;AAChAgAAZHJzL2Rvd25yZXYueG1sUEsFBgAAAAAEAAQA+QAAAJADAAAAAA==&#10;" strokecolor="black [3200]" strokeweight="2pt">
                    <v:stroke endarrow="open"/>
                    <v:shadow on="t" color="black" opacity="24903f" origin=",.5" offset="0,.55556mm"/>
                  </v:shape>
                  <v:shape id="Cuadro de texto 21" o:spid="_x0000_s1031" type="#_x0000_t202" style="position:absolute;left:291;top:18871;width:11183;height:3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<v:textbox>
                      <w:txbxContent>
                        <w:p w:rsidR="005377BA" w:rsidRPr="00937139" w:rsidRDefault="005377BA" w:rsidP="005377BA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>N-acetyl-lysine</w:t>
                          </w:r>
                        </w:p>
                      </w:txbxContent>
                    </v:textbox>
                  </v:shape>
                  <v:shape id="Cuadro de texto 28" o:spid="_x0000_s1032" type="#_x0000_t202" style="position:absolute;left:6322;top:24805;width:11183;height:4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<v:textbox>
                      <w:txbxContent>
                        <w:p w:rsidR="00F820CB" w:rsidRPr="00937139" w:rsidRDefault="00F820CB" w:rsidP="00F820CB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  <w:t>6-acetamido</w:t>
                          </w:r>
                          <w:r w:rsidR="00A01B45"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  <w:t>-</w:t>
                          </w:r>
                        </w:p>
                        <w:p w:rsidR="00A01B45" w:rsidRPr="00937139" w:rsidRDefault="00A01B45" w:rsidP="00F820CB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  <w:t>2oxohexanoate</w:t>
                          </w:r>
                        </w:p>
                      </w:txbxContent>
                    </v:textbox>
                  </v:shape>
                  <v:shape id="Cuadro de texto 29" o:spid="_x0000_s1033" type="#_x0000_t202" style="position:absolute;left:22373;top:24416;width:11182;height:4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<v:textbox>
                      <w:txbxContent>
                        <w:p w:rsidR="00A01B45" w:rsidRPr="00937139" w:rsidRDefault="00A01B45" w:rsidP="00937139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  <w:t>6-amino-</w:t>
                          </w:r>
                        </w:p>
                        <w:p w:rsidR="00A01B45" w:rsidRPr="00937139" w:rsidRDefault="00A01B45" w:rsidP="00937139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  <w:lang w:val="es-ES"/>
                            </w:rPr>
                            <w:t>2oxohexanoate</w:t>
                          </w:r>
                        </w:p>
                        <w:p w:rsidR="00F820CB" w:rsidRPr="00937139" w:rsidRDefault="00F820CB" w:rsidP="00937139">
                          <w:pP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  <v:shape id="Conector recto de flecha 33" o:spid="_x0000_s1034" type="#_x0000_t32" style="position:absolute;left:6809;top:21692;width:1678;height:3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RNKsEAAADbAAAADwAAAGRycy9kb3ducmV2LnhtbESPQYvCMBSE7wv+h/AEb2uqgkg1ioiy&#10;1ZvuitdH8myrzUtpsrX77zeC4HGYmW+YxaqzlWip8aVjBaNhAoJYO1NyruDne/c5A+EDssHKMSn4&#10;Iw+rZe9jgalxDz5Sewq5iBD2KSooQqhTKb0uyKIfupo4elfXWAxRNrk0DT4i3FZynCRTabHkuFBg&#10;TZuC9P30axXgJdO3ezb90pdqne11i9vN+aDUoN+t5yACdeEdfrUzo2AygeeX+APk8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JE0qwQAAANsAAAAPAAAAAAAAAAAAAAAA&#10;AKECAABkcnMvZG93bnJldi54bWxQSwUGAAAAAAQABAD5AAAAjwMAAAAA&#10;" strokecolor="black [3200]" strokeweight="2pt">
                    <v:stroke endarrow="open"/>
                    <v:shadow on="t" color="black" opacity="24903f" origin=",.5" offset="0,.55556mm"/>
                  </v:shape>
                  <v:shape id="Conector recto de flecha 45" o:spid="_x0000_s1035" type="#_x0000_t32" style="position:absolute;left:16245;top:26653;width:56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Jv3MIAAADbAAAADwAAAGRycy9kb3ducmV2LnhtbESPQWvCQBSE70L/w/IKvemmViVNXcUW&#10;Ch6tCr2+Zl+TbbNvQ/Y1xn/vCgWPw8x8wyzXg29UT110gQ08TjJQxGWwjisDx8P7OAcVBdliE5gM&#10;nCnCenU3WmJhw4k/qN9LpRKEY4EGapG20DqWNXmMk9ASJ+87dB4lya7StsNTgvtGT7NsoT06Tgs1&#10;tvRWU/m7//MGXit5cnmfzfOf3YE+v5w8WxRjHu6HzQsooUFu4f/21hqYzeH6Jf0Avb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Jv3MIAAADbAAAADwAAAAAAAAAAAAAA&#10;AAChAgAAZHJzL2Rvd25yZXYueG1sUEsFBgAAAAAEAAQA+QAAAJADAAAAAA==&#10;" strokecolor="black [3200]" strokeweight="2pt">
                    <v:stroke endarrow="block"/>
                    <v:shadow on="t" color="black" opacity="24903f" origin=",.5" offset="0,.55556mm"/>
                  </v:shape>
                  <v:shape id="Conector recto de flecha 48" o:spid="_x0000_s1036" type="#_x0000_t32" style="position:absolute;left:32198;top:26459;width:48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PAQr8AAADbAAAADwAAAGRycy9kb3ducmV2LnhtbERPS2vCQBC+C/6HZQq96aZWJY2uooWC&#10;x/oAr9PsmGybnQ3ZaUz/ffdQ6PHje6+3g29UT110gQ08TTNQxGWwjisDl/PbJAcVBdliE5gM/FCE&#10;7WY8WmNhw52P1J+kUimEY4EGapG20DqWNXmM09ASJ+4WOo+SYFdp2+E9hftGz7JsqT06Tg01tvRa&#10;U/l1+vYG9pU8u7zPFvnn+5muH05eLIoxjw/DbgVKaJB/8Z/7YA3M09j0Jf0Av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3PAQr8AAADbAAAADwAAAAAAAAAAAAAAAACh&#10;AgAAZHJzL2Rvd25yZXYueG1sUEsFBgAAAAAEAAQA+QAAAI0DAAAAAA==&#10;" strokecolor="black [3200]" strokeweight="2pt">
                    <v:stroke endarrow="block"/>
                    <v:shadow on="t" color="black" opacity="24903f" origin=",.5" offset="0,.55556mm"/>
                  </v:shape>
                  <v:shape id="Cuadro de texto 49" o:spid="_x0000_s1037" type="#_x0000_t202" style="position:absolute;left:39591;top:17898;width:11182;height:3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  <v:textbox>
                      <w:txbxContent>
                        <w:p w:rsidR="00937139" w:rsidRPr="00937139" w:rsidRDefault="00937139" w:rsidP="00937139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139">
                            <w:rPr>
                              <w:rFonts w:ascii="Times New Roman" w:hAnsi="Times New Roman" w:cs="Times New Roman"/>
                              <w:b/>
                              <w:lang w:val="es-ES"/>
                            </w:rPr>
                            <w:t>L-pipecolate</w:t>
                          </w:r>
                        </w:p>
                      </w:txbxContent>
                    </v:textbox>
                  </v:shape>
                  <v:shape id="Conector recto de flecha 50" o:spid="_x0000_s1038" type="#_x0000_t32" style="position:absolute;left:43871;top:20525;width:1070;height:39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2Oz8IAAADbAAAADwAAAGRycy9kb3ducmV2LnhtbERPz2vCMBS+D/wfwhN2GZo6cIxqFHUM&#10;PTiHVfD6aJ5psXmpTbT1vzeHwY4f3+/pvLOVuFPjS8cKRsMEBHHudMlGwfHwPfgE4QOyxsoxKXiQ&#10;h/ms9zLFVLuW93TPghExhH2KCooQ6lRKnxdk0Q9dTRy5s2sshggbI3WDbQy3lXxPkg9pseTYUGBN&#10;q4LyS3azCsy6XZxX9mv0uzWn3dsDrz9LeVXqtd8tJiACdeFf/OfeaAXjuD5+iT9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N2Oz8IAAADbAAAADwAAAAAAAAAAAAAA&#10;AAChAgAAZHJzL2Rvd25yZXYueG1sUEsFBgAAAAAEAAQA+QAAAJADAAAAAA==&#10;" strokecolor="black [3200]" strokeweight="2pt">
                    <v:stroke endarrow="open"/>
                    <v:shadow on="t" color="black" opacity="24903f" origin=",.5" offset="0,.55556mm"/>
                  </v:shape>
                  <v:group id="Grupo 70" o:spid="_x0000_s1039" style="position:absolute;width:98200;height:16099" coordsize="98200,160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<v:shape id="Cuadro de texto 65" o:spid="_x0000_s1040" type="#_x0000_t202" style="position:absolute;left:86770;top:9241;width:11430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Eu38QA&#10;AADbAAAADwAAAGRycy9kb3ducmV2LnhtbESPwW7CMBBE70j8g7VIvREHUKENGIQKlXqkgZbrEi9J&#10;RLyOYgMpX4+RKnEczc6bndmiNZW4UONKywoGUQyCOLO65FzBbvvZfwPhPLLGyjIp+CMHi3m3M8NE&#10;2yt/0yX1uQgQdgkqKLyvEyldVpBBF9maOHhH2xj0QTa51A1eA9xUchjHY2mw5NBQYE0fBWWn9GzC&#10;G8P9brTapDSZ4GG0Wt9+3o+/lVIvvXY5BeGp9c/j//SXVjB+hceWAAA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BLt/EAAAA2wAAAA8AAAAAAAAAAAAAAAAAmAIAAGRycy9k&#10;b3ducmV2LnhtbFBLBQYAAAAABAAEAPUAAACJAwAAAAA=&#10;" filled="f">
                      <v:textbox>
                        <w:txbxContent>
                          <w:p w:rsidR="00075676" w:rsidRPr="00937139" w:rsidRDefault="00075676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3713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Penicilins and cephalosporins biosynthesis</w:t>
                            </w:r>
                          </w:p>
                        </w:txbxContent>
                      </v:textbox>
                    </v:shape>
                    <v:shape id="Conector recto de flecha 12" o:spid="_x0000_s1041" type="#_x0000_t32" style="position:absolute;left:81809;top:12548;width:495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bW3cEAAADbAAAADwAAAGRycy9kb3ducmV2LnhtbERPTWvCQBC9C/6HZQq96cYcRKKrtEXB&#10;i4eqIN6m2Wk2JDsbdtck/fddodDbPN7nbHajbUVPPtSOFSzmGQji0umaKwXXy2G2AhEissbWMSn4&#10;oQC77XSywUK7gT+pP8dKpBAOBSowMXaFlKE0ZDHMXUecuG/nLcYEfSW1xyGF21bmWbaUFmtODQY7&#10;+jBUNueHVbA/Npm/PU5NP9Tvy8V4/+pN7pV6fRnf1iAijfFf/Oc+6jQ/h+cv6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xtbdwQAAANsAAAAPAAAAAAAAAAAAAAAA&#10;AKECAABkcnMvZG93bnJldi54bWxQSwUGAAAAAAQABAD5AAAAjwMAAAAA&#10;" strokecolor="black [3200]" strokeweight="2pt">
                      <v:stroke dashstyle="dashDot" endarrow="block"/>
                      <v:shadow on="t" color="black" opacity="24903f" origin=",.5" offset="0,.55556mm"/>
                    </v:shape>
                    <v:group id="Grupo 69" o:spid="_x0000_s1042" style="position:absolute;width:83065;height:15831" coordsize="83065,158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  <v:shape id="Cuadro de texto 7" o:spid="_x0000_s1043" type="#_x0000_t202" style="position:absolute;top:11381;width:800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    <v:textbox>
                          <w:txbxContent>
                            <w:p w:rsidR="00075676" w:rsidRPr="00937139" w:rsidRDefault="00075676">
                              <w:pPr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L-lysine</w:t>
                              </w:r>
                            </w:p>
                          </w:txbxContent>
                        </v:textbox>
                      </v:shape>
                      <v:shape id="Cuadro de texto 10" o:spid="_x0000_s1044" type="#_x0000_t202" style="position:absolute;left:40077;top:10116;width:14859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    <v:textbox>
                          <w:txbxContent>
                            <w:p w:rsidR="00075676" w:rsidRPr="005A2100" w:rsidRDefault="00075676" w:rsidP="00FF0F53">
                              <w:pPr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5A2100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L-2-aminoadipate</w:t>
                              </w:r>
                            </w:p>
                            <w:p w:rsidR="00075676" w:rsidRPr="005A2100" w:rsidRDefault="00075676" w:rsidP="00FF0F53">
                              <w:pPr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5A2100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6-semialdehide</w:t>
                              </w:r>
                            </w:p>
                          </w:txbxContent>
                        </v:textbox>
                      </v:shape>
                      <v:shape id="Cuadro de texto 15" o:spid="_x0000_s1045" type="#_x0000_t202" style="position:absolute;left:16731;top:11381;width:1257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    <v:textbox>
                          <w:txbxContent>
                            <w:p w:rsidR="00075676" w:rsidRPr="005A2100" w:rsidRDefault="00075676" w:rsidP="00FF0F53">
                              <w:pPr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5A2100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Saccharopine</w:t>
                              </w:r>
                              <w:r w:rsidRPr="005A2100">
                                <w:rPr>
                                  <w:rFonts w:ascii="Times New Roman" w:hAnsi="Times New Roman" w:cs="Times New Roman"/>
                                  <w:noProof/>
                                  <w:sz w:val="22"/>
                                  <w:szCs w:val="22"/>
                                  <w:lang w:val="en-IN" w:eastAsia="en-IN"/>
                                </w:rPr>
                                <w:drawing>
                                  <wp:inline distT="0" distB="0" distL="0" distR="0" wp14:anchorId="43C51D2E" wp14:editId="5A9A23C4">
                                    <wp:extent cx="617220" cy="1017076"/>
                                    <wp:effectExtent l="0" t="0" r="0" b="0"/>
                                    <wp:docPr id="17" name="Imagen 1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7220" cy="101707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5A2100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L-lysine</w:t>
                              </w:r>
                            </w:p>
                          </w:txbxContent>
                        </v:textbox>
                      </v:shape>
                      <v:shape id="Cuadro de texto 18" o:spid="_x0000_s1046" type="#_x0000_t202" style="position:absolute;left:67704;top:11089;width:1536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    <v:textbox>
                          <w:txbxContent>
                            <w:p w:rsidR="00075676" w:rsidRPr="00937139" w:rsidRDefault="00075676" w:rsidP="0093713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L-2-aminoadipate</w:t>
                              </w:r>
                            </w:p>
                          </w:txbxContent>
                        </v:textbox>
                      </v:shape>
                      <v:shape id="Conector recto de flecha 34" o:spid="_x0000_s1047" type="#_x0000_t32" style="position:absolute;left:7101;top:13035;width:91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fDJsAAAADbAAAADwAAAGRycy9kb3ducmV2LnhtbESPS4vCMBSF9wP+h3AFd2PqAxmqUURw&#10;cGt1M7trc22LuTelidr590YYmOXhPD7OatOzUw/qQuPFwGScgSIpvW2kMnA+7T+/QIWIYtF5IQO/&#10;FGCzHnysMLf+KUd6FLFSaURCjgbqGNtc61DWxBjGviVJ3tV3jDHJrtK2w2caZ6enWbbQjI0kQo0t&#10;7Woqb8WdE9exu8di+2Ov0wtfTvvvebBszGjYb5egIvXxP/zXPlgDszm8v6QfoN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T3wybAAAAA2wAAAA8AAAAAAAAAAAAAAAAA&#10;oQIAAGRycy9kb3ducmV2LnhtbFBLBQYAAAAABAAEAPkAAACOAwAAAAA=&#10;" strokecolor="black [3213]" strokeweight="2pt">
                        <v:stroke endarrow="open"/>
                        <v:shadow on="t" color="black" opacity="24903f" origin=",.5" offset="0,.55556mm"/>
                      </v:shape>
                      <v:shape id="Cuadro de texto 39" o:spid="_x0000_s1048" type="#_x0000_t202" style="position:absolute;left:12256;width:1714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      <v:textbox>
                          <w:txbxContent>
                            <w:p w:rsidR="00075676" w:rsidRPr="0069041B" w:rsidRDefault="00075676" w:rsidP="009E5B99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69041B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alpha-aminoadipic semialdehyde synthase</w:t>
                              </w:r>
                            </w:p>
                            <w:p w:rsidR="00075676" w:rsidRPr="0069041B" w:rsidRDefault="00075676" w:rsidP="009E5B9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Cuadro de texto 42" o:spid="_x0000_s1049" type="#_x0000_t202" style="position:absolute;left:49805;top:1945;width:14859;height:2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      <v:textbox>
                          <w:txbxContent>
                            <w:p w:rsidR="00075676" w:rsidRPr="0069041B" w:rsidRDefault="00075676" w:rsidP="009E5B99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69041B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aldehyde dehydrogenase</w:t>
                              </w:r>
                            </w:p>
                            <w:p w:rsidR="00075676" w:rsidRPr="0069041B" w:rsidRDefault="00075676" w:rsidP="009E5B9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shape>
                      <v:shape id="Conector recto de flecha 40" o:spid="_x0000_s1050" type="#_x0000_t32" style="position:absolute;left:12548;top:4377;width:8001;height:68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dikcEAAADbAAAADwAAAGRycy9kb3ducmV2LnhtbERPy4rCMBTdD/gP4QruNHVQGapRRBjr&#10;QpzxsXB5aa5tsbkpTaytX28WA7M8nPdi1ZpSNFS7wrKC8SgCQZxaXXCm4HL+Hn6BcB5ZY2mZFHTk&#10;YLXsfSww1vbJR2pOPhMhhF2MCnLvq1hKl+Zk0I1sRRy4m60N+gDrTOoanyHclPIzimbSYMGhIceK&#10;Njml99PDKMiO5vqbdN1Pt72+DvvGJFPfJkoN+u16DsJT6//Ff+6dVjAJ68OX8APk8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V2KRwQAAANsAAAAPAAAAAAAAAAAAAAAA&#10;AKECAABkcnMvZG93bnJldi54bWxQSwUGAAAAAAQABAD5AAAAjwMAAAAA&#10;" strokecolor="#4f81bd [3204]" strokeweight="2pt">
                        <v:stroke endarrow="open"/>
                        <v:shadow on="t" color="black" opacity="24903f" origin=",.5" offset="0,.55556mm"/>
                      </v:shape>
                      <v:shape id="Conector recto de flecha 41" o:spid="_x0000_s1051" type="#_x0000_t32" style="position:absolute;left:20525;top:4474;width:11087;height:6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eF5sIAAADbAAAADwAAAGRycy9kb3ducmV2LnhtbESPQYvCMBSE74L/ITxhb5oqq0g1ioiC&#10;sLuCunt/Ns+22ryUJGr99xtB8DjMzDfMdN6YStzI+dKygn4vAUGcWV1yruD3sO6OQfiArLGyTAoe&#10;5GE+a7emmGp75x3d9iEXEcI+RQVFCHUqpc8KMuh7tiaO3sk6gyFKl0vt8B7hppKDJBlJgyXHhQJr&#10;WhaUXfZXo2C4crtFff4+bP+cX19teXQ/5y+lPjrNYgIiUBPe4Vd7oxV89uH5Jf4AOf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ReF5sIAAADbAAAADwAAAAAAAAAAAAAA&#10;AAChAgAAZHJzL2Rvd25yZXYueG1sUEsFBgAAAAAEAAQA+QAAAJADAAAAAA==&#10;" strokecolor="#4f81bd [3204]" strokeweight="2pt">
                        <v:stroke endarrow="open"/>
                        <v:shadow on="t" color="black" opacity="24903f" origin=",.5" offset="0,.55556mm"/>
                      </v:shape>
                      <v:shape id="Conector recto de flecha 43" o:spid="_x0000_s1052" type="#_x0000_t32" style="position:absolute;left:57198;top:4474;width:0;height:68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m+CsQAAADbAAAADwAAAGRycy9kb3ducmV2LnhtbESPQWvCQBSE7wX/w/IEb3VjtSKpqwRp&#10;oFBbMLb31+wziWbfht1V4793C4Ueh5n5hlmue9OKCznfWFYwGScgiEurG64UfO3zxwUIH5A1tpZJ&#10;wY08rFeDhyWm2l55R5ciVCJC2KeooA6hS6X0ZU0G/dh2xNE7WGcwROkqqR1eI9y08ilJ5tJgw3Gh&#10;xo42NZWn4mwUPL+6XdYdt/vPb+fzs21+3MfxXanRsM9eQATqw3/4r/2mFcym8Psl/gC5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ib4KxAAAANsAAAAPAAAAAAAAAAAA&#10;AAAAAKECAABkcnMvZG93bnJldi54bWxQSwUGAAAAAAQABAD5AAAAkgMAAAAA&#10;" strokecolor="#4f81bd [3204]" strokeweight="2pt">
                        <v:stroke endarrow="open"/>
                        <v:shadow on="t" color="black" opacity="24903f" origin=",.5" offset="0,.55556mm"/>
                      </v:shape>
                      <v:shape id="Conector recto de flecha 27" o:spid="_x0000_s1053" type="#_x0000_t32" style="position:absolute;left:25389;top:12548;width:154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OxkMIAAADbAAAADwAAAGRycy9kb3ducmV2LnhtbESPQWvCQBSE74X+h+UVequbWlpj6ipa&#10;KPRoVfD6zD6TbbNvQ/Y1pv/eFQSPw8x8w8wWg29UT110gQ08jzJQxGWwjisDu+3nUw4qCrLFJjAZ&#10;+KcIi/n93QwLG078Tf1GKpUgHAs0UIu0hdaxrMljHIWWOHnH0HmUJLtK2w5PCe4bPc6yN+3RcVqo&#10;saWPmsrfzZ83sKrkxeV99pr/rLe0PziZWhRjHh+G5TsooUFu4Wv7yxoYT+DyJf0APT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OxkMIAAADbAAAADwAAAAAAAAAAAAAA&#10;AAChAgAAZHJzL2Rvd25yZXYueG1sUEsFBgAAAAAEAAQA+QAAAJADAAAAAA==&#10;" strokecolor="black [3200]" strokeweight="2pt">
                        <v:stroke endarrow="block"/>
                        <v:shadow on="t" color="black" opacity="24903f" origin=",.5" offset="0,.55556mm"/>
                      </v:shape>
                      <v:shape id="Conector recto de flecha 51" o:spid="_x0000_s1054" type="#_x0000_t32" style="position:absolute;left:51459;top:12354;width:162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D/AsIAAADbAAAADwAAAGRycy9kb3ducmV2LnhtbESPQWvCQBSE7wX/w/KE3upGxRJTV9GC&#10;0GOrgtfX7GuyNfs2ZF9j/PduodDjMDPfMKvN4BvVUxddYAPTSQaKuAzWcWXgdNw/5aCiIFtsApOB&#10;G0XYrEcPKyxsuPIH9QepVIJwLNBALdIWWseyJo9xElri5H2FzqMk2VXadnhNcN/oWZY9a4+O00KN&#10;Lb3WVF4OP97ArpK5y/tskX+/H+n86WRpUYx5HA/bF1BCg/yH/9pv1sBiCr9f0g/Q6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5D/AsIAAADbAAAADwAAAAAAAAAAAAAA&#10;AAChAgAAZHJzL2Rvd25yZXYueG1sUEsFBgAAAAAEAAQA+QAAAJADAAAAAA==&#10;" strokecolor="black [3200]" strokeweight="2pt">
                        <v:stroke endarrow="block"/>
                        <v:shadow on="t" color="black" opacity="24903f" origin=",.5" offset="0,.55556mm"/>
                      </v:shape>
                    </v:group>
                  </v:group>
                  <v:shape id="Cuadro de texto 54" o:spid="_x0000_s1055" type="#_x0000_t202" style="position:absolute;left:10505;top:14883;width:17826;height:2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lTM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qVMxQAAANsAAAAPAAAAAAAAAAAAAAAAAJgCAABkcnMv&#10;ZG93bnJldi54bWxQSwUGAAAAAAQABAD1AAAAigMAAAAA&#10;" filled="f" stroked="f" strokeweight=".5pt">
                    <v:textbox>
                      <w:txbxContent>
                        <w:p w:rsidR="007460AE" w:rsidRPr="0069041B" w:rsidRDefault="0069041B">
                          <w:pPr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lang w:val="es-ES"/>
                            </w:rPr>
                          </w:pPr>
                          <w:r w:rsidRPr="0069041B"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lang w:val="es-ES"/>
                            </w:rPr>
                            <w:t>Lysine N-acetyltransferasa</w:t>
                          </w:r>
                        </w:p>
                      </w:txbxContent>
                    </v:textbox>
                  </v:shape>
                  <v:shape id="Conector recto de flecha 55" o:spid="_x0000_s1056" type="#_x0000_t32" style="position:absolute;left:4863;top:16245;width:515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u+CMUAAADbAAAADwAAAGRycy9kb3ducmV2LnhtbESPQWvCQBSE74L/YXmFXkQ3CpE2ukoI&#10;CEKhaNpLb4/sa5I2+zZm1yT9964g9DjMzDfMdj+aRvTUudqyguUiAkFcWF1zqeDz4zB/AeE8ssbG&#10;Min4Iwf73XSyxUTbgc/U574UAcIuQQWV920ipSsqMugWtiUO3rftDPogu1LqDocAN41cRdFaGqw5&#10;LFTYUlZR8ZtfjYJ0yN5nZfZzSnHWx2/5uX09XL6Uen4a0w0IT6P/Dz/aR60gjuH+JfwAu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7u+CMUAAADbAAAADwAAAAAAAAAA&#10;AAAAAAChAgAAZHJzL2Rvd25yZXYueG1sUEsFBgAAAAAEAAQA+QAAAJMDAAAAAA==&#10;" strokecolor="#4f81bd [3204]" strokeweight="2pt">
                    <v:stroke endarrow="block"/>
                    <v:shadow on="t" color="black" opacity="24903f" origin=",.5" offset="0,.55556mm"/>
                  </v:shape>
                  <v:shape id="Cuadro de texto 58" o:spid="_x0000_s1057" type="#_x0000_t202" style="position:absolute;left:11478;top:21011;width:17826;height:2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vSc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MDZ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69JwgAAANsAAAAPAAAAAAAAAAAAAAAAAJgCAABkcnMvZG93&#10;bnJldi54bWxQSwUGAAAAAAQABAD1AAAAhwMAAAAA&#10;" filled="f" stroked="f" strokeweight=".5pt">
                    <v:textbox>
                      <w:txbxContent>
                        <w:p w:rsidR="0069041B" w:rsidRPr="0069041B" w:rsidRDefault="0069041B" w:rsidP="0069041B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en-US"/>
                            </w:rPr>
                          </w:pPr>
                          <w:r w:rsidRPr="0069041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en-US"/>
                            </w:rPr>
                            <w:t>N6-acetyl-beta-lysine transaminase</w:t>
                          </w:r>
                        </w:p>
                        <w:p w:rsidR="0069041B" w:rsidRPr="0069041B" w:rsidRDefault="0069041B" w:rsidP="0069041B">
                          <w:pPr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shape>
                  <v:shape id="Conector recto de flecha 60" o:spid="_x0000_s1058" type="#_x0000_t32" style="position:absolute;left:7976;top:22081;width:40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XLcMAAADbAAAADwAAAGRycy9kb3ducmV2LnhtbERPTWuDQBC9F/Iflgn0EuqaQkNiXYMI&#10;gUKhNCaX3AZ3qjburHE3av9991Do8fG+0/1sOjHS4FrLCtZRDIK4srrlWsH5dHjagnAeWWNnmRT8&#10;kIN9tnhIMdF24iONpa9FCGGXoILG+z6R0lUNGXSR7YkD92UHgz7AoZZ6wCmEm04+x/FGGmw5NDTY&#10;U9FQdS3vRkE+FR+ruvj+zHE1vryXx353uF2UelzO+SsIT7P/F/+537SCTVgfvoQfIL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g1y3DAAAA2wAAAA8AAAAAAAAAAAAA&#10;AAAAoQIAAGRycy9kb3ducmV2LnhtbFBLBQYAAAAABAAEAPkAAACRAwAAAAA=&#10;" strokecolor="#4f81bd [3204]" strokeweight="2pt">
                    <v:stroke endarrow="block"/>
                    <v:shadow on="t" color="black" opacity="24903f" origin=",.5" offset="0,.55556mm"/>
                  </v:shape>
                  <v:shape id="Cuadro de texto 64" o:spid="_x0000_s1059" type="#_x0000_t202" style="position:absolute;left:12548;top:30642;width:13371;height:27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  <v:textbox>
                      <w:txbxContent>
                        <w:p w:rsidR="0069041B" w:rsidRPr="0069041B" w:rsidRDefault="0069041B" w:rsidP="0069041B">
                          <w:pP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en-US"/>
                            </w:rPr>
                          </w:pPr>
                          <w:r w:rsidRPr="0069041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  <w:lang w:val="en-US"/>
                            </w:rPr>
                            <w:t>acyl-lysine deacylase</w:t>
                          </w:r>
                        </w:p>
                        <w:p w:rsidR="0069041B" w:rsidRPr="0069041B" w:rsidRDefault="0069041B" w:rsidP="0069041B">
                          <w:pPr>
                            <w:rPr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</w:txbxContent>
                    </v:textbox>
                  </v:shape>
                  <v:shape id="Conector recto de flecha 67" o:spid="_x0000_s1060" type="#_x0000_t32" style="position:absolute;left:41148;top:22470;width:30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Kbn8UAAADbAAAADwAAAGRycy9kb3ducmV2LnhtbESPQWvCQBSE74L/YXlCb7qxh1ijqxSx&#10;rdBejKXi7Zl93QSzb0N2q7G/visUPA4z8w0zX3a2FmdqfeVYwXiUgCAunK7YKPjcvQyfQPiArLF2&#10;TAqu5GG56PfmmGl34S2d82BEhLDPUEEZQpNJ6YuSLPqRa4ij9+1aiyHK1kjd4iXCbS0fkySVFiuO&#10;CyU2tCqpOOU/VsFH/rvW2y+s393h+mrS49tUm71SD4PueQYiUBfu4f/2RitIJ3D7En+AX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aKbn8UAAADbAAAADwAAAAAAAAAA&#10;AAAAAAChAgAAZHJzL2Rvd25yZXYueG1sUEsFBgAAAAAEAAQA+QAAAJMDAAAAAA==&#10;" strokecolor="#4f81bd [3204]" strokeweight="2pt">
                    <v:stroke endarrow="block"/>
                    <v:shadow on="t" color="black" opacity="24903f" origin=",.5" offset="0,.55556mm"/>
                  </v:shape>
                  <v:shape id="Conector recto de flecha 68" o:spid="_x0000_s1061" type="#_x0000_t32" style="position:absolute;left:19066;top:27140;width:0;height:34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bbK8MAAADbAAAADwAAAGRycy9kb3ducmV2LnhtbERPTWuDQBC9F/Iflgn0EuqaQkNiXYMI&#10;gUKhNCaX3AZ3qjburHE3av9991Do8fG+0/1sOjHS4FrLCtZRDIK4srrlWsH5dHjagnAeWWNnmRT8&#10;kIN9tnhIMdF24iONpa9FCGGXoILG+z6R0lUNGXSR7YkD92UHgz7AoZZ6wCmEm04+x/FGGmw5NDTY&#10;U9FQdS3vRkE+FR+ruvj+zHE1vryXx353uF2UelzO+SsIT7P/F/+537SCTRgbvoQfILN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W2yvDAAAA2wAAAA8AAAAAAAAAAAAA&#10;AAAAoQIAAGRycy9kb3ducmV2LnhtbFBLBQYAAAAABAAEAPkAAACRAwAAAAA=&#10;" strokecolor="#4f81bd [3204]" strokeweight="2pt">
                    <v:stroke endarrow="block"/>
                    <v:shadow on="t" color="black" opacity="24903f" origin=",.5" offset="0,.55556mm"/>
                  </v:shape>
                </v:group>
              </v:group>
            </w:pict>
          </mc:Fallback>
        </mc:AlternateContent>
      </w:r>
    </w:p>
    <w:p w:rsidR="007508C5" w:rsidRPr="005A2100" w:rsidRDefault="007508C5" w:rsidP="00192A37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69041B" w:rsidRPr="0069041B" w:rsidRDefault="0069041B" w:rsidP="0069041B">
      <w:pPr>
        <w:rPr>
          <w:rFonts w:ascii="Times New Roman" w:hAnsi="Times New Roman" w:cs="Times New Roman"/>
          <w:lang w:val="en-US"/>
        </w:rPr>
      </w:pPr>
      <w:r w:rsidRPr="0069041B">
        <w:rPr>
          <w:rFonts w:ascii="Times New Roman" w:hAnsi="Times New Roman" w:cs="Times New Roman"/>
          <w:lang w:val="en-US"/>
        </w:rPr>
        <w:tab/>
      </w:r>
    </w:p>
    <w:p w:rsidR="0088124B" w:rsidRDefault="00BC01E7" w:rsidP="0069041B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5D3B9B1F" wp14:editId="7B5B2884">
                <wp:simplePos x="0" y="0"/>
                <wp:positionH relativeFrom="column">
                  <wp:posOffset>-296165</wp:posOffset>
                </wp:positionH>
                <wp:positionV relativeFrom="paragraph">
                  <wp:posOffset>945122</wp:posOffset>
                </wp:positionV>
                <wp:extent cx="116434" cy="2577830"/>
                <wp:effectExtent l="50800" t="25400" r="0" b="89535"/>
                <wp:wrapNone/>
                <wp:docPr id="53" name="Flecha doblada hacia arriba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16434" cy="2577830"/>
                        </a:xfrm>
                        <a:prstGeom prst="bentUp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0C8C9" id="Flecha doblada hacia arriba 53" o:spid="_x0000_s1026" style="position:absolute;margin-left:-23.3pt;margin-top:74.4pt;width:9.15pt;height:203pt;rotation:180;z-index:25265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6434,257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" path="m,2548722r72771,l72771,29109r-14554,l87326,r29108,29109l101880,29109r,2548721l,2577830r,-29108xe" fillcolor="black [3213]" strokecolor="black [3213]">
                <v:shadow on="t" color="black" opacity="22937f" origin=",.5" offset="0,.63889mm"/>
                <v:path arrowok="t" o:connecttype="custom" o:connectlocs="0,2548722;72771,2548722;72771,29109;58217,29109;87326,0;116434,29109;101880,29109;101880,2577830;0,2577830;0,2548722" o:connectangles="0,0,0,0,0,0,0,0,0,0"/>
              </v:shape>
            </w:pict>
          </mc:Fallback>
        </mc:AlternateContent>
      </w:r>
      <w:r w:rsidR="00402D65">
        <w:rPr>
          <w:rFonts w:ascii="Times New Roman" w:hAnsi="Times New Roman" w:cs="Times New Roman"/>
          <w:noProof/>
          <w:lang w:val="en-IN" w:eastAsia="en-IN"/>
        </w:rPr>
        <mc:AlternateContent>
          <mc:Choice Requires="wpg">
            <w:drawing>
              <wp:anchor distT="0" distB="0" distL="114300" distR="114300" simplePos="0" relativeHeight="252141568" behindDoc="0" locked="0" layoutInCell="1" allowOverlap="1" wp14:anchorId="04B70C34" wp14:editId="742EAF61">
                <wp:simplePos x="0" y="0"/>
                <wp:positionH relativeFrom="column">
                  <wp:posOffset>5267541</wp:posOffset>
                </wp:positionH>
                <wp:positionV relativeFrom="paragraph">
                  <wp:posOffset>1092740</wp:posOffset>
                </wp:positionV>
                <wp:extent cx="3343883" cy="3018007"/>
                <wp:effectExtent l="0" t="25400" r="0" b="17780"/>
                <wp:wrapNone/>
                <wp:docPr id="72" name="Grupo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883" cy="3018007"/>
                          <a:chOff x="0" y="0"/>
                          <a:chExt cx="3343883" cy="3018007"/>
                        </a:xfrm>
                      </wpg:grpSpPr>
                      <wps:wsp>
                        <wps:cNvPr id="66" name="Conector recto de flecha 66"/>
                        <wps:cNvCnPr/>
                        <wps:spPr>
                          <a:xfrm>
                            <a:off x="2276273" y="0"/>
                            <a:ext cx="0" cy="4572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Cuadro de texto 77"/>
                        <wps:cNvSpPr txBox="1"/>
                        <wps:spPr>
                          <a:xfrm>
                            <a:off x="1468877" y="515566"/>
                            <a:ext cx="1485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937139" w:rsidRDefault="00075676" w:rsidP="00EE3FC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2-oxoadipate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Cuadro de texto 78"/>
                        <wps:cNvSpPr txBox="1"/>
                        <wps:spPr>
                          <a:xfrm>
                            <a:off x="1546698" y="1196503"/>
                            <a:ext cx="1485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937139" w:rsidRDefault="00075676" w:rsidP="00EE3FC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2-oxoadipate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Cuadro de texto 79"/>
                        <wps:cNvSpPr txBox="1"/>
                        <wps:spPr>
                          <a:xfrm>
                            <a:off x="1400783" y="1896894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937139" w:rsidRDefault="00075676" w:rsidP="00EE3FC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S-glutaril-dihidrolipoamide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Conector recto de flecha 80"/>
                        <wps:cNvCnPr/>
                        <wps:spPr>
                          <a:xfrm>
                            <a:off x="2266545" y="807396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Conector recto de flecha 81"/>
                        <wps:cNvCnPr/>
                        <wps:spPr>
                          <a:xfrm>
                            <a:off x="2315183" y="1488332"/>
                            <a:ext cx="0" cy="34290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0000"/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Cuadro de texto 83"/>
                        <wps:cNvSpPr txBox="1"/>
                        <wps:spPr>
                          <a:xfrm>
                            <a:off x="1381328" y="2675107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 w="12700" cmpd="sng">
                            <a:solidFill>
                              <a:srgbClr val="000000"/>
                            </a:solidFill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937139" w:rsidRDefault="00075676" w:rsidP="00EE3FC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  <w:r w:rsidRPr="00937139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>Citrate cycle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Cuadro de texto 87"/>
                        <wps:cNvSpPr txBox="1"/>
                        <wps:spPr>
                          <a:xfrm>
                            <a:off x="0" y="58366"/>
                            <a:ext cx="167068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69041B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kynurenine/2-aminoadipate aminotransferase</w:t>
                              </w:r>
                            </w:p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Cuadro de texto 88"/>
                        <wps:cNvSpPr txBox="1"/>
                        <wps:spPr>
                          <a:xfrm>
                            <a:off x="564204" y="749030"/>
                            <a:ext cx="10287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69041B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2-oxoglutarate dehydrogenase</w:t>
                              </w:r>
                            </w:p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Cuadro de texto 89"/>
                        <wps:cNvSpPr txBox="1"/>
                        <wps:spPr>
                          <a:xfrm>
                            <a:off x="350196" y="1429966"/>
                            <a:ext cx="129095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69041B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dihydrolipoamide      S-succinyltransferase</w:t>
                              </w:r>
                            </w:p>
                            <w:p w:rsidR="00075676" w:rsidRPr="0069041B" w:rsidRDefault="00075676" w:rsidP="00D46A2B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onector recto de flecha 13"/>
                        <wps:cNvCnPr/>
                        <wps:spPr>
                          <a:xfrm>
                            <a:off x="2315183" y="2159541"/>
                            <a:ext cx="0" cy="515566"/>
                          </a:xfrm>
                          <a:prstGeom prst="straightConnector1">
                            <a:avLst/>
                          </a:prstGeom>
                          <a:ln>
                            <a:prstDash val="dashDot"/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Conector recto de flecha 16"/>
                        <wps:cNvCnPr/>
                        <wps:spPr>
                          <a:xfrm>
                            <a:off x="1643975" y="223737"/>
                            <a:ext cx="576364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Conector recto de flecha 19"/>
                        <wps:cNvCnPr/>
                        <wps:spPr>
                          <a:xfrm>
                            <a:off x="1595336" y="963039"/>
                            <a:ext cx="576364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Conector recto de flecha 20"/>
                        <wps:cNvCnPr/>
                        <wps:spPr>
                          <a:xfrm>
                            <a:off x="1595336" y="1653703"/>
                            <a:ext cx="576364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B70C34" id="Grupo 72" o:spid="_x0000_s1062" style="position:absolute;left:0;text-align:left;margin-left:414.75pt;margin-top:86.05pt;width:263.3pt;height:237.65pt;z-index:252141568" coordsize="33438,3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">
                <v:shape id="Conector recto de flecha 66" o:spid="_x0000_s1063" type="#_x0000_t32" style="position:absolute;left:22762;width:0;height:457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qa4cQAAADbAAAADwAAAGRycy9kb3ducmV2LnhtbESPQWvCQBSE74L/YXlCL6IbSw0lZiMi&#10;Su1R21p6e2SfSTD7dsluNf33XUHwOMzMN0y+7E0rLtT5xrKC2TQBQVxa3XCl4PNjO3kF4QOyxtYy&#10;KfgjD8tiOMgx0/bKe7ocQiUihH2GCuoQXCalL2sy6KfWEUfvZDuDIcqukrrDa4SbVj4nSSoNNhwX&#10;anS0rqk8H36NgnlZma/0zb3sx7h5X38ff1Y7N1fqadSvFiAC9eERvrd3WkGawu1L/AGy+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aprhxAAAANsAAAAPAAAAAAAAAAAA&#10;AAAAAKECAABkcnMvZG93bnJldi54bWxQSwUGAAAAAAQABAD5AAAAkgMAAAAA&#10;" strokeweight="2pt">
                  <v:stroke endarrow="open"/>
                  <v:shadow on="t" color="black" opacity="24903f" origin=",.5" offset="0,.55556mm"/>
                </v:shape>
                <v:shape id="Cuadro de texto 77" o:spid="_x0000_s1064" type="#_x0000_t202" style="position:absolute;left:14688;top:5155;width:1485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LcMA&#10;AADbAAAADwAAAGRycy9kb3ducmV2LnhtbESPT2vCQBTE74LfYXlCb7prsf5JXUUqhZ6Upip4e2Sf&#10;SWj2bchuTfrtXUHwOMzMb5jlurOVuFLjS8caxiMFgjhzpuRcw+HnczgH4QOywcoxafgnD+tVv7fE&#10;xLiWv+mahlxECPsENRQh1ImUPivIoh+5mjh6F9dYDFE2uTQNthFuK/mq1FRaLDkuFFjTR0HZb/pn&#10;NRx3l/Npovb51r7VreuUZLuQWr8Mus07iEBdeIYf7S+jYTaD+5f4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aoLcMAAADbAAAADwAAAAAAAAAAAAAAAACYAgAAZHJzL2Rv&#10;d25yZXYueG1sUEsFBgAAAAAEAAQA9QAAAIgDAAAAAA==&#10;" filled="f" stroked="f">
                  <v:textbox>
                    <w:txbxContent>
                      <w:p w:rsidR="00075676" w:rsidRPr="00937139" w:rsidRDefault="00075676" w:rsidP="00EE3FC1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93713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2-oxoadipate</w:t>
                        </w:r>
                      </w:p>
                    </w:txbxContent>
                  </v:textbox>
                </v:shape>
                <v:shape id="Cuadro de texto 78" o:spid="_x0000_s1065" type="#_x0000_t202" style="position:absolute;left:15466;top:11965;width:1485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k8X8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NTV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pPF/BAAAA2wAAAA8AAAAAAAAAAAAAAAAAmAIAAGRycy9kb3du&#10;cmV2LnhtbFBLBQYAAAAABAAEAPUAAACGAwAAAAA=&#10;" filled="f" stroked="f">
                  <v:textbox>
                    <w:txbxContent>
                      <w:p w:rsidR="00075676" w:rsidRPr="00937139" w:rsidRDefault="00075676" w:rsidP="00EE3FC1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93713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2-oxoadipate</w:t>
                        </w:r>
                      </w:p>
                    </w:txbxContent>
                  </v:textbox>
                </v:shape>
                <v:shape id="Cuadro de texto 79" o:spid="_x0000_s1066" type="#_x0000_t202" style="position:absolute;left:14007;top:18968;width:1943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ZxM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z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WZxMMAAADbAAAADwAAAAAAAAAAAAAAAACYAgAAZHJzL2Rv&#10;d25yZXYueG1sUEsFBgAAAAAEAAQA9QAAAIgDAAAAAA==&#10;" filled="f" stroked="f">
                  <v:textbox>
                    <w:txbxContent>
                      <w:p w:rsidR="00075676" w:rsidRPr="00937139" w:rsidRDefault="00075676" w:rsidP="00EE3FC1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93713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S-glutaril-dihidrolipoamide</w:t>
                        </w:r>
                      </w:p>
                    </w:txbxContent>
                  </v:textbox>
                </v:shape>
                <v:shape id="Conector recto de flecha 80" o:spid="_x0000_s1067" type="#_x0000_t32" style="position:absolute;left:22665;top:8073;width:0;height:34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NB9MAAAADbAAAADwAAAGRycy9kb3ducmV2LnhtbERPTYvCMBC9C/6HMIIX0XRFRapRRFbU&#10;o+6qeBuasS02k9BE7f77zUHw+Hjf82VjKvGk2peWFXwNEhDEmdUl5wp+fzb9KQgfkDVWlknBH3lY&#10;LtqtOabavvhAz2PIRQxhn6KCIgSXSumzggz6gXXEkbvZ2mCIsM6lrvEVw00lh0kykQZLjg0FOloX&#10;lN2PD6NgnOXmNNm60aGH3/v15Xxd7dxYqW6nWc1ABGrCR/x277SCaVwfv8QfIB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jDQfTAAAAA2wAAAA8AAAAAAAAAAAAAAAAA&#10;oQIAAGRycy9kb3ducmV2LnhtbFBLBQYAAAAABAAEAPkAAACOAwAAAAA=&#10;" strokeweight="2pt">
                  <v:stroke endarrow="open"/>
                  <v:shadow on="t" color="black" opacity="24903f" origin=",.5" offset="0,.55556mm"/>
                </v:shape>
                <v:shape id="Conector recto de flecha 81" o:spid="_x0000_s1068" type="#_x0000_t32" style="position:absolute;left:23151;top:14883;width:0;height:34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/kb8MAAADbAAAADwAAAGRycy9kb3ducmV2LnhtbESPQYvCMBSE74L/ITzBi2iqqEg1isgu&#10;ukfdVfH2aN62ZZuX0ESt/34jCB6HmfmGWawaU4kb1b60rGA4SEAQZ1aXnCv4+f7sz0D4gKyxskwK&#10;HuRhtWy3Fphqe+c93Q4hFxHCPkUFRQguldJnBRn0A+uIo/dra4MhyjqXusZ7hJtKjpJkKg2WHBcK&#10;dLQpKPs7XI2CSZab43TrxvsefnxtzqfLeucmSnU7zXoOIlAT3uFXe6cVzIbw/BJ/gFz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P5G/DAAAA2wAAAA8AAAAAAAAAAAAA&#10;AAAAoQIAAGRycy9kb3ducmV2LnhtbFBLBQYAAAAABAAEAPkAAACRAwAAAAA=&#10;" strokeweight="2pt">
                  <v:stroke endarrow="open"/>
                  <v:shadow on="t" color="black" opacity="24903f" origin=",.5" offset="0,.55556mm"/>
                </v:shape>
                <v:shape id="Cuadro de texto 83" o:spid="_x0000_s1069" type="#_x0000_t202" style="position:absolute;left:13813;top:26751;width:1943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KTZ8MA&#10;AADbAAAADwAAAGRycy9kb3ducmV2LnhtbESPzWrDMBCE74W+g9hCbrWcnwbjRgmhwdBLKHXyAFtr&#10;Y5lYKyOpif32VaHQ4zAz3zCb3Wh7cSMfOscK5lkOgrhxuuNWwflUPRcgQkTW2DsmBRMF2G0fHzZY&#10;anfnT7rVsRUJwqFEBSbGoZQyNIYshswNxMm7OG8xJulbqT3eE9z2cpHna2mx47RgcKA3Q821/rYK&#10;xsVkqqVrDvtVbabLR/FVHV+8UrOncf8KItIY/8N/7XetoFjC75f0A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6KTZ8MAAADbAAAADwAAAAAAAAAAAAAAAACYAgAAZHJzL2Rv&#10;d25yZXYueG1sUEsFBgAAAAAEAAQA9QAAAIgDAAAAAA==&#10;" filled="f" strokeweight="1pt">
                  <v:textbox>
                    <w:txbxContent>
                      <w:p w:rsidR="00075676" w:rsidRPr="00937139" w:rsidRDefault="00075676" w:rsidP="00EE3FC1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  <w:r w:rsidRPr="0093713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>Citrate cycle</w:t>
                        </w:r>
                      </w:p>
                    </w:txbxContent>
                  </v:textbox>
                </v:shape>
                <v:shape id="Cuadro de texto 87" o:spid="_x0000_s1070" type="#_x0000_t202" style="position:absolute;top:583;width:16706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PYCsMA&#10;AADbAAAADwAAAGRycy9kb3ducmV2LnhtbESPT4vCMBTE74LfITxhb2uysv6rRpFdBE+Kuit4ezTP&#10;tmzzUppo67c3woLHYWZ+w8yXrS3FjWpfONbw0VcgiFNnCs40/BzX7xMQPiAbLB2Thjt5WC66nTkm&#10;xjW8p9shZCJC2CeoIQ+hSqT0aU4Wfd9VxNG7uNpiiLLOpKmxiXBbyoFSI2mx4LiQY0VfOaV/h6vV&#10;8Lu9nE+fapd922HVuFZJtlOp9VuvXc1ABGrDK/zf3hgNkz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PYCsMAAADbAAAADwAAAAAAAAAAAAAAAACYAgAAZHJzL2Rv&#10;d25yZXYueG1sUEsFBgAAAAAEAAQA9QAAAIgDAAAAAA==&#10;" filled="f" stroked="f">
                  <v:textbox>
                    <w:txbxContent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69041B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kynurenine/2-aminoadipate aminotransferase</w:t>
                        </w:r>
                      </w:p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Cuadro de texto 88" o:spid="_x0000_s1071" type="#_x0000_t202" style="position:absolute;left:5642;top:7490;width:10287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xMeL8A&#10;AADbAAAADwAAAGRycy9kb3ducmV2LnhtbERPy4rCMBTdC/5DuMLsNHEYRatRxEFw5WB9gLtLc22L&#10;zU1poq1/P1kMzPJw3st1ZyvxosaXjjWMRwoEceZMybmG82k3nIHwAdlg5Zg0vMnDetXvLTExruUj&#10;vdKQixjCPkENRQh1IqXPCrLoR64mjtzdNRZDhE0uTYNtDLeV/FRqKi2WHBsKrGlbUPZIn1bD5XC/&#10;Xb/UT/5tJ3XrOiXZzqXWH4NuswARqAv/4j/33miYxbHxS/wBcv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Ex4vwAAANsAAAAPAAAAAAAAAAAAAAAAAJgCAABkcnMvZG93bnJl&#10;di54bWxQSwUGAAAAAAQABAD1AAAAhAMAAAAA&#10;" filled="f" stroked="f">
                  <v:textbox>
                    <w:txbxContent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69041B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2-oxoglutarate dehydrogenase</w:t>
                        </w:r>
                      </w:p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Cuadro de texto 89" o:spid="_x0000_s1072" type="#_x0000_t202" style="position:absolute;left:3501;top:14299;width:1291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Dp48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M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OnjwgAAANsAAAAPAAAAAAAAAAAAAAAAAJgCAABkcnMvZG93&#10;bnJldi54bWxQSwUGAAAAAAQABAD1AAAAhwMAAAAA&#10;" filled="f" stroked="f">
                  <v:textbox>
                    <w:txbxContent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 w:rsidRPr="0069041B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dihydrolipoamide      S-succinyltransferase</w:t>
                        </w:r>
                      </w:p>
                      <w:p w:rsidR="00075676" w:rsidRPr="0069041B" w:rsidRDefault="00075676" w:rsidP="00D46A2B">
                        <w:pPr>
                          <w:jc w:val="right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Conector recto de flecha 13" o:spid="_x0000_s1073" type="#_x0000_t32" style="position:absolute;left:23151;top:21595;width:0;height:51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pzRsEAAADbAAAADwAAAGRycy9kb3ducmV2LnhtbERPTWsCMRC9F/wPYQRvNasFKatRVCx4&#10;8VBbKN7GzbhZdjNZkri7/ntTKPQ2j/c5q81gG9GRD5VjBbNpBoK4cLriUsH318frO4gQkTU2jknB&#10;gwJs1qOXFeba9fxJ3TmWIoVwyFGBibHNpQyFIYth6lrixN2ctxgT9KXUHvsUbhs5z7KFtFhxajDY&#10;0t5QUZ/vVsHhWGf+536qu77aLWbD5dqZuVdqMh62SxCRhvgv/nMfdZr/Br+/pAPk+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inNGwQAAANsAAAAPAAAAAAAAAAAAAAAA&#10;AKECAABkcnMvZG93bnJldi54bWxQSwUGAAAAAAQABAD5AAAAjwMAAAAA&#10;" strokecolor="black [3200]" strokeweight="2pt">
                  <v:stroke dashstyle="dashDot" endarrow="block"/>
                  <v:shadow on="t" color="black" opacity="24903f" origin=",.5" offset="0,.55556mm"/>
                </v:shape>
                <v:shape id="Conector recto de flecha 16" o:spid="_x0000_s1074" type="#_x0000_t32" style="position:absolute;left:16439;top:2237;width:57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hNecMAAADbAAAADwAAAGRycy9kb3ducmV2LnhtbERPS2vCQBC+C/0PyxR6M5t6CDa6Sin1&#10;AfZiKoq3MTvdhGZnQ3ar0V/fLQi9zcf3nOm8t404U+drxwqekxQEcel0zUbB7nMxHIPwAVlj45gU&#10;XMnDfPYwmGKu3YW3dC6CETGEfY4KqhDaXEpfVmTRJ64ljtyX6yyGCDsjdYeXGG4bOUrTTFqsOTZU&#10;2NJbReV38WMVfBS3d73dY7Nxx+vSZKfVizYHpZ4e+9cJiEB9+Bff3Wsd52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oTXnDAAAA2wAAAA8AAAAAAAAAAAAA&#10;AAAAoQIAAGRycy9kb3ducmV2LnhtbFBLBQYAAAAABAAEAPkAAACRAwAAAAA=&#10;" strokecolor="#4f81bd [3204]" strokeweight="2pt">
                  <v:stroke endarrow="block"/>
                  <v:shadow on="t" color="black" opacity="24903f" origin=",.5" offset="0,.55556mm"/>
                </v:shape>
                <v:shape id="Conector recto de flecha 19" o:spid="_x0000_s1075" type="#_x0000_t32" style="position:absolute;left:15953;top:9630;width:57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fZC8IAAADbAAAADwAAAGRycy9kb3ducmV2LnhtbERPTWsCMRC9C/6HMII3zdqD1K1RRLQW&#10;6sVVWnobN2N2cTNZNqmu/nojFHqbx/uc6by1lbhQ40vHCkbDBARx7nTJRsFhvx68gvABWWPlmBTc&#10;yMN81u1MMdXuyju6ZMGIGMI+RQVFCHUqpc8LsuiHriaO3Mk1FkOEjZG6wWsMt5V8SZKxtFhybCiw&#10;pmVB+Tn7tQq22X2ld19Yfbqf27sZHzcTbb6V6vfaxRuIQG34F/+5P3ScP4HnL/EAO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3fZC8IAAADbAAAADwAAAAAAAAAAAAAA&#10;AAChAgAAZHJzL2Rvd25yZXYueG1sUEsFBgAAAAAEAAQA+QAAAJADAAAAAA==&#10;" strokecolor="#4f81bd [3204]" strokeweight="2pt">
                  <v:stroke endarrow="block"/>
                  <v:shadow on="t" color="black" opacity="24903f" origin=",.5" offset="0,.55556mm"/>
                </v:shape>
                <v:shape id="Conector recto de flecha 20" o:spid="_x0000_s1076" type="#_x0000_t32" style="position:absolute;left:15953;top:16537;width:576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G6K8EAAADbAAAADwAAAGRycy9kb3ducmV2LnhtbERPz2vCMBS+D/wfwhO8zVQPslWjiOg2&#10;mBerKN6ezTMtNi+liVr315vDwOPH93sya20lbtT40rGCQT8BQZw7XbJRsNuu3j9A+ICssXJMCh7k&#10;YTbtvE0w1e7OG7plwYgYwj5FBUUIdSqlzwuy6PuuJo7c2TUWQ4SNkbrBewy3lRwmyUhaLDk2FFjT&#10;oqD8kl2tgnX2t9SbPVa/7vj4MqPT96c2B6V63XY+BhGoDS/xv/tHKxjG9fFL/AFy+g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IborwQAAANsAAAAPAAAAAAAAAAAAAAAA&#10;AKECAABkcnMvZG93bnJldi54bWxQSwUGAAAAAAQABAD5AAAAjwMAAAAA&#10;" strokecolor="#4f81bd [3204]" strokeweight="2pt">
                  <v:stroke endarrow="block"/>
                  <v:shadow on="t" color="black" opacity="24903f" origin=",.5" offset="0,.55556mm"/>
                </v:shape>
              </v:group>
            </w:pict>
          </mc:Fallback>
        </mc:AlternateContent>
      </w:r>
      <w:r w:rsidR="0069041B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3BBC8212" wp14:editId="3E0B1F83">
                <wp:simplePos x="0" y="0"/>
                <wp:positionH relativeFrom="column">
                  <wp:posOffset>2361929</wp:posOffset>
                </wp:positionH>
                <wp:positionV relativeFrom="paragraph">
                  <wp:posOffset>1817235</wp:posOffset>
                </wp:positionV>
                <wp:extent cx="1786822" cy="242800"/>
                <wp:effectExtent l="0" t="0" r="0" b="0"/>
                <wp:wrapNone/>
                <wp:docPr id="63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22" cy="24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9041B" w:rsidRPr="0069041B" w:rsidRDefault="0069041B" w:rsidP="0069041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041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1-piperideine-2-carboxylate</w:t>
                            </w:r>
                          </w:p>
                          <w:p w:rsidR="0069041B" w:rsidRPr="0069041B" w:rsidRDefault="0069041B" w:rsidP="006904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C8212" id="Cuadro de texto 63" o:spid="_x0000_s1077" type="#_x0000_t202" style="position:absolute;left:0;text-align:left;margin-left:186pt;margin-top:143.1pt;width:140.7pt;height:19.1pt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" filled="f" stroked="f" strokeweight=".5pt">
                <v:textbox>
                  <w:txbxContent>
                    <w:p w:rsidR="0069041B" w:rsidRPr="0069041B" w:rsidRDefault="0069041B" w:rsidP="0069041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69041B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1-piperideine-2-carboxylate</w:t>
                      </w:r>
                    </w:p>
                    <w:p w:rsidR="0069041B" w:rsidRPr="0069041B" w:rsidRDefault="0069041B" w:rsidP="0069041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9041B" w:rsidRPr="0069041B">
        <w:rPr>
          <w:rFonts w:ascii="Times New Roman" w:hAnsi="Times New Roman" w:cs="Times New Roman"/>
          <w:lang w:val="en-US"/>
        </w:rPr>
        <w:t xml:space="preserve"> </w:t>
      </w:r>
      <w:r w:rsidR="00937139" w:rsidRPr="005A2100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211ECF73" wp14:editId="4138B6D9">
                <wp:simplePos x="0" y="0"/>
                <wp:positionH relativeFrom="column">
                  <wp:posOffset>3561080</wp:posOffset>
                </wp:positionH>
                <wp:positionV relativeFrom="paragraph">
                  <wp:posOffset>2122805</wp:posOffset>
                </wp:positionV>
                <wp:extent cx="1118235" cy="449580"/>
                <wp:effectExtent l="0" t="0" r="0" b="0"/>
                <wp:wrapThrough wrapText="bothSides">
                  <wp:wrapPolygon edited="0">
                    <wp:start x="1227" y="610"/>
                    <wp:lineTo x="1227" y="20136"/>
                    <wp:lineTo x="20116" y="20136"/>
                    <wp:lineTo x="20116" y="610"/>
                    <wp:lineTo x="1227" y="610"/>
                  </wp:wrapPolygon>
                </wp:wrapThrough>
                <wp:docPr id="30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23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B45" w:rsidRPr="00937139" w:rsidRDefault="00A01B45" w:rsidP="009371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3713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  <w:lang w:val="es-ES"/>
                              </w:rPr>
                              <w:sym w:font="Symbol" w:char="F044"/>
                            </w:r>
                            <w:r w:rsidRPr="0093713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  <w:lang w:val="es-ES"/>
                              </w:rPr>
                              <w:t>1-piperideine-</w:t>
                            </w:r>
                          </w:p>
                          <w:p w:rsidR="00A01B45" w:rsidRPr="00937139" w:rsidRDefault="00A01B45" w:rsidP="009371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93713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2</w:t>
                            </w:r>
                            <w:r w:rsidR="00937139" w:rsidRPr="0093713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-carboxylate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ECF73" id="Cuadro de texto 30" o:spid="_x0000_s1078" type="#_x0000_t202" style="position:absolute;left:0;text-align:left;margin-left:280.4pt;margin-top:167.15pt;width:88.05pt;height:35.4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" filled="f" stroked="f">
                <v:textbox>
                  <w:txbxContent>
                    <w:p w:rsidR="00A01B45" w:rsidRPr="00937139" w:rsidRDefault="00A01B45" w:rsidP="00937139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  <w:lang w:val="es-ES"/>
                        </w:rPr>
                      </w:pPr>
                      <w:r w:rsidRPr="00937139">
                        <w:rPr>
                          <w:rFonts w:ascii="Times New Roman" w:hAnsi="Times New Roman" w:cs="Times New Roman"/>
                          <w:sz w:val="22"/>
                          <w:szCs w:val="22"/>
                          <w:lang w:val="es-ES"/>
                        </w:rPr>
                        <w:sym w:font="Symbol" w:char="F044"/>
                      </w:r>
                      <w:r w:rsidRPr="00937139">
                        <w:rPr>
                          <w:rFonts w:ascii="Times New Roman" w:hAnsi="Times New Roman" w:cs="Times New Roman"/>
                          <w:sz w:val="22"/>
                          <w:szCs w:val="22"/>
                          <w:lang w:val="es-ES"/>
                        </w:rPr>
                        <w:t>1-piperideine-</w:t>
                      </w:r>
                    </w:p>
                    <w:p w:rsidR="00A01B45" w:rsidRPr="00937139" w:rsidRDefault="00A01B45" w:rsidP="00937139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93713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2</w:t>
                      </w:r>
                      <w:r w:rsidR="00937139" w:rsidRPr="0093713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-carboxylate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937139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7E953849" wp14:editId="37CB7D1F">
                <wp:simplePos x="0" y="0"/>
                <wp:positionH relativeFrom="column">
                  <wp:posOffset>4304192</wp:posOffset>
                </wp:positionH>
                <wp:positionV relativeFrom="paragraph">
                  <wp:posOffset>1088917</wp:posOffset>
                </wp:positionV>
                <wp:extent cx="0" cy="389106"/>
                <wp:effectExtent l="63500" t="25400" r="63500" b="68580"/>
                <wp:wrapNone/>
                <wp:docPr id="46" name="Conector recto de flecha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91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60F9C9" id="Conector recto de flecha 46" o:spid="_x0000_s1026" type="#_x0000_t32" style="position:absolute;margin-left:338.9pt;margin-top:85.75pt;width:0;height:30.65pt;flip:y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Pr="0088124B" w:rsidRDefault="0088124B" w:rsidP="0088124B">
      <w:pPr>
        <w:rPr>
          <w:rFonts w:ascii="Times New Roman" w:hAnsi="Times New Roman" w:cs="Times New Roman"/>
          <w:lang w:val="en-US"/>
        </w:rPr>
      </w:pPr>
    </w:p>
    <w:p w:rsidR="0088124B" w:rsidRDefault="0088124B" w:rsidP="0069041B">
      <w:pPr>
        <w:jc w:val="center"/>
        <w:rPr>
          <w:rFonts w:ascii="Times New Roman" w:hAnsi="Times New Roman" w:cs="Times New Roman"/>
          <w:lang w:val="en-US"/>
        </w:rPr>
      </w:pPr>
    </w:p>
    <w:p w:rsidR="0088124B" w:rsidRDefault="0088124B" w:rsidP="0069041B">
      <w:pPr>
        <w:jc w:val="center"/>
        <w:rPr>
          <w:rFonts w:ascii="Times New Roman" w:hAnsi="Times New Roman" w:cs="Times New Roman"/>
          <w:lang w:val="en-US"/>
        </w:rPr>
      </w:pPr>
      <w:r w:rsidRPr="005A2100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0597376" behindDoc="0" locked="0" layoutInCell="1" allowOverlap="1" wp14:anchorId="07E5837B" wp14:editId="280CBAE7">
                <wp:simplePos x="0" y="0"/>
                <wp:positionH relativeFrom="column">
                  <wp:posOffset>-235192</wp:posOffset>
                </wp:positionH>
                <wp:positionV relativeFrom="paragraph">
                  <wp:posOffset>233045</wp:posOffset>
                </wp:positionV>
                <wp:extent cx="8115300" cy="571500"/>
                <wp:effectExtent l="0" t="0" r="0" b="0"/>
                <wp:wrapSquare wrapText="bothSides"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76" w:rsidRPr="003F25BE" w:rsidRDefault="00075676" w:rsidP="00975C27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Figure S</w:t>
                            </w:r>
                            <w:r w:rsidR="00384949"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1</w:t>
                            </w: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Pr="003F25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Lysine degradation pathway involving 2- aminoadipic acid</w:t>
                            </w:r>
                            <w:r w:rsidR="00F61A8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and pipecolic acid</w:t>
                            </w:r>
                            <w:r w:rsidRPr="003F25B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. </w:t>
                            </w:r>
                          </w:p>
                          <w:p w:rsidR="00075676" w:rsidRPr="00110687" w:rsidRDefault="00075676" w:rsidP="00975C2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</w:rPr>
                              <w:t>Modified from www.kegg.jp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5837B" id="Cuadro de texto 6" o:spid="_x0000_s1079" type="#_x0000_t202" style="position:absolute;left:0;text-align:left;margin-left:-18.5pt;margin-top:18.35pt;width:639pt;height:45pt;z-index:25059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" filled="f" stroked="f">
                <v:textbox>
                  <w:txbxContent>
                    <w:p w:rsidR="00075676" w:rsidRPr="003F25BE" w:rsidRDefault="00075676" w:rsidP="00975C27">
                      <w:pP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Figure S</w:t>
                      </w:r>
                      <w:r w:rsidR="00384949"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1</w:t>
                      </w: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Pr="003F25B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Lysine degradation pathway involving 2- aminoadipic acid</w:t>
                      </w:r>
                      <w:r w:rsidR="00F61A81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and pipecolic acid</w:t>
                      </w:r>
                      <w:r w:rsidRPr="003F25B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. </w:t>
                      </w:r>
                    </w:p>
                    <w:p w:rsidR="00075676" w:rsidRPr="00110687" w:rsidRDefault="00075676" w:rsidP="00975C2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</w:rPr>
                        <w:t>Modified from www.kegg.jp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124B" w:rsidRDefault="00D770BF" w:rsidP="0088124B">
      <w:pPr>
        <w:tabs>
          <w:tab w:val="left" w:pos="1354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416EF8C8" wp14:editId="789E9ECC">
            <wp:extent cx="5785164" cy="4204959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ys_diab_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2634" cy="422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24B" w:rsidRDefault="0088124B" w:rsidP="0069041B">
      <w:pPr>
        <w:jc w:val="center"/>
        <w:rPr>
          <w:rFonts w:ascii="Times New Roman" w:hAnsi="Times New Roman" w:cs="Times New Roman"/>
          <w:lang w:val="en-US"/>
        </w:rPr>
      </w:pPr>
    </w:p>
    <w:p w:rsidR="0088124B" w:rsidRPr="0088124B" w:rsidRDefault="0090077C" w:rsidP="0088124B">
      <w:pPr>
        <w:rPr>
          <w:rFonts w:ascii="Times New Roman" w:hAnsi="Times New Roman" w:cs="Times New Roman"/>
          <w:lang w:val="en-US"/>
        </w:rPr>
      </w:pPr>
      <w:r w:rsidRPr="005A2100">
        <w:rPr>
          <w:rFonts w:ascii="Times New Roman" w:hAnsi="Times New Roman" w:cs="Times New Roman"/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2C657F20" wp14:editId="26293229">
                <wp:simplePos x="0" y="0"/>
                <wp:positionH relativeFrom="column">
                  <wp:posOffset>63606</wp:posOffset>
                </wp:positionH>
                <wp:positionV relativeFrom="paragraph">
                  <wp:posOffset>177800</wp:posOffset>
                </wp:positionV>
                <wp:extent cx="8611870" cy="1137285"/>
                <wp:effectExtent l="0" t="0" r="0" b="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1870" cy="1137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77C" w:rsidRDefault="00B152E8" w:rsidP="0090077C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Figure S</w:t>
                            </w:r>
                            <w:r w:rsidR="00384949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2</w:t>
                            </w: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Multivariate adjusted hazard ratios (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HR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s; 95% confidence intervals [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CIs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]) of incident cardiovascular disease for baseline lysine </w:t>
                            </w:r>
                            <w:r w:rsidR="0090077C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values (above/below median) </w:t>
                            </w:r>
                            <w:r w:rsidR="0090077C" w:rsidRPr="00B52FE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stratified by prevalent type 2 diabetes at baseline. P values are referred to the reference category composed of non-diabetic subjects with metabolite levels below the median.</w:t>
                            </w:r>
                          </w:p>
                          <w:p w:rsidR="0090077C" w:rsidRPr="00B52FEE" w:rsidRDefault="0090077C" w:rsidP="0090077C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The p value for the comparison of diabetics with lysine above the median vs diabetics with lysine below the median was 0.111.</w:t>
                            </w:r>
                          </w:p>
                          <w:p w:rsidR="00B152E8" w:rsidRPr="0090077C" w:rsidRDefault="00B152E8" w:rsidP="0090077C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57F20" id="Cuadro de texto 1" o:spid="_x0000_s1080" type="#_x0000_t202" style="position:absolute;margin-left:5pt;margin-top:14pt;width:678.1pt;height:89.55pt;z-index:25276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" filled="f" stroked="f">
                <v:textbox>
                  <w:txbxContent>
                    <w:p w:rsidR="0090077C" w:rsidRDefault="00B152E8" w:rsidP="0090077C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Figure S</w:t>
                      </w:r>
                      <w:r w:rsidR="00384949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2</w:t>
                      </w: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Multivariate adjusted hazard ratios (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HR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s; 95% confidence intervals [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CIs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]) of incident cardiovascular disease for baseline lysine </w:t>
                      </w:r>
                      <w:r w:rsidR="0090077C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values (above/below median) </w:t>
                      </w:r>
                      <w:r w:rsidR="0090077C" w:rsidRPr="00B52FEE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stratified by prevalent type 2 diabetes at baseline. P values are referred to the reference category composed of non-diabetic subjects with metabolite levels below the median.</w:t>
                      </w:r>
                    </w:p>
                    <w:p w:rsidR="0090077C" w:rsidRPr="00B52FEE" w:rsidRDefault="0090077C" w:rsidP="0090077C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The p value for the comparison of diabetics with lysine above the median vs diabetics with lysine below the median was 0.111.</w:t>
                      </w:r>
                    </w:p>
                    <w:p w:rsidR="00B152E8" w:rsidRPr="0090077C" w:rsidRDefault="00B152E8" w:rsidP="0090077C">
                      <w:pPr>
                        <w:jc w:val="bot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75676" w:rsidRPr="00742B5B" w:rsidRDefault="00075676" w:rsidP="00742B5B">
      <w:pPr>
        <w:tabs>
          <w:tab w:val="left" w:pos="827"/>
        </w:tabs>
        <w:rPr>
          <w:rFonts w:ascii="Times New Roman" w:hAnsi="Times New Roman" w:cs="Times New Roman"/>
          <w:lang w:val="en-US"/>
        </w:rPr>
      </w:pPr>
    </w:p>
    <w:p w:rsidR="00075676" w:rsidRDefault="00075676" w:rsidP="00D46A2B">
      <w:pPr>
        <w:jc w:val="center"/>
        <w:rPr>
          <w:lang w:val="en-US"/>
        </w:rPr>
      </w:pPr>
    </w:p>
    <w:p w:rsidR="00075676" w:rsidRDefault="00075676" w:rsidP="007D4012">
      <w:pPr>
        <w:rPr>
          <w:lang w:val="en-US"/>
        </w:rPr>
      </w:pPr>
    </w:p>
    <w:p w:rsidR="00DB1F8D" w:rsidRDefault="00064C9D" w:rsidP="00D46A2B">
      <w:pPr>
        <w:jc w:val="center"/>
        <w:rPr>
          <w:lang w:val="en-US"/>
        </w:rPr>
        <w:sectPr w:rsidR="00DB1F8D" w:rsidSect="00AF2B9E">
          <w:pgSz w:w="16840" w:h="11900" w:orient="landscape"/>
          <w:pgMar w:top="993" w:right="1417" w:bottom="851" w:left="1417" w:header="708" w:footer="708" w:gutter="0"/>
          <w:cols w:space="708"/>
          <w:docGrid w:linePitch="360"/>
        </w:sectPr>
      </w:pPr>
      <w:r>
        <w:rPr>
          <w:noProof/>
          <w:lang w:val="en-IN" w:eastAsia="en-IN"/>
        </w:rPr>
        <w:lastRenderedPageBreak/>
        <w:drawing>
          <wp:inline distT="0" distB="0" distL="0" distR="0" wp14:anchorId="25F2C94E" wp14:editId="1C5E450E">
            <wp:extent cx="7569883" cy="5502186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aseline_3_interv_comb_t2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81409" cy="5510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D22" w:rsidRPr="00CE2F37">
        <w:rPr>
          <w:lang w:val="en-US"/>
        </w:rPr>
        <w:br w:type="page"/>
      </w:r>
      <w:r w:rsidR="0066163A" w:rsidRPr="00D11364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140535" wp14:editId="3FE35756">
                <wp:simplePos x="0" y="0"/>
                <wp:positionH relativeFrom="column">
                  <wp:posOffset>495300</wp:posOffset>
                </wp:positionH>
                <wp:positionV relativeFrom="paragraph">
                  <wp:posOffset>5867400</wp:posOffset>
                </wp:positionV>
                <wp:extent cx="8229600" cy="800100"/>
                <wp:effectExtent l="0" t="0" r="0" b="12700"/>
                <wp:wrapSquare wrapText="bothSides"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76" w:rsidRPr="00742B5B" w:rsidRDefault="00075676" w:rsidP="0066163A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Figure S</w:t>
                            </w:r>
                            <w:r w:rsidR="00384949" w:rsidRPr="00742B5B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3</w:t>
                            </w:r>
                            <w:r w:rsidRPr="00742B5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Multivariate adjusted hazard ratios (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HR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s; 95% confidence intervals [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CIs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]) of incident type 2 diabetes for quartiles (Q) of 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baseline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a)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lysine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, b)</w:t>
                            </w:r>
                            <w:r w:rsidR="007D401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2-AAA and c)</w:t>
                            </w:r>
                            <w:r w:rsidR="007D4012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pipecolic acid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stratified by intervention group.</w:t>
                            </w:r>
                          </w:p>
                          <w:p w:rsidR="00075676" w:rsidRPr="00835F1D" w:rsidRDefault="00075676" w:rsidP="0066163A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P values are referred to the reference category composed of control group subjects with </w:t>
                            </w:r>
                            <w:r w:rsidR="00742B5B"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each baseline metabolite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below the median.</w:t>
                            </w:r>
                          </w:p>
                          <w:p w:rsidR="00075676" w:rsidRPr="003F25BE" w:rsidRDefault="00075676" w:rsidP="0066163A">
                            <w:pPr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</w:pPr>
                          </w:p>
                          <w:p w:rsidR="00075676" w:rsidRPr="003F25BE" w:rsidRDefault="00075676" w:rsidP="0066163A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40535" id="Cuadro de texto 9" o:spid="_x0000_s1081" type="#_x0000_t202" style="position:absolute;left:0;text-align:left;margin-left:39pt;margin-top:462pt;width:9in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" filled="f" stroked="f">
                <v:textbox>
                  <w:txbxContent>
                    <w:p w:rsidR="00075676" w:rsidRPr="00742B5B" w:rsidRDefault="00075676" w:rsidP="0066163A">
                      <w:pP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 w:rsidRPr="00742B5B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Figure S</w:t>
                      </w:r>
                      <w:r w:rsidR="00384949" w:rsidRPr="00742B5B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3</w:t>
                      </w:r>
                      <w:r w:rsidRPr="00742B5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Multivariate adjusted hazard ratios (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HR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s; 95% confidence intervals [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CIs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]) of incident type 2 diabetes for quartiles (Q) of 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baseline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a)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lysine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, b)</w:t>
                      </w:r>
                      <w:r w:rsidR="007D4012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2-AAA and c)</w:t>
                      </w:r>
                      <w:r w:rsidR="007D4012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pipecolic acid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stratified by intervention group.</w:t>
                      </w:r>
                    </w:p>
                    <w:p w:rsidR="00075676" w:rsidRPr="00835F1D" w:rsidRDefault="00075676" w:rsidP="0066163A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P values are referred to the reference category composed of control group subjects with </w:t>
                      </w:r>
                      <w:r w:rsidR="00742B5B"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each baseline metabolite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below the median.</w:t>
                      </w:r>
                    </w:p>
                    <w:p w:rsidR="00075676" w:rsidRPr="003F25BE" w:rsidRDefault="00075676" w:rsidP="0066163A">
                      <w:pPr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</w:pPr>
                    </w:p>
                    <w:p w:rsidR="00075676" w:rsidRPr="003F25BE" w:rsidRDefault="00075676" w:rsidP="0066163A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C1682" w:rsidRDefault="00064C9D" w:rsidP="00D46A2B">
      <w:pPr>
        <w:jc w:val="center"/>
        <w:rPr>
          <w:lang w:val="en-US"/>
        </w:rPr>
      </w:pPr>
      <w:r>
        <w:rPr>
          <w:noProof/>
          <w:lang w:val="en-IN" w:eastAsia="en-IN"/>
        </w:rPr>
        <w:lastRenderedPageBreak/>
        <w:drawing>
          <wp:inline distT="0" distB="0" distL="0" distR="0" wp14:anchorId="3BB40928" wp14:editId="192ACE36">
            <wp:extent cx="6908936" cy="5021644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hange_3_interv_comb_t2d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18805" cy="502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7742" w:rsidRPr="00D11364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 wp14:anchorId="727AF94B" wp14:editId="7C524863">
                <wp:simplePos x="0" y="0"/>
                <wp:positionH relativeFrom="column">
                  <wp:posOffset>509286</wp:posOffset>
                </wp:positionH>
                <wp:positionV relativeFrom="paragraph">
                  <wp:posOffset>5346950</wp:posOffset>
                </wp:positionV>
                <wp:extent cx="8229600" cy="800100"/>
                <wp:effectExtent l="0" t="0" r="0" b="12700"/>
                <wp:wrapSquare wrapText="bothSides"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12CC" w:rsidRPr="00742B5B" w:rsidRDefault="000012CC" w:rsidP="000012CC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Figure S</w:t>
                            </w:r>
                            <w:r w:rsidR="00384949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4</w:t>
                            </w:r>
                            <w:r w:rsidRPr="00742B5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Multivariate adjusted hazard ratios (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HR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s; 95% confidence intervals [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CIs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]) of incident type 2 diabetes for quartiles (Q) of </w:t>
                            </w:r>
                            <w:r w:rsidR="00DB03E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1-y changes in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a) lysine, b)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2-AAA and c)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pipecolic acid stratified by intervention group.</w:t>
                            </w:r>
                          </w:p>
                          <w:p w:rsidR="000012CC" w:rsidRPr="00835F1D" w:rsidRDefault="000012CC" w:rsidP="000012CC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P values are referred to the reference category composed of control group subjects with each baseline metabolite below the median.</w:t>
                            </w:r>
                          </w:p>
                          <w:p w:rsidR="000012CC" w:rsidRPr="003F25BE" w:rsidRDefault="000012CC" w:rsidP="000012CC">
                            <w:pPr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</w:pPr>
                          </w:p>
                          <w:p w:rsidR="000012CC" w:rsidRPr="003F25BE" w:rsidRDefault="000012CC" w:rsidP="000012CC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AF94B" id="Cuadro de texto 2" o:spid="_x0000_s1082" type="#_x0000_t202" style="position:absolute;left:0;text-align:left;margin-left:40.1pt;margin-top:421pt;width:9in;height:63pt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" filled="f" stroked="f">
                <v:textbox>
                  <w:txbxContent>
                    <w:p w:rsidR="000012CC" w:rsidRPr="00742B5B" w:rsidRDefault="000012CC" w:rsidP="000012CC">
                      <w:pP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 w:rsidRPr="00742B5B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Figure S</w:t>
                      </w:r>
                      <w:r w:rsidR="00384949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4</w:t>
                      </w:r>
                      <w:r w:rsidRPr="00742B5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Multivariate adjusted hazard ratios (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HR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s; 95% confidence intervals [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CIs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]) of incident type 2 diabetes for quartiles (Q) of </w:t>
                      </w:r>
                      <w:r w:rsidR="00DB03E9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1-y changes in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a) lysine, b)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2-AAA and c)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pipecolic acid stratified by intervention group.</w:t>
                      </w:r>
                    </w:p>
                    <w:p w:rsidR="000012CC" w:rsidRPr="00835F1D" w:rsidRDefault="000012CC" w:rsidP="000012CC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P values are referred to the reference category composed of control group subjects with each baseline metabolite below the median.</w:t>
                      </w:r>
                    </w:p>
                    <w:p w:rsidR="000012CC" w:rsidRPr="003F25BE" w:rsidRDefault="000012CC" w:rsidP="000012CC">
                      <w:pPr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</w:pPr>
                    </w:p>
                    <w:p w:rsidR="000012CC" w:rsidRPr="003F25BE" w:rsidRDefault="000012CC" w:rsidP="000012CC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1682">
        <w:rPr>
          <w:lang w:val="en-US"/>
        </w:rPr>
        <w:br w:type="page"/>
      </w:r>
    </w:p>
    <w:p w:rsidR="009C1682" w:rsidRDefault="000012CC" w:rsidP="00D46A2B">
      <w:pPr>
        <w:jc w:val="center"/>
        <w:rPr>
          <w:lang w:val="en-US"/>
        </w:rPr>
      </w:pPr>
      <w:r w:rsidRPr="00D11364">
        <w:rPr>
          <w:noProof/>
          <w:lang w:val="en-IN" w:eastAsia="en-IN"/>
        </w:rPr>
        <w:lastRenderedPageBreak/>
        <mc:AlternateContent>
          <mc:Choice Requires="wps">
            <w:drawing>
              <wp:anchor distT="0" distB="0" distL="114300" distR="114300" simplePos="0" relativeHeight="252770304" behindDoc="0" locked="0" layoutInCell="1" allowOverlap="1" wp14:anchorId="227F7A6D" wp14:editId="2809598D">
                <wp:simplePos x="0" y="0"/>
                <wp:positionH relativeFrom="column">
                  <wp:posOffset>578059</wp:posOffset>
                </wp:positionH>
                <wp:positionV relativeFrom="paragraph">
                  <wp:posOffset>5380990</wp:posOffset>
                </wp:positionV>
                <wp:extent cx="8229600" cy="800100"/>
                <wp:effectExtent l="0" t="0" r="0" b="1270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12CC" w:rsidRPr="00742B5B" w:rsidRDefault="000012CC" w:rsidP="000012CC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Figure S</w:t>
                            </w:r>
                            <w:r w:rsidR="00384949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5</w:t>
                            </w:r>
                            <w:r w:rsidRPr="00742B5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Multivariate adjusted hazard ratios (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HR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s; 95% confidence intervals [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  <w:t>CIs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]) of incident</w:t>
                            </w:r>
                            <w:r w:rsidR="00DB03E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cardiovascular disease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for quartiles (Q) of </w:t>
                            </w:r>
                            <w:r w:rsidR="00DB03E9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1-y changes in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a) lysine, b)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2-AAA and c)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 xml:space="preserve"> </w:t>
                            </w: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pipecolic acid stratified by intervention group.</w:t>
                            </w:r>
                          </w:p>
                          <w:p w:rsidR="000012CC" w:rsidRPr="00835F1D" w:rsidRDefault="000012CC" w:rsidP="000012CC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742B5B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hd w:val="clear" w:color="auto" w:fill="FFFFFF"/>
                                <w:lang w:val="en-US"/>
                              </w:rPr>
                              <w:t>P values are referred to the reference category composed of control group subjects with each baseline metabolite below the median.</w:t>
                            </w:r>
                          </w:p>
                          <w:p w:rsidR="000012CC" w:rsidRPr="003F25BE" w:rsidRDefault="000012CC" w:rsidP="000012CC">
                            <w:pPr>
                              <w:rPr>
                                <w:rFonts w:ascii="Times New Roman" w:eastAsia="Times New Roman" w:hAnsi="Times New Roman" w:cs="Times New Roman"/>
                                <w:lang w:val="en-US"/>
                              </w:rPr>
                            </w:pPr>
                          </w:p>
                          <w:p w:rsidR="000012CC" w:rsidRPr="003F25BE" w:rsidRDefault="000012CC" w:rsidP="000012CC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F7A6D" id="Cuadro de texto 5" o:spid="_x0000_s1083" type="#_x0000_t202" style="position:absolute;left:0;text-align:left;margin-left:45.5pt;margin-top:423.7pt;width:9in;height:63pt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" filled="f" stroked="f">
                <v:textbox>
                  <w:txbxContent>
                    <w:p w:rsidR="000012CC" w:rsidRPr="00742B5B" w:rsidRDefault="000012CC" w:rsidP="000012CC">
                      <w:pP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</w:pPr>
                      <w:r w:rsidRPr="00742B5B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Figure S</w:t>
                      </w:r>
                      <w:r w:rsidR="00384949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5</w:t>
                      </w:r>
                      <w:r w:rsidRPr="00742B5B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Multivariate adjusted hazard ratios (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HR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s; 95% confidence intervals [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  <w:t>CIs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]) of incident</w:t>
                      </w:r>
                      <w:r w:rsidR="00DB03E9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cardiovascular disease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for quartiles (Q) of </w:t>
                      </w:r>
                      <w:r w:rsidR="00DB03E9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1-y changes in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a) lysine, b)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2-AAA and c)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 xml:space="preserve"> </w:t>
                      </w: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pipecolic acid stratified by intervention group.</w:t>
                      </w:r>
                    </w:p>
                    <w:p w:rsidR="000012CC" w:rsidRPr="00835F1D" w:rsidRDefault="000012CC" w:rsidP="000012CC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42B5B">
                        <w:rPr>
                          <w:rFonts w:ascii="Times New Roman" w:eastAsia="Times New Roman" w:hAnsi="Times New Roman" w:cs="Times New Roman"/>
                          <w:color w:val="000000"/>
                          <w:shd w:val="clear" w:color="auto" w:fill="FFFFFF"/>
                          <w:lang w:val="en-US"/>
                        </w:rPr>
                        <w:t>P values are referred to the reference category composed of control group subjects with each baseline metabolite below the median.</w:t>
                      </w:r>
                    </w:p>
                    <w:p w:rsidR="000012CC" w:rsidRPr="003F25BE" w:rsidRDefault="000012CC" w:rsidP="000012CC">
                      <w:pPr>
                        <w:rPr>
                          <w:rFonts w:ascii="Times New Roman" w:eastAsia="Times New Roman" w:hAnsi="Times New Roman" w:cs="Times New Roman"/>
                          <w:lang w:val="en-US"/>
                        </w:rPr>
                      </w:pPr>
                    </w:p>
                    <w:p w:rsidR="000012CC" w:rsidRPr="003F25BE" w:rsidRDefault="000012CC" w:rsidP="000012CC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1682">
        <w:rPr>
          <w:noProof/>
          <w:lang w:val="en-IN" w:eastAsia="en-IN"/>
        </w:rPr>
        <w:drawing>
          <wp:inline distT="0" distB="0" distL="0" distR="0" wp14:anchorId="1FE75304" wp14:editId="453FC4FF">
            <wp:extent cx="7280476" cy="5294889"/>
            <wp:effectExtent l="0" t="0" r="0" b="127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hange_3met_interv_comb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678" cy="532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682">
        <w:rPr>
          <w:lang w:val="en-US"/>
        </w:rPr>
        <w:br w:type="page"/>
      </w:r>
    </w:p>
    <w:tbl>
      <w:tblPr>
        <w:tblStyle w:val="TableGrid"/>
        <w:tblpPr w:leftFromText="141" w:rightFromText="141" w:vertAnchor="page" w:horzAnchor="margin" w:tblpY="3808"/>
        <w:tblW w:w="0" w:type="auto"/>
        <w:tblLook w:val="04A0" w:firstRow="1" w:lastRow="0" w:firstColumn="1" w:lastColumn="0" w:noHBand="0" w:noVBand="1"/>
      </w:tblPr>
      <w:tblGrid>
        <w:gridCol w:w="2801"/>
        <w:gridCol w:w="2802"/>
        <w:gridCol w:w="2796"/>
        <w:gridCol w:w="2801"/>
        <w:gridCol w:w="2796"/>
      </w:tblGrid>
      <w:tr w:rsidR="009C1682" w:rsidRPr="00867D9E" w:rsidTr="009B5DDA"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98" w:type="dxa"/>
            <w:gridSpan w:val="2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MedDiet+EVOO vs control</w:t>
            </w:r>
          </w:p>
        </w:tc>
        <w:tc>
          <w:tcPr>
            <w:tcW w:w="5597" w:type="dxa"/>
            <w:gridSpan w:val="2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MedDiet+Nuts vs control</w:t>
            </w:r>
          </w:p>
        </w:tc>
      </w:tr>
      <w:tr w:rsidR="009C1682" w:rsidRPr="00867D9E" w:rsidTr="009B5DDA"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02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β (95%CI)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p</w:t>
            </w:r>
          </w:p>
        </w:tc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β (95%CI)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p</w:t>
            </w:r>
          </w:p>
        </w:tc>
      </w:tr>
      <w:tr w:rsidR="009C1682" w:rsidRPr="00867D9E" w:rsidTr="009B5DDA"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2-AAA 1-y change*</w:t>
            </w:r>
          </w:p>
        </w:tc>
        <w:tc>
          <w:tcPr>
            <w:tcW w:w="2802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0.031 (-0.077 to 0.138)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0.575</w:t>
            </w:r>
          </w:p>
        </w:tc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-0.005 (-0.116 to 0.104)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0.921</w:t>
            </w:r>
          </w:p>
        </w:tc>
      </w:tr>
      <w:tr w:rsidR="009C1682" w:rsidRPr="00867D9E" w:rsidTr="009B5DDA"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67D9E">
              <w:rPr>
                <w:rFonts w:ascii="Times New Roman" w:hAnsi="Times New Roman" w:cs="Times New Roman"/>
                <w:b/>
                <w:lang w:val="en-US"/>
              </w:rPr>
              <w:t>Lysine 1-y change*</w:t>
            </w:r>
          </w:p>
        </w:tc>
        <w:tc>
          <w:tcPr>
            <w:tcW w:w="2802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0.043 (-0.058 to 0.145)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0.402</w:t>
            </w:r>
          </w:p>
        </w:tc>
        <w:tc>
          <w:tcPr>
            <w:tcW w:w="2801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0.001 (-0.103 to 0.106)</w:t>
            </w:r>
          </w:p>
        </w:tc>
        <w:tc>
          <w:tcPr>
            <w:tcW w:w="2796" w:type="dxa"/>
          </w:tcPr>
          <w:p w:rsidR="009C1682" w:rsidRPr="00867D9E" w:rsidRDefault="009C1682" w:rsidP="009B5DD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0.977</w:t>
            </w:r>
          </w:p>
        </w:tc>
      </w:tr>
    </w:tbl>
    <w:p w:rsidR="003850EE" w:rsidRPr="00D11364" w:rsidRDefault="00805E77" w:rsidP="00D46A2B">
      <w:pPr>
        <w:jc w:val="center"/>
        <w:rPr>
          <w:lang w:val="en-US"/>
        </w:rPr>
      </w:pPr>
      <w:r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FF9E112" wp14:editId="0F9A41AE">
                <wp:simplePos x="0" y="0"/>
                <wp:positionH relativeFrom="column">
                  <wp:posOffset>-114300</wp:posOffset>
                </wp:positionH>
                <wp:positionV relativeFrom="paragraph">
                  <wp:posOffset>685800</wp:posOffset>
                </wp:positionV>
                <wp:extent cx="9029700" cy="685800"/>
                <wp:effectExtent l="0" t="0" r="0" b="0"/>
                <wp:wrapSquare wrapText="bothSides"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76" w:rsidRPr="00A26600" w:rsidRDefault="00075676" w:rsidP="00962E6B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Table S</w:t>
                            </w:r>
                            <w:bookmarkStart w:id="0" w:name="_GoBack"/>
                            <w:r w:rsidR="00384949"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>1</w:t>
                            </w:r>
                            <w:bookmarkEnd w:id="0"/>
                            <w:r w:rsidRPr="003F25BE"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  <w:t xml:space="preserve">. </w:t>
                            </w: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Effect of 1-y intervention on 1-y changes of 2-AAA and lysine a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</w:t>
                            </w: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justed for age, sex. </w:t>
                            </w:r>
                            <w:r w:rsidRPr="00A2660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BMI, family history of CVD, smoking, leisure-time physical activity,</w:t>
                            </w:r>
                            <w:r w:rsidRPr="00B40AFA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education level, type 2 diabetes,</w:t>
                            </w:r>
                            <w:r w:rsidRPr="00A26600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hypertension and dyslipidaemia.</w:t>
                            </w:r>
                          </w:p>
                          <w:p w:rsidR="00075676" w:rsidRPr="003F25BE" w:rsidRDefault="00075676" w:rsidP="00962E6B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9E112" id="Cuadro de texto 3" o:spid="_x0000_s1084" type="#_x0000_t202" style="position:absolute;left:0;text-align:left;margin-left:-9pt;margin-top:54pt;width:711pt;height:54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" filled="f" stroked="f">
                <v:textbox>
                  <w:txbxContent>
                    <w:p w:rsidR="00075676" w:rsidRPr="00A26600" w:rsidRDefault="00075676" w:rsidP="00962E6B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Table S</w:t>
                      </w:r>
                      <w:bookmarkStart w:id="1" w:name="_GoBack"/>
                      <w:r w:rsidR="00384949"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>1</w:t>
                      </w:r>
                      <w:bookmarkEnd w:id="1"/>
                      <w:r w:rsidRPr="003F25BE"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  <w:t xml:space="preserve">. </w:t>
                      </w: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>Effect of 1-y intervention on 1-y changes of 2-AAA and lysine a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d</w:t>
                      </w: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justed for age, sex. </w:t>
                      </w:r>
                      <w:r w:rsidRPr="00A26600">
                        <w:rPr>
                          <w:rFonts w:ascii="Times New Roman" w:hAnsi="Times New Roman" w:cs="Times New Roman"/>
                          <w:lang w:val="en-US"/>
                        </w:rPr>
                        <w:t>BMI, family history of CVD, smoking, leisure-time physical activity,</w:t>
                      </w:r>
                      <w:r w:rsidRPr="00B40AFA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education level, type 2 diabetes,</w:t>
                      </w:r>
                      <w:r w:rsidRPr="00A26600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hypertension and dyslipidaemia.</w:t>
                      </w:r>
                    </w:p>
                    <w:p w:rsidR="00075676" w:rsidRPr="003F25BE" w:rsidRDefault="00075676" w:rsidP="00962E6B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B34DD">
        <w:rPr>
          <w:noProof/>
          <w:lang w:val="en-IN" w:eastAsia="en-IN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A07C6B3" wp14:editId="2BD675F9">
                <wp:simplePos x="0" y="0"/>
                <wp:positionH relativeFrom="column">
                  <wp:posOffset>0</wp:posOffset>
                </wp:positionH>
                <wp:positionV relativeFrom="paragraph">
                  <wp:posOffset>2514600</wp:posOffset>
                </wp:positionV>
                <wp:extent cx="9029700" cy="571500"/>
                <wp:effectExtent l="0" t="0" r="0" b="12700"/>
                <wp:wrapSquare wrapText="bothSides"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9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5676" w:rsidRPr="003F25BE" w:rsidRDefault="00075676" w:rsidP="00AB34DD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3F25B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*Inverse normally transformed residual change.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7C6B3" id="Cuadro de texto 4" o:spid="_x0000_s1085" type="#_x0000_t202" style="position:absolute;left:0;text-align:left;margin-left:0;margin-top:198pt;width:711pt;height:4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" filled="f" stroked="f">
                <v:textbox>
                  <w:txbxContent>
                    <w:p w:rsidR="00075676" w:rsidRPr="003F25BE" w:rsidRDefault="00075676" w:rsidP="00AB34DD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3F25B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*Inverse normally transformed residual change.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850EE" w:rsidRPr="00D11364" w:rsidSect="00C97742">
      <w:pgSz w:w="16840" w:h="11900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949" w:rsidRDefault="00384949" w:rsidP="007E5D20">
      <w:r>
        <w:separator/>
      </w:r>
    </w:p>
  </w:endnote>
  <w:endnote w:type="continuationSeparator" w:id="0">
    <w:p w:rsidR="00384949" w:rsidRDefault="00384949" w:rsidP="007E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949" w:rsidRDefault="00384949" w:rsidP="007E5D20">
      <w:r>
        <w:separator/>
      </w:r>
    </w:p>
  </w:footnote>
  <w:footnote w:type="continuationSeparator" w:id="0">
    <w:p w:rsidR="00384949" w:rsidRDefault="00384949" w:rsidP="007E5D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949"/>
    <w:rsid w:val="000012CC"/>
    <w:rsid w:val="00002C0B"/>
    <w:rsid w:val="0001608E"/>
    <w:rsid w:val="00023C66"/>
    <w:rsid w:val="00034C31"/>
    <w:rsid w:val="00064C9D"/>
    <w:rsid w:val="000706C3"/>
    <w:rsid w:val="00072D96"/>
    <w:rsid w:val="00075676"/>
    <w:rsid w:val="00082727"/>
    <w:rsid w:val="000A11E3"/>
    <w:rsid w:val="000A7919"/>
    <w:rsid w:val="000B5723"/>
    <w:rsid w:val="000B7B37"/>
    <w:rsid w:val="000D485C"/>
    <w:rsid w:val="000E5137"/>
    <w:rsid w:val="00143B81"/>
    <w:rsid w:val="00146445"/>
    <w:rsid w:val="00192A37"/>
    <w:rsid w:val="001D31A5"/>
    <w:rsid w:val="001E46CF"/>
    <w:rsid w:val="001E5480"/>
    <w:rsid w:val="00254AFC"/>
    <w:rsid w:val="00274580"/>
    <w:rsid w:val="0028084A"/>
    <w:rsid w:val="00292E5D"/>
    <w:rsid w:val="002B3D22"/>
    <w:rsid w:val="002F749C"/>
    <w:rsid w:val="00340838"/>
    <w:rsid w:val="003507F7"/>
    <w:rsid w:val="00361BBB"/>
    <w:rsid w:val="003804AB"/>
    <w:rsid w:val="00384949"/>
    <w:rsid w:val="003850EE"/>
    <w:rsid w:val="003C668A"/>
    <w:rsid w:val="003D1AE8"/>
    <w:rsid w:val="003D495A"/>
    <w:rsid w:val="003F08DD"/>
    <w:rsid w:val="003F25BE"/>
    <w:rsid w:val="003F3486"/>
    <w:rsid w:val="00402D65"/>
    <w:rsid w:val="004278CE"/>
    <w:rsid w:val="004633F2"/>
    <w:rsid w:val="004648A8"/>
    <w:rsid w:val="00473BD2"/>
    <w:rsid w:val="00476807"/>
    <w:rsid w:val="00485F1C"/>
    <w:rsid w:val="004A2583"/>
    <w:rsid w:val="004F2649"/>
    <w:rsid w:val="00515E47"/>
    <w:rsid w:val="00516E3A"/>
    <w:rsid w:val="00523514"/>
    <w:rsid w:val="00533F43"/>
    <w:rsid w:val="005377BA"/>
    <w:rsid w:val="005415A2"/>
    <w:rsid w:val="005436F9"/>
    <w:rsid w:val="00570A2A"/>
    <w:rsid w:val="00576155"/>
    <w:rsid w:val="005818FB"/>
    <w:rsid w:val="0059270F"/>
    <w:rsid w:val="005A2100"/>
    <w:rsid w:val="005F1144"/>
    <w:rsid w:val="005F1E73"/>
    <w:rsid w:val="00610FC3"/>
    <w:rsid w:val="00615888"/>
    <w:rsid w:val="0064554A"/>
    <w:rsid w:val="0066163A"/>
    <w:rsid w:val="0069041B"/>
    <w:rsid w:val="006C341C"/>
    <w:rsid w:val="006D5207"/>
    <w:rsid w:val="006F0575"/>
    <w:rsid w:val="006F259E"/>
    <w:rsid w:val="006F6C72"/>
    <w:rsid w:val="00742674"/>
    <w:rsid w:val="00742B5B"/>
    <w:rsid w:val="007460AE"/>
    <w:rsid w:val="007507C7"/>
    <w:rsid w:val="007508C5"/>
    <w:rsid w:val="007754E0"/>
    <w:rsid w:val="007C6729"/>
    <w:rsid w:val="007D4012"/>
    <w:rsid w:val="007E5D20"/>
    <w:rsid w:val="00805E77"/>
    <w:rsid w:val="008218A3"/>
    <w:rsid w:val="00835F1D"/>
    <w:rsid w:val="00867D9E"/>
    <w:rsid w:val="008721BC"/>
    <w:rsid w:val="00875D61"/>
    <w:rsid w:val="0088124B"/>
    <w:rsid w:val="00884710"/>
    <w:rsid w:val="008C2489"/>
    <w:rsid w:val="008F42FF"/>
    <w:rsid w:val="0090077C"/>
    <w:rsid w:val="00901A34"/>
    <w:rsid w:val="00910AC1"/>
    <w:rsid w:val="00916E0A"/>
    <w:rsid w:val="009363DB"/>
    <w:rsid w:val="00937139"/>
    <w:rsid w:val="00940286"/>
    <w:rsid w:val="00962E6B"/>
    <w:rsid w:val="009652B0"/>
    <w:rsid w:val="00975C27"/>
    <w:rsid w:val="00985A1D"/>
    <w:rsid w:val="009935B5"/>
    <w:rsid w:val="009B5DDA"/>
    <w:rsid w:val="009C1682"/>
    <w:rsid w:val="009C1948"/>
    <w:rsid w:val="009E5447"/>
    <w:rsid w:val="009E5B99"/>
    <w:rsid w:val="009F70FF"/>
    <w:rsid w:val="009F79E6"/>
    <w:rsid w:val="00A01B45"/>
    <w:rsid w:val="00A072E8"/>
    <w:rsid w:val="00A073FB"/>
    <w:rsid w:val="00A123B8"/>
    <w:rsid w:val="00A230FA"/>
    <w:rsid w:val="00A445DF"/>
    <w:rsid w:val="00A62325"/>
    <w:rsid w:val="00AB2AF3"/>
    <w:rsid w:val="00AB34DD"/>
    <w:rsid w:val="00AB6F7D"/>
    <w:rsid w:val="00AC212A"/>
    <w:rsid w:val="00AD7761"/>
    <w:rsid w:val="00AE1F54"/>
    <w:rsid w:val="00AE4773"/>
    <w:rsid w:val="00AF2B9E"/>
    <w:rsid w:val="00B05965"/>
    <w:rsid w:val="00B152E8"/>
    <w:rsid w:val="00B2682D"/>
    <w:rsid w:val="00B30F90"/>
    <w:rsid w:val="00B46A5E"/>
    <w:rsid w:val="00B654F5"/>
    <w:rsid w:val="00B95FDD"/>
    <w:rsid w:val="00BC01E7"/>
    <w:rsid w:val="00BE3395"/>
    <w:rsid w:val="00C301E9"/>
    <w:rsid w:val="00C41B29"/>
    <w:rsid w:val="00C701A0"/>
    <w:rsid w:val="00C97742"/>
    <w:rsid w:val="00CC273A"/>
    <w:rsid w:val="00CD70E5"/>
    <w:rsid w:val="00CE2F37"/>
    <w:rsid w:val="00CF30CD"/>
    <w:rsid w:val="00CF5A12"/>
    <w:rsid w:val="00CF6A17"/>
    <w:rsid w:val="00D11364"/>
    <w:rsid w:val="00D363F4"/>
    <w:rsid w:val="00D46A2B"/>
    <w:rsid w:val="00D52509"/>
    <w:rsid w:val="00D538C2"/>
    <w:rsid w:val="00D6335E"/>
    <w:rsid w:val="00D770BF"/>
    <w:rsid w:val="00D81EFC"/>
    <w:rsid w:val="00D934F5"/>
    <w:rsid w:val="00DB03E9"/>
    <w:rsid w:val="00DB1F8D"/>
    <w:rsid w:val="00DC7EF0"/>
    <w:rsid w:val="00E14335"/>
    <w:rsid w:val="00E14F24"/>
    <w:rsid w:val="00E33851"/>
    <w:rsid w:val="00E407C9"/>
    <w:rsid w:val="00EA19FF"/>
    <w:rsid w:val="00EA26FC"/>
    <w:rsid w:val="00EA4568"/>
    <w:rsid w:val="00EA7711"/>
    <w:rsid w:val="00EE3FC1"/>
    <w:rsid w:val="00EF65C0"/>
    <w:rsid w:val="00F10364"/>
    <w:rsid w:val="00F12FE5"/>
    <w:rsid w:val="00F40239"/>
    <w:rsid w:val="00F41CD1"/>
    <w:rsid w:val="00F61A81"/>
    <w:rsid w:val="00F629A4"/>
    <w:rsid w:val="00F66FBE"/>
    <w:rsid w:val="00F760C2"/>
    <w:rsid w:val="00F820CB"/>
    <w:rsid w:val="00F90150"/>
    <w:rsid w:val="00F96461"/>
    <w:rsid w:val="00FA1C29"/>
    <w:rsid w:val="00FB7934"/>
    <w:rsid w:val="00FF0F53"/>
    <w:rsid w:val="00FF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6A569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4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4E0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D11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5D2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D20"/>
  </w:style>
  <w:style w:type="paragraph" w:styleId="Footer">
    <w:name w:val="footer"/>
    <w:basedOn w:val="Normal"/>
    <w:link w:val="FooterChar"/>
    <w:uiPriority w:val="99"/>
    <w:unhideWhenUsed/>
    <w:rsid w:val="007E5D2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D20"/>
  </w:style>
  <w:style w:type="character" w:styleId="CommentReference">
    <w:name w:val="annotation reference"/>
    <w:basedOn w:val="DefaultParagraphFont"/>
    <w:uiPriority w:val="99"/>
    <w:semiHidden/>
    <w:unhideWhenUsed/>
    <w:rsid w:val="007E5D2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5D2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5D2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D2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D8EBCA-AA85-406A-914E-95E3135D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 material_modified.dotx</Template>
  <TotalTime>1</TotalTime>
  <Pages>6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Srividya S</dc:creator>
  <cp:keywords/>
  <dc:description/>
  <cp:lastModifiedBy>Srividya S</cp:lastModifiedBy>
  <cp:revision>1</cp:revision>
  <cp:lastPrinted>2019-01-14T10:50:00Z</cp:lastPrinted>
  <dcterms:created xsi:type="dcterms:W3CDTF">2019-11-08T06:44:00Z</dcterms:created>
  <dcterms:modified xsi:type="dcterms:W3CDTF">2019-11-08T06:45:00Z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610a6ada-5fe8-3836-862f-1955729b8c87</vt:lpwstr>
  </property>
  <property fmtid="{D5CDD505-2E9C-101B-9397-08002B2CF9AE}" pid="4" name="Mendeley Citation Style_1">
    <vt:lpwstr>http://www.zotero.org/styles/diabetologia</vt:lpwstr>
  </property>
  <property fmtid="{D5CDD505-2E9C-101B-9397-08002B2CF9AE}" pid="5" name="Mendeley Recent Style Id 0_1">
    <vt:lpwstr>https://csl.mendeley.com/styles/461461871/american-medical-association-CistinaRazquin</vt:lpwstr>
  </property>
  <property fmtid="{D5CDD505-2E9C-101B-9397-08002B2CF9AE}" pid="6" name="Mendeley Recent Style Name 0_1">
    <vt:lpwstr>American Medical Association - Cristina  Razquin, PhD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http://www.zotero.org/styles/american-sociological-association</vt:lpwstr>
  </property>
  <property fmtid="{D5CDD505-2E9C-101B-9397-08002B2CF9AE}" pid="10" name="Mendeley Recent Style Name 2_1">
    <vt:lpwstr>American Sociological Association</vt:lpwstr>
  </property>
  <property fmtid="{D5CDD505-2E9C-101B-9397-08002B2CF9AE}" pid="11" name="Mendeley Recent Style Id 3_1">
    <vt:lpwstr>http://www.zotero.org/styles/chicago-author-date</vt:lpwstr>
  </property>
  <property fmtid="{D5CDD505-2E9C-101B-9397-08002B2CF9AE}" pid="12" name="Mendeley Recent Style Name 3_1">
    <vt:lpwstr>Chicago Manual of Style 17th edition (author-date)</vt:lpwstr>
  </property>
  <property fmtid="{D5CDD505-2E9C-101B-9397-08002B2CF9AE}" pid="13" name="Mendeley Recent Style Id 4_1">
    <vt:lpwstr>http://csl.mendeley.com/styles/461461871/circulation-research2</vt:lpwstr>
  </property>
  <property fmtid="{D5CDD505-2E9C-101B-9397-08002B2CF9AE}" pid="14" name="Mendeley Recent Style Name 4_1">
    <vt:lpwstr>Circulation - Cristina  Razquin, PhD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http://www.zotero.org/styles/diabetologia</vt:lpwstr>
  </property>
  <property fmtid="{D5CDD505-2E9C-101B-9397-08002B2CF9AE}" pid="18" name="Mendeley Recent Style Name 6_1">
    <vt:lpwstr>Diabetologia</vt:lpwstr>
  </property>
  <property fmtid="{D5CDD505-2E9C-101B-9397-08002B2CF9AE}" pid="19" name="Mendeley Recent Style Id 7_1">
    <vt:lpwstr>http://www.zotero.org/styles/ieee</vt:lpwstr>
  </property>
  <property fmtid="{D5CDD505-2E9C-101B-9397-08002B2CF9AE}" pid="20" name="Mendeley Recent Style Name 7_1">
    <vt:lpwstr>IEEE</vt:lpwstr>
  </property>
  <property fmtid="{D5CDD505-2E9C-101B-9397-08002B2CF9AE}" pid="21" name="Mendeley Recent Style Id 8_1">
    <vt:lpwstr>http://csl.mendeley.com/styles/461461871/journal-of-nutrition-2-CR</vt:lpwstr>
  </property>
  <property fmtid="{D5CDD505-2E9C-101B-9397-08002B2CF9AE}" pid="22" name="Mendeley Recent Style Name 8_1">
    <vt:lpwstr>Journal of Nutrition - Cristina  Razquin, PhD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