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914994" w14:textId="77777777" w:rsidR="005E2003" w:rsidRPr="002B0D15" w:rsidRDefault="005E2003" w:rsidP="0099762A">
      <w:pPr>
        <w:spacing w:line="480" w:lineRule="auto"/>
        <w:jc w:val="center"/>
        <w:rPr>
          <w:rFonts w:ascii="Palatino Linotype" w:eastAsia="Times New Roman" w:hAnsi="Palatino Linotype" w:cs="Times New Roman"/>
          <w:b/>
          <w:bCs/>
          <w:lang w:eastAsia="it-IT"/>
        </w:rPr>
      </w:pPr>
      <w:r w:rsidRPr="002B0D15">
        <w:rPr>
          <w:rFonts w:ascii="Palatino Linotype" w:eastAsia="Times New Roman" w:hAnsi="Palatino Linotype" w:cs="Times New Roman"/>
          <w:b/>
          <w:bCs/>
          <w:lang w:eastAsia="it-IT"/>
        </w:rPr>
        <w:t>SUPPLEMENTARY MATERIAL FOR THE PAPER</w:t>
      </w:r>
    </w:p>
    <w:p w14:paraId="53C07D78" w14:textId="77777777" w:rsidR="005E2003" w:rsidRPr="005E2003" w:rsidRDefault="005E2003" w:rsidP="00B175D5">
      <w:pPr>
        <w:spacing w:line="480" w:lineRule="auto"/>
        <w:ind w:right="-518"/>
        <w:jc w:val="center"/>
        <w:rPr>
          <w:rFonts w:ascii="Palatino Linotype" w:eastAsia="Times New Roman" w:hAnsi="Palatino Linotype" w:cs="Times New Roman"/>
          <w:b/>
          <w:bCs/>
          <w:lang w:val="it-IT" w:eastAsia="it-IT"/>
        </w:rPr>
      </w:pPr>
      <w:r w:rsidRPr="002B0D15">
        <w:rPr>
          <w:rFonts w:ascii="Palatino Linotype" w:eastAsia="Times New Roman" w:hAnsi="Palatino Linotype" w:cs="Times New Roman"/>
          <w:b/>
          <w:bCs/>
          <w:lang w:eastAsia="it-IT"/>
        </w:rPr>
        <w:t xml:space="preserve">The number of risk factors not at target is associated with cardiovascular risk in a type 2 diabetic population with albuminuria in primary cardiovascular prevention. </w:t>
      </w:r>
      <w:r w:rsidRPr="005E2003">
        <w:rPr>
          <w:rFonts w:ascii="Palatino Linotype" w:eastAsia="Times New Roman" w:hAnsi="Palatino Linotype" w:cs="Times New Roman"/>
          <w:b/>
          <w:bCs/>
          <w:lang w:val="it-IT" w:eastAsia="it-IT"/>
        </w:rPr>
        <w:t xml:space="preserve">Post-hoc </w:t>
      </w:r>
      <w:proofErr w:type="spellStart"/>
      <w:r w:rsidRPr="005E2003">
        <w:rPr>
          <w:rFonts w:ascii="Palatino Linotype" w:eastAsia="Times New Roman" w:hAnsi="Palatino Linotype" w:cs="Times New Roman"/>
          <w:b/>
          <w:bCs/>
          <w:lang w:val="it-IT" w:eastAsia="it-IT"/>
        </w:rPr>
        <w:t>analysis</w:t>
      </w:r>
      <w:proofErr w:type="spellEnd"/>
      <w:r w:rsidRPr="005E2003">
        <w:rPr>
          <w:rFonts w:ascii="Palatino Linotype" w:eastAsia="Times New Roman" w:hAnsi="Palatino Linotype" w:cs="Times New Roman"/>
          <w:b/>
          <w:bCs/>
          <w:lang w:val="it-IT" w:eastAsia="it-IT"/>
        </w:rPr>
        <w:t xml:space="preserve"> of the NID-2 trial</w:t>
      </w:r>
    </w:p>
    <w:p w14:paraId="1A9A421B" w14:textId="77777777" w:rsidR="005E2003" w:rsidRPr="005E2003" w:rsidRDefault="005E2003" w:rsidP="005E2003">
      <w:pPr>
        <w:rPr>
          <w:lang w:val="it-IT"/>
        </w:rPr>
      </w:pPr>
    </w:p>
    <w:p w14:paraId="2AE6D3A9" w14:textId="77777777" w:rsidR="005E2003" w:rsidRPr="00B175D5" w:rsidRDefault="005E2003" w:rsidP="005E2003">
      <w:pPr>
        <w:spacing w:line="480" w:lineRule="auto"/>
        <w:rPr>
          <w:rFonts w:ascii="Palatino Linotype" w:eastAsia="Times New Roman" w:hAnsi="Palatino Linotype" w:cs="Times New Roman"/>
          <w:bCs/>
          <w:lang w:val="it-IT" w:eastAsia="it-IT"/>
        </w:rPr>
      </w:pPr>
      <w:r w:rsidRPr="00B175D5">
        <w:rPr>
          <w:rFonts w:ascii="Palatino Linotype" w:eastAsia="Times New Roman" w:hAnsi="Palatino Linotype" w:cs="Times New Roman"/>
          <w:bCs/>
          <w:lang w:val="it-IT" w:eastAsia="it-IT"/>
        </w:rPr>
        <w:t xml:space="preserve">Ferdinando Carlo </w:t>
      </w:r>
      <w:proofErr w:type="spellStart"/>
      <w:proofErr w:type="gramStart"/>
      <w:r w:rsidRPr="00B175D5">
        <w:rPr>
          <w:rFonts w:ascii="Palatino Linotype" w:eastAsia="Times New Roman" w:hAnsi="Palatino Linotype" w:cs="Times New Roman"/>
          <w:bCs/>
          <w:lang w:val="it-IT" w:eastAsia="it-IT"/>
        </w:rPr>
        <w:t>Sasso,</w:t>
      </w:r>
      <w:r w:rsidRPr="00B175D5">
        <w:rPr>
          <w:rFonts w:ascii="Palatino Linotype" w:eastAsia="Times New Roman" w:hAnsi="Palatino Linotype" w:cs="Times New Roman"/>
          <w:bCs/>
          <w:vertAlign w:val="superscript"/>
          <w:lang w:val="it-IT" w:eastAsia="it-IT"/>
        </w:rPr>
        <w:t>a</w:t>
      </w:r>
      <w:proofErr w:type="spellEnd"/>
      <w:proofErr w:type="gramEnd"/>
      <w:r w:rsidRPr="00B175D5">
        <w:rPr>
          <w:rFonts w:ascii="Palatino Linotype" w:eastAsia="Times New Roman" w:hAnsi="Palatino Linotype" w:cs="Times New Roman"/>
          <w:lang w:val="it-IT" w:eastAsia="it-IT"/>
        </w:rPr>
        <w:t>*</w:t>
      </w:r>
      <w:r w:rsidRPr="00B175D5">
        <w:rPr>
          <w:rFonts w:ascii="Palatino Linotype" w:eastAsia="Times New Roman" w:hAnsi="Palatino Linotype" w:cs="Times New Roman"/>
          <w:bCs/>
          <w:vertAlign w:val="superscript"/>
          <w:lang w:val="it-IT" w:eastAsia="it-IT"/>
        </w:rPr>
        <w:t xml:space="preserve"> </w:t>
      </w:r>
      <w:r w:rsidRPr="00B175D5">
        <w:rPr>
          <w:rFonts w:ascii="Palatino Linotype" w:eastAsia="Times New Roman" w:hAnsi="Palatino Linotype" w:cs="Times New Roman"/>
          <w:bCs/>
          <w:lang w:val="it-IT" w:eastAsia="it-IT"/>
        </w:rPr>
        <w:t xml:space="preserve">PhD, Vittorio </w:t>
      </w:r>
      <w:proofErr w:type="spellStart"/>
      <w:r w:rsidRPr="00B175D5">
        <w:rPr>
          <w:rFonts w:ascii="Palatino Linotype" w:eastAsia="Times New Roman" w:hAnsi="Palatino Linotype" w:cs="Times New Roman"/>
          <w:bCs/>
          <w:lang w:val="it-IT" w:eastAsia="it-IT"/>
        </w:rPr>
        <w:t>Simeon,</w:t>
      </w:r>
      <w:r w:rsidRPr="00B175D5">
        <w:rPr>
          <w:rFonts w:ascii="Palatino Linotype" w:eastAsia="Times New Roman" w:hAnsi="Palatino Linotype" w:cs="Times New Roman"/>
          <w:bCs/>
          <w:vertAlign w:val="superscript"/>
          <w:lang w:val="it-IT" w:eastAsia="it-IT"/>
        </w:rPr>
        <w:t>b</w:t>
      </w:r>
      <w:proofErr w:type="spellEnd"/>
      <w:r w:rsidRPr="00B175D5">
        <w:rPr>
          <w:rFonts w:ascii="Palatino Linotype" w:eastAsia="Times New Roman" w:hAnsi="Palatino Linotype" w:cs="Times New Roman"/>
          <w:lang w:val="it-IT" w:eastAsia="it-IT"/>
        </w:rPr>
        <w:t>*</w:t>
      </w:r>
      <w:r w:rsidRPr="00B175D5">
        <w:rPr>
          <w:rFonts w:ascii="Palatino Linotype" w:eastAsia="Times New Roman" w:hAnsi="Palatino Linotype" w:cs="Times New Roman"/>
          <w:bCs/>
          <w:lang w:val="it-IT" w:eastAsia="it-IT"/>
        </w:rPr>
        <w:t xml:space="preserve"> PhD, Raffaele </w:t>
      </w:r>
      <w:proofErr w:type="spellStart"/>
      <w:r w:rsidRPr="00B175D5">
        <w:rPr>
          <w:rFonts w:ascii="Palatino Linotype" w:eastAsia="Times New Roman" w:hAnsi="Palatino Linotype" w:cs="Times New Roman"/>
          <w:bCs/>
          <w:lang w:val="it-IT" w:eastAsia="it-IT"/>
        </w:rPr>
        <w:t>Galiero,</w:t>
      </w:r>
      <w:r w:rsidRPr="00B175D5">
        <w:rPr>
          <w:rFonts w:ascii="Palatino Linotype" w:eastAsia="Times New Roman" w:hAnsi="Palatino Linotype" w:cs="Times New Roman"/>
          <w:bCs/>
          <w:vertAlign w:val="superscript"/>
          <w:lang w:val="it-IT" w:eastAsia="it-IT"/>
        </w:rPr>
        <w:t>a</w:t>
      </w:r>
      <w:proofErr w:type="spellEnd"/>
      <w:r w:rsidRPr="00B175D5">
        <w:rPr>
          <w:rFonts w:ascii="Palatino Linotype" w:eastAsia="Times New Roman" w:hAnsi="Palatino Linotype" w:cs="Times New Roman"/>
          <w:lang w:val="it-IT" w:eastAsia="it-IT"/>
        </w:rPr>
        <w:t>*</w:t>
      </w:r>
      <w:r w:rsidRPr="00B175D5">
        <w:rPr>
          <w:rFonts w:ascii="Palatino Linotype" w:eastAsia="Times New Roman" w:hAnsi="Palatino Linotype" w:cs="Times New Roman"/>
          <w:bCs/>
          <w:lang w:val="it-IT" w:eastAsia="it-IT"/>
        </w:rPr>
        <w:t xml:space="preserve"> MD, Alfredo Caturano,</w:t>
      </w:r>
      <w:r w:rsidRPr="00B175D5">
        <w:rPr>
          <w:rFonts w:ascii="Palatino Linotype" w:eastAsia="Times New Roman" w:hAnsi="Palatino Linotype" w:cs="Times New Roman"/>
          <w:bCs/>
          <w:vertAlign w:val="superscript"/>
          <w:lang w:val="it-IT" w:eastAsia="it-IT"/>
        </w:rPr>
        <w:t xml:space="preserve"> a</w:t>
      </w:r>
      <w:r w:rsidRPr="00B175D5">
        <w:rPr>
          <w:rFonts w:ascii="Palatino Linotype" w:eastAsia="Times New Roman" w:hAnsi="Palatino Linotype" w:cs="Times New Roman"/>
          <w:bCs/>
          <w:lang w:val="it-IT" w:eastAsia="it-IT"/>
        </w:rPr>
        <w:t xml:space="preserve"> MD, Luca De </w:t>
      </w:r>
      <w:proofErr w:type="spellStart"/>
      <w:r w:rsidRPr="00B175D5">
        <w:rPr>
          <w:rFonts w:ascii="Palatino Linotype" w:eastAsia="Times New Roman" w:hAnsi="Palatino Linotype" w:cs="Times New Roman"/>
          <w:bCs/>
          <w:lang w:val="it-IT" w:eastAsia="it-IT"/>
        </w:rPr>
        <w:t>Nicola,</w:t>
      </w:r>
      <w:r w:rsidRPr="00B175D5">
        <w:rPr>
          <w:rFonts w:ascii="Palatino Linotype" w:eastAsia="Times New Roman" w:hAnsi="Palatino Linotype" w:cs="Times New Roman"/>
          <w:bCs/>
          <w:vertAlign w:val="superscript"/>
          <w:lang w:val="it-IT" w:eastAsia="it-IT"/>
        </w:rPr>
        <w:t>a</w:t>
      </w:r>
      <w:proofErr w:type="spellEnd"/>
      <w:r w:rsidRPr="00B175D5">
        <w:rPr>
          <w:rFonts w:ascii="Palatino Linotype" w:eastAsia="Times New Roman" w:hAnsi="Palatino Linotype" w:cs="Times New Roman"/>
          <w:bCs/>
          <w:lang w:val="it-IT" w:eastAsia="it-IT"/>
        </w:rPr>
        <w:t xml:space="preserve"> PhD, Paolo </w:t>
      </w:r>
      <w:proofErr w:type="spellStart"/>
      <w:r w:rsidRPr="00B175D5">
        <w:rPr>
          <w:rFonts w:ascii="Palatino Linotype" w:eastAsia="Times New Roman" w:hAnsi="Palatino Linotype" w:cs="Times New Roman"/>
          <w:bCs/>
          <w:lang w:val="it-IT" w:eastAsia="it-IT"/>
        </w:rPr>
        <w:t>Chiodini,</w:t>
      </w:r>
      <w:r w:rsidRPr="00B175D5">
        <w:rPr>
          <w:rFonts w:ascii="Palatino Linotype" w:eastAsia="Times New Roman" w:hAnsi="Palatino Linotype" w:cs="Times New Roman"/>
          <w:bCs/>
          <w:vertAlign w:val="superscript"/>
          <w:lang w:val="it-IT" w:eastAsia="it-IT"/>
        </w:rPr>
        <w:t>b</w:t>
      </w:r>
      <w:proofErr w:type="spellEnd"/>
      <w:r w:rsidRPr="00B175D5">
        <w:rPr>
          <w:rFonts w:ascii="Palatino Linotype" w:eastAsia="Times New Roman" w:hAnsi="Palatino Linotype" w:cs="Times New Roman"/>
          <w:bCs/>
          <w:lang w:val="it-IT" w:eastAsia="it-IT"/>
        </w:rPr>
        <w:t xml:space="preserve"> </w:t>
      </w:r>
      <w:proofErr w:type="spellStart"/>
      <w:r w:rsidRPr="00B175D5">
        <w:rPr>
          <w:rFonts w:ascii="Palatino Linotype" w:eastAsia="Times New Roman" w:hAnsi="Palatino Linotype" w:cs="Times New Roman"/>
          <w:bCs/>
          <w:lang w:val="it-IT" w:eastAsia="it-IT"/>
        </w:rPr>
        <w:t>MSc</w:t>
      </w:r>
      <w:proofErr w:type="spellEnd"/>
      <w:r w:rsidRPr="00B175D5">
        <w:rPr>
          <w:rFonts w:ascii="Palatino Linotype" w:eastAsia="Times New Roman" w:hAnsi="Palatino Linotype" w:cs="Times New Roman"/>
          <w:bCs/>
          <w:lang w:val="it-IT" w:eastAsia="it-IT"/>
        </w:rPr>
        <w:t xml:space="preserve">, Luca </w:t>
      </w:r>
      <w:proofErr w:type="spellStart"/>
      <w:r w:rsidRPr="00B175D5">
        <w:rPr>
          <w:rFonts w:ascii="Palatino Linotype" w:eastAsia="Times New Roman" w:hAnsi="Palatino Linotype" w:cs="Times New Roman"/>
          <w:bCs/>
          <w:lang w:val="it-IT" w:eastAsia="it-IT"/>
        </w:rPr>
        <w:t>Rinaldi,</w:t>
      </w:r>
      <w:r w:rsidRPr="00B175D5">
        <w:rPr>
          <w:rFonts w:ascii="Palatino Linotype" w:eastAsia="Times New Roman" w:hAnsi="Palatino Linotype" w:cs="Times New Roman"/>
          <w:bCs/>
          <w:vertAlign w:val="superscript"/>
          <w:lang w:val="it-IT" w:eastAsia="it-IT"/>
        </w:rPr>
        <w:t>a</w:t>
      </w:r>
      <w:proofErr w:type="spellEnd"/>
      <w:r w:rsidRPr="00B175D5">
        <w:rPr>
          <w:rFonts w:ascii="Palatino Linotype" w:eastAsia="Times New Roman" w:hAnsi="Palatino Linotype" w:cs="Times New Roman"/>
          <w:bCs/>
          <w:lang w:val="it-IT" w:eastAsia="it-IT"/>
        </w:rPr>
        <w:t xml:space="preserve"> </w:t>
      </w:r>
      <w:r w:rsidRPr="00B175D5">
        <w:rPr>
          <w:rFonts w:ascii="Palatino Linotype" w:hAnsi="Palatino Linotype"/>
          <w:bCs/>
          <w:lang w:val="it-IT"/>
        </w:rPr>
        <w:t xml:space="preserve">PhD, </w:t>
      </w:r>
      <w:r w:rsidRPr="00B175D5">
        <w:rPr>
          <w:rFonts w:ascii="Palatino Linotype" w:eastAsia="Times New Roman" w:hAnsi="Palatino Linotype" w:cs="Times New Roman"/>
          <w:bCs/>
          <w:lang w:val="it-IT" w:eastAsia="it-IT"/>
        </w:rPr>
        <w:t xml:space="preserve">Teresa </w:t>
      </w:r>
      <w:proofErr w:type="spellStart"/>
      <w:r w:rsidRPr="00B175D5">
        <w:rPr>
          <w:rFonts w:ascii="Palatino Linotype" w:eastAsia="Times New Roman" w:hAnsi="Palatino Linotype" w:cs="Times New Roman"/>
          <w:bCs/>
          <w:lang w:val="it-IT" w:eastAsia="it-IT"/>
        </w:rPr>
        <w:t>Salvatore,</w:t>
      </w:r>
      <w:r w:rsidRPr="00B175D5">
        <w:rPr>
          <w:rFonts w:ascii="Palatino Linotype" w:eastAsia="Times New Roman" w:hAnsi="Palatino Linotype" w:cs="Times New Roman"/>
          <w:bCs/>
          <w:vertAlign w:val="superscript"/>
          <w:lang w:val="it-IT" w:eastAsia="it-IT"/>
        </w:rPr>
        <w:t>c</w:t>
      </w:r>
      <w:proofErr w:type="spellEnd"/>
      <w:r w:rsidRPr="00B175D5">
        <w:rPr>
          <w:rFonts w:ascii="Palatino Linotype" w:eastAsia="Times New Roman" w:hAnsi="Palatino Linotype" w:cs="Times New Roman"/>
          <w:bCs/>
          <w:lang w:val="it-IT" w:eastAsia="it-IT"/>
        </w:rPr>
        <w:t xml:space="preserve"> MD, Miriam </w:t>
      </w:r>
      <w:proofErr w:type="spellStart"/>
      <w:r w:rsidRPr="00B175D5">
        <w:rPr>
          <w:rFonts w:ascii="Palatino Linotype" w:eastAsia="Times New Roman" w:hAnsi="Palatino Linotype" w:cs="Times New Roman"/>
          <w:bCs/>
          <w:lang w:val="it-IT" w:eastAsia="it-IT"/>
        </w:rPr>
        <w:t>Lettieri,</w:t>
      </w:r>
      <w:r w:rsidRPr="00B175D5">
        <w:rPr>
          <w:rFonts w:ascii="Palatino Linotype" w:eastAsia="Times New Roman" w:hAnsi="Palatino Linotype" w:cs="Times New Roman"/>
          <w:bCs/>
          <w:vertAlign w:val="superscript"/>
          <w:lang w:val="it-IT" w:eastAsia="it-IT"/>
        </w:rPr>
        <w:t>d</w:t>
      </w:r>
      <w:proofErr w:type="spellEnd"/>
      <w:r w:rsidRPr="00B175D5">
        <w:rPr>
          <w:rFonts w:ascii="Palatino Linotype" w:eastAsia="Times New Roman" w:hAnsi="Palatino Linotype" w:cs="Times New Roman"/>
          <w:bCs/>
          <w:vertAlign w:val="superscript"/>
          <w:lang w:val="it-IT" w:eastAsia="it-IT"/>
        </w:rPr>
        <w:t xml:space="preserve"> </w:t>
      </w:r>
      <w:r w:rsidRPr="00B175D5">
        <w:rPr>
          <w:rFonts w:ascii="Palatino Linotype" w:eastAsia="Times New Roman" w:hAnsi="Palatino Linotype" w:cs="Times New Roman"/>
          <w:bCs/>
          <w:lang w:val="it-IT" w:eastAsia="it-IT"/>
        </w:rPr>
        <w:t xml:space="preserve">PhD, Riccardo </w:t>
      </w:r>
      <w:proofErr w:type="spellStart"/>
      <w:r w:rsidRPr="00B175D5">
        <w:rPr>
          <w:rFonts w:ascii="Palatino Linotype" w:eastAsia="Times New Roman" w:hAnsi="Palatino Linotype" w:cs="Times New Roman"/>
          <w:bCs/>
          <w:lang w:val="it-IT" w:eastAsia="it-IT"/>
        </w:rPr>
        <w:t>Nevola,</w:t>
      </w:r>
      <w:r w:rsidRPr="00B175D5">
        <w:rPr>
          <w:rFonts w:ascii="Palatino Linotype" w:eastAsia="Times New Roman" w:hAnsi="Palatino Linotype" w:cs="Times New Roman"/>
          <w:bCs/>
          <w:vertAlign w:val="superscript"/>
          <w:lang w:val="it-IT" w:eastAsia="it-IT"/>
        </w:rPr>
        <w:t>a</w:t>
      </w:r>
      <w:proofErr w:type="spellEnd"/>
      <w:r w:rsidRPr="00B175D5">
        <w:rPr>
          <w:rFonts w:ascii="Palatino Linotype" w:eastAsia="Times New Roman" w:hAnsi="Palatino Linotype" w:cs="Times New Roman"/>
          <w:bCs/>
          <w:lang w:val="it-IT" w:eastAsia="it-IT"/>
        </w:rPr>
        <w:t xml:space="preserve"> PhD, Celestino </w:t>
      </w:r>
      <w:proofErr w:type="spellStart"/>
      <w:r w:rsidRPr="00B175D5">
        <w:rPr>
          <w:rFonts w:ascii="Palatino Linotype" w:eastAsia="Times New Roman" w:hAnsi="Palatino Linotype" w:cs="Times New Roman"/>
          <w:bCs/>
          <w:lang w:val="it-IT" w:eastAsia="it-IT"/>
        </w:rPr>
        <w:t>Sardu,</w:t>
      </w:r>
      <w:r w:rsidRPr="00B175D5">
        <w:rPr>
          <w:rFonts w:ascii="Palatino Linotype" w:eastAsia="Times New Roman" w:hAnsi="Palatino Linotype" w:cs="Times New Roman"/>
          <w:bCs/>
          <w:vertAlign w:val="superscript"/>
          <w:lang w:val="it-IT" w:eastAsia="it-IT"/>
        </w:rPr>
        <w:t>a</w:t>
      </w:r>
      <w:proofErr w:type="spellEnd"/>
      <w:r w:rsidRPr="00B175D5">
        <w:rPr>
          <w:rFonts w:ascii="Palatino Linotype" w:eastAsia="Times New Roman" w:hAnsi="Palatino Linotype" w:cs="Times New Roman"/>
          <w:bCs/>
          <w:lang w:val="it-IT" w:eastAsia="it-IT"/>
        </w:rPr>
        <w:t xml:space="preserve"> PhD, Giovanni </w:t>
      </w:r>
      <w:proofErr w:type="spellStart"/>
      <w:r w:rsidRPr="00B175D5">
        <w:rPr>
          <w:rFonts w:ascii="Palatino Linotype" w:eastAsia="Times New Roman" w:hAnsi="Palatino Linotype" w:cs="Times New Roman"/>
          <w:bCs/>
          <w:lang w:val="it-IT" w:eastAsia="it-IT"/>
        </w:rPr>
        <w:t>Docimo,</w:t>
      </w:r>
      <w:r w:rsidRPr="00B175D5">
        <w:rPr>
          <w:rFonts w:ascii="Palatino Linotype" w:eastAsia="Times New Roman" w:hAnsi="Palatino Linotype" w:cs="Times New Roman"/>
          <w:bCs/>
          <w:vertAlign w:val="superscript"/>
          <w:lang w:val="it-IT" w:eastAsia="it-IT"/>
        </w:rPr>
        <w:t>a</w:t>
      </w:r>
      <w:proofErr w:type="spellEnd"/>
      <w:r w:rsidRPr="00B175D5">
        <w:rPr>
          <w:rFonts w:ascii="Palatino Linotype" w:eastAsia="Times New Roman" w:hAnsi="Palatino Linotype" w:cs="Times New Roman"/>
          <w:bCs/>
          <w:lang w:val="it-IT" w:eastAsia="it-IT"/>
        </w:rPr>
        <w:t xml:space="preserve"> MD, Giuseppe </w:t>
      </w:r>
      <w:proofErr w:type="spellStart"/>
      <w:r w:rsidRPr="00B175D5">
        <w:rPr>
          <w:rFonts w:ascii="Palatino Linotype" w:eastAsia="Times New Roman" w:hAnsi="Palatino Linotype" w:cs="Times New Roman"/>
          <w:bCs/>
          <w:lang w:val="it-IT" w:eastAsia="it-IT"/>
        </w:rPr>
        <w:t>Loffredo,</w:t>
      </w:r>
      <w:r w:rsidRPr="00B175D5">
        <w:rPr>
          <w:rFonts w:ascii="Palatino Linotype" w:eastAsia="Times New Roman" w:hAnsi="Palatino Linotype" w:cs="Times New Roman"/>
          <w:bCs/>
          <w:vertAlign w:val="superscript"/>
          <w:lang w:val="it-IT" w:eastAsia="it-IT"/>
        </w:rPr>
        <w:t>a</w:t>
      </w:r>
      <w:proofErr w:type="spellEnd"/>
      <w:r w:rsidRPr="00B175D5">
        <w:rPr>
          <w:rFonts w:ascii="Palatino Linotype" w:eastAsia="Times New Roman" w:hAnsi="Palatino Linotype" w:cs="Times New Roman"/>
          <w:bCs/>
          <w:lang w:val="it-IT" w:eastAsia="it-IT"/>
        </w:rPr>
        <w:t xml:space="preserve"> D, Raffaele </w:t>
      </w:r>
      <w:proofErr w:type="spellStart"/>
      <w:r w:rsidRPr="00B175D5">
        <w:rPr>
          <w:rFonts w:ascii="Palatino Linotype" w:eastAsia="Times New Roman" w:hAnsi="Palatino Linotype" w:cs="Times New Roman"/>
          <w:bCs/>
          <w:lang w:val="it-IT" w:eastAsia="it-IT"/>
        </w:rPr>
        <w:t>Marfella,</w:t>
      </w:r>
      <w:r w:rsidRPr="00B175D5">
        <w:rPr>
          <w:rFonts w:ascii="Palatino Linotype" w:eastAsia="Times New Roman" w:hAnsi="Palatino Linotype" w:cs="Times New Roman"/>
          <w:bCs/>
          <w:vertAlign w:val="superscript"/>
          <w:lang w:val="it-IT" w:eastAsia="it-IT"/>
        </w:rPr>
        <w:t>a</w:t>
      </w:r>
      <w:proofErr w:type="spellEnd"/>
      <w:r w:rsidRPr="00B175D5">
        <w:rPr>
          <w:rFonts w:ascii="Palatino Linotype" w:eastAsia="Times New Roman" w:hAnsi="Palatino Linotype" w:cs="Times New Roman"/>
          <w:bCs/>
          <w:lang w:val="it-IT" w:eastAsia="it-IT"/>
        </w:rPr>
        <w:t xml:space="preserve"> PhD, Luigi Elio </w:t>
      </w:r>
      <w:proofErr w:type="spellStart"/>
      <w:r w:rsidRPr="00B175D5">
        <w:rPr>
          <w:rFonts w:ascii="Palatino Linotype" w:eastAsia="Times New Roman" w:hAnsi="Palatino Linotype" w:cs="Times New Roman"/>
          <w:bCs/>
          <w:lang w:val="it-IT" w:eastAsia="it-IT"/>
        </w:rPr>
        <w:t>Adinolfi,</w:t>
      </w:r>
      <w:r w:rsidRPr="00B175D5">
        <w:rPr>
          <w:rFonts w:ascii="Palatino Linotype" w:eastAsia="Times New Roman" w:hAnsi="Palatino Linotype" w:cs="Times New Roman"/>
          <w:bCs/>
          <w:vertAlign w:val="superscript"/>
          <w:lang w:val="it-IT" w:eastAsia="it-IT"/>
        </w:rPr>
        <w:t>a</w:t>
      </w:r>
      <w:proofErr w:type="spellEnd"/>
      <w:r w:rsidRPr="00B175D5">
        <w:rPr>
          <w:rFonts w:ascii="Palatino Linotype" w:eastAsia="Times New Roman" w:hAnsi="Palatino Linotype" w:cs="Times New Roman"/>
          <w:bCs/>
          <w:lang w:val="it-IT" w:eastAsia="it-IT"/>
        </w:rPr>
        <w:t xml:space="preserve">  MD, Roberto </w:t>
      </w:r>
      <w:proofErr w:type="spellStart"/>
      <w:r w:rsidRPr="00B175D5">
        <w:rPr>
          <w:rFonts w:ascii="Palatino Linotype" w:eastAsia="Times New Roman" w:hAnsi="Palatino Linotype" w:cs="Times New Roman"/>
          <w:bCs/>
          <w:lang w:val="it-IT" w:eastAsia="it-IT"/>
        </w:rPr>
        <w:t>Minutolo,</w:t>
      </w:r>
      <w:r w:rsidRPr="00B175D5">
        <w:rPr>
          <w:rFonts w:ascii="Palatino Linotype" w:eastAsia="Times New Roman" w:hAnsi="Palatino Linotype" w:cs="Times New Roman"/>
          <w:bCs/>
          <w:vertAlign w:val="superscript"/>
          <w:lang w:val="it-IT" w:eastAsia="it-IT"/>
        </w:rPr>
        <w:t>a</w:t>
      </w:r>
      <w:proofErr w:type="spellEnd"/>
      <w:r w:rsidRPr="00B175D5">
        <w:rPr>
          <w:rFonts w:ascii="Palatino Linotype" w:eastAsia="Times New Roman" w:hAnsi="Palatino Linotype" w:cs="Times New Roman"/>
          <w:bCs/>
          <w:lang w:val="it-IT" w:eastAsia="it-IT"/>
        </w:rPr>
        <w:t xml:space="preserve"> PhD; on </w:t>
      </w:r>
      <w:proofErr w:type="spellStart"/>
      <w:r w:rsidRPr="00B175D5">
        <w:rPr>
          <w:rFonts w:ascii="Palatino Linotype" w:eastAsia="Times New Roman" w:hAnsi="Palatino Linotype" w:cs="Times New Roman"/>
          <w:bCs/>
          <w:lang w:val="it-IT" w:eastAsia="it-IT"/>
        </w:rPr>
        <w:t>behalf</w:t>
      </w:r>
      <w:proofErr w:type="spellEnd"/>
      <w:r w:rsidRPr="00B175D5">
        <w:rPr>
          <w:rFonts w:ascii="Palatino Linotype" w:eastAsia="Times New Roman" w:hAnsi="Palatino Linotype" w:cs="Times New Roman"/>
          <w:bCs/>
          <w:lang w:val="it-IT" w:eastAsia="it-IT"/>
        </w:rPr>
        <w:t xml:space="preserve"> of NID-2 study group </w:t>
      </w:r>
      <w:proofErr w:type="spellStart"/>
      <w:r w:rsidRPr="00B175D5">
        <w:rPr>
          <w:rFonts w:ascii="Palatino Linotype" w:eastAsia="Times New Roman" w:hAnsi="Palatino Linotype" w:cs="Times New Roman"/>
          <w:bCs/>
          <w:lang w:val="it-IT" w:eastAsia="it-IT"/>
        </w:rPr>
        <w:t>Investigators</w:t>
      </w:r>
      <w:proofErr w:type="spellEnd"/>
    </w:p>
    <w:p w14:paraId="7452C9AA" w14:textId="77777777" w:rsidR="005E2003" w:rsidRPr="002B0D15" w:rsidRDefault="005E2003" w:rsidP="005E2003">
      <w:pPr>
        <w:spacing w:line="480" w:lineRule="auto"/>
        <w:rPr>
          <w:rFonts w:ascii="Palatino Linotype" w:eastAsia="Times New Roman" w:hAnsi="Palatino Linotype" w:cs="Times New Roman"/>
          <w:b/>
          <w:bCs/>
          <w:lang w:val="it-IT" w:eastAsia="it-IT"/>
        </w:rPr>
      </w:pPr>
    </w:p>
    <w:p w14:paraId="270F85B5" w14:textId="77777777" w:rsidR="005E2003" w:rsidRPr="00CC19F5" w:rsidRDefault="005E2003" w:rsidP="005E2003">
      <w:pPr>
        <w:spacing w:line="480" w:lineRule="auto"/>
        <w:rPr>
          <w:rFonts w:ascii="Palatino Linotype" w:eastAsia="Times New Roman" w:hAnsi="Palatino Linotype" w:cs="Times New Roman"/>
          <w:lang w:val="en-GB" w:eastAsia="it-IT"/>
        </w:rPr>
      </w:pPr>
      <w:r w:rsidRPr="00CC19F5">
        <w:rPr>
          <w:rFonts w:ascii="Palatino Linotype" w:eastAsia="Times New Roman" w:hAnsi="Palatino Linotype" w:cs="Times New Roman"/>
          <w:vertAlign w:val="superscript"/>
          <w:lang w:val="en-GB" w:eastAsia="it-IT"/>
        </w:rPr>
        <w:t>a</w:t>
      </w:r>
      <w:r w:rsidRPr="00CC19F5">
        <w:rPr>
          <w:rFonts w:ascii="Palatino Linotype" w:eastAsia="Times New Roman" w:hAnsi="Palatino Linotype" w:cs="Times New Roman"/>
          <w:lang w:val="en-GB" w:eastAsia="it-IT"/>
        </w:rPr>
        <w:t xml:space="preserve"> University of Campania “Luigi Vanvitelli”, Department of Advanced Medical and Surgical Sciences, Piazza Luigi </w:t>
      </w:r>
      <w:proofErr w:type="spellStart"/>
      <w:r w:rsidRPr="00CC19F5">
        <w:rPr>
          <w:rFonts w:ascii="Palatino Linotype" w:eastAsia="Times New Roman" w:hAnsi="Palatino Linotype" w:cs="Times New Roman"/>
          <w:lang w:val="en-GB" w:eastAsia="it-IT"/>
        </w:rPr>
        <w:t>Miraglia</w:t>
      </w:r>
      <w:proofErr w:type="spellEnd"/>
      <w:r w:rsidRPr="00CC19F5">
        <w:rPr>
          <w:rFonts w:ascii="Palatino Linotype" w:eastAsia="Times New Roman" w:hAnsi="Palatino Linotype" w:cs="Times New Roman"/>
          <w:lang w:val="en-GB" w:eastAsia="it-IT"/>
        </w:rPr>
        <w:t xml:space="preserve"> 2, I-80138 – Naples, Italy</w:t>
      </w:r>
    </w:p>
    <w:p w14:paraId="1989297A" w14:textId="77777777" w:rsidR="005E2003" w:rsidRPr="00CC19F5" w:rsidRDefault="005E2003" w:rsidP="005E2003">
      <w:pPr>
        <w:spacing w:line="480" w:lineRule="auto"/>
        <w:rPr>
          <w:rFonts w:ascii="Palatino Linotype" w:eastAsia="Times New Roman" w:hAnsi="Palatino Linotype" w:cs="Times New Roman"/>
          <w:lang w:val="en-GB" w:eastAsia="it-IT"/>
        </w:rPr>
      </w:pPr>
      <w:r w:rsidRPr="00CC19F5">
        <w:rPr>
          <w:rFonts w:ascii="Palatino Linotype" w:eastAsia="Times New Roman" w:hAnsi="Palatino Linotype" w:cs="Times New Roman"/>
          <w:vertAlign w:val="superscript"/>
          <w:lang w:val="en-GB" w:eastAsia="it-IT"/>
        </w:rPr>
        <w:t>b</w:t>
      </w:r>
      <w:r w:rsidRPr="00CC19F5">
        <w:rPr>
          <w:rFonts w:ascii="Palatino Linotype" w:eastAsia="Times New Roman" w:hAnsi="Palatino Linotype" w:cs="Times New Roman"/>
          <w:lang w:val="en-GB" w:eastAsia="it-IT"/>
        </w:rPr>
        <w:t xml:space="preserve"> University of Campania “Luigi Vanvitelli”, Medical Statistics Unit, Department of Physical and Mental Health and Preventive Medicine, Piazza Luigi </w:t>
      </w:r>
      <w:proofErr w:type="spellStart"/>
      <w:r w:rsidRPr="00CC19F5">
        <w:rPr>
          <w:rFonts w:ascii="Palatino Linotype" w:eastAsia="Times New Roman" w:hAnsi="Palatino Linotype" w:cs="Times New Roman"/>
          <w:lang w:val="en-GB" w:eastAsia="it-IT"/>
        </w:rPr>
        <w:t>Miraglia</w:t>
      </w:r>
      <w:proofErr w:type="spellEnd"/>
      <w:r w:rsidRPr="00CC19F5">
        <w:rPr>
          <w:rFonts w:ascii="Palatino Linotype" w:eastAsia="Times New Roman" w:hAnsi="Palatino Linotype" w:cs="Times New Roman"/>
          <w:lang w:val="en-GB" w:eastAsia="it-IT"/>
        </w:rPr>
        <w:t xml:space="preserve"> 2, I-80138 – Naples, Italy</w:t>
      </w:r>
    </w:p>
    <w:p w14:paraId="3E08F40E" w14:textId="77777777" w:rsidR="005E2003" w:rsidRPr="00CC19F5" w:rsidRDefault="005E2003" w:rsidP="005E2003">
      <w:pPr>
        <w:spacing w:line="480" w:lineRule="auto"/>
        <w:rPr>
          <w:rFonts w:ascii="Palatino Linotype" w:eastAsia="Times New Roman" w:hAnsi="Palatino Linotype" w:cs="Times New Roman"/>
          <w:lang w:eastAsia="it-IT"/>
        </w:rPr>
      </w:pPr>
      <w:r w:rsidRPr="00CC19F5">
        <w:rPr>
          <w:rFonts w:ascii="Palatino Linotype" w:eastAsia="Times New Roman" w:hAnsi="Palatino Linotype" w:cs="Times New Roman"/>
          <w:vertAlign w:val="superscript"/>
          <w:lang w:eastAsia="it-IT"/>
        </w:rPr>
        <w:t>c</w:t>
      </w:r>
      <w:r w:rsidRPr="00CC19F5">
        <w:rPr>
          <w:rFonts w:ascii="Palatino Linotype" w:eastAsia="Times New Roman" w:hAnsi="Palatino Linotype" w:cs="Times New Roman"/>
          <w:lang w:eastAsia="it-IT"/>
        </w:rPr>
        <w:t xml:space="preserve"> University of Campania “Luigi Vanvitelli”, Department of Precision Medicine, Via De </w:t>
      </w:r>
      <w:proofErr w:type="spellStart"/>
      <w:r w:rsidRPr="00CC19F5">
        <w:rPr>
          <w:rFonts w:ascii="Palatino Linotype" w:eastAsia="Times New Roman" w:hAnsi="Palatino Linotype" w:cs="Times New Roman"/>
          <w:lang w:eastAsia="it-IT"/>
        </w:rPr>
        <w:t>Crecchio</w:t>
      </w:r>
      <w:proofErr w:type="spellEnd"/>
      <w:r w:rsidRPr="00CC19F5">
        <w:rPr>
          <w:rFonts w:ascii="Palatino Linotype" w:eastAsia="Times New Roman" w:hAnsi="Palatino Linotype" w:cs="Times New Roman"/>
          <w:lang w:eastAsia="it-IT"/>
        </w:rPr>
        <w:t xml:space="preserve"> 7, I-80138 – Naples, Italy</w:t>
      </w:r>
    </w:p>
    <w:p w14:paraId="7887828B" w14:textId="77777777" w:rsidR="005E2003" w:rsidRPr="00CC19F5" w:rsidRDefault="005E2003" w:rsidP="005E2003">
      <w:pPr>
        <w:spacing w:line="480" w:lineRule="auto"/>
        <w:rPr>
          <w:rFonts w:ascii="Palatino Linotype" w:eastAsia="Times New Roman" w:hAnsi="Palatino Linotype" w:cs="Times New Roman"/>
          <w:highlight w:val="yellow"/>
          <w:lang w:eastAsia="it-IT"/>
        </w:rPr>
      </w:pPr>
      <w:r w:rsidRPr="00CC19F5">
        <w:rPr>
          <w:rFonts w:ascii="Palatino Linotype" w:eastAsia="Times New Roman" w:hAnsi="Palatino Linotype" w:cs="Times New Roman"/>
          <w:vertAlign w:val="superscript"/>
          <w:lang w:eastAsia="it-IT"/>
        </w:rPr>
        <w:t>d</w:t>
      </w:r>
      <w:r w:rsidRPr="00CC19F5">
        <w:rPr>
          <w:rFonts w:ascii="Palatino Linotype" w:eastAsia="Times New Roman" w:hAnsi="Palatino Linotype" w:cs="Times New Roman"/>
          <w:lang w:eastAsia="it-IT"/>
        </w:rPr>
        <w:t xml:space="preserve"> Division of Cardiovascular Sciences, Faculty of Biology, Medicine and Health, The University of Manchester, 3.31 Core Technology Facility, 46 Grafton Street, Manchester M13 9NT, UK; </w:t>
      </w:r>
      <w:r w:rsidRPr="00CC19F5">
        <w:rPr>
          <w:rFonts w:ascii="Palatino Linotype" w:eastAsia="Times New Roman" w:hAnsi="Palatino Linotype" w:cs="Times New Roman"/>
          <w:lang w:eastAsia="it-IT"/>
        </w:rPr>
        <w:br/>
      </w:r>
    </w:p>
    <w:p w14:paraId="01A7F6F3" w14:textId="77777777" w:rsidR="005E2003" w:rsidRDefault="005E2003">
      <w:r>
        <w:br w:type="page"/>
      </w:r>
    </w:p>
    <w:p w14:paraId="23B983D9" w14:textId="77777777" w:rsidR="005E2003" w:rsidRPr="00EC5DB3" w:rsidRDefault="005E2003" w:rsidP="005E2003">
      <w:pPr>
        <w:rPr>
          <w:rFonts w:ascii="Palatino Linotype" w:hAnsi="Palatino Linotype"/>
          <w:bCs/>
        </w:rPr>
      </w:pPr>
      <w:r w:rsidRPr="002B0D15">
        <w:rPr>
          <w:rFonts w:ascii="Palatino Linotype" w:hAnsi="Palatino Linotype"/>
          <w:b/>
        </w:rPr>
        <w:lastRenderedPageBreak/>
        <w:t>Supplementary Table 1</w:t>
      </w:r>
      <w:r w:rsidR="00EC5DB3">
        <w:rPr>
          <w:rFonts w:ascii="Palatino Linotype" w:hAnsi="Palatino Linotype"/>
          <w:bCs/>
        </w:rPr>
        <w:t xml:space="preserve">. Test of </w:t>
      </w:r>
      <w:r w:rsidRPr="00EC5DB3">
        <w:rPr>
          <w:rFonts w:ascii="Palatino Linotype" w:hAnsi="Palatino Linotype"/>
          <w:bCs/>
        </w:rPr>
        <w:t xml:space="preserve">Likelihood ratio </w:t>
      </w:r>
      <w:r w:rsidR="00EC5DB3" w:rsidRPr="00EC5DB3">
        <w:rPr>
          <w:rFonts w:ascii="Palatino Linotype" w:hAnsi="Palatino Linotype"/>
          <w:bCs/>
        </w:rPr>
        <w:t>for interaction term.</w:t>
      </w:r>
    </w:p>
    <w:tbl>
      <w:tblPr>
        <w:tblStyle w:val="Grigliatabella"/>
        <w:tblW w:w="0" w:type="auto"/>
        <w:tblLook w:val="04A0" w:firstRow="1" w:lastRow="0" w:firstColumn="1" w:lastColumn="0" w:noHBand="0" w:noVBand="1"/>
      </w:tblPr>
      <w:tblGrid>
        <w:gridCol w:w="3209"/>
        <w:gridCol w:w="3209"/>
        <w:gridCol w:w="3210"/>
      </w:tblGrid>
      <w:tr w:rsidR="005E2003" w:rsidRPr="00EC5DB3" w14:paraId="4740585F" w14:textId="77777777" w:rsidTr="00734EC6">
        <w:tc>
          <w:tcPr>
            <w:tcW w:w="3209" w:type="dxa"/>
          </w:tcPr>
          <w:p w14:paraId="1F03DED2" w14:textId="77777777" w:rsidR="005E2003" w:rsidRPr="00EC5DB3" w:rsidRDefault="005E2003" w:rsidP="00EC5DB3">
            <w:pPr>
              <w:spacing w:after="160" w:line="259" w:lineRule="auto"/>
              <w:rPr>
                <w:rFonts w:ascii="Palatino Linotype" w:hAnsi="Palatino Linotype"/>
                <w:bCs/>
                <w:lang w:val="en-US"/>
              </w:rPr>
            </w:pPr>
            <w:r w:rsidRPr="00EC5DB3">
              <w:rPr>
                <w:rFonts w:ascii="Palatino Linotype" w:hAnsi="Palatino Linotype"/>
                <w:bCs/>
                <w:lang w:val="en-US"/>
              </w:rPr>
              <w:t>MACE</w:t>
            </w:r>
          </w:p>
        </w:tc>
        <w:tc>
          <w:tcPr>
            <w:tcW w:w="3209" w:type="dxa"/>
          </w:tcPr>
          <w:p w14:paraId="7287EC19" w14:textId="77777777" w:rsidR="005E2003" w:rsidRPr="00EC5DB3" w:rsidRDefault="005E2003" w:rsidP="00EC5DB3">
            <w:pPr>
              <w:spacing w:after="160" w:line="259" w:lineRule="auto"/>
              <w:rPr>
                <w:rFonts w:ascii="Palatino Linotype" w:hAnsi="Palatino Linotype"/>
                <w:bCs/>
                <w:lang w:val="en-US"/>
              </w:rPr>
            </w:pPr>
            <w:r w:rsidRPr="00EC5DB3">
              <w:rPr>
                <w:rFonts w:ascii="Palatino Linotype" w:hAnsi="Palatino Linotype"/>
                <w:bCs/>
                <w:lang w:val="en-US"/>
              </w:rPr>
              <w:t>Log likelihood</w:t>
            </w:r>
          </w:p>
        </w:tc>
        <w:tc>
          <w:tcPr>
            <w:tcW w:w="3210" w:type="dxa"/>
          </w:tcPr>
          <w:p w14:paraId="6379806A" w14:textId="77777777" w:rsidR="005E2003" w:rsidRPr="00EC5DB3" w:rsidRDefault="005E2003" w:rsidP="00EC5DB3">
            <w:pPr>
              <w:spacing w:after="160" w:line="259" w:lineRule="auto"/>
              <w:rPr>
                <w:rFonts w:ascii="Palatino Linotype" w:hAnsi="Palatino Linotype"/>
                <w:bCs/>
                <w:lang w:val="en-US"/>
              </w:rPr>
            </w:pPr>
            <w:r w:rsidRPr="00EC5DB3">
              <w:rPr>
                <w:rFonts w:ascii="Palatino Linotype" w:hAnsi="Palatino Linotype"/>
                <w:bCs/>
                <w:lang w:val="en-US"/>
              </w:rPr>
              <w:t>Likelihood-ratio test</w:t>
            </w:r>
          </w:p>
        </w:tc>
      </w:tr>
      <w:tr w:rsidR="005E2003" w:rsidRPr="00EC5DB3" w14:paraId="62A8065C" w14:textId="77777777" w:rsidTr="00734EC6">
        <w:tc>
          <w:tcPr>
            <w:tcW w:w="3209" w:type="dxa"/>
          </w:tcPr>
          <w:p w14:paraId="0A8B03A4" w14:textId="77777777" w:rsidR="005E2003" w:rsidRPr="00EC5DB3" w:rsidRDefault="005E2003" w:rsidP="00EC5DB3">
            <w:pPr>
              <w:spacing w:after="160" w:line="259" w:lineRule="auto"/>
              <w:rPr>
                <w:rFonts w:ascii="Palatino Linotype" w:hAnsi="Palatino Linotype"/>
                <w:bCs/>
                <w:lang w:val="en-US"/>
              </w:rPr>
            </w:pPr>
            <w:r w:rsidRPr="00EC5DB3">
              <w:rPr>
                <w:rFonts w:ascii="Palatino Linotype" w:hAnsi="Palatino Linotype"/>
                <w:bCs/>
                <w:lang w:val="en-US"/>
              </w:rPr>
              <w:t xml:space="preserve">  Complete model</w:t>
            </w:r>
          </w:p>
        </w:tc>
        <w:tc>
          <w:tcPr>
            <w:tcW w:w="3209" w:type="dxa"/>
          </w:tcPr>
          <w:p w14:paraId="121756DD" w14:textId="77777777" w:rsidR="005E2003" w:rsidRPr="00EC5DB3" w:rsidRDefault="005E2003" w:rsidP="00EC5DB3">
            <w:pPr>
              <w:spacing w:after="160" w:line="259" w:lineRule="auto"/>
              <w:rPr>
                <w:rFonts w:ascii="Palatino Linotype" w:hAnsi="Palatino Linotype"/>
                <w:bCs/>
                <w:lang w:val="en-US"/>
              </w:rPr>
            </w:pPr>
            <w:r w:rsidRPr="00EC5DB3">
              <w:rPr>
                <w:rFonts w:ascii="Palatino Linotype" w:hAnsi="Palatino Linotype"/>
                <w:bCs/>
                <w:lang w:val="en-US"/>
              </w:rPr>
              <w:t>-756.63</w:t>
            </w:r>
          </w:p>
        </w:tc>
        <w:tc>
          <w:tcPr>
            <w:tcW w:w="3210" w:type="dxa"/>
            <w:vMerge w:val="restart"/>
            <w:vAlign w:val="center"/>
          </w:tcPr>
          <w:p w14:paraId="246C1D2D" w14:textId="77777777" w:rsidR="005E2003" w:rsidRPr="00EC5DB3" w:rsidRDefault="005E2003" w:rsidP="00EC5DB3">
            <w:pPr>
              <w:spacing w:after="160" w:line="259" w:lineRule="auto"/>
              <w:rPr>
                <w:rFonts w:ascii="Palatino Linotype" w:hAnsi="Palatino Linotype"/>
                <w:bCs/>
                <w:lang w:val="en-US"/>
              </w:rPr>
            </w:pPr>
            <w:r w:rsidRPr="00EC5DB3">
              <w:rPr>
                <w:rFonts w:ascii="Palatino Linotype" w:hAnsi="Palatino Linotype"/>
                <w:bCs/>
                <w:lang w:val="en-US"/>
              </w:rPr>
              <w:t>LR chi2 (2) = 0.13; p=0.94</w:t>
            </w:r>
          </w:p>
        </w:tc>
      </w:tr>
      <w:tr w:rsidR="005E2003" w:rsidRPr="00EC5DB3" w14:paraId="4A0488C9" w14:textId="77777777" w:rsidTr="00734EC6">
        <w:tc>
          <w:tcPr>
            <w:tcW w:w="3209" w:type="dxa"/>
          </w:tcPr>
          <w:p w14:paraId="6308EE68" w14:textId="77777777" w:rsidR="005E2003" w:rsidRPr="00EC5DB3" w:rsidRDefault="005E2003" w:rsidP="00EC5DB3">
            <w:pPr>
              <w:spacing w:after="160" w:line="259" w:lineRule="auto"/>
              <w:rPr>
                <w:rFonts w:ascii="Palatino Linotype" w:hAnsi="Palatino Linotype"/>
                <w:bCs/>
                <w:lang w:val="en-US"/>
              </w:rPr>
            </w:pPr>
            <w:r w:rsidRPr="00EC5DB3">
              <w:rPr>
                <w:rFonts w:ascii="Palatino Linotype" w:hAnsi="Palatino Linotype"/>
                <w:bCs/>
                <w:lang w:val="en-US"/>
              </w:rPr>
              <w:t xml:space="preserve">  Plus interaction term</w:t>
            </w:r>
          </w:p>
        </w:tc>
        <w:tc>
          <w:tcPr>
            <w:tcW w:w="3209" w:type="dxa"/>
          </w:tcPr>
          <w:p w14:paraId="68AEF6B4" w14:textId="77777777" w:rsidR="005E2003" w:rsidRPr="00EC5DB3" w:rsidRDefault="005E2003" w:rsidP="00EC5DB3">
            <w:pPr>
              <w:spacing w:after="160" w:line="259" w:lineRule="auto"/>
              <w:rPr>
                <w:rFonts w:ascii="Palatino Linotype" w:hAnsi="Palatino Linotype"/>
                <w:bCs/>
                <w:lang w:val="en-US"/>
              </w:rPr>
            </w:pPr>
            <w:r w:rsidRPr="00EC5DB3">
              <w:rPr>
                <w:rFonts w:ascii="Palatino Linotype" w:hAnsi="Palatino Linotype"/>
                <w:bCs/>
                <w:lang w:val="en-US"/>
              </w:rPr>
              <w:t>-756.56</w:t>
            </w:r>
          </w:p>
        </w:tc>
        <w:tc>
          <w:tcPr>
            <w:tcW w:w="3210" w:type="dxa"/>
            <w:vMerge/>
          </w:tcPr>
          <w:p w14:paraId="1B3B38F3" w14:textId="77777777" w:rsidR="005E2003" w:rsidRPr="00EC5DB3" w:rsidRDefault="005E2003" w:rsidP="00EC5DB3">
            <w:pPr>
              <w:spacing w:after="160" w:line="259" w:lineRule="auto"/>
              <w:rPr>
                <w:rFonts w:ascii="Palatino Linotype" w:hAnsi="Palatino Linotype"/>
                <w:bCs/>
                <w:lang w:val="en-US"/>
              </w:rPr>
            </w:pPr>
          </w:p>
        </w:tc>
      </w:tr>
      <w:tr w:rsidR="005E2003" w:rsidRPr="00EC5DB3" w14:paraId="1D8EC7FE" w14:textId="77777777" w:rsidTr="00734EC6">
        <w:tc>
          <w:tcPr>
            <w:tcW w:w="3209" w:type="dxa"/>
          </w:tcPr>
          <w:p w14:paraId="2B005DF0" w14:textId="77777777" w:rsidR="005E2003" w:rsidRPr="00EC5DB3" w:rsidRDefault="005E2003" w:rsidP="00EC5DB3">
            <w:pPr>
              <w:spacing w:after="160" w:line="259" w:lineRule="auto"/>
              <w:rPr>
                <w:rFonts w:ascii="Palatino Linotype" w:hAnsi="Palatino Linotype"/>
                <w:bCs/>
                <w:lang w:val="en-US"/>
              </w:rPr>
            </w:pPr>
            <w:r w:rsidRPr="00EC5DB3">
              <w:rPr>
                <w:rFonts w:ascii="Palatino Linotype" w:hAnsi="Palatino Linotype"/>
                <w:bCs/>
                <w:lang w:val="en-US"/>
              </w:rPr>
              <w:t>OS</w:t>
            </w:r>
          </w:p>
        </w:tc>
        <w:tc>
          <w:tcPr>
            <w:tcW w:w="3209" w:type="dxa"/>
          </w:tcPr>
          <w:p w14:paraId="48208EA3" w14:textId="77777777" w:rsidR="005E2003" w:rsidRPr="00EC5DB3" w:rsidRDefault="005E2003" w:rsidP="00EC5DB3">
            <w:pPr>
              <w:spacing w:after="160" w:line="259" w:lineRule="auto"/>
              <w:rPr>
                <w:rFonts w:ascii="Palatino Linotype" w:hAnsi="Palatino Linotype"/>
                <w:bCs/>
                <w:lang w:val="en-US"/>
              </w:rPr>
            </w:pPr>
          </w:p>
        </w:tc>
        <w:tc>
          <w:tcPr>
            <w:tcW w:w="3210" w:type="dxa"/>
          </w:tcPr>
          <w:p w14:paraId="240CE3E0" w14:textId="77777777" w:rsidR="005E2003" w:rsidRPr="00EC5DB3" w:rsidRDefault="005E2003" w:rsidP="00EC5DB3">
            <w:pPr>
              <w:spacing w:after="160" w:line="259" w:lineRule="auto"/>
              <w:rPr>
                <w:rFonts w:ascii="Palatino Linotype" w:hAnsi="Palatino Linotype"/>
                <w:bCs/>
                <w:lang w:val="en-US"/>
              </w:rPr>
            </w:pPr>
          </w:p>
        </w:tc>
      </w:tr>
      <w:tr w:rsidR="005E2003" w:rsidRPr="00EC5DB3" w14:paraId="3978AB74" w14:textId="77777777" w:rsidTr="00734EC6">
        <w:tc>
          <w:tcPr>
            <w:tcW w:w="3209" w:type="dxa"/>
          </w:tcPr>
          <w:p w14:paraId="099B16EC" w14:textId="77777777" w:rsidR="005E2003" w:rsidRPr="00EC5DB3" w:rsidRDefault="005E2003" w:rsidP="00EC5DB3">
            <w:pPr>
              <w:spacing w:after="160" w:line="259" w:lineRule="auto"/>
              <w:rPr>
                <w:rFonts w:ascii="Palatino Linotype" w:hAnsi="Palatino Linotype"/>
                <w:bCs/>
                <w:lang w:val="en-US"/>
              </w:rPr>
            </w:pPr>
            <w:r w:rsidRPr="00EC5DB3">
              <w:rPr>
                <w:rFonts w:ascii="Palatino Linotype" w:hAnsi="Palatino Linotype"/>
                <w:bCs/>
                <w:lang w:val="en-US"/>
              </w:rPr>
              <w:t xml:space="preserve">  Complete model</w:t>
            </w:r>
          </w:p>
        </w:tc>
        <w:tc>
          <w:tcPr>
            <w:tcW w:w="3209" w:type="dxa"/>
          </w:tcPr>
          <w:p w14:paraId="1DCAFF54" w14:textId="77777777" w:rsidR="005E2003" w:rsidRPr="00EC5DB3" w:rsidRDefault="005E2003" w:rsidP="00EC5DB3">
            <w:pPr>
              <w:spacing w:after="160" w:line="259" w:lineRule="auto"/>
              <w:rPr>
                <w:rFonts w:ascii="Palatino Linotype" w:hAnsi="Palatino Linotype"/>
                <w:bCs/>
                <w:lang w:val="en-US"/>
              </w:rPr>
            </w:pPr>
            <w:r w:rsidRPr="00EC5DB3">
              <w:rPr>
                <w:rFonts w:ascii="Palatino Linotype" w:hAnsi="Palatino Linotype"/>
                <w:bCs/>
                <w:lang w:val="en-US"/>
              </w:rPr>
              <w:t>-673.33</w:t>
            </w:r>
          </w:p>
        </w:tc>
        <w:tc>
          <w:tcPr>
            <w:tcW w:w="3210" w:type="dxa"/>
            <w:vMerge w:val="restart"/>
            <w:vAlign w:val="center"/>
          </w:tcPr>
          <w:p w14:paraId="0FB1F7B6" w14:textId="77777777" w:rsidR="005E2003" w:rsidRPr="00EC5DB3" w:rsidRDefault="005E2003" w:rsidP="00EC5DB3">
            <w:pPr>
              <w:spacing w:after="160" w:line="259" w:lineRule="auto"/>
              <w:rPr>
                <w:rFonts w:ascii="Palatino Linotype" w:hAnsi="Palatino Linotype"/>
                <w:bCs/>
                <w:lang w:val="en-US"/>
              </w:rPr>
            </w:pPr>
            <w:r w:rsidRPr="00EC5DB3">
              <w:rPr>
                <w:rFonts w:ascii="Palatino Linotype" w:hAnsi="Palatino Linotype"/>
                <w:bCs/>
                <w:lang w:val="en-US"/>
              </w:rPr>
              <w:t>LR chi2 (2) = 1.21; p=0.27</w:t>
            </w:r>
          </w:p>
        </w:tc>
      </w:tr>
      <w:tr w:rsidR="005E2003" w:rsidRPr="00EC5DB3" w14:paraId="12E243C7" w14:textId="77777777" w:rsidTr="00734EC6">
        <w:tc>
          <w:tcPr>
            <w:tcW w:w="3209" w:type="dxa"/>
          </w:tcPr>
          <w:p w14:paraId="65564CAB" w14:textId="77777777" w:rsidR="005E2003" w:rsidRPr="00EC5DB3" w:rsidRDefault="005E2003" w:rsidP="00EC5DB3">
            <w:pPr>
              <w:spacing w:after="160" w:line="259" w:lineRule="auto"/>
              <w:rPr>
                <w:rFonts w:ascii="Palatino Linotype" w:hAnsi="Palatino Linotype"/>
                <w:bCs/>
                <w:lang w:val="en-US"/>
              </w:rPr>
            </w:pPr>
            <w:r w:rsidRPr="00EC5DB3">
              <w:rPr>
                <w:rFonts w:ascii="Palatino Linotype" w:hAnsi="Palatino Linotype"/>
                <w:bCs/>
                <w:lang w:val="en-US"/>
              </w:rPr>
              <w:t xml:space="preserve">  Plus interaction term</w:t>
            </w:r>
          </w:p>
        </w:tc>
        <w:tc>
          <w:tcPr>
            <w:tcW w:w="3209" w:type="dxa"/>
          </w:tcPr>
          <w:p w14:paraId="3AC8198F" w14:textId="77777777" w:rsidR="005E2003" w:rsidRPr="00EC5DB3" w:rsidRDefault="005E2003" w:rsidP="00EC5DB3">
            <w:pPr>
              <w:spacing w:after="160" w:line="259" w:lineRule="auto"/>
              <w:rPr>
                <w:rFonts w:ascii="Palatino Linotype" w:hAnsi="Palatino Linotype"/>
                <w:bCs/>
                <w:lang w:val="en-US"/>
              </w:rPr>
            </w:pPr>
            <w:r w:rsidRPr="00EC5DB3">
              <w:rPr>
                <w:rFonts w:ascii="Palatino Linotype" w:hAnsi="Palatino Linotype"/>
                <w:bCs/>
                <w:lang w:val="en-US"/>
              </w:rPr>
              <w:t>-672.72</w:t>
            </w:r>
          </w:p>
        </w:tc>
        <w:tc>
          <w:tcPr>
            <w:tcW w:w="3210" w:type="dxa"/>
            <w:vMerge/>
          </w:tcPr>
          <w:p w14:paraId="298949D5" w14:textId="77777777" w:rsidR="005E2003" w:rsidRPr="00EC5DB3" w:rsidRDefault="005E2003" w:rsidP="00EC5DB3">
            <w:pPr>
              <w:spacing w:after="160" w:line="259" w:lineRule="auto"/>
              <w:rPr>
                <w:rFonts w:ascii="Palatino Linotype" w:hAnsi="Palatino Linotype"/>
                <w:bCs/>
                <w:lang w:val="en-US"/>
              </w:rPr>
            </w:pPr>
          </w:p>
        </w:tc>
      </w:tr>
    </w:tbl>
    <w:p w14:paraId="0D4EE324" w14:textId="77777777" w:rsidR="005E2003" w:rsidRPr="00EC5DB3" w:rsidRDefault="005E2003" w:rsidP="00EC5DB3">
      <w:pPr>
        <w:spacing w:after="0"/>
        <w:rPr>
          <w:rFonts w:ascii="Palatino Linotype" w:hAnsi="Palatino Linotype"/>
          <w:bCs/>
        </w:rPr>
      </w:pPr>
    </w:p>
    <w:p w14:paraId="266C983F" w14:textId="77777777" w:rsidR="005E2003" w:rsidRPr="00EC5DB3" w:rsidRDefault="005E2003" w:rsidP="00EC5DB3">
      <w:pPr>
        <w:rPr>
          <w:rFonts w:ascii="Palatino Linotype" w:hAnsi="Palatino Linotype"/>
          <w:bCs/>
          <w:sz w:val="20"/>
        </w:rPr>
      </w:pPr>
      <w:r w:rsidRPr="00EC5DB3">
        <w:rPr>
          <w:rFonts w:ascii="Palatino Linotype" w:hAnsi="Palatino Linotype"/>
          <w:bCs/>
          <w:sz w:val="20"/>
        </w:rPr>
        <w:t>Complete model:  Risk factor groups + Age + Treatment arm; Interaction term: Risk factor groups*Treatment arm. The assumption for likelihood ratio test is that complete model is nested in model with interaction</w:t>
      </w:r>
    </w:p>
    <w:p w14:paraId="2F197D42" w14:textId="77777777" w:rsidR="00EC5DB3" w:rsidRDefault="00EC5DB3">
      <w:pPr>
        <w:rPr>
          <w:rFonts w:ascii="Palatino Linotype" w:hAnsi="Palatino Linotype"/>
          <w:bCs/>
        </w:rPr>
      </w:pPr>
      <w:r>
        <w:rPr>
          <w:rFonts w:ascii="Palatino Linotype" w:hAnsi="Palatino Linotype"/>
          <w:bCs/>
        </w:rPr>
        <w:br w:type="page"/>
      </w:r>
    </w:p>
    <w:p w14:paraId="7FE714AE" w14:textId="77777777" w:rsidR="005E2003" w:rsidRPr="00EC5DB3" w:rsidRDefault="00EC5DB3" w:rsidP="00EC5DB3">
      <w:pPr>
        <w:rPr>
          <w:rFonts w:ascii="Palatino Linotype" w:hAnsi="Palatino Linotype"/>
          <w:bCs/>
        </w:rPr>
      </w:pPr>
      <w:r w:rsidRPr="002B0D15">
        <w:rPr>
          <w:rFonts w:ascii="Palatino Linotype" w:hAnsi="Palatino Linotype"/>
          <w:b/>
        </w:rPr>
        <w:lastRenderedPageBreak/>
        <w:t>Supplementary Table 2</w:t>
      </w:r>
      <w:r>
        <w:rPr>
          <w:rFonts w:ascii="Palatino Linotype" w:hAnsi="Palatino Linotype"/>
          <w:bCs/>
        </w:rPr>
        <w:t xml:space="preserve">. </w:t>
      </w:r>
      <w:r w:rsidR="005E2003" w:rsidRPr="00EC5DB3">
        <w:rPr>
          <w:rFonts w:ascii="Palatino Linotype" w:hAnsi="Palatino Linotype"/>
          <w:bCs/>
        </w:rPr>
        <w:t>Test of proportional-hazards assumption</w:t>
      </w:r>
    </w:p>
    <w:p w14:paraId="5F1150E5" w14:textId="77777777" w:rsidR="005E2003" w:rsidRPr="00F06923" w:rsidRDefault="005E2003" w:rsidP="005E2003">
      <w:pPr>
        <w:spacing w:after="0" w:line="240" w:lineRule="auto"/>
        <w:rPr>
          <w:rFonts w:eastAsia="Calibri" w:cstheme="minorHAnsi"/>
          <w:color w:val="000000" w:themeColor="text1"/>
          <w:sz w:val="16"/>
          <w:szCs w:val="16"/>
          <w:lang w:val="en-GB"/>
        </w:rPr>
      </w:pPr>
    </w:p>
    <w:tbl>
      <w:tblPr>
        <w:tblStyle w:val="Grigliatabella"/>
        <w:tblW w:w="0" w:type="auto"/>
        <w:tblLook w:val="04A0" w:firstRow="1" w:lastRow="0" w:firstColumn="1" w:lastColumn="0" w:noHBand="0" w:noVBand="1"/>
      </w:tblPr>
      <w:tblGrid>
        <w:gridCol w:w="710"/>
        <w:gridCol w:w="2269"/>
        <w:gridCol w:w="1134"/>
        <w:gridCol w:w="1134"/>
        <w:gridCol w:w="889"/>
        <w:gridCol w:w="889"/>
      </w:tblGrid>
      <w:tr w:rsidR="005E2003" w:rsidRPr="00EC5DB3" w14:paraId="2D024ACB" w14:textId="77777777" w:rsidTr="00EC5DB3">
        <w:tc>
          <w:tcPr>
            <w:tcW w:w="703" w:type="dxa"/>
            <w:vMerge w:val="restart"/>
            <w:textDirection w:val="btLr"/>
          </w:tcPr>
          <w:p w14:paraId="36593A6F" w14:textId="77777777" w:rsidR="005E2003" w:rsidRPr="00EC5DB3" w:rsidRDefault="005E2003" w:rsidP="00EC5DB3">
            <w:pPr>
              <w:spacing w:after="160" w:line="259" w:lineRule="auto"/>
              <w:jc w:val="center"/>
              <w:rPr>
                <w:rFonts w:ascii="Palatino Linotype" w:hAnsi="Palatino Linotype"/>
                <w:bCs/>
                <w:lang w:val="en-US"/>
              </w:rPr>
            </w:pPr>
            <w:r w:rsidRPr="00EC5DB3">
              <w:rPr>
                <w:rFonts w:ascii="Palatino Linotype" w:hAnsi="Palatino Linotype"/>
                <w:bCs/>
                <w:lang w:val="en-US"/>
              </w:rPr>
              <w:t>MACE</w:t>
            </w:r>
          </w:p>
        </w:tc>
        <w:tc>
          <w:tcPr>
            <w:tcW w:w="2269" w:type="dxa"/>
          </w:tcPr>
          <w:p w14:paraId="1823749E" w14:textId="77777777" w:rsidR="005E2003" w:rsidRPr="00EC5DB3" w:rsidRDefault="005E2003" w:rsidP="00EC5DB3">
            <w:pPr>
              <w:spacing w:after="160" w:line="259" w:lineRule="auto"/>
              <w:rPr>
                <w:rFonts w:ascii="Palatino Linotype" w:hAnsi="Palatino Linotype"/>
                <w:bCs/>
                <w:lang w:val="en-US"/>
              </w:rPr>
            </w:pPr>
            <w:r w:rsidRPr="00EC5DB3">
              <w:rPr>
                <w:rFonts w:ascii="Palatino Linotype" w:hAnsi="Palatino Linotype"/>
                <w:bCs/>
                <w:lang w:val="en-US"/>
              </w:rPr>
              <w:t>Variable</w:t>
            </w:r>
          </w:p>
        </w:tc>
        <w:tc>
          <w:tcPr>
            <w:tcW w:w="1134" w:type="dxa"/>
          </w:tcPr>
          <w:p w14:paraId="233D7F08" w14:textId="77777777" w:rsidR="005E2003" w:rsidRPr="00EC5DB3" w:rsidRDefault="005E2003" w:rsidP="00EC5DB3">
            <w:pPr>
              <w:spacing w:after="160" w:line="259" w:lineRule="auto"/>
              <w:rPr>
                <w:rFonts w:ascii="Palatino Linotype" w:hAnsi="Palatino Linotype"/>
                <w:bCs/>
                <w:lang w:val="en-US"/>
              </w:rPr>
            </w:pPr>
            <w:r w:rsidRPr="00EC5DB3">
              <w:rPr>
                <w:rFonts w:ascii="Palatino Linotype" w:hAnsi="Palatino Linotype"/>
                <w:bCs/>
                <w:lang w:val="en-US"/>
              </w:rPr>
              <w:t>rho</w:t>
            </w:r>
          </w:p>
        </w:tc>
        <w:tc>
          <w:tcPr>
            <w:tcW w:w="1134" w:type="dxa"/>
          </w:tcPr>
          <w:p w14:paraId="093F2123" w14:textId="77777777" w:rsidR="005E2003" w:rsidRPr="00EC5DB3" w:rsidRDefault="005E2003" w:rsidP="00EC5DB3">
            <w:pPr>
              <w:spacing w:after="160" w:line="259" w:lineRule="auto"/>
              <w:rPr>
                <w:rFonts w:ascii="Palatino Linotype" w:hAnsi="Palatino Linotype"/>
                <w:bCs/>
                <w:lang w:val="en-US"/>
              </w:rPr>
            </w:pPr>
            <w:r w:rsidRPr="00EC5DB3">
              <w:rPr>
                <w:rFonts w:ascii="Palatino Linotype" w:hAnsi="Palatino Linotype"/>
                <w:bCs/>
                <w:lang w:val="en-US"/>
              </w:rPr>
              <w:t>Chi2</w:t>
            </w:r>
          </w:p>
        </w:tc>
        <w:tc>
          <w:tcPr>
            <w:tcW w:w="889" w:type="dxa"/>
          </w:tcPr>
          <w:p w14:paraId="55E6FD47" w14:textId="77777777" w:rsidR="005E2003" w:rsidRPr="00EC5DB3" w:rsidRDefault="005E2003" w:rsidP="00EC5DB3">
            <w:pPr>
              <w:spacing w:after="160" w:line="259" w:lineRule="auto"/>
              <w:rPr>
                <w:rFonts w:ascii="Palatino Linotype" w:hAnsi="Palatino Linotype"/>
                <w:bCs/>
                <w:lang w:val="en-US"/>
              </w:rPr>
            </w:pPr>
            <w:proofErr w:type="spellStart"/>
            <w:r w:rsidRPr="00EC5DB3">
              <w:rPr>
                <w:rFonts w:ascii="Palatino Linotype" w:hAnsi="Palatino Linotype"/>
                <w:bCs/>
                <w:lang w:val="en-US"/>
              </w:rPr>
              <w:t>df</w:t>
            </w:r>
            <w:proofErr w:type="spellEnd"/>
          </w:p>
        </w:tc>
        <w:tc>
          <w:tcPr>
            <w:tcW w:w="889" w:type="dxa"/>
          </w:tcPr>
          <w:p w14:paraId="198F6429" w14:textId="77777777" w:rsidR="005E2003" w:rsidRPr="00EC5DB3" w:rsidRDefault="005E2003" w:rsidP="00EC5DB3">
            <w:pPr>
              <w:spacing w:after="160" w:line="259" w:lineRule="auto"/>
              <w:rPr>
                <w:rFonts w:ascii="Palatino Linotype" w:hAnsi="Palatino Linotype"/>
                <w:bCs/>
                <w:lang w:val="en-US"/>
              </w:rPr>
            </w:pPr>
            <w:r w:rsidRPr="00EC5DB3">
              <w:rPr>
                <w:rFonts w:ascii="Palatino Linotype" w:hAnsi="Palatino Linotype"/>
                <w:bCs/>
                <w:lang w:val="en-US"/>
              </w:rPr>
              <w:t>p</w:t>
            </w:r>
          </w:p>
        </w:tc>
      </w:tr>
      <w:tr w:rsidR="00EC5DB3" w:rsidRPr="00EC5DB3" w14:paraId="282B60FB" w14:textId="77777777" w:rsidTr="00EC5DB3">
        <w:tc>
          <w:tcPr>
            <w:tcW w:w="703" w:type="dxa"/>
            <w:vMerge/>
          </w:tcPr>
          <w:p w14:paraId="4BFC15AD" w14:textId="77777777" w:rsidR="00EC5DB3" w:rsidRPr="00EC5DB3" w:rsidRDefault="00EC5DB3" w:rsidP="00EC5DB3">
            <w:pPr>
              <w:rPr>
                <w:rFonts w:ascii="Palatino Linotype" w:hAnsi="Palatino Linotype"/>
                <w:bCs/>
              </w:rPr>
            </w:pPr>
          </w:p>
        </w:tc>
        <w:tc>
          <w:tcPr>
            <w:tcW w:w="2269" w:type="dxa"/>
          </w:tcPr>
          <w:p w14:paraId="20D87613" w14:textId="77777777" w:rsidR="00EC5DB3" w:rsidRPr="00EC5DB3" w:rsidRDefault="00EC5DB3" w:rsidP="00EC5DB3">
            <w:pPr>
              <w:rPr>
                <w:rFonts w:ascii="Palatino Linotype" w:hAnsi="Palatino Linotype"/>
                <w:bCs/>
              </w:rPr>
            </w:pPr>
            <w:r>
              <w:rPr>
                <w:rFonts w:ascii="Palatino Linotype" w:hAnsi="Palatino Linotype"/>
                <w:bCs/>
              </w:rPr>
              <w:t xml:space="preserve">Risk </w:t>
            </w:r>
            <w:proofErr w:type="spellStart"/>
            <w:r>
              <w:rPr>
                <w:rFonts w:ascii="Palatino Linotype" w:hAnsi="Palatino Linotype"/>
                <w:bCs/>
              </w:rPr>
              <w:t>factor</w:t>
            </w:r>
            <w:proofErr w:type="spellEnd"/>
          </w:p>
        </w:tc>
        <w:tc>
          <w:tcPr>
            <w:tcW w:w="1134" w:type="dxa"/>
          </w:tcPr>
          <w:p w14:paraId="2B3683C8" w14:textId="77777777" w:rsidR="00EC5DB3" w:rsidRPr="00EC5DB3" w:rsidRDefault="00EC5DB3" w:rsidP="00EC5DB3">
            <w:pPr>
              <w:rPr>
                <w:rFonts w:ascii="Palatino Linotype" w:hAnsi="Palatino Linotype"/>
                <w:bCs/>
              </w:rPr>
            </w:pPr>
          </w:p>
        </w:tc>
        <w:tc>
          <w:tcPr>
            <w:tcW w:w="1134" w:type="dxa"/>
          </w:tcPr>
          <w:p w14:paraId="656A5111" w14:textId="77777777" w:rsidR="00EC5DB3" w:rsidRPr="00EC5DB3" w:rsidRDefault="00EC5DB3" w:rsidP="00EC5DB3">
            <w:pPr>
              <w:rPr>
                <w:rFonts w:ascii="Palatino Linotype" w:hAnsi="Palatino Linotype"/>
                <w:bCs/>
              </w:rPr>
            </w:pPr>
          </w:p>
        </w:tc>
        <w:tc>
          <w:tcPr>
            <w:tcW w:w="889" w:type="dxa"/>
          </w:tcPr>
          <w:p w14:paraId="3AB4E8F8" w14:textId="77777777" w:rsidR="00EC5DB3" w:rsidRPr="00EC5DB3" w:rsidRDefault="00EC5DB3" w:rsidP="00EC5DB3">
            <w:pPr>
              <w:rPr>
                <w:rFonts w:ascii="Palatino Linotype" w:hAnsi="Palatino Linotype"/>
                <w:bCs/>
              </w:rPr>
            </w:pPr>
          </w:p>
        </w:tc>
        <w:tc>
          <w:tcPr>
            <w:tcW w:w="889" w:type="dxa"/>
          </w:tcPr>
          <w:p w14:paraId="495A4C3B" w14:textId="77777777" w:rsidR="00EC5DB3" w:rsidRPr="00EC5DB3" w:rsidRDefault="00EC5DB3" w:rsidP="00EC5DB3">
            <w:pPr>
              <w:rPr>
                <w:rFonts w:ascii="Palatino Linotype" w:hAnsi="Palatino Linotype"/>
                <w:bCs/>
              </w:rPr>
            </w:pPr>
          </w:p>
        </w:tc>
      </w:tr>
      <w:tr w:rsidR="005E2003" w:rsidRPr="00EC5DB3" w14:paraId="7870DBEA" w14:textId="77777777" w:rsidTr="00EC5DB3">
        <w:tc>
          <w:tcPr>
            <w:tcW w:w="703" w:type="dxa"/>
            <w:vMerge/>
          </w:tcPr>
          <w:p w14:paraId="23344617" w14:textId="77777777" w:rsidR="005E2003" w:rsidRPr="00EC5DB3" w:rsidRDefault="005E2003" w:rsidP="00EC5DB3">
            <w:pPr>
              <w:spacing w:after="160" w:line="259" w:lineRule="auto"/>
              <w:rPr>
                <w:rFonts w:ascii="Palatino Linotype" w:hAnsi="Palatino Linotype"/>
                <w:bCs/>
                <w:lang w:val="en-US"/>
              </w:rPr>
            </w:pPr>
          </w:p>
        </w:tc>
        <w:tc>
          <w:tcPr>
            <w:tcW w:w="2269" w:type="dxa"/>
          </w:tcPr>
          <w:p w14:paraId="2771B015" w14:textId="77777777" w:rsidR="005E2003" w:rsidRPr="00EC5DB3" w:rsidRDefault="005E2003" w:rsidP="00EC5DB3">
            <w:pPr>
              <w:spacing w:after="160" w:line="259" w:lineRule="auto"/>
              <w:ind w:left="177"/>
              <w:rPr>
                <w:rFonts w:ascii="Palatino Linotype" w:hAnsi="Palatino Linotype"/>
                <w:bCs/>
                <w:lang w:val="en-US"/>
              </w:rPr>
            </w:pPr>
            <w:r w:rsidRPr="00EC5DB3">
              <w:rPr>
                <w:rFonts w:ascii="Palatino Linotype" w:hAnsi="Palatino Linotype"/>
                <w:bCs/>
                <w:lang w:val="en-US"/>
              </w:rPr>
              <w:t>Absent/Low</w:t>
            </w:r>
          </w:p>
        </w:tc>
        <w:tc>
          <w:tcPr>
            <w:tcW w:w="1134" w:type="dxa"/>
          </w:tcPr>
          <w:p w14:paraId="4F7CD34B" w14:textId="77777777" w:rsidR="005E2003" w:rsidRPr="00EC5DB3" w:rsidRDefault="005E2003" w:rsidP="00EC5DB3">
            <w:pPr>
              <w:spacing w:after="160" w:line="259" w:lineRule="auto"/>
              <w:rPr>
                <w:rFonts w:ascii="Palatino Linotype" w:hAnsi="Palatino Linotype"/>
                <w:bCs/>
                <w:lang w:val="en-US"/>
              </w:rPr>
            </w:pPr>
            <w:r w:rsidRPr="00EC5DB3">
              <w:rPr>
                <w:rFonts w:ascii="Palatino Linotype" w:hAnsi="Palatino Linotype"/>
                <w:bCs/>
                <w:lang w:val="en-US"/>
              </w:rPr>
              <w:t>-</w:t>
            </w:r>
          </w:p>
        </w:tc>
        <w:tc>
          <w:tcPr>
            <w:tcW w:w="1134" w:type="dxa"/>
          </w:tcPr>
          <w:p w14:paraId="02C2D0E5" w14:textId="77777777" w:rsidR="005E2003" w:rsidRPr="00EC5DB3" w:rsidRDefault="005E2003" w:rsidP="00EC5DB3">
            <w:pPr>
              <w:spacing w:after="160" w:line="259" w:lineRule="auto"/>
              <w:rPr>
                <w:rFonts w:ascii="Palatino Linotype" w:hAnsi="Palatino Linotype"/>
                <w:bCs/>
                <w:lang w:val="en-US"/>
              </w:rPr>
            </w:pPr>
            <w:r w:rsidRPr="00EC5DB3">
              <w:rPr>
                <w:rFonts w:ascii="Palatino Linotype" w:hAnsi="Palatino Linotype"/>
                <w:bCs/>
                <w:lang w:val="en-US"/>
              </w:rPr>
              <w:t>-</w:t>
            </w:r>
          </w:p>
        </w:tc>
        <w:tc>
          <w:tcPr>
            <w:tcW w:w="889" w:type="dxa"/>
          </w:tcPr>
          <w:p w14:paraId="06D4A335" w14:textId="77777777" w:rsidR="005E2003" w:rsidRPr="00EC5DB3" w:rsidRDefault="005E2003" w:rsidP="00EC5DB3">
            <w:pPr>
              <w:spacing w:after="160" w:line="259" w:lineRule="auto"/>
              <w:rPr>
                <w:rFonts w:ascii="Palatino Linotype" w:hAnsi="Palatino Linotype"/>
                <w:bCs/>
                <w:lang w:val="en-US"/>
              </w:rPr>
            </w:pPr>
            <w:r w:rsidRPr="00EC5DB3">
              <w:rPr>
                <w:rFonts w:ascii="Palatino Linotype" w:hAnsi="Palatino Linotype"/>
                <w:bCs/>
                <w:lang w:val="en-US"/>
              </w:rPr>
              <w:t>1</w:t>
            </w:r>
          </w:p>
        </w:tc>
        <w:tc>
          <w:tcPr>
            <w:tcW w:w="889" w:type="dxa"/>
          </w:tcPr>
          <w:p w14:paraId="2685DCB5" w14:textId="77777777" w:rsidR="005E2003" w:rsidRPr="00EC5DB3" w:rsidRDefault="005E2003" w:rsidP="00EC5DB3">
            <w:pPr>
              <w:spacing w:after="160" w:line="259" w:lineRule="auto"/>
              <w:rPr>
                <w:rFonts w:ascii="Palatino Linotype" w:hAnsi="Palatino Linotype"/>
                <w:bCs/>
                <w:lang w:val="en-US"/>
              </w:rPr>
            </w:pPr>
            <w:r w:rsidRPr="00EC5DB3">
              <w:rPr>
                <w:rFonts w:ascii="Palatino Linotype" w:hAnsi="Palatino Linotype"/>
                <w:bCs/>
                <w:lang w:val="en-US"/>
              </w:rPr>
              <w:t>-</w:t>
            </w:r>
          </w:p>
        </w:tc>
      </w:tr>
      <w:tr w:rsidR="005E2003" w:rsidRPr="00EC5DB3" w14:paraId="5D5A8BA6" w14:textId="77777777" w:rsidTr="00EC5DB3">
        <w:tc>
          <w:tcPr>
            <w:tcW w:w="703" w:type="dxa"/>
            <w:vMerge/>
          </w:tcPr>
          <w:p w14:paraId="1CB19E9A" w14:textId="77777777" w:rsidR="005E2003" w:rsidRPr="00EC5DB3" w:rsidRDefault="005E2003" w:rsidP="00EC5DB3">
            <w:pPr>
              <w:spacing w:after="160" w:line="259" w:lineRule="auto"/>
              <w:rPr>
                <w:rFonts w:ascii="Palatino Linotype" w:hAnsi="Palatino Linotype"/>
                <w:bCs/>
                <w:lang w:val="en-US"/>
              </w:rPr>
            </w:pPr>
          </w:p>
        </w:tc>
        <w:tc>
          <w:tcPr>
            <w:tcW w:w="2269" w:type="dxa"/>
          </w:tcPr>
          <w:p w14:paraId="651E3C1B" w14:textId="77777777" w:rsidR="005E2003" w:rsidRPr="00EC5DB3" w:rsidRDefault="005E2003" w:rsidP="00EC5DB3">
            <w:pPr>
              <w:spacing w:after="160" w:line="259" w:lineRule="auto"/>
              <w:ind w:left="177"/>
              <w:rPr>
                <w:rFonts w:ascii="Palatino Linotype" w:hAnsi="Palatino Linotype"/>
                <w:bCs/>
                <w:lang w:val="en-US"/>
              </w:rPr>
            </w:pPr>
            <w:r w:rsidRPr="00EC5DB3">
              <w:rPr>
                <w:rFonts w:ascii="Palatino Linotype" w:hAnsi="Palatino Linotype"/>
                <w:bCs/>
                <w:lang w:val="en-US"/>
              </w:rPr>
              <w:t>Intermediate</w:t>
            </w:r>
          </w:p>
        </w:tc>
        <w:tc>
          <w:tcPr>
            <w:tcW w:w="1134" w:type="dxa"/>
          </w:tcPr>
          <w:p w14:paraId="53F4C08F" w14:textId="77777777" w:rsidR="005E2003" w:rsidRPr="00EC5DB3" w:rsidRDefault="005E2003" w:rsidP="00EC5DB3">
            <w:pPr>
              <w:spacing w:after="160" w:line="259" w:lineRule="auto"/>
              <w:rPr>
                <w:rFonts w:ascii="Palatino Linotype" w:hAnsi="Palatino Linotype"/>
                <w:bCs/>
                <w:lang w:val="en-US"/>
              </w:rPr>
            </w:pPr>
            <w:r w:rsidRPr="00EC5DB3">
              <w:rPr>
                <w:rFonts w:ascii="Palatino Linotype" w:hAnsi="Palatino Linotype"/>
                <w:bCs/>
                <w:lang w:val="en-US"/>
              </w:rPr>
              <w:t>-0.03</w:t>
            </w:r>
          </w:p>
        </w:tc>
        <w:tc>
          <w:tcPr>
            <w:tcW w:w="1134" w:type="dxa"/>
          </w:tcPr>
          <w:p w14:paraId="6F8C053D" w14:textId="77777777" w:rsidR="005E2003" w:rsidRPr="00EC5DB3" w:rsidRDefault="005E2003" w:rsidP="00EC5DB3">
            <w:pPr>
              <w:spacing w:after="160" w:line="259" w:lineRule="auto"/>
              <w:rPr>
                <w:rFonts w:ascii="Palatino Linotype" w:hAnsi="Palatino Linotype"/>
                <w:bCs/>
                <w:lang w:val="en-US"/>
              </w:rPr>
            </w:pPr>
            <w:r w:rsidRPr="00EC5DB3">
              <w:rPr>
                <w:rFonts w:ascii="Palatino Linotype" w:hAnsi="Palatino Linotype"/>
                <w:bCs/>
                <w:lang w:val="en-US"/>
              </w:rPr>
              <w:t>0.14</w:t>
            </w:r>
          </w:p>
        </w:tc>
        <w:tc>
          <w:tcPr>
            <w:tcW w:w="889" w:type="dxa"/>
          </w:tcPr>
          <w:p w14:paraId="69B1E673" w14:textId="77777777" w:rsidR="005E2003" w:rsidRPr="00EC5DB3" w:rsidRDefault="005E2003" w:rsidP="00EC5DB3">
            <w:pPr>
              <w:spacing w:after="160" w:line="259" w:lineRule="auto"/>
              <w:rPr>
                <w:rFonts w:ascii="Palatino Linotype" w:hAnsi="Palatino Linotype"/>
                <w:bCs/>
                <w:lang w:val="en-US"/>
              </w:rPr>
            </w:pPr>
            <w:r w:rsidRPr="00EC5DB3">
              <w:rPr>
                <w:rFonts w:ascii="Palatino Linotype" w:hAnsi="Palatino Linotype"/>
                <w:bCs/>
                <w:lang w:val="en-US"/>
              </w:rPr>
              <w:t>1</w:t>
            </w:r>
          </w:p>
        </w:tc>
        <w:tc>
          <w:tcPr>
            <w:tcW w:w="889" w:type="dxa"/>
          </w:tcPr>
          <w:p w14:paraId="68E2BC31" w14:textId="77777777" w:rsidR="005E2003" w:rsidRPr="00EC5DB3" w:rsidRDefault="005E2003" w:rsidP="00EC5DB3">
            <w:pPr>
              <w:spacing w:after="160" w:line="259" w:lineRule="auto"/>
              <w:rPr>
                <w:rFonts w:ascii="Palatino Linotype" w:hAnsi="Palatino Linotype"/>
                <w:bCs/>
                <w:lang w:val="en-US"/>
              </w:rPr>
            </w:pPr>
            <w:r w:rsidRPr="00EC5DB3">
              <w:rPr>
                <w:rFonts w:ascii="Palatino Linotype" w:hAnsi="Palatino Linotype"/>
                <w:bCs/>
                <w:lang w:val="en-US"/>
              </w:rPr>
              <w:t>0.71</w:t>
            </w:r>
          </w:p>
        </w:tc>
      </w:tr>
      <w:tr w:rsidR="005E2003" w:rsidRPr="00EC5DB3" w14:paraId="605710D9" w14:textId="77777777" w:rsidTr="00EC5DB3">
        <w:tc>
          <w:tcPr>
            <w:tcW w:w="703" w:type="dxa"/>
            <w:vMerge/>
          </w:tcPr>
          <w:p w14:paraId="75AC5610" w14:textId="77777777" w:rsidR="005E2003" w:rsidRPr="00EC5DB3" w:rsidRDefault="005E2003" w:rsidP="00EC5DB3">
            <w:pPr>
              <w:spacing w:after="160" w:line="259" w:lineRule="auto"/>
              <w:rPr>
                <w:rFonts w:ascii="Palatino Linotype" w:hAnsi="Palatino Linotype"/>
                <w:bCs/>
                <w:lang w:val="en-US"/>
              </w:rPr>
            </w:pPr>
          </w:p>
        </w:tc>
        <w:tc>
          <w:tcPr>
            <w:tcW w:w="2269" w:type="dxa"/>
          </w:tcPr>
          <w:p w14:paraId="6F6EA031" w14:textId="77777777" w:rsidR="005E2003" w:rsidRPr="00EC5DB3" w:rsidRDefault="005E2003" w:rsidP="00EC5DB3">
            <w:pPr>
              <w:spacing w:after="160" w:line="259" w:lineRule="auto"/>
              <w:ind w:left="177"/>
              <w:rPr>
                <w:rFonts w:ascii="Palatino Linotype" w:hAnsi="Palatino Linotype"/>
                <w:bCs/>
                <w:lang w:val="en-US"/>
              </w:rPr>
            </w:pPr>
            <w:r w:rsidRPr="00EC5DB3">
              <w:rPr>
                <w:rFonts w:ascii="Palatino Linotype" w:hAnsi="Palatino Linotype"/>
                <w:bCs/>
                <w:lang w:val="en-US"/>
              </w:rPr>
              <w:t>High</w:t>
            </w:r>
          </w:p>
        </w:tc>
        <w:tc>
          <w:tcPr>
            <w:tcW w:w="1134" w:type="dxa"/>
          </w:tcPr>
          <w:p w14:paraId="020465BA" w14:textId="77777777" w:rsidR="005E2003" w:rsidRPr="00EC5DB3" w:rsidRDefault="005E2003" w:rsidP="00EC5DB3">
            <w:pPr>
              <w:spacing w:after="160" w:line="259" w:lineRule="auto"/>
              <w:rPr>
                <w:rFonts w:ascii="Palatino Linotype" w:hAnsi="Palatino Linotype"/>
                <w:bCs/>
                <w:lang w:val="en-US"/>
              </w:rPr>
            </w:pPr>
            <w:r w:rsidRPr="00EC5DB3">
              <w:rPr>
                <w:rFonts w:ascii="Palatino Linotype" w:hAnsi="Palatino Linotype"/>
                <w:bCs/>
                <w:lang w:val="en-US"/>
              </w:rPr>
              <w:t>-0.07</w:t>
            </w:r>
          </w:p>
        </w:tc>
        <w:tc>
          <w:tcPr>
            <w:tcW w:w="1134" w:type="dxa"/>
          </w:tcPr>
          <w:p w14:paraId="7DBF2FAA" w14:textId="77777777" w:rsidR="005E2003" w:rsidRPr="00EC5DB3" w:rsidRDefault="005E2003" w:rsidP="00EC5DB3">
            <w:pPr>
              <w:spacing w:after="160" w:line="259" w:lineRule="auto"/>
              <w:rPr>
                <w:rFonts w:ascii="Palatino Linotype" w:hAnsi="Palatino Linotype"/>
                <w:bCs/>
                <w:lang w:val="en-US"/>
              </w:rPr>
            </w:pPr>
            <w:r w:rsidRPr="00EC5DB3">
              <w:rPr>
                <w:rFonts w:ascii="Palatino Linotype" w:hAnsi="Palatino Linotype"/>
                <w:bCs/>
                <w:lang w:val="en-US"/>
              </w:rPr>
              <w:t>0.75</w:t>
            </w:r>
          </w:p>
        </w:tc>
        <w:tc>
          <w:tcPr>
            <w:tcW w:w="889" w:type="dxa"/>
          </w:tcPr>
          <w:p w14:paraId="2A947536" w14:textId="77777777" w:rsidR="005E2003" w:rsidRPr="00EC5DB3" w:rsidRDefault="005E2003" w:rsidP="00EC5DB3">
            <w:pPr>
              <w:spacing w:after="160" w:line="259" w:lineRule="auto"/>
              <w:rPr>
                <w:rFonts w:ascii="Palatino Linotype" w:hAnsi="Palatino Linotype"/>
                <w:bCs/>
                <w:lang w:val="en-US"/>
              </w:rPr>
            </w:pPr>
            <w:r w:rsidRPr="00EC5DB3">
              <w:rPr>
                <w:rFonts w:ascii="Palatino Linotype" w:hAnsi="Palatino Linotype"/>
                <w:bCs/>
                <w:lang w:val="en-US"/>
              </w:rPr>
              <w:t>1</w:t>
            </w:r>
          </w:p>
        </w:tc>
        <w:tc>
          <w:tcPr>
            <w:tcW w:w="889" w:type="dxa"/>
          </w:tcPr>
          <w:p w14:paraId="1C616B1E" w14:textId="77777777" w:rsidR="005E2003" w:rsidRPr="00EC5DB3" w:rsidRDefault="005E2003" w:rsidP="00EC5DB3">
            <w:pPr>
              <w:spacing w:after="160" w:line="259" w:lineRule="auto"/>
              <w:rPr>
                <w:rFonts w:ascii="Palatino Linotype" w:hAnsi="Palatino Linotype"/>
                <w:bCs/>
                <w:lang w:val="en-US"/>
              </w:rPr>
            </w:pPr>
            <w:r w:rsidRPr="00EC5DB3">
              <w:rPr>
                <w:rFonts w:ascii="Palatino Linotype" w:hAnsi="Palatino Linotype"/>
                <w:bCs/>
                <w:lang w:val="en-US"/>
              </w:rPr>
              <w:t>0.38</w:t>
            </w:r>
          </w:p>
        </w:tc>
      </w:tr>
      <w:tr w:rsidR="005E2003" w:rsidRPr="00EC5DB3" w14:paraId="22065FB1" w14:textId="77777777" w:rsidTr="00EC5DB3">
        <w:tc>
          <w:tcPr>
            <w:tcW w:w="703" w:type="dxa"/>
            <w:vMerge/>
          </w:tcPr>
          <w:p w14:paraId="072E4275" w14:textId="77777777" w:rsidR="005E2003" w:rsidRPr="00EC5DB3" w:rsidRDefault="005E2003" w:rsidP="00EC5DB3">
            <w:pPr>
              <w:spacing w:after="160" w:line="259" w:lineRule="auto"/>
              <w:rPr>
                <w:rFonts w:ascii="Palatino Linotype" w:hAnsi="Palatino Linotype"/>
                <w:bCs/>
                <w:lang w:val="en-US"/>
              </w:rPr>
            </w:pPr>
          </w:p>
        </w:tc>
        <w:tc>
          <w:tcPr>
            <w:tcW w:w="2269" w:type="dxa"/>
          </w:tcPr>
          <w:p w14:paraId="14B82C04" w14:textId="77777777" w:rsidR="005E2003" w:rsidRPr="00EC5DB3" w:rsidRDefault="005E2003" w:rsidP="00EC5DB3">
            <w:pPr>
              <w:spacing w:after="160" w:line="259" w:lineRule="auto"/>
              <w:rPr>
                <w:rFonts w:ascii="Palatino Linotype" w:hAnsi="Palatino Linotype"/>
                <w:bCs/>
                <w:lang w:val="en-US"/>
              </w:rPr>
            </w:pPr>
            <w:r w:rsidRPr="00EC5DB3">
              <w:rPr>
                <w:rFonts w:ascii="Palatino Linotype" w:hAnsi="Palatino Linotype"/>
                <w:bCs/>
                <w:lang w:val="en-US"/>
              </w:rPr>
              <w:t>Treatment</w:t>
            </w:r>
          </w:p>
        </w:tc>
        <w:tc>
          <w:tcPr>
            <w:tcW w:w="1134" w:type="dxa"/>
          </w:tcPr>
          <w:p w14:paraId="787D610D" w14:textId="77777777" w:rsidR="005E2003" w:rsidRPr="00EC5DB3" w:rsidRDefault="005E2003" w:rsidP="00EC5DB3">
            <w:pPr>
              <w:spacing w:after="160" w:line="259" w:lineRule="auto"/>
              <w:rPr>
                <w:rFonts w:ascii="Palatino Linotype" w:hAnsi="Palatino Linotype"/>
                <w:bCs/>
                <w:lang w:val="en-US"/>
              </w:rPr>
            </w:pPr>
            <w:r w:rsidRPr="00EC5DB3">
              <w:rPr>
                <w:rFonts w:ascii="Palatino Linotype" w:hAnsi="Palatino Linotype"/>
                <w:bCs/>
                <w:lang w:val="en-US"/>
              </w:rPr>
              <w:t>0.05</w:t>
            </w:r>
          </w:p>
        </w:tc>
        <w:tc>
          <w:tcPr>
            <w:tcW w:w="1134" w:type="dxa"/>
          </w:tcPr>
          <w:p w14:paraId="7D013A7D" w14:textId="77777777" w:rsidR="005E2003" w:rsidRPr="00EC5DB3" w:rsidRDefault="005E2003" w:rsidP="00EC5DB3">
            <w:pPr>
              <w:spacing w:after="160" w:line="259" w:lineRule="auto"/>
              <w:rPr>
                <w:rFonts w:ascii="Palatino Linotype" w:hAnsi="Palatino Linotype"/>
                <w:bCs/>
                <w:lang w:val="en-US"/>
              </w:rPr>
            </w:pPr>
            <w:r w:rsidRPr="00EC5DB3">
              <w:rPr>
                <w:rFonts w:ascii="Palatino Linotype" w:hAnsi="Palatino Linotype"/>
                <w:bCs/>
                <w:lang w:val="en-US"/>
              </w:rPr>
              <w:t>0.41</w:t>
            </w:r>
          </w:p>
        </w:tc>
        <w:tc>
          <w:tcPr>
            <w:tcW w:w="889" w:type="dxa"/>
          </w:tcPr>
          <w:p w14:paraId="332DB689" w14:textId="77777777" w:rsidR="005E2003" w:rsidRPr="00EC5DB3" w:rsidRDefault="005E2003" w:rsidP="00EC5DB3">
            <w:pPr>
              <w:spacing w:after="160" w:line="259" w:lineRule="auto"/>
              <w:rPr>
                <w:rFonts w:ascii="Palatino Linotype" w:hAnsi="Palatino Linotype"/>
                <w:bCs/>
                <w:lang w:val="en-US"/>
              </w:rPr>
            </w:pPr>
            <w:r w:rsidRPr="00EC5DB3">
              <w:rPr>
                <w:rFonts w:ascii="Palatino Linotype" w:hAnsi="Palatino Linotype"/>
                <w:bCs/>
                <w:lang w:val="en-US"/>
              </w:rPr>
              <w:t>1</w:t>
            </w:r>
          </w:p>
        </w:tc>
        <w:tc>
          <w:tcPr>
            <w:tcW w:w="889" w:type="dxa"/>
          </w:tcPr>
          <w:p w14:paraId="7BC0799C" w14:textId="77777777" w:rsidR="005E2003" w:rsidRPr="00EC5DB3" w:rsidRDefault="005E2003" w:rsidP="00EC5DB3">
            <w:pPr>
              <w:spacing w:after="160" w:line="259" w:lineRule="auto"/>
              <w:rPr>
                <w:rFonts w:ascii="Palatino Linotype" w:hAnsi="Palatino Linotype"/>
                <w:bCs/>
                <w:lang w:val="en-US"/>
              </w:rPr>
            </w:pPr>
            <w:r w:rsidRPr="00EC5DB3">
              <w:rPr>
                <w:rFonts w:ascii="Palatino Linotype" w:hAnsi="Palatino Linotype"/>
                <w:bCs/>
                <w:lang w:val="en-US"/>
              </w:rPr>
              <w:t>0.52</w:t>
            </w:r>
          </w:p>
        </w:tc>
      </w:tr>
      <w:tr w:rsidR="005E2003" w:rsidRPr="00EC5DB3" w14:paraId="48245604" w14:textId="77777777" w:rsidTr="00EC5DB3">
        <w:tc>
          <w:tcPr>
            <w:tcW w:w="703" w:type="dxa"/>
            <w:vMerge/>
          </w:tcPr>
          <w:p w14:paraId="6991D341" w14:textId="77777777" w:rsidR="005E2003" w:rsidRPr="00EC5DB3" w:rsidRDefault="005E2003" w:rsidP="00EC5DB3">
            <w:pPr>
              <w:spacing w:after="160" w:line="259" w:lineRule="auto"/>
              <w:rPr>
                <w:rFonts w:ascii="Palatino Linotype" w:hAnsi="Palatino Linotype"/>
                <w:bCs/>
                <w:lang w:val="en-US"/>
              </w:rPr>
            </w:pPr>
          </w:p>
        </w:tc>
        <w:tc>
          <w:tcPr>
            <w:tcW w:w="2269" w:type="dxa"/>
          </w:tcPr>
          <w:p w14:paraId="1A62492B" w14:textId="77777777" w:rsidR="005E2003" w:rsidRPr="00EC5DB3" w:rsidRDefault="005E2003" w:rsidP="00EC5DB3">
            <w:pPr>
              <w:spacing w:after="160" w:line="259" w:lineRule="auto"/>
              <w:rPr>
                <w:rFonts w:ascii="Palatino Linotype" w:hAnsi="Palatino Linotype"/>
                <w:bCs/>
                <w:lang w:val="en-US"/>
              </w:rPr>
            </w:pPr>
            <w:r w:rsidRPr="00EC5DB3">
              <w:rPr>
                <w:rFonts w:ascii="Palatino Linotype" w:hAnsi="Palatino Linotype"/>
                <w:bCs/>
                <w:lang w:val="en-US"/>
              </w:rPr>
              <w:t>Age</w:t>
            </w:r>
          </w:p>
        </w:tc>
        <w:tc>
          <w:tcPr>
            <w:tcW w:w="1134" w:type="dxa"/>
          </w:tcPr>
          <w:p w14:paraId="479DC752" w14:textId="77777777" w:rsidR="005E2003" w:rsidRPr="00EC5DB3" w:rsidRDefault="005E2003" w:rsidP="00EC5DB3">
            <w:pPr>
              <w:spacing w:after="160" w:line="259" w:lineRule="auto"/>
              <w:rPr>
                <w:rFonts w:ascii="Palatino Linotype" w:hAnsi="Palatino Linotype"/>
                <w:bCs/>
                <w:lang w:val="en-US"/>
              </w:rPr>
            </w:pPr>
            <w:r w:rsidRPr="00EC5DB3">
              <w:rPr>
                <w:rFonts w:ascii="Palatino Linotype" w:hAnsi="Palatino Linotype"/>
                <w:bCs/>
                <w:lang w:val="en-US"/>
              </w:rPr>
              <w:t>-0.07</w:t>
            </w:r>
          </w:p>
        </w:tc>
        <w:tc>
          <w:tcPr>
            <w:tcW w:w="1134" w:type="dxa"/>
          </w:tcPr>
          <w:p w14:paraId="0AF46052" w14:textId="77777777" w:rsidR="005E2003" w:rsidRPr="00EC5DB3" w:rsidRDefault="005E2003" w:rsidP="00EC5DB3">
            <w:pPr>
              <w:spacing w:after="160" w:line="259" w:lineRule="auto"/>
              <w:rPr>
                <w:rFonts w:ascii="Palatino Linotype" w:hAnsi="Palatino Linotype"/>
                <w:bCs/>
                <w:lang w:val="en-US"/>
              </w:rPr>
            </w:pPr>
            <w:r w:rsidRPr="00EC5DB3">
              <w:rPr>
                <w:rFonts w:ascii="Palatino Linotype" w:hAnsi="Palatino Linotype"/>
                <w:bCs/>
                <w:lang w:val="en-US"/>
              </w:rPr>
              <w:t>1.00</w:t>
            </w:r>
          </w:p>
        </w:tc>
        <w:tc>
          <w:tcPr>
            <w:tcW w:w="889" w:type="dxa"/>
          </w:tcPr>
          <w:p w14:paraId="5C1FE0DC" w14:textId="77777777" w:rsidR="005E2003" w:rsidRPr="00EC5DB3" w:rsidRDefault="005E2003" w:rsidP="00EC5DB3">
            <w:pPr>
              <w:spacing w:after="160" w:line="259" w:lineRule="auto"/>
              <w:rPr>
                <w:rFonts w:ascii="Palatino Linotype" w:hAnsi="Palatino Linotype"/>
                <w:bCs/>
                <w:lang w:val="en-US"/>
              </w:rPr>
            </w:pPr>
            <w:r w:rsidRPr="00EC5DB3">
              <w:rPr>
                <w:rFonts w:ascii="Palatino Linotype" w:hAnsi="Palatino Linotype"/>
                <w:bCs/>
                <w:lang w:val="en-US"/>
              </w:rPr>
              <w:t>1</w:t>
            </w:r>
          </w:p>
        </w:tc>
        <w:tc>
          <w:tcPr>
            <w:tcW w:w="889" w:type="dxa"/>
          </w:tcPr>
          <w:p w14:paraId="4E02452B" w14:textId="77777777" w:rsidR="005E2003" w:rsidRPr="00EC5DB3" w:rsidRDefault="005E2003" w:rsidP="00EC5DB3">
            <w:pPr>
              <w:spacing w:after="160" w:line="259" w:lineRule="auto"/>
              <w:rPr>
                <w:rFonts w:ascii="Palatino Linotype" w:hAnsi="Palatino Linotype"/>
                <w:bCs/>
                <w:lang w:val="en-US"/>
              </w:rPr>
            </w:pPr>
            <w:r w:rsidRPr="00EC5DB3">
              <w:rPr>
                <w:rFonts w:ascii="Palatino Linotype" w:hAnsi="Palatino Linotype"/>
                <w:bCs/>
                <w:lang w:val="en-US"/>
              </w:rPr>
              <w:t>0.32</w:t>
            </w:r>
          </w:p>
        </w:tc>
      </w:tr>
      <w:tr w:rsidR="005E2003" w:rsidRPr="00EC5DB3" w14:paraId="673015B2" w14:textId="77777777" w:rsidTr="00EC5DB3">
        <w:tc>
          <w:tcPr>
            <w:tcW w:w="703" w:type="dxa"/>
            <w:vMerge/>
          </w:tcPr>
          <w:p w14:paraId="3504B7A9" w14:textId="77777777" w:rsidR="005E2003" w:rsidRPr="00EC5DB3" w:rsidRDefault="005E2003" w:rsidP="00EC5DB3">
            <w:pPr>
              <w:spacing w:after="160" w:line="259" w:lineRule="auto"/>
              <w:rPr>
                <w:rFonts w:ascii="Palatino Linotype" w:hAnsi="Palatino Linotype"/>
                <w:bCs/>
                <w:lang w:val="en-US"/>
              </w:rPr>
            </w:pPr>
          </w:p>
        </w:tc>
        <w:tc>
          <w:tcPr>
            <w:tcW w:w="2269" w:type="dxa"/>
          </w:tcPr>
          <w:p w14:paraId="1106B0EE" w14:textId="77777777" w:rsidR="005E2003" w:rsidRPr="00EC5DB3" w:rsidRDefault="005E2003" w:rsidP="00EC5DB3">
            <w:pPr>
              <w:spacing w:after="160" w:line="259" w:lineRule="auto"/>
              <w:rPr>
                <w:rFonts w:ascii="Palatino Linotype" w:hAnsi="Palatino Linotype"/>
                <w:bCs/>
                <w:lang w:val="en-US"/>
              </w:rPr>
            </w:pPr>
            <w:r w:rsidRPr="00EC5DB3">
              <w:rPr>
                <w:rFonts w:ascii="Palatino Linotype" w:hAnsi="Palatino Linotype"/>
                <w:bCs/>
                <w:lang w:val="en-US"/>
              </w:rPr>
              <w:t>GLOBAL</w:t>
            </w:r>
          </w:p>
        </w:tc>
        <w:tc>
          <w:tcPr>
            <w:tcW w:w="1134" w:type="dxa"/>
          </w:tcPr>
          <w:p w14:paraId="48BE4877" w14:textId="77777777" w:rsidR="005E2003" w:rsidRPr="00EC5DB3" w:rsidRDefault="005E2003" w:rsidP="00EC5DB3">
            <w:pPr>
              <w:spacing w:after="160" w:line="259" w:lineRule="auto"/>
              <w:rPr>
                <w:rFonts w:ascii="Palatino Linotype" w:hAnsi="Palatino Linotype"/>
                <w:bCs/>
                <w:lang w:val="en-US"/>
              </w:rPr>
            </w:pPr>
          </w:p>
        </w:tc>
        <w:tc>
          <w:tcPr>
            <w:tcW w:w="1134" w:type="dxa"/>
          </w:tcPr>
          <w:p w14:paraId="46EEEB4D" w14:textId="77777777" w:rsidR="005E2003" w:rsidRPr="00EC5DB3" w:rsidRDefault="005E2003" w:rsidP="00EC5DB3">
            <w:pPr>
              <w:spacing w:after="160" w:line="259" w:lineRule="auto"/>
              <w:rPr>
                <w:rFonts w:ascii="Palatino Linotype" w:hAnsi="Palatino Linotype"/>
                <w:bCs/>
                <w:lang w:val="en-US"/>
              </w:rPr>
            </w:pPr>
            <w:r w:rsidRPr="00EC5DB3">
              <w:rPr>
                <w:rFonts w:ascii="Palatino Linotype" w:hAnsi="Palatino Linotype"/>
                <w:bCs/>
                <w:lang w:val="en-US"/>
              </w:rPr>
              <w:t>1.88</w:t>
            </w:r>
          </w:p>
        </w:tc>
        <w:tc>
          <w:tcPr>
            <w:tcW w:w="889" w:type="dxa"/>
          </w:tcPr>
          <w:p w14:paraId="56C5BC4B" w14:textId="77777777" w:rsidR="005E2003" w:rsidRPr="00EC5DB3" w:rsidRDefault="005E2003" w:rsidP="00EC5DB3">
            <w:pPr>
              <w:spacing w:after="160" w:line="259" w:lineRule="auto"/>
              <w:rPr>
                <w:rFonts w:ascii="Palatino Linotype" w:hAnsi="Palatino Linotype"/>
                <w:bCs/>
                <w:lang w:val="en-US"/>
              </w:rPr>
            </w:pPr>
            <w:r w:rsidRPr="00EC5DB3">
              <w:rPr>
                <w:rFonts w:ascii="Palatino Linotype" w:hAnsi="Palatino Linotype"/>
                <w:bCs/>
                <w:lang w:val="en-US"/>
              </w:rPr>
              <w:t>4</w:t>
            </w:r>
          </w:p>
        </w:tc>
        <w:tc>
          <w:tcPr>
            <w:tcW w:w="889" w:type="dxa"/>
          </w:tcPr>
          <w:p w14:paraId="7AD5627C" w14:textId="77777777" w:rsidR="005E2003" w:rsidRPr="00EC5DB3" w:rsidRDefault="005E2003" w:rsidP="00EC5DB3">
            <w:pPr>
              <w:spacing w:after="160" w:line="259" w:lineRule="auto"/>
              <w:rPr>
                <w:rFonts w:ascii="Palatino Linotype" w:hAnsi="Palatino Linotype"/>
                <w:bCs/>
                <w:lang w:val="en-US"/>
              </w:rPr>
            </w:pPr>
            <w:r w:rsidRPr="00EC5DB3">
              <w:rPr>
                <w:rFonts w:ascii="Palatino Linotype" w:hAnsi="Palatino Linotype"/>
                <w:bCs/>
                <w:lang w:val="en-US"/>
              </w:rPr>
              <w:t>0.76</w:t>
            </w:r>
          </w:p>
        </w:tc>
      </w:tr>
      <w:tr w:rsidR="00EC5DB3" w:rsidRPr="00EC5DB3" w14:paraId="09C3D710" w14:textId="77777777" w:rsidTr="00EC5DB3">
        <w:tc>
          <w:tcPr>
            <w:tcW w:w="703" w:type="dxa"/>
            <w:vMerge w:val="restart"/>
            <w:textDirection w:val="btLr"/>
          </w:tcPr>
          <w:p w14:paraId="3ABD482C" w14:textId="77777777" w:rsidR="00EC5DB3" w:rsidRPr="00EC5DB3" w:rsidRDefault="00EC5DB3" w:rsidP="00EC5DB3">
            <w:pPr>
              <w:spacing w:after="160" w:line="259" w:lineRule="auto"/>
              <w:jc w:val="center"/>
              <w:rPr>
                <w:rFonts w:ascii="Palatino Linotype" w:hAnsi="Palatino Linotype"/>
                <w:bCs/>
              </w:rPr>
            </w:pPr>
            <w:r w:rsidRPr="00EC5DB3">
              <w:rPr>
                <w:rFonts w:ascii="Palatino Linotype" w:hAnsi="Palatino Linotype"/>
                <w:bCs/>
                <w:lang w:val="en-US"/>
              </w:rPr>
              <w:t>O</w:t>
            </w:r>
            <w:r>
              <w:rPr>
                <w:rFonts w:ascii="Palatino Linotype" w:hAnsi="Palatino Linotype"/>
                <w:bCs/>
                <w:lang w:val="en-US"/>
              </w:rPr>
              <w:t xml:space="preserve">verall </w:t>
            </w:r>
            <w:r w:rsidRPr="00EC5DB3">
              <w:rPr>
                <w:rFonts w:ascii="Palatino Linotype" w:hAnsi="Palatino Linotype"/>
                <w:bCs/>
                <w:lang w:val="en-US"/>
              </w:rPr>
              <w:t>S</w:t>
            </w:r>
            <w:r>
              <w:rPr>
                <w:rFonts w:ascii="Palatino Linotype" w:hAnsi="Palatino Linotype"/>
                <w:bCs/>
                <w:lang w:val="en-US"/>
              </w:rPr>
              <w:t>urvival</w:t>
            </w:r>
          </w:p>
        </w:tc>
        <w:tc>
          <w:tcPr>
            <w:tcW w:w="2269" w:type="dxa"/>
          </w:tcPr>
          <w:p w14:paraId="0A869927" w14:textId="77777777" w:rsidR="00EC5DB3" w:rsidRPr="00EC5DB3" w:rsidRDefault="00EC5DB3" w:rsidP="00EC5DB3">
            <w:pPr>
              <w:rPr>
                <w:rFonts w:ascii="Palatino Linotype" w:hAnsi="Palatino Linotype"/>
                <w:bCs/>
              </w:rPr>
            </w:pPr>
            <w:r>
              <w:rPr>
                <w:rFonts w:ascii="Palatino Linotype" w:hAnsi="Palatino Linotype"/>
                <w:bCs/>
              </w:rPr>
              <w:t xml:space="preserve">Risk </w:t>
            </w:r>
            <w:proofErr w:type="spellStart"/>
            <w:r>
              <w:rPr>
                <w:rFonts w:ascii="Palatino Linotype" w:hAnsi="Palatino Linotype"/>
                <w:bCs/>
              </w:rPr>
              <w:t>factor</w:t>
            </w:r>
            <w:proofErr w:type="spellEnd"/>
          </w:p>
        </w:tc>
        <w:tc>
          <w:tcPr>
            <w:tcW w:w="1134" w:type="dxa"/>
          </w:tcPr>
          <w:p w14:paraId="68AE267C" w14:textId="77777777" w:rsidR="00EC5DB3" w:rsidRPr="00EC5DB3" w:rsidRDefault="00EC5DB3" w:rsidP="00EC5DB3">
            <w:pPr>
              <w:rPr>
                <w:rFonts w:ascii="Palatino Linotype" w:hAnsi="Palatino Linotype"/>
                <w:bCs/>
              </w:rPr>
            </w:pPr>
          </w:p>
        </w:tc>
        <w:tc>
          <w:tcPr>
            <w:tcW w:w="1134" w:type="dxa"/>
          </w:tcPr>
          <w:p w14:paraId="7C076186" w14:textId="77777777" w:rsidR="00EC5DB3" w:rsidRPr="00EC5DB3" w:rsidRDefault="00EC5DB3" w:rsidP="00EC5DB3">
            <w:pPr>
              <w:rPr>
                <w:rFonts w:ascii="Palatino Linotype" w:hAnsi="Palatino Linotype"/>
                <w:bCs/>
              </w:rPr>
            </w:pPr>
          </w:p>
        </w:tc>
        <w:tc>
          <w:tcPr>
            <w:tcW w:w="889" w:type="dxa"/>
          </w:tcPr>
          <w:p w14:paraId="423542E6" w14:textId="77777777" w:rsidR="00EC5DB3" w:rsidRPr="00EC5DB3" w:rsidRDefault="00EC5DB3" w:rsidP="00EC5DB3">
            <w:pPr>
              <w:rPr>
                <w:rFonts w:ascii="Palatino Linotype" w:hAnsi="Palatino Linotype"/>
                <w:bCs/>
              </w:rPr>
            </w:pPr>
          </w:p>
        </w:tc>
        <w:tc>
          <w:tcPr>
            <w:tcW w:w="889" w:type="dxa"/>
          </w:tcPr>
          <w:p w14:paraId="105436B7" w14:textId="77777777" w:rsidR="00EC5DB3" w:rsidRPr="00EC5DB3" w:rsidRDefault="00EC5DB3" w:rsidP="00EC5DB3">
            <w:pPr>
              <w:rPr>
                <w:rFonts w:ascii="Palatino Linotype" w:hAnsi="Palatino Linotype"/>
                <w:bCs/>
              </w:rPr>
            </w:pPr>
          </w:p>
        </w:tc>
      </w:tr>
      <w:tr w:rsidR="00EC5DB3" w:rsidRPr="00EC5DB3" w14:paraId="7FA0A6BD" w14:textId="77777777" w:rsidTr="00EC5DB3">
        <w:tc>
          <w:tcPr>
            <w:tcW w:w="703" w:type="dxa"/>
            <w:vMerge/>
            <w:textDirection w:val="btLr"/>
          </w:tcPr>
          <w:p w14:paraId="391E265A" w14:textId="77777777" w:rsidR="00EC5DB3" w:rsidRPr="00EC5DB3" w:rsidRDefault="00EC5DB3" w:rsidP="00EC5DB3">
            <w:pPr>
              <w:spacing w:after="160" w:line="259" w:lineRule="auto"/>
              <w:rPr>
                <w:rFonts w:ascii="Palatino Linotype" w:hAnsi="Palatino Linotype"/>
                <w:bCs/>
                <w:lang w:val="en-US"/>
              </w:rPr>
            </w:pPr>
          </w:p>
        </w:tc>
        <w:tc>
          <w:tcPr>
            <w:tcW w:w="2269" w:type="dxa"/>
          </w:tcPr>
          <w:p w14:paraId="54B2249C" w14:textId="77777777" w:rsidR="00EC5DB3" w:rsidRPr="00EC5DB3" w:rsidRDefault="00EC5DB3" w:rsidP="00EC5DB3">
            <w:pPr>
              <w:spacing w:after="160" w:line="259" w:lineRule="auto"/>
              <w:ind w:left="177"/>
              <w:rPr>
                <w:rFonts w:ascii="Palatino Linotype" w:hAnsi="Palatino Linotype"/>
                <w:bCs/>
                <w:lang w:val="en-US"/>
              </w:rPr>
            </w:pPr>
            <w:r w:rsidRPr="00EC5DB3">
              <w:rPr>
                <w:rFonts w:ascii="Palatino Linotype" w:hAnsi="Palatino Linotype"/>
                <w:bCs/>
                <w:lang w:val="en-US"/>
              </w:rPr>
              <w:t>Absent/Low</w:t>
            </w:r>
          </w:p>
        </w:tc>
        <w:tc>
          <w:tcPr>
            <w:tcW w:w="1134" w:type="dxa"/>
          </w:tcPr>
          <w:p w14:paraId="51334D50" w14:textId="77777777" w:rsidR="00EC5DB3" w:rsidRPr="00EC5DB3" w:rsidRDefault="00EC5DB3" w:rsidP="00EC5DB3">
            <w:pPr>
              <w:spacing w:after="160" w:line="259" w:lineRule="auto"/>
              <w:rPr>
                <w:rFonts w:ascii="Palatino Linotype" w:hAnsi="Palatino Linotype"/>
                <w:bCs/>
                <w:lang w:val="en-US"/>
              </w:rPr>
            </w:pPr>
            <w:r w:rsidRPr="00EC5DB3">
              <w:rPr>
                <w:rFonts w:ascii="Palatino Linotype" w:hAnsi="Palatino Linotype"/>
                <w:bCs/>
                <w:lang w:val="en-US"/>
              </w:rPr>
              <w:t>-</w:t>
            </w:r>
          </w:p>
        </w:tc>
        <w:tc>
          <w:tcPr>
            <w:tcW w:w="1134" w:type="dxa"/>
          </w:tcPr>
          <w:p w14:paraId="3829CB55" w14:textId="77777777" w:rsidR="00EC5DB3" w:rsidRPr="00EC5DB3" w:rsidRDefault="00EC5DB3" w:rsidP="00EC5DB3">
            <w:pPr>
              <w:spacing w:after="160" w:line="259" w:lineRule="auto"/>
              <w:rPr>
                <w:rFonts w:ascii="Palatino Linotype" w:hAnsi="Palatino Linotype"/>
                <w:bCs/>
                <w:lang w:val="en-US"/>
              </w:rPr>
            </w:pPr>
            <w:r w:rsidRPr="00EC5DB3">
              <w:rPr>
                <w:rFonts w:ascii="Palatino Linotype" w:hAnsi="Palatino Linotype"/>
                <w:bCs/>
                <w:lang w:val="en-US"/>
              </w:rPr>
              <w:t>-</w:t>
            </w:r>
          </w:p>
        </w:tc>
        <w:tc>
          <w:tcPr>
            <w:tcW w:w="889" w:type="dxa"/>
          </w:tcPr>
          <w:p w14:paraId="366A4A7B" w14:textId="77777777" w:rsidR="00EC5DB3" w:rsidRPr="00EC5DB3" w:rsidRDefault="00EC5DB3" w:rsidP="00EC5DB3">
            <w:pPr>
              <w:spacing w:after="160" w:line="259" w:lineRule="auto"/>
              <w:rPr>
                <w:rFonts w:ascii="Palatino Linotype" w:hAnsi="Palatino Linotype"/>
                <w:bCs/>
                <w:lang w:val="en-US"/>
              </w:rPr>
            </w:pPr>
            <w:r w:rsidRPr="00EC5DB3">
              <w:rPr>
                <w:rFonts w:ascii="Palatino Linotype" w:hAnsi="Palatino Linotype"/>
                <w:bCs/>
                <w:lang w:val="en-US"/>
              </w:rPr>
              <w:t>1</w:t>
            </w:r>
          </w:p>
        </w:tc>
        <w:tc>
          <w:tcPr>
            <w:tcW w:w="889" w:type="dxa"/>
          </w:tcPr>
          <w:p w14:paraId="26B818EB" w14:textId="77777777" w:rsidR="00EC5DB3" w:rsidRPr="00EC5DB3" w:rsidRDefault="00EC5DB3" w:rsidP="00EC5DB3">
            <w:pPr>
              <w:spacing w:after="160" w:line="259" w:lineRule="auto"/>
              <w:rPr>
                <w:rFonts w:ascii="Palatino Linotype" w:hAnsi="Palatino Linotype"/>
                <w:bCs/>
                <w:lang w:val="en-US"/>
              </w:rPr>
            </w:pPr>
            <w:r w:rsidRPr="00EC5DB3">
              <w:rPr>
                <w:rFonts w:ascii="Palatino Linotype" w:hAnsi="Palatino Linotype"/>
                <w:bCs/>
                <w:lang w:val="en-US"/>
              </w:rPr>
              <w:t>-</w:t>
            </w:r>
          </w:p>
        </w:tc>
      </w:tr>
      <w:tr w:rsidR="00EC5DB3" w:rsidRPr="00EC5DB3" w14:paraId="61DA2605" w14:textId="77777777" w:rsidTr="00EC5DB3">
        <w:tc>
          <w:tcPr>
            <w:tcW w:w="703" w:type="dxa"/>
            <w:vMerge/>
          </w:tcPr>
          <w:p w14:paraId="5129A9C7" w14:textId="77777777" w:rsidR="00EC5DB3" w:rsidRPr="00EC5DB3" w:rsidRDefault="00EC5DB3" w:rsidP="00EC5DB3">
            <w:pPr>
              <w:spacing w:after="160" w:line="259" w:lineRule="auto"/>
              <w:rPr>
                <w:rFonts w:ascii="Palatino Linotype" w:hAnsi="Palatino Linotype"/>
                <w:bCs/>
                <w:lang w:val="en-US"/>
              </w:rPr>
            </w:pPr>
          </w:p>
        </w:tc>
        <w:tc>
          <w:tcPr>
            <w:tcW w:w="2269" w:type="dxa"/>
          </w:tcPr>
          <w:p w14:paraId="466320B8" w14:textId="77777777" w:rsidR="00EC5DB3" w:rsidRPr="00EC5DB3" w:rsidRDefault="00EC5DB3" w:rsidP="00EC5DB3">
            <w:pPr>
              <w:spacing w:after="160" w:line="259" w:lineRule="auto"/>
              <w:ind w:left="177"/>
              <w:rPr>
                <w:rFonts w:ascii="Palatino Linotype" w:hAnsi="Palatino Linotype"/>
                <w:bCs/>
                <w:lang w:val="en-US"/>
              </w:rPr>
            </w:pPr>
            <w:r w:rsidRPr="00EC5DB3">
              <w:rPr>
                <w:rFonts w:ascii="Palatino Linotype" w:hAnsi="Palatino Linotype"/>
                <w:bCs/>
                <w:lang w:val="en-US"/>
              </w:rPr>
              <w:t>Intermediate</w:t>
            </w:r>
          </w:p>
        </w:tc>
        <w:tc>
          <w:tcPr>
            <w:tcW w:w="1134" w:type="dxa"/>
          </w:tcPr>
          <w:p w14:paraId="63EAFC1F" w14:textId="77777777" w:rsidR="00EC5DB3" w:rsidRPr="00EC5DB3" w:rsidRDefault="00EC5DB3" w:rsidP="00EC5DB3">
            <w:pPr>
              <w:spacing w:after="160" w:line="259" w:lineRule="auto"/>
              <w:rPr>
                <w:rFonts w:ascii="Palatino Linotype" w:hAnsi="Palatino Linotype"/>
                <w:bCs/>
                <w:lang w:val="en-US"/>
              </w:rPr>
            </w:pPr>
            <w:r w:rsidRPr="00EC5DB3">
              <w:rPr>
                <w:rFonts w:ascii="Palatino Linotype" w:hAnsi="Palatino Linotype"/>
                <w:bCs/>
                <w:lang w:val="en-US"/>
              </w:rPr>
              <w:t>-0.11</w:t>
            </w:r>
          </w:p>
        </w:tc>
        <w:tc>
          <w:tcPr>
            <w:tcW w:w="1134" w:type="dxa"/>
          </w:tcPr>
          <w:p w14:paraId="48D723D4" w14:textId="77777777" w:rsidR="00EC5DB3" w:rsidRPr="00EC5DB3" w:rsidRDefault="00EC5DB3" w:rsidP="00EC5DB3">
            <w:pPr>
              <w:spacing w:after="160" w:line="259" w:lineRule="auto"/>
              <w:rPr>
                <w:rFonts w:ascii="Palatino Linotype" w:hAnsi="Palatino Linotype"/>
                <w:bCs/>
                <w:lang w:val="en-US"/>
              </w:rPr>
            </w:pPr>
            <w:r w:rsidRPr="00EC5DB3">
              <w:rPr>
                <w:rFonts w:ascii="Palatino Linotype" w:hAnsi="Palatino Linotype"/>
                <w:bCs/>
                <w:lang w:val="en-US"/>
              </w:rPr>
              <w:t>1.37</w:t>
            </w:r>
          </w:p>
        </w:tc>
        <w:tc>
          <w:tcPr>
            <w:tcW w:w="889" w:type="dxa"/>
          </w:tcPr>
          <w:p w14:paraId="00864B72" w14:textId="77777777" w:rsidR="00EC5DB3" w:rsidRPr="00EC5DB3" w:rsidRDefault="00EC5DB3" w:rsidP="00EC5DB3">
            <w:pPr>
              <w:spacing w:after="160" w:line="259" w:lineRule="auto"/>
              <w:rPr>
                <w:rFonts w:ascii="Palatino Linotype" w:hAnsi="Palatino Linotype"/>
                <w:bCs/>
                <w:lang w:val="en-US"/>
              </w:rPr>
            </w:pPr>
            <w:r w:rsidRPr="00EC5DB3">
              <w:rPr>
                <w:rFonts w:ascii="Palatino Linotype" w:hAnsi="Palatino Linotype"/>
                <w:bCs/>
                <w:lang w:val="en-US"/>
              </w:rPr>
              <w:t>1</w:t>
            </w:r>
          </w:p>
        </w:tc>
        <w:tc>
          <w:tcPr>
            <w:tcW w:w="889" w:type="dxa"/>
          </w:tcPr>
          <w:p w14:paraId="3B08F635" w14:textId="77777777" w:rsidR="00EC5DB3" w:rsidRPr="00EC5DB3" w:rsidRDefault="00EC5DB3" w:rsidP="00EC5DB3">
            <w:pPr>
              <w:spacing w:after="160" w:line="259" w:lineRule="auto"/>
              <w:rPr>
                <w:rFonts w:ascii="Palatino Linotype" w:hAnsi="Palatino Linotype"/>
                <w:bCs/>
                <w:lang w:val="en-US"/>
              </w:rPr>
            </w:pPr>
            <w:r w:rsidRPr="00EC5DB3">
              <w:rPr>
                <w:rFonts w:ascii="Palatino Linotype" w:hAnsi="Palatino Linotype"/>
                <w:bCs/>
                <w:lang w:val="en-US"/>
              </w:rPr>
              <w:t>0.24</w:t>
            </w:r>
          </w:p>
        </w:tc>
      </w:tr>
      <w:tr w:rsidR="00EC5DB3" w:rsidRPr="00EC5DB3" w14:paraId="21681A29" w14:textId="77777777" w:rsidTr="00EC5DB3">
        <w:tc>
          <w:tcPr>
            <w:tcW w:w="703" w:type="dxa"/>
            <w:vMerge/>
          </w:tcPr>
          <w:p w14:paraId="08F18029" w14:textId="77777777" w:rsidR="00EC5DB3" w:rsidRPr="00EC5DB3" w:rsidRDefault="00EC5DB3" w:rsidP="00EC5DB3">
            <w:pPr>
              <w:spacing w:after="160" w:line="259" w:lineRule="auto"/>
              <w:rPr>
                <w:rFonts w:ascii="Palatino Linotype" w:hAnsi="Palatino Linotype"/>
                <w:bCs/>
                <w:lang w:val="en-US"/>
              </w:rPr>
            </w:pPr>
          </w:p>
        </w:tc>
        <w:tc>
          <w:tcPr>
            <w:tcW w:w="2269" w:type="dxa"/>
          </w:tcPr>
          <w:p w14:paraId="33CE5F6A" w14:textId="77777777" w:rsidR="00EC5DB3" w:rsidRPr="00EC5DB3" w:rsidRDefault="00EC5DB3" w:rsidP="00EC5DB3">
            <w:pPr>
              <w:spacing w:after="160" w:line="259" w:lineRule="auto"/>
              <w:ind w:left="177"/>
              <w:rPr>
                <w:rFonts w:ascii="Palatino Linotype" w:hAnsi="Palatino Linotype"/>
                <w:bCs/>
                <w:lang w:val="en-US"/>
              </w:rPr>
            </w:pPr>
            <w:r w:rsidRPr="00EC5DB3">
              <w:rPr>
                <w:rFonts w:ascii="Palatino Linotype" w:hAnsi="Palatino Linotype"/>
                <w:bCs/>
                <w:lang w:val="en-US"/>
              </w:rPr>
              <w:t>High</w:t>
            </w:r>
          </w:p>
        </w:tc>
        <w:tc>
          <w:tcPr>
            <w:tcW w:w="1134" w:type="dxa"/>
          </w:tcPr>
          <w:p w14:paraId="0F2F3A08" w14:textId="77777777" w:rsidR="00EC5DB3" w:rsidRPr="00EC5DB3" w:rsidRDefault="00EC5DB3" w:rsidP="00EC5DB3">
            <w:pPr>
              <w:spacing w:after="160" w:line="259" w:lineRule="auto"/>
              <w:rPr>
                <w:rFonts w:ascii="Palatino Linotype" w:hAnsi="Palatino Linotype"/>
                <w:bCs/>
                <w:lang w:val="en-US"/>
              </w:rPr>
            </w:pPr>
            <w:r w:rsidRPr="00EC5DB3">
              <w:rPr>
                <w:rFonts w:ascii="Palatino Linotype" w:hAnsi="Palatino Linotype"/>
                <w:bCs/>
                <w:lang w:val="en-US"/>
              </w:rPr>
              <w:t>-0.14</w:t>
            </w:r>
          </w:p>
        </w:tc>
        <w:tc>
          <w:tcPr>
            <w:tcW w:w="1134" w:type="dxa"/>
          </w:tcPr>
          <w:p w14:paraId="21D1F430" w14:textId="77777777" w:rsidR="00EC5DB3" w:rsidRPr="00EC5DB3" w:rsidRDefault="00EC5DB3" w:rsidP="00EC5DB3">
            <w:pPr>
              <w:spacing w:after="160" w:line="259" w:lineRule="auto"/>
              <w:rPr>
                <w:rFonts w:ascii="Palatino Linotype" w:hAnsi="Palatino Linotype"/>
                <w:bCs/>
                <w:lang w:val="en-US"/>
              </w:rPr>
            </w:pPr>
            <w:r w:rsidRPr="00EC5DB3">
              <w:rPr>
                <w:rFonts w:ascii="Palatino Linotype" w:hAnsi="Palatino Linotype"/>
                <w:bCs/>
                <w:lang w:val="en-US"/>
              </w:rPr>
              <w:t>2.66</w:t>
            </w:r>
          </w:p>
        </w:tc>
        <w:tc>
          <w:tcPr>
            <w:tcW w:w="889" w:type="dxa"/>
          </w:tcPr>
          <w:p w14:paraId="0E91A085" w14:textId="77777777" w:rsidR="00EC5DB3" w:rsidRPr="00EC5DB3" w:rsidRDefault="00EC5DB3" w:rsidP="00EC5DB3">
            <w:pPr>
              <w:spacing w:after="160" w:line="259" w:lineRule="auto"/>
              <w:rPr>
                <w:rFonts w:ascii="Palatino Linotype" w:hAnsi="Palatino Linotype"/>
                <w:bCs/>
                <w:lang w:val="en-US"/>
              </w:rPr>
            </w:pPr>
            <w:r w:rsidRPr="00EC5DB3">
              <w:rPr>
                <w:rFonts w:ascii="Palatino Linotype" w:hAnsi="Palatino Linotype"/>
                <w:bCs/>
                <w:lang w:val="en-US"/>
              </w:rPr>
              <w:t>1</w:t>
            </w:r>
          </w:p>
        </w:tc>
        <w:tc>
          <w:tcPr>
            <w:tcW w:w="889" w:type="dxa"/>
          </w:tcPr>
          <w:p w14:paraId="03C7C1F2" w14:textId="77777777" w:rsidR="00EC5DB3" w:rsidRPr="00EC5DB3" w:rsidRDefault="00EC5DB3" w:rsidP="00EC5DB3">
            <w:pPr>
              <w:spacing w:after="160" w:line="259" w:lineRule="auto"/>
              <w:rPr>
                <w:rFonts w:ascii="Palatino Linotype" w:hAnsi="Palatino Linotype"/>
                <w:bCs/>
                <w:lang w:val="en-US"/>
              </w:rPr>
            </w:pPr>
            <w:r w:rsidRPr="00EC5DB3">
              <w:rPr>
                <w:rFonts w:ascii="Palatino Linotype" w:hAnsi="Palatino Linotype"/>
                <w:bCs/>
                <w:lang w:val="en-US"/>
              </w:rPr>
              <w:t>0.11</w:t>
            </w:r>
          </w:p>
        </w:tc>
      </w:tr>
      <w:tr w:rsidR="00EC5DB3" w:rsidRPr="00EC5DB3" w14:paraId="7F7BB8AF" w14:textId="77777777" w:rsidTr="00EC5DB3">
        <w:tc>
          <w:tcPr>
            <w:tcW w:w="703" w:type="dxa"/>
            <w:vMerge/>
          </w:tcPr>
          <w:p w14:paraId="31C0680B" w14:textId="77777777" w:rsidR="00EC5DB3" w:rsidRPr="00EC5DB3" w:rsidRDefault="00EC5DB3" w:rsidP="00EC5DB3">
            <w:pPr>
              <w:spacing w:after="160" w:line="259" w:lineRule="auto"/>
              <w:rPr>
                <w:rFonts w:ascii="Palatino Linotype" w:hAnsi="Palatino Linotype"/>
                <w:bCs/>
                <w:lang w:val="en-US"/>
              </w:rPr>
            </w:pPr>
          </w:p>
        </w:tc>
        <w:tc>
          <w:tcPr>
            <w:tcW w:w="2269" w:type="dxa"/>
          </w:tcPr>
          <w:p w14:paraId="3D643CF9" w14:textId="77777777" w:rsidR="00EC5DB3" w:rsidRPr="00EC5DB3" w:rsidRDefault="00EC5DB3" w:rsidP="00EC5DB3">
            <w:pPr>
              <w:spacing w:after="160" w:line="259" w:lineRule="auto"/>
              <w:rPr>
                <w:rFonts w:ascii="Palatino Linotype" w:hAnsi="Palatino Linotype"/>
                <w:bCs/>
                <w:lang w:val="en-US"/>
              </w:rPr>
            </w:pPr>
            <w:r w:rsidRPr="00EC5DB3">
              <w:rPr>
                <w:rFonts w:ascii="Palatino Linotype" w:hAnsi="Palatino Linotype"/>
                <w:bCs/>
                <w:lang w:val="en-US"/>
              </w:rPr>
              <w:t>Treatment</w:t>
            </w:r>
          </w:p>
        </w:tc>
        <w:tc>
          <w:tcPr>
            <w:tcW w:w="1134" w:type="dxa"/>
          </w:tcPr>
          <w:p w14:paraId="4983E12B" w14:textId="77777777" w:rsidR="00EC5DB3" w:rsidRPr="00EC5DB3" w:rsidRDefault="00EC5DB3" w:rsidP="00EC5DB3">
            <w:pPr>
              <w:spacing w:after="160" w:line="259" w:lineRule="auto"/>
              <w:rPr>
                <w:rFonts w:ascii="Palatino Linotype" w:hAnsi="Palatino Linotype"/>
                <w:bCs/>
                <w:lang w:val="en-US"/>
              </w:rPr>
            </w:pPr>
            <w:r w:rsidRPr="00EC5DB3">
              <w:rPr>
                <w:rFonts w:ascii="Palatino Linotype" w:hAnsi="Palatino Linotype"/>
                <w:bCs/>
                <w:lang w:val="en-US"/>
              </w:rPr>
              <w:t>0.06</w:t>
            </w:r>
          </w:p>
        </w:tc>
        <w:tc>
          <w:tcPr>
            <w:tcW w:w="1134" w:type="dxa"/>
          </w:tcPr>
          <w:p w14:paraId="6361F7C0" w14:textId="77777777" w:rsidR="00EC5DB3" w:rsidRPr="00EC5DB3" w:rsidRDefault="00EC5DB3" w:rsidP="00EC5DB3">
            <w:pPr>
              <w:spacing w:after="160" w:line="259" w:lineRule="auto"/>
              <w:rPr>
                <w:rFonts w:ascii="Palatino Linotype" w:hAnsi="Palatino Linotype"/>
                <w:bCs/>
                <w:lang w:val="en-US"/>
              </w:rPr>
            </w:pPr>
            <w:r w:rsidRPr="00EC5DB3">
              <w:rPr>
                <w:rFonts w:ascii="Palatino Linotype" w:hAnsi="Palatino Linotype"/>
                <w:bCs/>
                <w:lang w:val="en-US"/>
              </w:rPr>
              <w:t>0.39</w:t>
            </w:r>
          </w:p>
        </w:tc>
        <w:tc>
          <w:tcPr>
            <w:tcW w:w="889" w:type="dxa"/>
          </w:tcPr>
          <w:p w14:paraId="406A6561" w14:textId="77777777" w:rsidR="00EC5DB3" w:rsidRPr="00EC5DB3" w:rsidRDefault="00EC5DB3" w:rsidP="00EC5DB3">
            <w:pPr>
              <w:spacing w:after="160" w:line="259" w:lineRule="auto"/>
              <w:rPr>
                <w:rFonts w:ascii="Palatino Linotype" w:hAnsi="Palatino Linotype"/>
                <w:bCs/>
                <w:lang w:val="en-US"/>
              </w:rPr>
            </w:pPr>
            <w:r w:rsidRPr="00EC5DB3">
              <w:rPr>
                <w:rFonts w:ascii="Palatino Linotype" w:hAnsi="Palatino Linotype"/>
                <w:bCs/>
                <w:lang w:val="en-US"/>
              </w:rPr>
              <w:t>1</w:t>
            </w:r>
          </w:p>
        </w:tc>
        <w:tc>
          <w:tcPr>
            <w:tcW w:w="889" w:type="dxa"/>
          </w:tcPr>
          <w:p w14:paraId="4CC011E7" w14:textId="77777777" w:rsidR="00EC5DB3" w:rsidRPr="00EC5DB3" w:rsidRDefault="00EC5DB3" w:rsidP="00EC5DB3">
            <w:pPr>
              <w:spacing w:after="160" w:line="259" w:lineRule="auto"/>
              <w:rPr>
                <w:rFonts w:ascii="Palatino Linotype" w:hAnsi="Palatino Linotype"/>
                <w:bCs/>
                <w:lang w:val="en-US"/>
              </w:rPr>
            </w:pPr>
            <w:r w:rsidRPr="00EC5DB3">
              <w:rPr>
                <w:rFonts w:ascii="Palatino Linotype" w:hAnsi="Palatino Linotype"/>
                <w:bCs/>
                <w:lang w:val="en-US"/>
              </w:rPr>
              <w:t>0.53</w:t>
            </w:r>
          </w:p>
        </w:tc>
      </w:tr>
      <w:tr w:rsidR="00EC5DB3" w:rsidRPr="00EC5DB3" w14:paraId="26AA192C" w14:textId="77777777" w:rsidTr="00EC5DB3">
        <w:tc>
          <w:tcPr>
            <w:tcW w:w="703" w:type="dxa"/>
            <w:vMerge/>
          </w:tcPr>
          <w:p w14:paraId="486915BF" w14:textId="77777777" w:rsidR="00EC5DB3" w:rsidRPr="00EC5DB3" w:rsidRDefault="00EC5DB3" w:rsidP="00EC5DB3">
            <w:pPr>
              <w:spacing w:after="160" w:line="259" w:lineRule="auto"/>
              <w:rPr>
                <w:rFonts w:ascii="Palatino Linotype" w:hAnsi="Palatino Linotype"/>
                <w:bCs/>
                <w:lang w:val="en-US"/>
              </w:rPr>
            </w:pPr>
          </w:p>
        </w:tc>
        <w:tc>
          <w:tcPr>
            <w:tcW w:w="2269" w:type="dxa"/>
          </w:tcPr>
          <w:p w14:paraId="02742A1D" w14:textId="77777777" w:rsidR="00EC5DB3" w:rsidRPr="00EC5DB3" w:rsidRDefault="00EC5DB3" w:rsidP="00EC5DB3">
            <w:pPr>
              <w:spacing w:after="160" w:line="259" w:lineRule="auto"/>
              <w:rPr>
                <w:rFonts w:ascii="Palatino Linotype" w:hAnsi="Palatino Linotype"/>
                <w:bCs/>
                <w:lang w:val="en-US"/>
              </w:rPr>
            </w:pPr>
            <w:r w:rsidRPr="00EC5DB3">
              <w:rPr>
                <w:rFonts w:ascii="Palatino Linotype" w:hAnsi="Palatino Linotype"/>
                <w:bCs/>
                <w:lang w:val="en-US"/>
              </w:rPr>
              <w:t>Age</w:t>
            </w:r>
          </w:p>
        </w:tc>
        <w:tc>
          <w:tcPr>
            <w:tcW w:w="1134" w:type="dxa"/>
          </w:tcPr>
          <w:p w14:paraId="3D805953" w14:textId="77777777" w:rsidR="00EC5DB3" w:rsidRPr="00EC5DB3" w:rsidRDefault="00EC5DB3" w:rsidP="00EC5DB3">
            <w:pPr>
              <w:spacing w:after="160" w:line="259" w:lineRule="auto"/>
              <w:rPr>
                <w:rFonts w:ascii="Palatino Linotype" w:hAnsi="Palatino Linotype"/>
                <w:bCs/>
                <w:lang w:val="en-US"/>
              </w:rPr>
            </w:pPr>
            <w:r w:rsidRPr="00EC5DB3">
              <w:rPr>
                <w:rFonts w:ascii="Palatino Linotype" w:hAnsi="Palatino Linotype"/>
                <w:bCs/>
                <w:lang w:val="en-US"/>
              </w:rPr>
              <w:t>-0.04</w:t>
            </w:r>
          </w:p>
        </w:tc>
        <w:tc>
          <w:tcPr>
            <w:tcW w:w="1134" w:type="dxa"/>
          </w:tcPr>
          <w:p w14:paraId="7FEFA73B" w14:textId="77777777" w:rsidR="00EC5DB3" w:rsidRPr="00EC5DB3" w:rsidRDefault="00EC5DB3" w:rsidP="00EC5DB3">
            <w:pPr>
              <w:spacing w:after="160" w:line="259" w:lineRule="auto"/>
              <w:rPr>
                <w:rFonts w:ascii="Palatino Linotype" w:hAnsi="Palatino Linotype"/>
                <w:bCs/>
                <w:lang w:val="en-US"/>
              </w:rPr>
            </w:pPr>
            <w:r w:rsidRPr="00EC5DB3">
              <w:rPr>
                <w:rFonts w:ascii="Palatino Linotype" w:hAnsi="Palatino Linotype"/>
                <w:bCs/>
                <w:lang w:val="en-US"/>
              </w:rPr>
              <w:t>0.29</w:t>
            </w:r>
          </w:p>
        </w:tc>
        <w:tc>
          <w:tcPr>
            <w:tcW w:w="889" w:type="dxa"/>
          </w:tcPr>
          <w:p w14:paraId="27EF90B9" w14:textId="77777777" w:rsidR="00EC5DB3" w:rsidRPr="00EC5DB3" w:rsidRDefault="00EC5DB3" w:rsidP="00EC5DB3">
            <w:pPr>
              <w:spacing w:after="160" w:line="259" w:lineRule="auto"/>
              <w:rPr>
                <w:rFonts w:ascii="Palatino Linotype" w:hAnsi="Palatino Linotype"/>
                <w:bCs/>
                <w:lang w:val="en-US"/>
              </w:rPr>
            </w:pPr>
            <w:r w:rsidRPr="00EC5DB3">
              <w:rPr>
                <w:rFonts w:ascii="Palatino Linotype" w:hAnsi="Palatino Linotype"/>
                <w:bCs/>
                <w:lang w:val="en-US"/>
              </w:rPr>
              <w:t>1</w:t>
            </w:r>
          </w:p>
        </w:tc>
        <w:tc>
          <w:tcPr>
            <w:tcW w:w="889" w:type="dxa"/>
          </w:tcPr>
          <w:p w14:paraId="2C8FE0A6" w14:textId="77777777" w:rsidR="00EC5DB3" w:rsidRPr="00EC5DB3" w:rsidRDefault="00EC5DB3" w:rsidP="00EC5DB3">
            <w:pPr>
              <w:spacing w:after="160" w:line="259" w:lineRule="auto"/>
              <w:rPr>
                <w:rFonts w:ascii="Palatino Linotype" w:hAnsi="Palatino Linotype"/>
                <w:bCs/>
                <w:lang w:val="en-US"/>
              </w:rPr>
            </w:pPr>
            <w:r w:rsidRPr="00EC5DB3">
              <w:rPr>
                <w:rFonts w:ascii="Palatino Linotype" w:hAnsi="Palatino Linotype"/>
                <w:bCs/>
                <w:lang w:val="en-US"/>
              </w:rPr>
              <w:t>0.59</w:t>
            </w:r>
          </w:p>
        </w:tc>
      </w:tr>
      <w:tr w:rsidR="00EC5DB3" w:rsidRPr="00EC5DB3" w14:paraId="33A9F571" w14:textId="77777777" w:rsidTr="00EC5DB3">
        <w:tc>
          <w:tcPr>
            <w:tcW w:w="703" w:type="dxa"/>
            <w:vMerge/>
          </w:tcPr>
          <w:p w14:paraId="669470CB" w14:textId="77777777" w:rsidR="00EC5DB3" w:rsidRPr="00EC5DB3" w:rsidRDefault="00EC5DB3" w:rsidP="00EC5DB3">
            <w:pPr>
              <w:spacing w:after="160" w:line="259" w:lineRule="auto"/>
              <w:rPr>
                <w:rFonts w:ascii="Palatino Linotype" w:hAnsi="Palatino Linotype"/>
                <w:bCs/>
                <w:lang w:val="en-US"/>
              </w:rPr>
            </w:pPr>
          </w:p>
        </w:tc>
        <w:tc>
          <w:tcPr>
            <w:tcW w:w="2269" w:type="dxa"/>
          </w:tcPr>
          <w:p w14:paraId="67B80458" w14:textId="77777777" w:rsidR="00EC5DB3" w:rsidRPr="00EC5DB3" w:rsidRDefault="00EC5DB3" w:rsidP="00EC5DB3">
            <w:pPr>
              <w:spacing w:after="160" w:line="259" w:lineRule="auto"/>
              <w:rPr>
                <w:rFonts w:ascii="Palatino Linotype" w:hAnsi="Palatino Linotype"/>
                <w:bCs/>
                <w:lang w:val="en-US"/>
              </w:rPr>
            </w:pPr>
            <w:r w:rsidRPr="00EC5DB3">
              <w:rPr>
                <w:rFonts w:ascii="Palatino Linotype" w:hAnsi="Palatino Linotype"/>
                <w:bCs/>
                <w:lang w:val="en-US"/>
              </w:rPr>
              <w:t>GLOBAL</w:t>
            </w:r>
          </w:p>
        </w:tc>
        <w:tc>
          <w:tcPr>
            <w:tcW w:w="1134" w:type="dxa"/>
          </w:tcPr>
          <w:p w14:paraId="198B93B1" w14:textId="77777777" w:rsidR="00EC5DB3" w:rsidRPr="00EC5DB3" w:rsidRDefault="00EC5DB3" w:rsidP="00EC5DB3">
            <w:pPr>
              <w:spacing w:after="160" w:line="259" w:lineRule="auto"/>
              <w:rPr>
                <w:rFonts w:ascii="Palatino Linotype" w:hAnsi="Palatino Linotype"/>
                <w:bCs/>
                <w:lang w:val="en-US"/>
              </w:rPr>
            </w:pPr>
          </w:p>
        </w:tc>
        <w:tc>
          <w:tcPr>
            <w:tcW w:w="1134" w:type="dxa"/>
          </w:tcPr>
          <w:p w14:paraId="1AAD9A1C" w14:textId="77777777" w:rsidR="00EC5DB3" w:rsidRPr="00EC5DB3" w:rsidRDefault="00EC5DB3" w:rsidP="00EC5DB3">
            <w:pPr>
              <w:spacing w:after="160" w:line="259" w:lineRule="auto"/>
              <w:rPr>
                <w:rFonts w:ascii="Palatino Linotype" w:hAnsi="Palatino Linotype"/>
                <w:bCs/>
                <w:lang w:val="en-US"/>
              </w:rPr>
            </w:pPr>
            <w:r w:rsidRPr="00EC5DB3">
              <w:rPr>
                <w:rFonts w:ascii="Palatino Linotype" w:hAnsi="Palatino Linotype"/>
                <w:bCs/>
                <w:lang w:val="en-US"/>
              </w:rPr>
              <w:t>3.20</w:t>
            </w:r>
          </w:p>
        </w:tc>
        <w:tc>
          <w:tcPr>
            <w:tcW w:w="889" w:type="dxa"/>
          </w:tcPr>
          <w:p w14:paraId="10FDEF7A" w14:textId="77777777" w:rsidR="00EC5DB3" w:rsidRPr="00EC5DB3" w:rsidRDefault="00EC5DB3" w:rsidP="00EC5DB3">
            <w:pPr>
              <w:spacing w:after="160" w:line="259" w:lineRule="auto"/>
              <w:rPr>
                <w:rFonts w:ascii="Palatino Linotype" w:hAnsi="Palatino Linotype"/>
                <w:bCs/>
                <w:lang w:val="en-US"/>
              </w:rPr>
            </w:pPr>
            <w:r w:rsidRPr="00EC5DB3">
              <w:rPr>
                <w:rFonts w:ascii="Palatino Linotype" w:hAnsi="Palatino Linotype"/>
                <w:bCs/>
                <w:lang w:val="en-US"/>
              </w:rPr>
              <w:t>4</w:t>
            </w:r>
          </w:p>
        </w:tc>
        <w:tc>
          <w:tcPr>
            <w:tcW w:w="889" w:type="dxa"/>
          </w:tcPr>
          <w:p w14:paraId="78D8E3D9" w14:textId="77777777" w:rsidR="00EC5DB3" w:rsidRPr="00EC5DB3" w:rsidRDefault="00EC5DB3" w:rsidP="00EC5DB3">
            <w:pPr>
              <w:spacing w:after="160" w:line="259" w:lineRule="auto"/>
              <w:rPr>
                <w:rFonts w:ascii="Palatino Linotype" w:hAnsi="Palatino Linotype"/>
                <w:bCs/>
                <w:lang w:val="en-US"/>
              </w:rPr>
            </w:pPr>
            <w:r w:rsidRPr="00EC5DB3">
              <w:rPr>
                <w:rFonts w:ascii="Palatino Linotype" w:hAnsi="Palatino Linotype"/>
                <w:bCs/>
                <w:lang w:val="en-US"/>
              </w:rPr>
              <w:t>0.52</w:t>
            </w:r>
          </w:p>
        </w:tc>
      </w:tr>
    </w:tbl>
    <w:p w14:paraId="1A39C266" w14:textId="77777777" w:rsidR="005E2003" w:rsidRPr="00F06923" w:rsidRDefault="005E2003" w:rsidP="005E2003">
      <w:pPr>
        <w:spacing w:after="0" w:line="240" w:lineRule="auto"/>
        <w:rPr>
          <w:rFonts w:eastAsia="Calibri" w:cstheme="minorHAnsi"/>
          <w:color w:val="000000" w:themeColor="text1"/>
          <w:sz w:val="16"/>
          <w:szCs w:val="16"/>
          <w:lang w:val="en-GB"/>
        </w:rPr>
      </w:pPr>
    </w:p>
    <w:p w14:paraId="34E38E6F" w14:textId="77777777" w:rsidR="005E2003" w:rsidRPr="00EC5DB3" w:rsidRDefault="00EC5DB3" w:rsidP="00EC5DB3">
      <w:pPr>
        <w:rPr>
          <w:rFonts w:ascii="Palatino Linotype" w:hAnsi="Palatino Linotype"/>
          <w:bCs/>
        </w:rPr>
      </w:pPr>
      <w:proofErr w:type="spellStart"/>
      <w:r>
        <w:rPr>
          <w:rFonts w:ascii="Palatino Linotype" w:hAnsi="Palatino Linotype"/>
          <w:bCs/>
        </w:rPr>
        <w:t>P</w:t>
      </w:r>
      <w:r w:rsidR="005E2003" w:rsidRPr="00EC5DB3">
        <w:rPr>
          <w:rFonts w:ascii="Palatino Linotype" w:hAnsi="Palatino Linotype"/>
          <w:bCs/>
        </w:rPr>
        <w:t>htest</w:t>
      </w:r>
      <w:proofErr w:type="spellEnd"/>
      <w:r w:rsidR="005E2003" w:rsidRPr="00EC5DB3">
        <w:rPr>
          <w:rFonts w:ascii="Palatino Linotype" w:hAnsi="Palatino Linotype"/>
          <w:bCs/>
        </w:rPr>
        <w:t xml:space="preserve"> was performed in STATA using Schoenfeld residuals</w:t>
      </w:r>
    </w:p>
    <w:p w14:paraId="18DC07D3" w14:textId="77777777" w:rsidR="00EC5DB3" w:rsidRDefault="00EC5DB3">
      <w:pPr>
        <w:rPr>
          <w:rFonts w:eastAsia="Calibri" w:cstheme="minorHAnsi"/>
          <w:color w:val="000000" w:themeColor="text1"/>
          <w:sz w:val="16"/>
          <w:szCs w:val="16"/>
          <w:lang w:val="en-GB"/>
        </w:rPr>
      </w:pPr>
      <w:r>
        <w:rPr>
          <w:rFonts w:eastAsia="Calibri" w:cstheme="minorHAnsi"/>
          <w:color w:val="000000" w:themeColor="text1"/>
          <w:sz w:val="16"/>
          <w:szCs w:val="16"/>
          <w:lang w:val="en-GB"/>
        </w:rPr>
        <w:br w:type="page"/>
      </w:r>
    </w:p>
    <w:p w14:paraId="4C24F8C7" w14:textId="77777777" w:rsidR="005E2003" w:rsidRPr="005E2003" w:rsidRDefault="005E2003" w:rsidP="005E2003">
      <w:pPr>
        <w:rPr>
          <w:rFonts w:ascii="Palatino Linotype" w:hAnsi="Palatino Linotype"/>
          <w:bCs/>
        </w:rPr>
      </w:pPr>
      <w:r w:rsidRPr="002B0D15">
        <w:rPr>
          <w:rFonts w:ascii="Palatino Linotype" w:hAnsi="Palatino Linotype"/>
          <w:b/>
        </w:rPr>
        <w:lastRenderedPageBreak/>
        <w:t>Supplementary Table 3</w:t>
      </w:r>
      <w:r w:rsidRPr="005E2003">
        <w:rPr>
          <w:rFonts w:ascii="Palatino Linotype" w:hAnsi="Palatino Linotype"/>
          <w:bCs/>
        </w:rPr>
        <w:t>: Sensitivity analysis comparing patients with absent information for at least one of the variables included in the score (missing group) and those without missing data.</w:t>
      </w:r>
    </w:p>
    <w:p w14:paraId="4168BCF0" w14:textId="77777777" w:rsidR="005E2003" w:rsidRPr="005E2003" w:rsidRDefault="005E2003" w:rsidP="005E2003"/>
    <w:tbl>
      <w:tblPr>
        <w:tblW w:w="9356" w:type="dxa"/>
        <w:tblCellMar>
          <w:left w:w="70" w:type="dxa"/>
          <w:right w:w="70" w:type="dxa"/>
        </w:tblCellMar>
        <w:tblLook w:val="04A0" w:firstRow="1" w:lastRow="0" w:firstColumn="1" w:lastColumn="0" w:noHBand="0" w:noVBand="1"/>
      </w:tblPr>
      <w:tblGrid>
        <w:gridCol w:w="2920"/>
        <w:gridCol w:w="2288"/>
        <w:gridCol w:w="2824"/>
        <w:gridCol w:w="1324"/>
      </w:tblGrid>
      <w:tr w:rsidR="005E2003" w:rsidRPr="005E2003" w14:paraId="2625698A" w14:textId="77777777" w:rsidTr="0099762A">
        <w:trPr>
          <w:trHeight w:val="260"/>
        </w:trPr>
        <w:tc>
          <w:tcPr>
            <w:tcW w:w="2920" w:type="dxa"/>
            <w:tcBorders>
              <w:top w:val="single" w:sz="12" w:space="0" w:color="auto"/>
              <w:left w:val="nil"/>
              <w:bottom w:val="single" w:sz="4" w:space="0" w:color="auto"/>
              <w:right w:val="nil"/>
            </w:tcBorders>
            <w:shd w:val="clear" w:color="auto" w:fill="auto"/>
            <w:noWrap/>
            <w:vAlign w:val="bottom"/>
            <w:hideMark/>
          </w:tcPr>
          <w:p w14:paraId="6A252A70" w14:textId="77777777" w:rsidR="005E2003" w:rsidRPr="005E2003" w:rsidRDefault="005E2003" w:rsidP="00734EC6">
            <w:pPr>
              <w:rPr>
                <w:rFonts w:ascii="Palatino Linotype" w:hAnsi="Palatino Linotype"/>
                <w:bCs/>
              </w:rPr>
            </w:pPr>
            <w:r w:rsidRPr="005E2003">
              <w:rPr>
                <w:rFonts w:ascii="Palatino Linotype" w:hAnsi="Palatino Linotype"/>
                <w:bCs/>
              </w:rPr>
              <w:t> </w:t>
            </w:r>
          </w:p>
        </w:tc>
        <w:tc>
          <w:tcPr>
            <w:tcW w:w="2288" w:type="dxa"/>
            <w:tcBorders>
              <w:top w:val="single" w:sz="12" w:space="0" w:color="auto"/>
              <w:left w:val="nil"/>
              <w:bottom w:val="single" w:sz="4" w:space="0" w:color="auto"/>
              <w:right w:val="nil"/>
            </w:tcBorders>
            <w:shd w:val="clear" w:color="auto" w:fill="auto"/>
            <w:noWrap/>
            <w:vAlign w:val="bottom"/>
            <w:hideMark/>
          </w:tcPr>
          <w:p w14:paraId="2ED9F011" w14:textId="77777777" w:rsidR="005E2003" w:rsidRPr="005E2003" w:rsidRDefault="005E2003" w:rsidP="0099762A">
            <w:pPr>
              <w:jc w:val="center"/>
              <w:rPr>
                <w:rFonts w:ascii="Palatino Linotype" w:hAnsi="Palatino Linotype"/>
                <w:bCs/>
              </w:rPr>
            </w:pPr>
            <w:r w:rsidRPr="005E2003">
              <w:rPr>
                <w:rFonts w:ascii="Palatino Linotype" w:hAnsi="Palatino Linotype"/>
                <w:bCs/>
              </w:rPr>
              <w:t>Non-Missing</w:t>
            </w:r>
          </w:p>
        </w:tc>
        <w:tc>
          <w:tcPr>
            <w:tcW w:w="2824" w:type="dxa"/>
            <w:tcBorders>
              <w:top w:val="single" w:sz="12" w:space="0" w:color="auto"/>
              <w:left w:val="nil"/>
              <w:bottom w:val="single" w:sz="4" w:space="0" w:color="auto"/>
              <w:right w:val="nil"/>
            </w:tcBorders>
            <w:shd w:val="clear" w:color="auto" w:fill="auto"/>
            <w:noWrap/>
            <w:vAlign w:val="bottom"/>
            <w:hideMark/>
          </w:tcPr>
          <w:p w14:paraId="79DB8CCC" w14:textId="77777777" w:rsidR="005E2003" w:rsidRPr="005E2003" w:rsidRDefault="005E2003" w:rsidP="0099762A">
            <w:pPr>
              <w:jc w:val="center"/>
              <w:rPr>
                <w:rFonts w:ascii="Palatino Linotype" w:hAnsi="Palatino Linotype"/>
                <w:bCs/>
              </w:rPr>
            </w:pPr>
            <w:r w:rsidRPr="005E2003">
              <w:rPr>
                <w:rFonts w:ascii="Palatino Linotype" w:hAnsi="Palatino Linotype"/>
                <w:bCs/>
              </w:rPr>
              <w:t>Missing</w:t>
            </w:r>
          </w:p>
        </w:tc>
        <w:tc>
          <w:tcPr>
            <w:tcW w:w="1324" w:type="dxa"/>
            <w:tcBorders>
              <w:top w:val="single" w:sz="12" w:space="0" w:color="auto"/>
              <w:left w:val="nil"/>
              <w:bottom w:val="single" w:sz="4" w:space="0" w:color="auto"/>
              <w:right w:val="nil"/>
            </w:tcBorders>
            <w:shd w:val="clear" w:color="auto" w:fill="auto"/>
            <w:noWrap/>
            <w:vAlign w:val="bottom"/>
            <w:hideMark/>
          </w:tcPr>
          <w:p w14:paraId="76B55907" w14:textId="77777777" w:rsidR="005E2003" w:rsidRPr="005E2003" w:rsidRDefault="005E2003" w:rsidP="0099762A">
            <w:pPr>
              <w:jc w:val="center"/>
              <w:rPr>
                <w:rFonts w:ascii="Palatino Linotype" w:hAnsi="Palatino Linotype"/>
                <w:bCs/>
              </w:rPr>
            </w:pPr>
            <w:r w:rsidRPr="005E2003">
              <w:rPr>
                <w:rFonts w:ascii="Palatino Linotype" w:hAnsi="Palatino Linotype"/>
                <w:bCs/>
              </w:rPr>
              <w:t>p</w:t>
            </w:r>
          </w:p>
        </w:tc>
      </w:tr>
      <w:tr w:rsidR="005E2003" w:rsidRPr="005E2003" w14:paraId="00BDBC79" w14:textId="77777777" w:rsidTr="0099762A">
        <w:trPr>
          <w:trHeight w:val="250"/>
        </w:trPr>
        <w:tc>
          <w:tcPr>
            <w:tcW w:w="2920" w:type="dxa"/>
            <w:tcBorders>
              <w:top w:val="single" w:sz="4" w:space="0" w:color="auto"/>
              <w:left w:val="nil"/>
              <w:right w:val="nil"/>
            </w:tcBorders>
            <w:shd w:val="clear" w:color="auto" w:fill="auto"/>
            <w:noWrap/>
            <w:vAlign w:val="bottom"/>
            <w:hideMark/>
          </w:tcPr>
          <w:p w14:paraId="044EA0B0" w14:textId="77777777" w:rsidR="005E2003" w:rsidRPr="005E2003" w:rsidRDefault="005E2003" w:rsidP="00734EC6">
            <w:pPr>
              <w:rPr>
                <w:rFonts w:ascii="Palatino Linotype" w:hAnsi="Palatino Linotype"/>
                <w:bCs/>
              </w:rPr>
            </w:pPr>
            <w:r w:rsidRPr="005E2003">
              <w:rPr>
                <w:rFonts w:ascii="Palatino Linotype" w:hAnsi="Palatino Linotype"/>
                <w:bCs/>
              </w:rPr>
              <w:t>N</w:t>
            </w:r>
          </w:p>
        </w:tc>
        <w:tc>
          <w:tcPr>
            <w:tcW w:w="2288" w:type="dxa"/>
            <w:tcBorders>
              <w:top w:val="single" w:sz="4" w:space="0" w:color="auto"/>
              <w:left w:val="nil"/>
              <w:right w:val="nil"/>
            </w:tcBorders>
            <w:shd w:val="clear" w:color="auto" w:fill="auto"/>
            <w:noWrap/>
            <w:vAlign w:val="bottom"/>
            <w:hideMark/>
          </w:tcPr>
          <w:p w14:paraId="57773356" w14:textId="77777777" w:rsidR="005E2003" w:rsidRPr="005E2003" w:rsidRDefault="005E2003" w:rsidP="0099762A">
            <w:pPr>
              <w:jc w:val="center"/>
              <w:rPr>
                <w:rFonts w:ascii="Palatino Linotype" w:hAnsi="Palatino Linotype"/>
                <w:bCs/>
              </w:rPr>
            </w:pPr>
            <w:r w:rsidRPr="005E2003">
              <w:rPr>
                <w:rFonts w:ascii="Palatino Linotype" w:hAnsi="Palatino Linotype"/>
                <w:bCs/>
              </w:rPr>
              <w:t>317</w:t>
            </w:r>
          </w:p>
        </w:tc>
        <w:tc>
          <w:tcPr>
            <w:tcW w:w="2824" w:type="dxa"/>
            <w:tcBorders>
              <w:top w:val="single" w:sz="4" w:space="0" w:color="auto"/>
              <w:left w:val="nil"/>
              <w:right w:val="nil"/>
            </w:tcBorders>
            <w:shd w:val="clear" w:color="auto" w:fill="auto"/>
            <w:noWrap/>
            <w:vAlign w:val="bottom"/>
            <w:hideMark/>
          </w:tcPr>
          <w:p w14:paraId="12F95B50" w14:textId="77777777" w:rsidR="005E2003" w:rsidRPr="005E2003" w:rsidRDefault="005E2003" w:rsidP="0099762A">
            <w:pPr>
              <w:jc w:val="center"/>
              <w:rPr>
                <w:rFonts w:ascii="Palatino Linotype" w:hAnsi="Palatino Linotype"/>
                <w:bCs/>
              </w:rPr>
            </w:pPr>
            <w:r w:rsidRPr="005E2003">
              <w:rPr>
                <w:rFonts w:ascii="Palatino Linotype" w:hAnsi="Palatino Linotype"/>
                <w:bCs/>
              </w:rPr>
              <w:t>51</w:t>
            </w:r>
          </w:p>
        </w:tc>
        <w:tc>
          <w:tcPr>
            <w:tcW w:w="1324" w:type="dxa"/>
            <w:tcBorders>
              <w:top w:val="single" w:sz="4" w:space="0" w:color="auto"/>
              <w:left w:val="nil"/>
              <w:right w:val="nil"/>
            </w:tcBorders>
            <w:shd w:val="clear" w:color="auto" w:fill="auto"/>
            <w:noWrap/>
            <w:vAlign w:val="bottom"/>
            <w:hideMark/>
          </w:tcPr>
          <w:p w14:paraId="0330C337" w14:textId="77777777" w:rsidR="005E2003" w:rsidRPr="005E2003" w:rsidRDefault="005E2003" w:rsidP="0099762A">
            <w:pPr>
              <w:jc w:val="center"/>
              <w:rPr>
                <w:rFonts w:ascii="Palatino Linotype" w:hAnsi="Palatino Linotype"/>
                <w:bCs/>
              </w:rPr>
            </w:pPr>
          </w:p>
        </w:tc>
      </w:tr>
      <w:tr w:rsidR="005E2003" w:rsidRPr="005E2003" w14:paraId="14DF8DC5" w14:textId="77777777" w:rsidTr="0099762A">
        <w:trPr>
          <w:trHeight w:val="260"/>
        </w:trPr>
        <w:tc>
          <w:tcPr>
            <w:tcW w:w="2920" w:type="dxa"/>
            <w:tcBorders>
              <w:left w:val="nil"/>
              <w:bottom w:val="nil"/>
              <w:right w:val="nil"/>
            </w:tcBorders>
            <w:shd w:val="clear" w:color="auto" w:fill="auto"/>
            <w:noWrap/>
            <w:vAlign w:val="bottom"/>
            <w:hideMark/>
          </w:tcPr>
          <w:p w14:paraId="09F416E0" w14:textId="77777777" w:rsidR="005E2003" w:rsidRPr="005E2003" w:rsidRDefault="005E2003" w:rsidP="00734EC6">
            <w:pPr>
              <w:rPr>
                <w:rFonts w:ascii="Palatino Linotype" w:hAnsi="Palatino Linotype"/>
                <w:bCs/>
              </w:rPr>
            </w:pPr>
            <w:r w:rsidRPr="005E2003">
              <w:rPr>
                <w:rFonts w:ascii="Palatino Linotype" w:hAnsi="Palatino Linotype"/>
                <w:bCs/>
              </w:rPr>
              <w:t>Age (years)</w:t>
            </w:r>
          </w:p>
        </w:tc>
        <w:tc>
          <w:tcPr>
            <w:tcW w:w="2288" w:type="dxa"/>
            <w:tcBorders>
              <w:left w:val="nil"/>
              <w:bottom w:val="nil"/>
              <w:right w:val="nil"/>
            </w:tcBorders>
            <w:shd w:val="clear" w:color="auto" w:fill="auto"/>
            <w:noWrap/>
            <w:vAlign w:val="bottom"/>
            <w:hideMark/>
          </w:tcPr>
          <w:p w14:paraId="741E3A3A" w14:textId="77777777" w:rsidR="005E2003" w:rsidRPr="005E2003" w:rsidRDefault="005E2003" w:rsidP="0099762A">
            <w:pPr>
              <w:jc w:val="center"/>
              <w:rPr>
                <w:rFonts w:ascii="Palatino Linotype" w:hAnsi="Palatino Linotype"/>
                <w:bCs/>
              </w:rPr>
            </w:pPr>
            <w:r w:rsidRPr="005E2003">
              <w:rPr>
                <w:rFonts w:ascii="Palatino Linotype" w:hAnsi="Palatino Linotype"/>
                <w:bCs/>
              </w:rPr>
              <w:t>70.3 (9.3)</w:t>
            </w:r>
          </w:p>
        </w:tc>
        <w:tc>
          <w:tcPr>
            <w:tcW w:w="2824" w:type="dxa"/>
            <w:tcBorders>
              <w:left w:val="nil"/>
              <w:bottom w:val="nil"/>
              <w:right w:val="nil"/>
            </w:tcBorders>
            <w:shd w:val="clear" w:color="auto" w:fill="auto"/>
            <w:noWrap/>
            <w:vAlign w:val="bottom"/>
            <w:hideMark/>
          </w:tcPr>
          <w:p w14:paraId="46ACAC40" w14:textId="77777777" w:rsidR="005E2003" w:rsidRPr="005E2003" w:rsidRDefault="005E2003" w:rsidP="0099762A">
            <w:pPr>
              <w:jc w:val="center"/>
              <w:rPr>
                <w:rFonts w:ascii="Palatino Linotype" w:hAnsi="Palatino Linotype"/>
                <w:bCs/>
              </w:rPr>
            </w:pPr>
            <w:r w:rsidRPr="005E2003">
              <w:rPr>
                <w:rFonts w:ascii="Palatino Linotype" w:hAnsi="Palatino Linotype"/>
                <w:bCs/>
              </w:rPr>
              <w:t>70.7 (8.0)</w:t>
            </w:r>
          </w:p>
        </w:tc>
        <w:tc>
          <w:tcPr>
            <w:tcW w:w="1324" w:type="dxa"/>
            <w:tcBorders>
              <w:left w:val="nil"/>
              <w:bottom w:val="nil"/>
              <w:right w:val="nil"/>
            </w:tcBorders>
            <w:shd w:val="clear" w:color="auto" w:fill="auto"/>
            <w:noWrap/>
            <w:vAlign w:val="bottom"/>
            <w:hideMark/>
          </w:tcPr>
          <w:p w14:paraId="6958F5EE" w14:textId="77777777" w:rsidR="005E2003" w:rsidRPr="005E2003" w:rsidRDefault="005E2003" w:rsidP="0099762A">
            <w:pPr>
              <w:jc w:val="center"/>
              <w:rPr>
                <w:rFonts w:ascii="Palatino Linotype" w:hAnsi="Palatino Linotype"/>
                <w:bCs/>
              </w:rPr>
            </w:pPr>
            <w:r w:rsidRPr="005E2003">
              <w:rPr>
                <w:rFonts w:ascii="Palatino Linotype" w:hAnsi="Palatino Linotype"/>
                <w:bCs/>
              </w:rPr>
              <w:t>0.8</w:t>
            </w:r>
          </w:p>
        </w:tc>
      </w:tr>
      <w:tr w:rsidR="005E2003" w:rsidRPr="005E2003" w14:paraId="72A871B7" w14:textId="77777777" w:rsidTr="0099762A">
        <w:trPr>
          <w:trHeight w:val="260"/>
        </w:trPr>
        <w:tc>
          <w:tcPr>
            <w:tcW w:w="2920" w:type="dxa"/>
            <w:tcBorders>
              <w:top w:val="nil"/>
              <w:left w:val="nil"/>
              <w:bottom w:val="nil"/>
              <w:right w:val="nil"/>
            </w:tcBorders>
            <w:shd w:val="clear" w:color="auto" w:fill="auto"/>
            <w:noWrap/>
            <w:vAlign w:val="bottom"/>
            <w:hideMark/>
          </w:tcPr>
          <w:p w14:paraId="5F4E7E07" w14:textId="77777777" w:rsidR="005E2003" w:rsidRPr="005E2003" w:rsidRDefault="005E2003" w:rsidP="00734EC6">
            <w:pPr>
              <w:rPr>
                <w:rFonts w:ascii="Palatino Linotype" w:hAnsi="Palatino Linotype"/>
                <w:bCs/>
              </w:rPr>
            </w:pPr>
            <w:r w:rsidRPr="005E2003">
              <w:rPr>
                <w:rFonts w:ascii="Palatino Linotype" w:hAnsi="Palatino Linotype"/>
                <w:bCs/>
              </w:rPr>
              <w:t>Treatment arm</w:t>
            </w:r>
          </w:p>
        </w:tc>
        <w:tc>
          <w:tcPr>
            <w:tcW w:w="2288" w:type="dxa"/>
            <w:tcBorders>
              <w:top w:val="nil"/>
              <w:left w:val="nil"/>
              <w:bottom w:val="nil"/>
              <w:right w:val="nil"/>
            </w:tcBorders>
            <w:shd w:val="clear" w:color="auto" w:fill="auto"/>
            <w:noWrap/>
            <w:vAlign w:val="bottom"/>
            <w:hideMark/>
          </w:tcPr>
          <w:p w14:paraId="6145CCF9" w14:textId="77777777" w:rsidR="005E2003" w:rsidRPr="005E2003" w:rsidRDefault="005E2003" w:rsidP="0099762A">
            <w:pPr>
              <w:jc w:val="center"/>
              <w:rPr>
                <w:rFonts w:ascii="Palatino Linotype" w:hAnsi="Palatino Linotype"/>
                <w:bCs/>
              </w:rPr>
            </w:pPr>
          </w:p>
        </w:tc>
        <w:tc>
          <w:tcPr>
            <w:tcW w:w="2824" w:type="dxa"/>
            <w:tcBorders>
              <w:top w:val="nil"/>
              <w:left w:val="nil"/>
              <w:bottom w:val="nil"/>
              <w:right w:val="nil"/>
            </w:tcBorders>
            <w:shd w:val="clear" w:color="auto" w:fill="auto"/>
            <w:noWrap/>
            <w:vAlign w:val="bottom"/>
            <w:hideMark/>
          </w:tcPr>
          <w:p w14:paraId="4DD56504" w14:textId="77777777" w:rsidR="005E2003" w:rsidRPr="005E2003" w:rsidRDefault="005E2003" w:rsidP="0099762A">
            <w:pPr>
              <w:jc w:val="center"/>
              <w:rPr>
                <w:rFonts w:ascii="Palatino Linotype" w:hAnsi="Palatino Linotype"/>
                <w:bCs/>
              </w:rPr>
            </w:pPr>
          </w:p>
        </w:tc>
        <w:tc>
          <w:tcPr>
            <w:tcW w:w="1324" w:type="dxa"/>
            <w:tcBorders>
              <w:top w:val="nil"/>
              <w:left w:val="nil"/>
              <w:bottom w:val="nil"/>
              <w:right w:val="nil"/>
            </w:tcBorders>
            <w:shd w:val="clear" w:color="auto" w:fill="auto"/>
            <w:noWrap/>
            <w:vAlign w:val="bottom"/>
            <w:hideMark/>
          </w:tcPr>
          <w:p w14:paraId="0E912E43" w14:textId="77777777" w:rsidR="005E2003" w:rsidRPr="005E2003" w:rsidRDefault="005E2003" w:rsidP="0099762A">
            <w:pPr>
              <w:jc w:val="center"/>
              <w:rPr>
                <w:rFonts w:ascii="Palatino Linotype" w:hAnsi="Palatino Linotype"/>
                <w:bCs/>
              </w:rPr>
            </w:pPr>
          </w:p>
        </w:tc>
      </w:tr>
      <w:tr w:rsidR="005E2003" w:rsidRPr="005E2003" w14:paraId="1CD3F885" w14:textId="77777777" w:rsidTr="0099762A">
        <w:trPr>
          <w:trHeight w:val="250"/>
        </w:trPr>
        <w:tc>
          <w:tcPr>
            <w:tcW w:w="2920" w:type="dxa"/>
            <w:tcBorders>
              <w:top w:val="nil"/>
              <w:left w:val="nil"/>
              <w:bottom w:val="nil"/>
              <w:right w:val="nil"/>
            </w:tcBorders>
            <w:shd w:val="clear" w:color="auto" w:fill="auto"/>
            <w:noWrap/>
            <w:vAlign w:val="bottom"/>
            <w:hideMark/>
          </w:tcPr>
          <w:p w14:paraId="431F6E38" w14:textId="77777777" w:rsidR="005E2003" w:rsidRPr="005E2003" w:rsidRDefault="005E2003" w:rsidP="00EC5DB3">
            <w:pPr>
              <w:ind w:left="214"/>
              <w:rPr>
                <w:rFonts w:ascii="Palatino Linotype" w:hAnsi="Palatino Linotype"/>
                <w:bCs/>
              </w:rPr>
            </w:pPr>
            <w:r w:rsidRPr="005E2003">
              <w:rPr>
                <w:rFonts w:ascii="Palatino Linotype" w:hAnsi="Palatino Linotype"/>
                <w:bCs/>
              </w:rPr>
              <w:t>MT</w:t>
            </w:r>
          </w:p>
        </w:tc>
        <w:tc>
          <w:tcPr>
            <w:tcW w:w="2288" w:type="dxa"/>
            <w:tcBorders>
              <w:top w:val="nil"/>
              <w:left w:val="nil"/>
              <w:bottom w:val="nil"/>
              <w:right w:val="nil"/>
            </w:tcBorders>
            <w:shd w:val="clear" w:color="auto" w:fill="auto"/>
            <w:noWrap/>
            <w:vAlign w:val="bottom"/>
            <w:hideMark/>
          </w:tcPr>
          <w:p w14:paraId="27D4342F" w14:textId="77777777" w:rsidR="005E2003" w:rsidRPr="005E2003" w:rsidRDefault="005E2003" w:rsidP="0099762A">
            <w:pPr>
              <w:jc w:val="center"/>
              <w:rPr>
                <w:rFonts w:ascii="Palatino Linotype" w:hAnsi="Palatino Linotype"/>
                <w:bCs/>
              </w:rPr>
            </w:pPr>
            <w:r w:rsidRPr="005E2003">
              <w:rPr>
                <w:rFonts w:ascii="Palatino Linotype" w:hAnsi="Palatino Linotype"/>
                <w:bCs/>
              </w:rPr>
              <w:t>169 (53.3%)</w:t>
            </w:r>
          </w:p>
        </w:tc>
        <w:tc>
          <w:tcPr>
            <w:tcW w:w="2824" w:type="dxa"/>
            <w:tcBorders>
              <w:top w:val="nil"/>
              <w:left w:val="nil"/>
              <w:bottom w:val="nil"/>
              <w:right w:val="nil"/>
            </w:tcBorders>
            <w:shd w:val="clear" w:color="auto" w:fill="auto"/>
            <w:noWrap/>
            <w:vAlign w:val="bottom"/>
            <w:hideMark/>
          </w:tcPr>
          <w:p w14:paraId="12E2C0C0" w14:textId="77777777" w:rsidR="005E2003" w:rsidRPr="005E2003" w:rsidRDefault="005E2003" w:rsidP="0099762A">
            <w:pPr>
              <w:jc w:val="center"/>
              <w:rPr>
                <w:rFonts w:ascii="Palatino Linotype" w:hAnsi="Palatino Linotype"/>
                <w:bCs/>
              </w:rPr>
            </w:pPr>
            <w:r w:rsidRPr="005E2003">
              <w:rPr>
                <w:rFonts w:ascii="Palatino Linotype" w:hAnsi="Palatino Linotype"/>
                <w:bCs/>
              </w:rPr>
              <w:t>30 (58.8%)</w:t>
            </w:r>
          </w:p>
        </w:tc>
        <w:tc>
          <w:tcPr>
            <w:tcW w:w="1324" w:type="dxa"/>
            <w:tcBorders>
              <w:top w:val="nil"/>
              <w:left w:val="nil"/>
              <w:bottom w:val="nil"/>
              <w:right w:val="nil"/>
            </w:tcBorders>
            <w:shd w:val="clear" w:color="auto" w:fill="auto"/>
            <w:noWrap/>
            <w:vAlign w:val="bottom"/>
            <w:hideMark/>
          </w:tcPr>
          <w:p w14:paraId="200938C7" w14:textId="77777777" w:rsidR="005E2003" w:rsidRPr="005E2003" w:rsidRDefault="005E2003" w:rsidP="0099762A">
            <w:pPr>
              <w:jc w:val="center"/>
              <w:rPr>
                <w:rFonts w:ascii="Palatino Linotype" w:hAnsi="Palatino Linotype"/>
                <w:bCs/>
              </w:rPr>
            </w:pPr>
            <w:r w:rsidRPr="005E2003">
              <w:rPr>
                <w:rFonts w:ascii="Palatino Linotype" w:hAnsi="Palatino Linotype"/>
                <w:bCs/>
              </w:rPr>
              <w:t>0.46</w:t>
            </w:r>
          </w:p>
        </w:tc>
      </w:tr>
      <w:tr w:rsidR="005E2003" w:rsidRPr="005E2003" w14:paraId="5BE11DDA" w14:textId="77777777" w:rsidTr="0099762A">
        <w:trPr>
          <w:trHeight w:val="250"/>
        </w:trPr>
        <w:tc>
          <w:tcPr>
            <w:tcW w:w="2920" w:type="dxa"/>
            <w:tcBorders>
              <w:top w:val="nil"/>
              <w:left w:val="nil"/>
              <w:bottom w:val="single" w:sz="12" w:space="0" w:color="auto"/>
              <w:right w:val="nil"/>
            </w:tcBorders>
            <w:shd w:val="clear" w:color="auto" w:fill="auto"/>
            <w:noWrap/>
            <w:vAlign w:val="bottom"/>
            <w:hideMark/>
          </w:tcPr>
          <w:p w14:paraId="0AF1D213" w14:textId="77777777" w:rsidR="005E2003" w:rsidRPr="005E2003" w:rsidRDefault="005E2003" w:rsidP="00EC5DB3">
            <w:pPr>
              <w:ind w:left="214"/>
              <w:rPr>
                <w:rFonts w:ascii="Palatino Linotype" w:hAnsi="Palatino Linotype"/>
                <w:bCs/>
              </w:rPr>
            </w:pPr>
            <w:r w:rsidRPr="005E2003">
              <w:rPr>
                <w:rFonts w:ascii="Palatino Linotype" w:hAnsi="Palatino Linotype"/>
                <w:bCs/>
              </w:rPr>
              <w:t>SoC</w:t>
            </w:r>
          </w:p>
        </w:tc>
        <w:tc>
          <w:tcPr>
            <w:tcW w:w="2288" w:type="dxa"/>
            <w:tcBorders>
              <w:top w:val="nil"/>
              <w:left w:val="nil"/>
              <w:bottom w:val="single" w:sz="12" w:space="0" w:color="auto"/>
              <w:right w:val="nil"/>
            </w:tcBorders>
            <w:shd w:val="clear" w:color="auto" w:fill="auto"/>
            <w:noWrap/>
            <w:vAlign w:val="bottom"/>
            <w:hideMark/>
          </w:tcPr>
          <w:p w14:paraId="7A14C883" w14:textId="77777777" w:rsidR="005E2003" w:rsidRPr="005E2003" w:rsidRDefault="005E2003" w:rsidP="0099762A">
            <w:pPr>
              <w:jc w:val="center"/>
              <w:rPr>
                <w:rFonts w:ascii="Palatino Linotype" w:hAnsi="Palatino Linotype"/>
                <w:bCs/>
              </w:rPr>
            </w:pPr>
            <w:r w:rsidRPr="005E2003">
              <w:rPr>
                <w:rFonts w:ascii="Palatino Linotype" w:hAnsi="Palatino Linotype"/>
                <w:bCs/>
              </w:rPr>
              <w:t>148 (46.7%)</w:t>
            </w:r>
          </w:p>
        </w:tc>
        <w:tc>
          <w:tcPr>
            <w:tcW w:w="2824" w:type="dxa"/>
            <w:tcBorders>
              <w:top w:val="nil"/>
              <w:left w:val="nil"/>
              <w:bottom w:val="single" w:sz="12" w:space="0" w:color="auto"/>
              <w:right w:val="nil"/>
            </w:tcBorders>
            <w:shd w:val="clear" w:color="auto" w:fill="auto"/>
            <w:noWrap/>
            <w:vAlign w:val="bottom"/>
            <w:hideMark/>
          </w:tcPr>
          <w:p w14:paraId="0A5D50D7" w14:textId="77777777" w:rsidR="005E2003" w:rsidRPr="005E2003" w:rsidRDefault="005E2003" w:rsidP="0099762A">
            <w:pPr>
              <w:jc w:val="center"/>
              <w:rPr>
                <w:rFonts w:ascii="Palatino Linotype" w:hAnsi="Palatino Linotype"/>
                <w:bCs/>
              </w:rPr>
            </w:pPr>
            <w:r w:rsidRPr="005E2003">
              <w:rPr>
                <w:rFonts w:ascii="Palatino Linotype" w:hAnsi="Palatino Linotype"/>
                <w:bCs/>
              </w:rPr>
              <w:t>21 (41.2%)</w:t>
            </w:r>
          </w:p>
        </w:tc>
        <w:tc>
          <w:tcPr>
            <w:tcW w:w="1324" w:type="dxa"/>
            <w:tcBorders>
              <w:top w:val="nil"/>
              <w:left w:val="nil"/>
              <w:bottom w:val="single" w:sz="12" w:space="0" w:color="auto"/>
              <w:right w:val="nil"/>
            </w:tcBorders>
            <w:shd w:val="clear" w:color="auto" w:fill="auto"/>
            <w:noWrap/>
            <w:vAlign w:val="bottom"/>
            <w:hideMark/>
          </w:tcPr>
          <w:p w14:paraId="38F2F656" w14:textId="77777777" w:rsidR="005E2003" w:rsidRPr="005E2003" w:rsidRDefault="005E2003" w:rsidP="0099762A">
            <w:pPr>
              <w:jc w:val="center"/>
              <w:rPr>
                <w:rFonts w:ascii="Palatino Linotype" w:hAnsi="Palatino Linotype"/>
                <w:bCs/>
              </w:rPr>
            </w:pPr>
          </w:p>
        </w:tc>
      </w:tr>
    </w:tbl>
    <w:p w14:paraId="66432184" w14:textId="77777777" w:rsidR="0099762A" w:rsidRDefault="0099762A" w:rsidP="0099762A">
      <w:pPr>
        <w:spacing w:after="0" w:line="240" w:lineRule="auto"/>
        <w:rPr>
          <w:rFonts w:ascii="Palatino Linotype" w:hAnsi="Palatino Linotype"/>
          <w:bCs/>
          <w:sz w:val="20"/>
        </w:rPr>
      </w:pPr>
    </w:p>
    <w:p w14:paraId="38699F51" w14:textId="77777777" w:rsidR="005E2003" w:rsidRPr="005E2003" w:rsidRDefault="0099762A" w:rsidP="005E2003">
      <w:r w:rsidRPr="005E2003">
        <w:rPr>
          <w:rFonts w:ascii="Palatino Linotype" w:hAnsi="Palatino Linotype"/>
          <w:bCs/>
          <w:sz w:val="20"/>
        </w:rPr>
        <w:t xml:space="preserve">Age years are </w:t>
      </w:r>
      <w:proofErr w:type="spellStart"/>
      <w:r w:rsidRPr="005E2003">
        <w:rPr>
          <w:rFonts w:ascii="Palatino Linotype" w:hAnsi="Palatino Linotype"/>
          <w:bCs/>
          <w:sz w:val="20"/>
        </w:rPr>
        <w:t>mean±SD</w:t>
      </w:r>
      <w:proofErr w:type="spellEnd"/>
      <w:r w:rsidRPr="005E2003">
        <w:rPr>
          <w:rFonts w:ascii="Palatino Linotype" w:hAnsi="Palatino Linotype"/>
          <w:bCs/>
          <w:sz w:val="20"/>
        </w:rPr>
        <w:t>. T-test and Chi-square test were used to compare Non-Missing and Missing group. Missing group is represented by 51 patients (30 to MT and 21 to SoC arm) with absent information for at least one of the variables included in the score.</w:t>
      </w:r>
    </w:p>
    <w:p w14:paraId="4711C283" w14:textId="77777777" w:rsidR="005E2003" w:rsidRDefault="005E2003"/>
    <w:p w14:paraId="0F5FFE80" w14:textId="77777777" w:rsidR="007D4DDE" w:rsidRDefault="007D4DDE" w:rsidP="007D4DDE">
      <w:pPr>
        <w:rPr>
          <w:rFonts w:ascii="Palatino Linotype" w:hAnsi="Palatino Linotype" w:cstheme="majorHAnsi"/>
          <w:b/>
          <w:bCs/>
          <w:color w:val="000000" w:themeColor="text1"/>
          <w:highlight w:val="yellow"/>
        </w:rPr>
        <w:sectPr w:rsidR="007D4DDE">
          <w:pgSz w:w="12240" w:h="15840"/>
          <w:pgMar w:top="1417" w:right="1134" w:bottom="1134" w:left="1134" w:header="708" w:footer="708" w:gutter="0"/>
          <w:cols w:space="708"/>
          <w:docGrid w:linePitch="360"/>
        </w:sectPr>
      </w:pPr>
    </w:p>
    <w:p w14:paraId="70B31EFB" w14:textId="77777777" w:rsidR="007D4DDE" w:rsidRPr="007D4DDE" w:rsidRDefault="007D4DDE" w:rsidP="007D4DDE">
      <w:pPr>
        <w:rPr>
          <w:rFonts w:ascii="Palatino Linotype" w:hAnsi="Palatino Linotype" w:cstheme="majorHAnsi"/>
          <w:color w:val="000000" w:themeColor="text1"/>
        </w:rPr>
      </w:pPr>
      <w:r w:rsidRPr="007D4DDE">
        <w:rPr>
          <w:rFonts w:ascii="Palatino Linotype" w:hAnsi="Palatino Linotype" w:cstheme="majorHAnsi"/>
          <w:b/>
          <w:bCs/>
          <w:color w:val="000000" w:themeColor="text1"/>
        </w:rPr>
        <w:lastRenderedPageBreak/>
        <w:t xml:space="preserve">Supplementary Table </w:t>
      </w:r>
      <w:r>
        <w:rPr>
          <w:rFonts w:ascii="Palatino Linotype" w:hAnsi="Palatino Linotype" w:cstheme="majorHAnsi"/>
          <w:b/>
          <w:bCs/>
          <w:color w:val="000000" w:themeColor="text1"/>
        </w:rPr>
        <w:t>4</w:t>
      </w:r>
      <w:r w:rsidRPr="007D4DDE">
        <w:rPr>
          <w:rFonts w:ascii="Palatino Linotype" w:hAnsi="Palatino Linotype" w:cstheme="majorHAnsi"/>
          <w:b/>
          <w:bCs/>
          <w:color w:val="000000" w:themeColor="text1"/>
        </w:rPr>
        <w:t xml:space="preserve">. </w:t>
      </w:r>
      <w:r w:rsidRPr="007D4DDE">
        <w:rPr>
          <w:rFonts w:ascii="Palatino Linotype" w:hAnsi="Palatino Linotype" w:cstheme="majorHAnsi"/>
          <w:color w:val="000000" w:themeColor="text1"/>
        </w:rPr>
        <w:t>Risks for MACEs and all-cause mortality by risk group at univariate Cox model and after adjustment for confounding variables.</w:t>
      </w:r>
    </w:p>
    <w:p w14:paraId="22B88303" w14:textId="77777777" w:rsidR="007D4DDE" w:rsidRPr="007D4DDE" w:rsidRDefault="007D4DDE" w:rsidP="007D4DDE">
      <w:pPr>
        <w:rPr>
          <w:rFonts w:ascii="Palatino Linotype" w:hAnsi="Palatino Linotype" w:cstheme="majorHAnsi"/>
          <w:b/>
          <w:bCs/>
          <w:color w:val="000000" w:themeColor="text1"/>
        </w:rPr>
      </w:pPr>
    </w:p>
    <w:tbl>
      <w:tblPr>
        <w:tblW w:w="5395" w:type="pct"/>
        <w:tblBorders>
          <w:top w:val="single" w:sz="12" w:space="0" w:color="auto"/>
          <w:bottom w:val="single" w:sz="12" w:space="0" w:color="auto"/>
        </w:tblBorders>
        <w:tblLayout w:type="fixed"/>
        <w:tblCellMar>
          <w:left w:w="70" w:type="dxa"/>
          <w:right w:w="70" w:type="dxa"/>
        </w:tblCellMar>
        <w:tblLook w:val="04A0" w:firstRow="1" w:lastRow="0" w:firstColumn="1" w:lastColumn="0" w:noHBand="0" w:noVBand="1"/>
      </w:tblPr>
      <w:tblGrid>
        <w:gridCol w:w="1561"/>
        <w:gridCol w:w="797"/>
        <w:gridCol w:w="1480"/>
        <w:gridCol w:w="794"/>
        <w:gridCol w:w="163"/>
        <w:gridCol w:w="794"/>
        <w:gridCol w:w="1480"/>
        <w:gridCol w:w="800"/>
        <w:gridCol w:w="161"/>
        <w:gridCol w:w="797"/>
        <w:gridCol w:w="1474"/>
        <w:gridCol w:w="794"/>
        <w:gridCol w:w="184"/>
        <w:gridCol w:w="794"/>
        <w:gridCol w:w="1474"/>
        <w:gridCol w:w="777"/>
        <w:gridCol w:w="14"/>
      </w:tblGrid>
      <w:tr w:rsidR="0099762A" w:rsidRPr="007D4DDE" w14:paraId="1636ABDE" w14:textId="77777777" w:rsidTr="0099762A">
        <w:trPr>
          <w:gridAfter w:val="1"/>
          <w:wAfter w:w="6" w:type="pct"/>
          <w:trHeight w:val="284"/>
        </w:trPr>
        <w:tc>
          <w:tcPr>
            <w:tcW w:w="544" w:type="pct"/>
            <w:shd w:val="clear" w:color="auto" w:fill="auto"/>
            <w:noWrap/>
            <w:vAlign w:val="bottom"/>
          </w:tcPr>
          <w:p w14:paraId="1B86DF70" w14:textId="77777777" w:rsidR="007D4DDE" w:rsidRPr="007D4DDE" w:rsidRDefault="007D4DDE" w:rsidP="00734EC6">
            <w:pPr>
              <w:rPr>
                <w:rFonts w:ascii="Palatino Linotype" w:hAnsi="Palatino Linotype" w:cstheme="majorHAnsi"/>
                <w:bCs/>
                <w:color w:val="000000" w:themeColor="text1"/>
              </w:rPr>
            </w:pPr>
          </w:p>
        </w:tc>
        <w:tc>
          <w:tcPr>
            <w:tcW w:w="2200" w:type="pct"/>
            <w:gridSpan w:val="7"/>
            <w:tcBorders>
              <w:bottom w:val="single" w:sz="8" w:space="0" w:color="auto"/>
            </w:tcBorders>
            <w:shd w:val="clear" w:color="auto" w:fill="auto"/>
            <w:noWrap/>
            <w:vAlign w:val="bottom"/>
          </w:tcPr>
          <w:p w14:paraId="20367AE5" w14:textId="77777777" w:rsidR="007D4DDE" w:rsidRPr="007D4DDE" w:rsidRDefault="007D4DDE" w:rsidP="007D4DDE">
            <w:pPr>
              <w:jc w:val="center"/>
              <w:rPr>
                <w:rFonts w:ascii="Palatino Linotype" w:hAnsi="Palatino Linotype" w:cstheme="majorHAnsi"/>
                <w:bCs/>
                <w:color w:val="000000" w:themeColor="text1"/>
              </w:rPr>
            </w:pPr>
            <w:r w:rsidRPr="007D4DDE">
              <w:rPr>
                <w:rFonts w:ascii="Palatino Linotype" w:hAnsi="Palatino Linotype" w:cstheme="majorHAnsi"/>
                <w:bCs/>
                <w:color w:val="000000" w:themeColor="text1"/>
              </w:rPr>
              <w:t>MACEs</w:t>
            </w:r>
          </w:p>
        </w:tc>
        <w:tc>
          <w:tcPr>
            <w:tcW w:w="56" w:type="pct"/>
          </w:tcPr>
          <w:p w14:paraId="6515674D" w14:textId="77777777" w:rsidR="007D4DDE" w:rsidRPr="007D4DDE" w:rsidRDefault="007D4DDE" w:rsidP="007D4DDE">
            <w:pPr>
              <w:jc w:val="center"/>
              <w:rPr>
                <w:rFonts w:ascii="Palatino Linotype" w:hAnsi="Palatino Linotype" w:cstheme="majorHAnsi"/>
                <w:bCs/>
                <w:color w:val="000000" w:themeColor="text1"/>
              </w:rPr>
            </w:pPr>
          </w:p>
        </w:tc>
        <w:tc>
          <w:tcPr>
            <w:tcW w:w="2195" w:type="pct"/>
            <w:gridSpan w:val="7"/>
            <w:tcBorders>
              <w:bottom w:val="single" w:sz="8" w:space="0" w:color="auto"/>
            </w:tcBorders>
            <w:vAlign w:val="bottom"/>
          </w:tcPr>
          <w:p w14:paraId="0128D316" w14:textId="77777777" w:rsidR="007D4DDE" w:rsidRPr="007D4DDE" w:rsidRDefault="007D4DDE" w:rsidP="007D4DDE">
            <w:pPr>
              <w:jc w:val="center"/>
              <w:rPr>
                <w:rFonts w:ascii="Palatino Linotype" w:hAnsi="Palatino Linotype" w:cstheme="majorHAnsi"/>
                <w:bCs/>
                <w:color w:val="000000" w:themeColor="text1"/>
              </w:rPr>
            </w:pPr>
            <w:r w:rsidRPr="007D4DDE">
              <w:rPr>
                <w:rFonts w:ascii="Palatino Linotype" w:hAnsi="Palatino Linotype" w:cstheme="majorHAnsi"/>
                <w:bCs/>
                <w:color w:val="000000" w:themeColor="text1"/>
              </w:rPr>
              <w:t>All-cause mortality</w:t>
            </w:r>
          </w:p>
        </w:tc>
      </w:tr>
      <w:tr w:rsidR="0099762A" w:rsidRPr="007D4DDE" w14:paraId="5D02FD4B" w14:textId="77777777" w:rsidTr="0099762A">
        <w:trPr>
          <w:trHeight w:val="284"/>
        </w:trPr>
        <w:tc>
          <w:tcPr>
            <w:tcW w:w="544" w:type="pct"/>
            <w:shd w:val="clear" w:color="auto" w:fill="auto"/>
            <w:noWrap/>
            <w:vAlign w:val="bottom"/>
          </w:tcPr>
          <w:p w14:paraId="4A6C11F4" w14:textId="77777777" w:rsidR="007D4DDE" w:rsidRPr="007D4DDE" w:rsidRDefault="007D4DDE" w:rsidP="00734EC6">
            <w:pPr>
              <w:rPr>
                <w:rFonts w:ascii="Palatino Linotype" w:hAnsi="Palatino Linotype" w:cstheme="majorHAnsi"/>
                <w:bCs/>
                <w:color w:val="000000" w:themeColor="text1"/>
              </w:rPr>
            </w:pPr>
          </w:p>
        </w:tc>
        <w:tc>
          <w:tcPr>
            <w:tcW w:w="278" w:type="pct"/>
            <w:tcBorders>
              <w:top w:val="single" w:sz="8" w:space="0" w:color="auto"/>
              <w:bottom w:val="single" w:sz="8" w:space="0" w:color="auto"/>
            </w:tcBorders>
            <w:shd w:val="clear" w:color="auto" w:fill="auto"/>
            <w:noWrap/>
            <w:vAlign w:val="bottom"/>
          </w:tcPr>
          <w:p w14:paraId="2EF9ACB9" w14:textId="77777777" w:rsidR="007D4DDE" w:rsidRPr="007D4DDE" w:rsidRDefault="007D4DDE" w:rsidP="007D4DDE">
            <w:pPr>
              <w:jc w:val="center"/>
              <w:rPr>
                <w:rFonts w:ascii="Palatino Linotype" w:hAnsi="Palatino Linotype" w:cstheme="majorHAnsi"/>
                <w:bCs/>
                <w:color w:val="000000" w:themeColor="text1"/>
              </w:rPr>
            </w:pPr>
          </w:p>
        </w:tc>
        <w:tc>
          <w:tcPr>
            <w:tcW w:w="516" w:type="pct"/>
            <w:tcBorders>
              <w:top w:val="single" w:sz="8" w:space="0" w:color="auto"/>
              <w:bottom w:val="single" w:sz="8" w:space="0" w:color="auto"/>
            </w:tcBorders>
            <w:shd w:val="clear" w:color="auto" w:fill="auto"/>
            <w:noWrap/>
            <w:vAlign w:val="bottom"/>
          </w:tcPr>
          <w:p w14:paraId="3B6406BB" w14:textId="77777777" w:rsidR="007D4DDE" w:rsidRPr="007D4DDE" w:rsidRDefault="007D4DDE" w:rsidP="007D4DDE">
            <w:pPr>
              <w:jc w:val="center"/>
              <w:rPr>
                <w:rFonts w:ascii="Palatino Linotype" w:hAnsi="Palatino Linotype" w:cstheme="majorHAnsi"/>
                <w:bCs/>
                <w:color w:val="000000" w:themeColor="text1"/>
              </w:rPr>
            </w:pPr>
            <w:r w:rsidRPr="007D4DDE">
              <w:rPr>
                <w:rFonts w:ascii="Palatino Linotype" w:hAnsi="Palatino Linotype" w:cstheme="majorHAnsi"/>
                <w:bCs/>
                <w:color w:val="000000" w:themeColor="text1"/>
              </w:rPr>
              <w:t>Regroup</w:t>
            </w:r>
            <w:r w:rsidR="0099762A">
              <w:rPr>
                <w:rFonts w:ascii="Palatino Linotype" w:hAnsi="Palatino Linotype" w:cstheme="majorHAnsi"/>
                <w:bCs/>
                <w:color w:val="000000" w:themeColor="text1"/>
              </w:rPr>
              <w:t>ing</w:t>
            </w:r>
            <w:r w:rsidRPr="007D4DDE">
              <w:rPr>
                <w:rFonts w:ascii="Palatino Linotype" w:hAnsi="Palatino Linotype" w:cstheme="majorHAnsi"/>
                <w:bCs/>
                <w:color w:val="000000" w:themeColor="text1"/>
              </w:rPr>
              <w:t xml:space="preserve"> 1</w:t>
            </w:r>
          </w:p>
        </w:tc>
        <w:tc>
          <w:tcPr>
            <w:tcW w:w="277" w:type="pct"/>
            <w:tcBorders>
              <w:top w:val="single" w:sz="8" w:space="0" w:color="auto"/>
              <w:bottom w:val="single" w:sz="8" w:space="0" w:color="auto"/>
            </w:tcBorders>
            <w:shd w:val="clear" w:color="auto" w:fill="auto"/>
            <w:noWrap/>
            <w:vAlign w:val="bottom"/>
          </w:tcPr>
          <w:p w14:paraId="0762FF64" w14:textId="77777777" w:rsidR="007D4DDE" w:rsidRPr="007D4DDE" w:rsidRDefault="007D4DDE" w:rsidP="007D4DDE">
            <w:pPr>
              <w:jc w:val="center"/>
              <w:rPr>
                <w:rFonts w:ascii="Palatino Linotype" w:hAnsi="Palatino Linotype" w:cstheme="majorHAnsi"/>
                <w:bCs/>
                <w:color w:val="000000" w:themeColor="text1"/>
              </w:rPr>
            </w:pPr>
          </w:p>
        </w:tc>
        <w:tc>
          <w:tcPr>
            <w:tcW w:w="57" w:type="pct"/>
            <w:tcBorders>
              <w:top w:val="single" w:sz="8" w:space="0" w:color="auto"/>
              <w:bottom w:val="nil"/>
            </w:tcBorders>
          </w:tcPr>
          <w:p w14:paraId="7BEC4F6E" w14:textId="77777777" w:rsidR="007D4DDE" w:rsidRPr="007D4DDE" w:rsidRDefault="007D4DDE" w:rsidP="007D4DDE">
            <w:pPr>
              <w:jc w:val="center"/>
              <w:rPr>
                <w:rFonts w:ascii="Palatino Linotype" w:hAnsi="Palatino Linotype" w:cstheme="majorHAnsi"/>
                <w:bCs/>
                <w:color w:val="000000" w:themeColor="text1"/>
              </w:rPr>
            </w:pPr>
          </w:p>
        </w:tc>
        <w:tc>
          <w:tcPr>
            <w:tcW w:w="277" w:type="pct"/>
            <w:tcBorders>
              <w:top w:val="single" w:sz="8" w:space="0" w:color="auto"/>
              <w:bottom w:val="single" w:sz="8" w:space="0" w:color="auto"/>
            </w:tcBorders>
            <w:shd w:val="clear" w:color="auto" w:fill="auto"/>
            <w:noWrap/>
            <w:vAlign w:val="bottom"/>
          </w:tcPr>
          <w:p w14:paraId="33B02054" w14:textId="77777777" w:rsidR="007D4DDE" w:rsidRPr="007D4DDE" w:rsidRDefault="007D4DDE" w:rsidP="007D4DDE">
            <w:pPr>
              <w:jc w:val="center"/>
              <w:rPr>
                <w:rFonts w:ascii="Palatino Linotype" w:hAnsi="Palatino Linotype" w:cstheme="majorHAnsi"/>
                <w:bCs/>
                <w:color w:val="000000" w:themeColor="text1"/>
              </w:rPr>
            </w:pPr>
          </w:p>
        </w:tc>
        <w:tc>
          <w:tcPr>
            <w:tcW w:w="516" w:type="pct"/>
            <w:tcBorders>
              <w:top w:val="single" w:sz="8" w:space="0" w:color="auto"/>
              <w:bottom w:val="single" w:sz="8" w:space="0" w:color="auto"/>
            </w:tcBorders>
            <w:shd w:val="clear" w:color="auto" w:fill="auto"/>
            <w:noWrap/>
            <w:vAlign w:val="bottom"/>
          </w:tcPr>
          <w:p w14:paraId="06D5099D" w14:textId="77777777" w:rsidR="007D4DDE" w:rsidRPr="007D4DDE" w:rsidRDefault="007D4DDE" w:rsidP="007D4DDE">
            <w:pPr>
              <w:jc w:val="center"/>
              <w:rPr>
                <w:rFonts w:ascii="Palatino Linotype" w:hAnsi="Palatino Linotype" w:cstheme="majorHAnsi"/>
                <w:bCs/>
                <w:color w:val="000000" w:themeColor="text1"/>
              </w:rPr>
            </w:pPr>
            <w:r w:rsidRPr="007D4DDE">
              <w:rPr>
                <w:rFonts w:ascii="Palatino Linotype" w:hAnsi="Palatino Linotype" w:cstheme="majorHAnsi"/>
                <w:bCs/>
                <w:color w:val="000000" w:themeColor="text1"/>
              </w:rPr>
              <w:t>Regroup</w:t>
            </w:r>
            <w:r w:rsidR="0099762A">
              <w:rPr>
                <w:rFonts w:ascii="Palatino Linotype" w:hAnsi="Palatino Linotype" w:cstheme="majorHAnsi"/>
                <w:bCs/>
                <w:color w:val="000000" w:themeColor="text1"/>
              </w:rPr>
              <w:t>ing</w:t>
            </w:r>
            <w:r w:rsidRPr="007D4DDE">
              <w:rPr>
                <w:rFonts w:ascii="Palatino Linotype" w:hAnsi="Palatino Linotype" w:cstheme="majorHAnsi"/>
                <w:bCs/>
                <w:color w:val="000000" w:themeColor="text1"/>
              </w:rPr>
              <w:t xml:space="preserve"> 2</w:t>
            </w:r>
          </w:p>
        </w:tc>
        <w:tc>
          <w:tcPr>
            <w:tcW w:w="279" w:type="pct"/>
            <w:tcBorders>
              <w:top w:val="single" w:sz="8" w:space="0" w:color="auto"/>
              <w:bottom w:val="single" w:sz="8" w:space="0" w:color="auto"/>
            </w:tcBorders>
            <w:shd w:val="clear" w:color="auto" w:fill="auto"/>
            <w:noWrap/>
            <w:vAlign w:val="bottom"/>
          </w:tcPr>
          <w:p w14:paraId="35DE905F" w14:textId="77777777" w:rsidR="007D4DDE" w:rsidRPr="007D4DDE" w:rsidRDefault="007D4DDE" w:rsidP="007D4DDE">
            <w:pPr>
              <w:jc w:val="center"/>
              <w:rPr>
                <w:rFonts w:ascii="Palatino Linotype" w:hAnsi="Palatino Linotype" w:cstheme="majorHAnsi"/>
                <w:bCs/>
                <w:color w:val="000000" w:themeColor="text1"/>
              </w:rPr>
            </w:pPr>
          </w:p>
        </w:tc>
        <w:tc>
          <w:tcPr>
            <w:tcW w:w="56" w:type="pct"/>
          </w:tcPr>
          <w:p w14:paraId="3655592A" w14:textId="77777777" w:rsidR="007D4DDE" w:rsidRPr="007D4DDE" w:rsidRDefault="007D4DDE" w:rsidP="007D4DDE">
            <w:pPr>
              <w:jc w:val="center"/>
              <w:rPr>
                <w:rFonts w:ascii="Palatino Linotype" w:hAnsi="Palatino Linotype" w:cstheme="majorHAnsi"/>
                <w:bCs/>
                <w:color w:val="000000" w:themeColor="text1"/>
              </w:rPr>
            </w:pPr>
          </w:p>
        </w:tc>
        <w:tc>
          <w:tcPr>
            <w:tcW w:w="278" w:type="pct"/>
            <w:tcBorders>
              <w:top w:val="single" w:sz="8" w:space="0" w:color="auto"/>
              <w:bottom w:val="single" w:sz="8" w:space="0" w:color="auto"/>
            </w:tcBorders>
            <w:vAlign w:val="bottom"/>
          </w:tcPr>
          <w:p w14:paraId="034A7322" w14:textId="77777777" w:rsidR="007D4DDE" w:rsidRPr="007D4DDE" w:rsidRDefault="007D4DDE" w:rsidP="007D4DDE">
            <w:pPr>
              <w:jc w:val="center"/>
              <w:rPr>
                <w:rFonts w:ascii="Palatino Linotype" w:hAnsi="Palatino Linotype" w:cstheme="majorHAnsi"/>
                <w:bCs/>
                <w:color w:val="000000" w:themeColor="text1"/>
              </w:rPr>
            </w:pPr>
          </w:p>
        </w:tc>
        <w:tc>
          <w:tcPr>
            <w:tcW w:w="514" w:type="pct"/>
            <w:tcBorders>
              <w:top w:val="single" w:sz="8" w:space="0" w:color="auto"/>
              <w:bottom w:val="single" w:sz="8" w:space="0" w:color="auto"/>
            </w:tcBorders>
            <w:vAlign w:val="bottom"/>
          </w:tcPr>
          <w:p w14:paraId="5A2F8EC8" w14:textId="77777777" w:rsidR="007D4DDE" w:rsidRPr="007D4DDE" w:rsidRDefault="007D4DDE" w:rsidP="007D4DDE">
            <w:pPr>
              <w:jc w:val="center"/>
              <w:rPr>
                <w:rFonts w:ascii="Palatino Linotype" w:hAnsi="Palatino Linotype" w:cstheme="majorHAnsi"/>
                <w:bCs/>
                <w:color w:val="000000" w:themeColor="text1"/>
              </w:rPr>
            </w:pPr>
            <w:r w:rsidRPr="007D4DDE">
              <w:rPr>
                <w:rFonts w:ascii="Palatino Linotype" w:hAnsi="Palatino Linotype" w:cstheme="majorHAnsi"/>
                <w:bCs/>
                <w:color w:val="000000" w:themeColor="text1"/>
              </w:rPr>
              <w:t>Regroup</w:t>
            </w:r>
            <w:r w:rsidR="0099762A">
              <w:rPr>
                <w:rFonts w:ascii="Palatino Linotype" w:hAnsi="Palatino Linotype" w:cstheme="majorHAnsi"/>
                <w:bCs/>
                <w:color w:val="000000" w:themeColor="text1"/>
              </w:rPr>
              <w:t>ing</w:t>
            </w:r>
            <w:r w:rsidRPr="007D4DDE">
              <w:rPr>
                <w:rFonts w:ascii="Palatino Linotype" w:hAnsi="Palatino Linotype" w:cstheme="majorHAnsi"/>
                <w:bCs/>
                <w:color w:val="000000" w:themeColor="text1"/>
              </w:rPr>
              <w:t xml:space="preserve"> 1</w:t>
            </w:r>
          </w:p>
        </w:tc>
        <w:tc>
          <w:tcPr>
            <w:tcW w:w="277" w:type="pct"/>
            <w:tcBorders>
              <w:top w:val="single" w:sz="8" w:space="0" w:color="auto"/>
              <w:bottom w:val="single" w:sz="8" w:space="0" w:color="auto"/>
            </w:tcBorders>
            <w:vAlign w:val="bottom"/>
          </w:tcPr>
          <w:p w14:paraId="6D8567AC" w14:textId="77777777" w:rsidR="007D4DDE" w:rsidRPr="007D4DDE" w:rsidRDefault="007D4DDE" w:rsidP="007D4DDE">
            <w:pPr>
              <w:jc w:val="center"/>
              <w:rPr>
                <w:rFonts w:ascii="Palatino Linotype" w:hAnsi="Palatino Linotype" w:cstheme="majorHAnsi"/>
                <w:bCs/>
                <w:color w:val="000000" w:themeColor="text1"/>
              </w:rPr>
            </w:pPr>
          </w:p>
        </w:tc>
        <w:tc>
          <w:tcPr>
            <w:tcW w:w="64" w:type="pct"/>
            <w:tcBorders>
              <w:top w:val="single" w:sz="8" w:space="0" w:color="auto"/>
              <w:bottom w:val="nil"/>
            </w:tcBorders>
          </w:tcPr>
          <w:p w14:paraId="31E71A3C" w14:textId="77777777" w:rsidR="007D4DDE" w:rsidRPr="007D4DDE" w:rsidRDefault="007D4DDE" w:rsidP="007D4DDE">
            <w:pPr>
              <w:jc w:val="center"/>
              <w:rPr>
                <w:rFonts w:ascii="Palatino Linotype" w:hAnsi="Palatino Linotype" w:cstheme="majorHAnsi"/>
                <w:bCs/>
                <w:color w:val="000000" w:themeColor="text1"/>
              </w:rPr>
            </w:pPr>
          </w:p>
        </w:tc>
        <w:tc>
          <w:tcPr>
            <w:tcW w:w="277" w:type="pct"/>
            <w:tcBorders>
              <w:top w:val="single" w:sz="8" w:space="0" w:color="auto"/>
              <w:bottom w:val="single" w:sz="8" w:space="0" w:color="auto"/>
            </w:tcBorders>
            <w:vAlign w:val="bottom"/>
          </w:tcPr>
          <w:p w14:paraId="09E6473E" w14:textId="77777777" w:rsidR="007D4DDE" w:rsidRPr="007D4DDE" w:rsidRDefault="007D4DDE" w:rsidP="007D4DDE">
            <w:pPr>
              <w:jc w:val="center"/>
              <w:rPr>
                <w:rFonts w:ascii="Palatino Linotype" w:hAnsi="Palatino Linotype" w:cstheme="majorHAnsi"/>
                <w:bCs/>
                <w:color w:val="000000" w:themeColor="text1"/>
              </w:rPr>
            </w:pPr>
          </w:p>
        </w:tc>
        <w:tc>
          <w:tcPr>
            <w:tcW w:w="514" w:type="pct"/>
            <w:tcBorders>
              <w:top w:val="single" w:sz="8" w:space="0" w:color="auto"/>
              <w:bottom w:val="single" w:sz="8" w:space="0" w:color="auto"/>
            </w:tcBorders>
            <w:vAlign w:val="bottom"/>
          </w:tcPr>
          <w:p w14:paraId="6247C806" w14:textId="77777777" w:rsidR="007D4DDE" w:rsidRPr="007D4DDE" w:rsidRDefault="007D4DDE" w:rsidP="007D4DDE">
            <w:pPr>
              <w:jc w:val="center"/>
              <w:rPr>
                <w:rFonts w:ascii="Palatino Linotype" w:hAnsi="Palatino Linotype" w:cstheme="majorHAnsi"/>
                <w:bCs/>
                <w:color w:val="000000" w:themeColor="text1"/>
              </w:rPr>
            </w:pPr>
            <w:r w:rsidRPr="007D4DDE">
              <w:rPr>
                <w:rFonts w:ascii="Palatino Linotype" w:hAnsi="Palatino Linotype" w:cstheme="majorHAnsi"/>
                <w:bCs/>
                <w:color w:val="000000" w:themeColor="text1"/>
              </w:rPr>
              <w:t>Regroup</w:t>
            </w:r>
            <w:r w:rsidR="0099762A">
              <w:rPr>
                <w:rFonts w:ascii="Palatino Linotype" w:hAnsi="Palatino Linotype" w:cstheme="majorHAnsi"/>
                <w:bCs/>
                <w:color w:val="000000" w:themeColor="text1"/>
              </w:rPr>
              <w:t>ing</w:t>
            </w:r>
            <w:r w:rsidRPr="007D4DDE">
              <w:rPr>
                <w:rFonts w:ascii="Palatino Linotype" w:hAnsi="Palatino Linotype" w:cstheme="majorHAnsi"/>
                <w:bCs/>
                <w:color w:val="000000" w:themeColor="text1"/>
              </w:rPr>
              <w:t xml:space="preserve"> 2</w:t>
            </w:r>
          </w:p>
        </w:tc>
        <w:tc>
          <w:tcPr>
            <w:tcW w:w="276" w:type="pct"/>
            <w:gridSpan w:val="2"/>
            <w:tcBorders>
              <w:top w:val="single" w:sz="8" w:space="0" w:color="auto"/>
              <w:bottom w:val="single" w:sz="8" w:space="0" w:color="auto"/>
            </w:tcBorders>
            <w:vAlign w:val="bottom"/>
          </w:tcPr>
          <w:p w14:paraId="76D1785A" w14:textId="77777777" w:rsidR="007D4DDE" w:rsidRPr="007D4DDE" w:rsidRDefault="007D4DDE" w:rsidP="007D4DDE">
            <w:pPr>
              <w:jc w:val="center"/>
              <w:rPr>
                <w:rFonts w:ascii="Palatino Linotype" w:hAnsi="Palatino Linotype" w:cstheme="majorHAnsi"/>
                <w:bCs/>
                <w:color w:val="000000" w:themeColor="text1"/>
              </w:rPr>
            </w:pPr>
          </w:p>
        </w:tc>
      </w:tr>
      <w:tr w:rsidR="0099762A" w:rsidRPr="007D4DDE" w14:paraId="175483B1" w14:textId="77777777" w:rsidTr="0099762A">
        <w:trPr>
          <w:trHeight w:val="284"/>
        </w:trPr>
        <w:tc>
          <w:tcPr>
            <w:tcW w:w="544" w:type="pct"/>
            <w:tcBorders>
              <w:bottom w:val="single" w:sz="8" w:space="0" w:color="auto"/>
            </w:tcBorders>
            <w:shd w:val="clear" w:color="auto" w:fill="auto"/>
            <w:noWrap/>
            <w:vAlign w:val="bottom"/>
            <w:hideMark/>
          </w:tcPr>
          <w:p w14:paraId="56BC15F7" w14:textId="77777777" w:rsidR="007D4DDE" w:rsidRPr="007D4DDE" w:rsidRDefault="007D4DDE" w:rsidP="00734EC6">
            <w:pPr>
              <w:rPr>
                <w:rFonts w:ascii="Palatino Linotype" w:hAnsi="Palatino Linotype" w:cstheme="majorHAnsi"/>
                <w:bCs/>
                <w:color w:val="000000" w:themeColor="text1"/>
              </w:rPr>
            </w:pPr>
          </w:p>
        </w:tc>
        <w:tc>
          <w:tcPr>
            <w:tcW w:w="278" w:type="pct"/>
            <w:tcBorders>
              <w:top w:val="single" w:sz="8" w:space="0" w:color="auto"/>
              <w:bottom w:val="single" w:sz="8" w:space="0" w:color="auto"/>
            </w:tcBorders>
            <w:shd w:val="clear" w:color="auto" w:fill="auto"/>
            <w:noWrap/>
            <w:vAlign w:val="bottom"/>
            <w:hideMark/>
          </w:tcPr>
          <w:p w14:paraId="08A377E8" w14:textId="77777777" w:rsidR="007D4DDE" w:rsidRPr="007D4DDE" w:rsidRDefault="007D4DDE" w:rsidP="007D4DDE">
            <w:pPr>
              <w:jc w:val="center"/>
              <w:rPr>
                <w:rFonts w:ascii="Palatino Linotype" w:hAnsi="Palatino Linotype" w:cstheme="majorHAnsi"/>
                <w:bCs/>
                <w:color w:val="000000" w:themeColor="text1"/>
              </w:rPr>
            </w:pPr>
            <w:r w:rsidRPr="007D4DDE">
              <w:rPr>
                <w:rFonts w:ascii="Palatino Linotype" w:hAnsi="Palatino Linotype" w:cstheme="majorHAnsi"/>
                <w:bCs/>
                <w:color w:val="000000" w:themeColor="text1"/>
              </w:rPr>
              <w:t>HR</w:t>
            </w:r>
          </w:p>
        </w:tc>
        <w:tc>
          <w:tcPr>
            <w:tcW w:w="516" w:type="pct"/>
            <w:tcBorders>
              <w:top w:val="single" w:sz="8" w:space="0" w:color="auto"/>
              <w:bottom w:val="single" w:sz="8" w:space="0" w:color="auto"/>
            </w:tcBorders>
            <w:shd w:val="clear" w:color="auto" w:fill="auto"/>
            <w:noWrap/>
            <w:vAlign w:val="bottom"/>
            <w:hideMark/>
          </w:tcPr>
          <w:p w14:paraId="023BA43A" w14:textId="77777777" w:rsidR="007D4DDE" w:rsidRPr="007D4DDE" w:rsidRDefault="007D4DDE" w:rsidP="007D4DDE">
            <w:pPr>
              <w:jc w:val="center"/>
              <w:rPr>
                <w:rFonts w:ascii="Palatino Linotype" w:hAnsi="Palatino Linotype" w:cstheme="majorHAnsi"/>
                <w:bCs/>
                <w:color w:val="000000" w:themeColor="text1"/>
              </w:rPr>
            </w:pPr>
            <w:r w:rsidRPr="007D4DDE">
              <w:rPr>
                <w:rFonts w:ascii="Palatino Linotype" w:hAnsi="Palatino Linotype" w:cstheme="majorHAnsi"/>
                <w:bCs/>
                <w:color w:val="000000" w:themeColor="text1"/>
              </w:rPr>
              <w:t>95%CI</w:t>
            </w:r>
          </w:p>
        </w:tc>
        <w:tc>
          <w:tcPr>
            <w:tcW w:w="277" w:type="pct"/>
            <w:tcBorders>
              <w:top w:val="single" w:sz="8" w:space="0" w:color="auto"/>
              <w:bottom w:val="single" w:sz="8" w:space="0" w:color="auto"/>
            </w:tcBorders>
            <w:shd w:val="clear" w:color="auto" w:fill="auto"/>
            <w:noWrap/>
            <w:vAlign w:val="bottom"/>
            <w:hideMark/>
          </w:tcPr>
          <w:p w14:paraId="4517E73D" w14:textId="77777777" w:rsidR="007D4DDE" w:rsidRPr="007D4DDE" w:rsidRDefault="007D4DDE" w:rsidP="007D4DDE">
            <w:pPr>
              <w:jc w:val="center"/>
              <w:rPr>
                <w:rFonts w:ascii="Palatino Linotype" w:hAnsi="Palatino Linotype" w:cstheme="majorHAnsi"/>
                <w:bCs/>
                <w:color w:val="000000" w:themeColor="text1"/>
              </w:rPr>
            </w:pPr>
            <w:r w:rsidRPr="007D4DDE">
              <w:rPr>
                <w:rFonts w:ascii="Palatino Linotype" w:hAnsi="Palatino Linotype" w:cstheme="majorHAnsi"/>
                <w:bCs/>
                <w:color w:val="000000" w:themeColor="text1"/>
              </w:rPr>
              <w:t>p</w:t>
            </w:r>
          </w:p>
        </w:tc>
        <w:tc>
          <w:tcPr>
            <w:tcW w:w="57" w:type="pct"/>
            <w:tcBorders>
              <w:top w:val="nil"/>
              <w:bottom w:val="single" w:sz="8" w:space="0" w:color="auto"/>
            </w:tcBorders>
          </w:tcPr>
          <w:p w14:paraId="410EE268" w14:textId="77777777" w:rsidR="007D4DDE" w:rsidRPr="007D4DDE" w:rsidRDefault="007D4DDE" w:rsidP="007D4DDE">
            <w:pPr>
              <w:jc w:val="center"/>
              <w:rPr>
                <w:rFonts w:ascii="Palatino Linotype" w:hAnsi="Palatino Linotype" w:cstheme="majorHAnsi"/>
                <w:bCs/>
                <w:color w:val="000000" w:themeColor="text1"/>
              </w:rPr>
            </w:pPr>
          </w:p>
        </w:tc>
        <w:tc>
          <w:tcPr>
            <w:tcW w:w="277" w:type="pct"/>
            <w:tcBorders>
              <w:top w:val="single" w:sz="8" w:space="0" w:color="auto"/>
              <w:bottom w:val="single" w:sz="8" w:space="0" w:color="auto"/>
            </w:tcBorders>
            <w:shd w:val="clear" w:color="auto" w:fill="auto"/>
            <w:noWrap/>
            <w:vAlign w:val="bottom"/>
            <w:hideMark/>
          </w:tcPr>
          <w:p w14:paraId="7310990D" w14:textId="77777777" w:rsidR="007D4DDE" w:rsidRPr="007D4DDE" w:rsidRDefault="007D4DDE" w:rsidP="007D4DDE">
            <w:pPr>
              <w:jc w:val="center"/>
              <w:rPr>
                <w:rFonts w:ascii="Palatino Linotype" w:hAnsi="Palatino Linotype" w:cstheme="majorHAnsi"/>
                <w:bCs/>
                <w:color w:val="000000" w:themeColor="text1"/>
              </w:rPr>
            </w:pPr>
            <w:r w:rsidRPr="007D4DDE">
              <w:rPr>
                <w:rFonts w:ascii="Palatino Linotype" w:hAnsi="Palatino Linotype" w:cstheme="majorHAnsi"/>
                <w:bCs/>
                <w:color w:val="000000" w:themeColor="text1"/>
              </w:rPr>
              <w:t>HR</w:t>
            </w:r>
          </w:p>
        </w:tc>
        <w:tc>
          <w:tcPr>
            <w:tcW w:w="516" w:type="pct"/>
            <w:tcBorders>
              <w:top w:val="single" w:sz="8" w:space="0" w:color="auto"/>
              <w:bottom w:val="single" w:sz="8" w:space="0" w:color="auto"/>
            </w:tcBorders>
            <w:shd w:val="clear" w:color="auto" w:fill="auto"/>
            <w:noWrap/>
            <w:vAlign w:val="bottom"/>
            <w:hideMark/>
          </w:tcPr>
          <w:p w14:paraId="5ECC8FCA" w14:textId="77777777" w:rsidR="007D4DDE" w:rsidRPr="007D4DDE" w:rsidRDefault="007D4DDE" w:rsidP="007D4DDE">
            <w:pPr>
              <w:jc w:val="center"/>
              <w:rPr>
                <w:rFonts w:ascii="Palatino Linotype" w:hAnsi="Palatino Linotype" w:cstheme="majorHAnsi"/>
                <w:bCs/>
                <w:color w:val="000000" w:themeColor="text1"/>
              </w:rPr>
            </w:pPr>
            <w:r w:rsidRPr="007D4DDE">
              <w:rPr>
                <w:rFonts w:ascii="Palatino Linotype" w:hAnsi="Palatino Linotype" w:cstheme="majorHAnsi"/>
                <w:bCs/>
                <w:color w:val="000000" w:themeColor="text1"/>
              </w:rPr>
              <w:t>95%CI</w:t>
            </w:r>
          </w:p>
        </w:tc>
        <w:tc>
          <w:tcPr>
            <w:tcW w:w="279" w:type="pct"/>
            <w:tcBorders>
              <w:top w:val="single" w:sz="8" w:space="0" w:color="auto"/>
              <w:bottom w:val="single" w:sz="8" w:space="0" w:color="auto"/>
            </w:tcBorders>
            <w:shd w:val="clear" w:color="auto" w:fill="auto"/>
            <w:noWrap/>
            <w:vAlign w:val="bottom"/>
            <w:hideMark/>
          </w:tcPr>
          <w:p w14:paraId="68B53330" w14:textId="77777777" w:rsidR="007D4DDE" w:rsidRPr="007D4DDE" w:rsidRDefault="007D4DDE" w:rsidP="007D4DDE">
            <w:pPr>
              <w:jc w:val="center"/>
              <w:rPr>
                <w:rFonts w:ascii="Palatino Linotype" w:hAnsi="Palatino Linotype" w:cstheme="majorHAnsi"/>
                <w:bCs/>
                <w:color w:val="000000" w:themeColor="text1"/>
              </w:rPr>
            </w:pPr>
            <w:r w:rsidRPr="007D4DDE">
              <w:rPr>
                <w:rFonts w:ascii="Palatino Linotype" w:hAnsi="Palatino Linotype" w:cstheme="majorHAnsi"/>
                <w:bCs/>
                <w:color w:val="000000" w:themeColor="text1"/>
              </w:rPr>
              <w:t>p</w:t>
            </w:r>
          </w:p>
        </w:tc>
        <w:tc>
          <w:tcPr>
            <w:tcW w:w="56" w:type="pct"/>
            <w:tcBorders>
              <w:bottom w:val="single" w:sz="8" w:space="0" w:color="auto"/>
            </w:tcBorders>
          </w:tcPr>
          <w:p w14:paraId="0A79AD7B" w14:textId="77777777" w:rsidR="007D4DDE" w:rsidRPr="007D4DDE" w:rsidRDefault="007D4DDE" w:rsidP="007D4DDE">
            <w:pPr>
              <w:jc w:val="center"/>
              <w:rPr>
                <w:rFonts w:ascii="Palatino Linotype" w:hAnsi="Palatino Linotype" w:cstheme="majorHAnsi"/>
                <w:bCs/>
                <w:color w:val="000000" w:themeColor="text1"/>
              </w:rPr>
            </w:pPr>
          </w:p>
        </w:tc>
        <w:tc>
          <w:tcPr>
            <w:tcW w:w="278" w:type="pct"/>
            <w:tcBorders>
              <w:top w:val="single" w:sz="8" w:space="0" w:color="auto"/>
              <w:bottom w:val="single" w:sz="8" w:space="0" w:color="auto"/>
            </w:tcBorders>
            <w:vAlign w:val="bottom"/>
          </w:tcPr>
          <w:p w14:paraId="7900F084" w14:textId="77777777" w:rsidR="007D4DDE" w:rsidRPr="007D4DDE" w:rsidRDefault="007D4DDE" w:rsidP="007D4DDE">
            <w:pPr>
              <w:jc w:val="center"/>
              <w:rPr>
                <w:rFonts w:ascii="Palatino Linotype" w:hAnsi="Palatino Linotype" w:cstheme="majorHAnsi"/>
                <w:bCs/>
                <w:color w:val="000000" w:themeColor="text1"/>
              </w:rPr>
            </w:pPr>
            <w:r w:rsidRPr="007D4DDE">
              <w:rPr>
                <w:rFonts w:ascii="Palatino Linotype" w:hAnsi="Palatino Linotype" w:cstheme="majorHAnsi"/>
                <w:bCs/>
                <w:color w:val="000000" w:themeColor="text1"/>
              </w:rPr>
              <w:t>HR</w:t>
            </w:r>
          </w:p>
        </w:tc>
        <w:tc>
          <w:tcPr>
            <w:tcW w:w="514" w:type="pct"/>
            <w:tcBorders>
              <w:top w:val="single" w:sz="8" w:space="0" w:color="auto"/>
              <w:bottom w:val="single" w:sz="8" w:space="0" w:color="auto"/>
            </w:tcBorders>
            <w:vAlign w:val="bottom"/>
          </w:tcPr>
          <w:p w14:paraId="3417F7EF" w14:textId="77777777" w:rsidR="007D4DDE" w:rsidRPr="007D4DDE" w:rsidRDefault="007D4DDE" w:rsidP="007D4DDE">
            <w:pPr>
              <w:jc w:val="center"/>
              <w:rPr>
                <w:rFonts w:ascii="Palatino Linotype" w:hAnsi="Palatino Linotype" w:cstheme="majorHAnsi"/>
                <w:bCs/>
                <w:color w:val="000000" w:themeColor="text1"/>
              </w:rPr>
            </w:pPr>
            <w:r w:rsidRPr="007D4DDE">
              <w:rPr>
                <w:rFonts w:ascii="Palatino Linotype" w:hAnsi="Palatino Linotype" w:cstheme="majorHAnsi"/>
                <w:bCs/>
                <w:color w:val="000000" w:themeColor="text1"/>
              </w:rPr>
              <w:t>95%CI</w:t>
            </w:r>
          </w:p>
        </w:tc>
        <w:tc>
          <w:tcPr>
            <w:tcW w:w="277" w:type="pct"/>
            <w:tcBorders>
              <w:top w:val="single" w:sz="8" w:space="0" w:color="auto"/>
              <w:bottom w:val="single" w:sz="8" w:space="0" w:color="auto"/>
            </w:tcBorders>
            <w:vAlign w:val="bottom"/>
          </w:tcPr>
          <w:p w14:paraId="168F4898" w14:textId="77777777" w:rsidR="007D4DDE" w:rsidRPr="007D4DDE" w:rsidRDefault="007D4DDE" w:rsidP="007D4DDE">
            <w:pPr>
              <w:jc w:val="center"/>
              <w:rPr>
                <w:rFonts w:ascii="Palatino Linotype" w:hAnsi="Palatino Linotype" w:cstheme="majorHAnsi"/>
                <w:bCs/>
                <w:color w:val="000000" w:themeColor="text1"/>
              </w:rPr>
            </w:pPr>
            <w:r w:rsidRPr="007D4DDE">
              <w:rPr>
                <w:rFonts w:ascii="Palatino Linotype" w:hAnsi="Palatino Linotype" w:cstheme="majorHAnsi"/>
                <w:bCs/>
                <w:color w:val="000000" w:themeColor="text1"/>
              </w:rPr>
              <w:t>p</w:t>
            </w:r>
          </w:p>
        </w:tc>
        <w:tc>
          <w:tcPr>
            <w:tcW w:w="64" w:type="pct"/>
            <w:tcBorders>
              <w:top w:val="nil"/>
              <w:bottom w:val="single" w:sz="8" w:space="0" w:color="auto"/>
            </w:tcBorders>
          </w:tcPr>
          <w:p w14:paraId="11E0AE9C" w14:textId="77777777" w:rsidR="007D4DDE" w:rsidRPr="007D4DDE" w:rsidRDefault="007D4DDE" w:rsidP="007D4DDE">
            <w:pPr>
              <w:jc w:val="center"/>
              <w:rPr>
                <w:rFonts w:ascii="Palatino Linotype" w:hAnsi="Palatino Linotype" w:cstheme="majorHAnsi"/>
                <w:bCs/>
                <w:color w:val="000000" w:themeColor="text1"/>
              </w:rPr>
            </w:pPr>
          </w:p>
        </w:tc>
        <w:tc>
          <w:tcPr>
            <w:tcW w:w="277" w:type="pct"/>
            <w:tcBorders>
              <w:top w:val="single" w:sz="8" w:space="0" w:color="auto"/>
              <w:bottom w:val="single" w:sz="8" w:space="0" w:color="auto"/>
            </w:tcBorders>
            <w:vAlign w:val="bottom"/>
          </w:tcPr>
          <w:p w14:paraId="739763C5" w14:textId="77777777" w:rsidR="007D4DDE" w:rsidRPr="007D4DDE" w:rsidRDefault="007D4DDE" w:rsidP="007D4DDE">
            <w:pPr>
              <w:jc w:val="center"/>
              <w:rPr>
                <w:rFonts w:ascii="Palatino Linotype" w:hAnsi="Palatino Linotype" w:cstheme="majorHAnsi"/>
                <w:bCs/>
                <w:color w:val="000000" w:themeColor="text1"/>
              </w:rPr>
            </w:pPr>
            <w:r w:rsidRPr="007D4DDE">
              <w:rPr>
                <w:rFonts w:ascii="Palatino Linotype" w:hAnsi="Palatino Linotype" w:cstheme="majorHAnsi"/>
                <w:bCs/>
                <w:color w:val="000000" w:themeColor="text1"/>
              </w:rPr>
              <w:t>HR</w:t>
            </w:r>
          </w:p>
        </w:tc>
        <w:tc>
          <w:tcPr>
            <w:tcW w:w="514" w:type="pct"/>
            <w:tcBorders>
              <w:top w:val="single" w:sz="8" w:space="0" w:color="auto"/>
              <w:bottom w:val="single" w:sz="8" w:space="0" w:color="auto"/>
            </w:tcBorders>
            <w:vAlign w:val="bottom"/>
          </w:tcPr>
          <w:p w14:paraId="11DB7940" w14:textId="77777777" w:rsidR="007D4DDE" w:rsidRPr="007D4DDE" w:rsidRDefault="007D4DDE" w:rsidP="007D4DDE">
            <w:pPr>
              <w:jc w:val="center"/>
              <w:rPr>
                <w:rFonts w:ascii="Palatino Linotype" w:hAnsi="Palatino Linotype" w:cstheme="majorHAnsi"/>
                <w:bCs/>
                <w:color w:val="000000" w:themeColor="text1"/>
              </w:rPr>
            </w:pPr>
            <w:r w:rsidRPr="007D4DDE">
              <w:rPr>
                <w:rFonts w:ascii="Palatino Linotype" w:hAnsi="Palatino Linotype" w:cstheme="majorHAnsi"/>
                <w:bCs/>
                <w:color w:val="000000" w:themeColor="text1"/>
              </w:rPr>
              <w:t>95%CI</w:t>
            </w:r>
          </w:p>
        </w:tc>
        <w:tc>
          <w:tcPr>
            <w:tcW w:w="276" w:type="pct"/>
            <w:gridSpan w:val="2"/>
            <w:tcBorders>
              <w:top w:val="single" w:sz="8" w:space="0" w:color="auto"/>
              <w:bottom w:val="single" w:sz="8" w:space="0" w:color="auto"/>
            </w:tcBorders>
            <w:vAlign w:val="bottom"/>
          </w:tcPr>
          <w:p w14:paraId="2BC74951" w14:textId="77777777" w:rsidR="007D4DDE" w:rsidRPr="007D4DDE" w:rsidRDefault="007D4DDE" w:rsidP="007D4DDE">
            <w:pPr>
              <w:jc w:val="center"/>
              <w:rPr>
                <w:rFonts w:ascii="Palatino Linotype" w:hAnsi="Palatino Linotype" w:cstheme="majorHAnsi"/>
                <w:bCs/>
                <w:color w:val="000000" w:themeColor="text1"/>
              </w:rPr>
            </w:pPr>
            <w:r w:rsidRPr="007D4DDE">
              <w:rPr>
                <w:rFonts w:ascii="Palatino Linotype" w:hAnsi="Palatino Linotype" w:cstheme="majorHAnsi"/>
                <w:bCs/>
                <w:color w:val="000000" w:themeColor="text1"/>
              </w:rPr>
              <w:t>p</w:t>
            </w:r>
          </w:p>
        </w:tc>
      </w:tr>
      <w:tr w:rsidR="0099762A" w:rsidRPr="007D4DDE" w14:paraId="04E97BEF" w14:textId="77777777" w:rsidTr="0099762A">
        <w:trPr>
          <w:trHeight w:val="284"/>
        </w:trPr>
        <w:tc>
          <w:tcPr>
            <w:tcW w:w="544" w:type="pct"/>
            <w:tcBorders>
              <w:top w:val="single" w:sz="8" w:space="0" w:color="auto"/>
              <w:bottom w:val="nil"/>
            </w:tcBorders>
            <w:shd w:val="clear" w:color="auto" w:fill="auto"/>
            <w:noWrap/>
            <w:vAlign w:val="bottom"/>
            <w:hideMark/>
          </w:tcPr>
          <w:p w14:paraId="204CD9EC" w14:textId="77777777" w:rsidR="007D4DDE" w:rsidRPr="007D4DDE" w:rsidRDefault="007D4DDE" w:rsidP="00734EC6">
            <w:pPr>
              <w:rPr>
                <w:rFonts w:ascii="Palatino Linotype" w:hAnsi="Palatino Linotype" w:cstheme="majorHAnsi"/>
                <w:bCs/>
                <w:color w:val="000000" w:themeColor="text1"/>
              </w:rPr>
            </w:pPr>
            <w:r w:rsidRPr="007D4DDE">
              <w:rPr>
                <w:rFonts w:ascii="Palatino Linotype" w:hAnsi="Palatino Linotype" w:cstheme="majorHAnsi"/>
                <w:bCs/>
                <w:color w:val="000000" w:themeColor="text1"/>
              </w:rPr>
              <w:t>Risk factor</w:t>
            </w:r>
          </w:p>
        </w:tc>
        <w:tc>
          <w:tcPr>
            <w:tcW w:w="278" w:type="pct"/>
            <w:tcBorders>
              <w:top w:val="single" w:sz="8" w:space="0" w:color="auto"/>
              <w:bottom w:val="nil"/>
            </w:tcBorders>
            <w:shd w:val="clear" w:color="auto" w:fill="auto"/>
            <w:noWrap/>
            <w:vAlign w:val="bottom"/>
            <w:hideMark/>
          </w:tcPr>
          <w:p w14:paraId="3F50E430" w14:textId="77777777" w:rsidR="007D4DDE" w:rsidRPr="007D4DDE" w:rsidRDefault="007D4DDE" w:rsidP="007D4DDE">
            <w:pPr>
              <w:jc w:val="center"/>
              <w:rPr>
                <w:rFonts w:ascii="Palatino Linotype" w:hAnsi="Palatino Linotype" w:cstheme="majorHAnsi"/>
                <w:bCs/>
                <w:color w:val="000000" w:themeColor="text1"/>
              </w:rPr>
            </w:pPr>
          </w:p>
        </w:tc>
        <w:tc>
          <w:tcPr>
            <w:tcW w:w="516" w:type="pct"/>
            <w:tcBorders>
              <w:top w:val="single" w:sz="8" w:space="0" w:color="auto"/>
              <w:bottom w:val="nil"/>
            </w:tcBorders>
            <w:shd w:val="clear" w:color="auto" w:fill="auto"/>
            <w:noWrap/>
            <w:vAlign w:val="bottom"/>
            <w:hideMark/>
          </w:tcPr>
          <w:p w14:paraId="1D4EDAC9" w14:textId="77777777" w:rsidR="007D4DDE" w:rsidRPr="007D4DDE" w:rsidRDefault="007D4DDE" w:rsidP="007D4DDE">
            <w:pPr>
              <w:jc w:val="center"/>
              <w:rPr>
                <w:rFonts w:ascii="Palatino Linotype" w:hAnsi="Palatino Linotype" w:cstheme="majorHAnsi"/>
                <w:bCs/>
                <w:color w:val="000000" w:themeColor="text1"/>
              </w:rPr>
            </w:pPr>
          </w:p>
        </w:tc>
        <w:tc>
          <w:tcPr>
            <w:tcW w:w="277" w:type="pct"/>
            <w:tcBorders>
              <w:top w:val="single" w:sz="8" w:space="0" w:color="auto"/>
              <w:bottom w:val="nil"/>
            </w:tcBorders>
            <w:shd w:val="clear" w:color="auto" w:fill="auto"/>
            <w:noWrap/>
            <w:vAlign w:val="bottom"/>
            <w:hideMark/>
          </w:tcPr>
          <w:p w14:paraId="752C0039" w14:textId="77777777" w:rsidR="007D4DDE" w:rsidRPr="007D4DDE" w:rsidRDefault="007D4DDE" w:rsidP="007D4DDE">
            <w:pPr>
              <w:jc w:val="center"/>
              <w:rPr>
                <w:rFonts w:ascii="Palatino Linotype" w:hAnsi="Palatino Linotype" w:cstheme="majorHAnsi"/>
                <w:bCs/>
                <w:color w:val="000000" w:themeColor="text1"/>
              </w:rPr>
            </w:pPr>
          </w:p>
        </w:tc>
        <w:tc>
          <w:tcPr>
            <w:tcW w:w="57" w:type="pct"/>
            <w:tcBorders>
              <w:top w:val="single" w:sz="8" w:space="0" w:color="auto"/>
              <w:bottom w:val="nil"/>
            </w:tcBorders>
          </w:tcPr>
          <w:p w14:paraId="3411752E" w14:textId="77777777" w:rsidR="007D4DDE" w:rsidRPr="007D4DDE" w:rsidRDefault="007D4DDE" w:rsidP="007D4DDE">
            <w:pPr>
              <w:jc w:val="center"/>
              <w:rPr>
                <w:rFonts w:ascii="Palatino Linotype" w:hAnsi="Palatino Linotype" w:cstheme="majorHAnsi"/>
                <w:bCs/>
                <w:color w:val="000000" w:themeColor="text1"/>
              </w:rPr>
            </w:pPr>
          </w:p>
        </w:tc>
        <w:tc>
          <w:tcPr>
            <w:tcW w:w="277" w:type="pct"/>
            <w:tcBorders>
              <w:top w:val="single" w:sz="8" w:space="0" w:color="auto"/>
              <w:bottom w:val="nil"/>
            </w:tcBorders>
            <w:shd w:val="clear" w:color="auto" w:fill="auto"/>
            <w:noWrap/>
            <w:vAlign w:val="bottom"/>
            <w:hideMark/>
          </w:tcPr>
          <w:p w14:paraId="1CC943E6" w14:textId="77777777" w:rsidR="007D4DDE" w:rsidRPr="007D4DDE" w:rsidRDefault="007D4DDE" w:rsidP="007D4DDE">
            <w:pPr>
              <w:jc w:val="center"/>
              <w:rPr>
                <w:rFonts w:ascii="Palatino Linotype" w:hAnsi="Palatino Linotype" w:cstheme="majorHAnsi"/>
                <w:bCs/>
                <w:color w:val="000000" w:themeColor="text1"/>
              </w:rPr>
            </w:pPr>
          </w:p>
        </w:tc>
        <w:tc>
          <w:tcPr>
            <w:tcW w:w="516" w:type="pct"/>
            <w:tcBorders>
              <w:top w:val="single" w:sz="8" w:space="0" w:color="auto"/>
              <w:bottom w:val="nil"/>
            </w:tcBorders>
            <w:shd w:val="clear" w:color="auto" w:fill="auto"/>
            <w:noWrap/>
            <w:vAlign w:val="bottom"/>
            <w:hideMark/>
          </w:tcPr>
          <w:p w14:paraId="703E8E64" w14:textId="77777777" w:rsidR="007D4DDE" w:rsidRPr="007D4DDE" w:rsidRDefault="007D4DDE" w:rsidP="007D4DDE">
            <w:pPr>
              <w:jc w:val="center"/>
              <w:rPr>
                <w:rFonts w:ascii="Palatino Linotype" w:hAnsi="Palatino Linotype" w:cstheme="majorHAnsi"/>
                <w:bCs/>
                <w:color w:val="000000" w:themeColor="text1"/>
              </w:rPr>
            </w:pPr>
          </w:p>
        </w:tc>
        <w:tc>
          <w:tcPr>
            <w:tcW w:w="279" w:type="pct"/>
            <w:tcBorders>
              <w:top w:val="single" w:sz="8" w:space="0" w:color="auto"/>
              <w:bottom w:val="nil"/>
            </w:tcBorders>
            <w:shd w:val="clear" w:color="auto" w:fill="auto"/>
            <w:noWrap/>
            <w:vAlign w:val="bottom"/>
            <w:hideMark/>
          </w:tcPr>
          <w:p w14:paraId="2AE9893E" w14:textId="77777777" w:rsidR="007D4DDE" w:rsidRPr="007D4DDE" w:rsidRDefault="007D4DDE" w:rsidP="007D4DDE">
            <w:pPr>
              <w:jc w:val="center"/>
              <w:rPr>
                <w:rFonts w:ascii="Palatino Linotype" w:hAnsi="Palatino Linotype" w:cstheme="majorHAnsi"/>
                <w:bCs/>
                <w:color w:val="000000" w:themeColor="text1"/>
              </w:rPr>
            </w:pPr>
          </w:p>
        </w:tc>
        <w:tc>
          <w:tcPr>
            <w:tcW w:w="56" w:type="pct"/>
            <w:tcBorders>
              <w:top w:val="single" w:sz="8" w:space="0" w:color="auto"/>
              <w:bottom w:val="nil"/>
            </w:tcBorders>
          </w:tcPr>
          <w:p w14:paraId="5C42CD30" w14:textId="77777777" w:rsidR="007D4DDE" w:rsidRPr="007D4DDE" w:rsidRDefault="007D4DDE" w:rsidP="007D4DDE">
            <w:pPr>
              <w:jc w:val="center"/>
              <w:rPr>
                <w:rFonts w:ascii="Palatino Linotype" w:hAnsi="Palatino Linotype" w:cstheme="majorHAnsi"/>
                <w:bCs/>
                <w:color w:val="000000" w:themeColor="text1"/>
              </w:rPr>
            </w:pPr>
          </w:p>
        </w:tc>
        <w:tc>
          <w:tcPr>
            <w:tcW w:w="278" w:type="pct"/>
            <w:tcBorders>
              <w:top w:val="single" w:sz="8" w:space="0" w:color="auto"/>
              <w:bottom w:val="nil"/>
            </w:tcBorders>
            <w:vAlign w:val="bottom"/>
          </w:tcPr>
          <w:p w14:paraId="09C69716" w14:textId="77777777" w:rsidR="007D4DDE" w:rsidRPr="007D4DDE" w:rsidRDefault="007D4DDE" w:rsidP="007D4DDE">
            <w:pPr>
              <w:jc w:val="center"/>
              <w:rPr>
                <w:rFonts w:ascii="Palatino Linotype" w:hAnsi="Palatino Linotype" w:cstheme="majorHAnsi"/>
                <w:bCs/>
                <w:color w:val="000000" w:themeColor="text1"/>
              </w:rPr>
            </w:pPr>
          </w:p>
        </w:tc>
        <w:tc>
          <w:tcPr>
            <w:tcW w:w="514" w:type="pct"/>
            <w:tcBorders>
              <w:top w:val="single" w:sz="8" w:space="0" w:color="auto"/>
              <w:bottom w:val="nil"/>
            </w:tcBorders>
            <w:vAlign w:val="bottom"/>
          </w:tcPr>
          <w:p w14:paraId="229EE902" w14:textId="77777777" w:rsidR="007D4DDE" w:rsidRPr="007D4DDE" w:rsidRDefault="007D4DDE" w:rsidP="007D4DDE">
            <w:pPr>
              <w:jc w:val="center"/>
              <w:rPr>
                <w:rFonts w:ascii="Palatino Linotype" w:hAnsi="Palatino Linotype" w:cstheme="majorHAnsi"/>
                <w:bCs/>
                <w:color w:val="000000" w:themeColor="text1"/>
              </w:rPr>
            </w:pPr>
          </w:p>
        </w:tc>
        <w:tc>
          <w:tcPr>
            <w:tcW w:w="277" w:type="pct"/>
            <w:tcBorders>
              <w:top w:val="single" w:sz="8" w:space="0" w:color="auto"/>
              <w:bottom w:val="nil"/>
            </w:tcBorders>
            <w:vAlign w:val="bottom"/>
          </w:tcPr>
          <w:p w14:paraId="455DA62D" w14:textId="77777777" w:rsidR="007D4DDE" w:rsidRPr="007D4DDE" w:rsidRDefault="007D4DDE" w:rsidP="007D4DDE">
            <w:pPr>
              <w:jc w:val="center"/>
              <w:rPr>
                <w:rFonts w:ascii="Palatino Linotype" w:hAnsi="Palatino Linotype" w:cstheme="majorHAnsi"/>
                <w:bCs/>
                <w:color w:val="000000" w:themeColor="text1"/>
              </w:rPr>
            </w:pPr>
          </w:p>
        </w:tc>
        <w:tc>
          <w:tcPr>
            <w:tcW w:w="64" w:type="pct"/>
            <w:tcBorders>
              <w:top w:val="single" w:sz="8" w:space="0" w:color="auto"/>
              <w:bottom w:val="nil"/>
            </w:tcBorders>
          </w:tcPr>
          <w:p w14:paraId="34BCEBE2" w14:textId="77777777" w:rsidR="007D4DDE" w:rsidRPr="007D4DDE" w:rsidRDefault="007D4DDE" w:rsidP="007D4DDE">
            <w:pPr>
              <w:jc w:val="center"/>
              <w:rPr>
                <w:rFonts w:ascii="Palatino Linotype" w:hAnsi="Palatino Linotype" w:cstheme="majorHAnsi"/>
                <w:bCs/>
                <w:color w:val="000000" w:themeColor="text1"/>
              </w:rPr>
            </w:pPr>
          </w:p>
        </w:tc>
        <w:tc>
          <w:tcPr>
            <w:tcW w:w="277" w:type="pct"/>
            <w:tcBorders>
              <w:top w:val="single" w:sz="8" w:space="0" w:color="auto"/>
              <w:bottom w:val="nil"/>
            </w:tcBorders>
            <w:vAlign w:val="bottom"/>
          </w:tcPr>
          <w:p w14:paraId="4EB20748" w14:textId="77777777" w:rsidR="007D4DDE" w:rsidRPr="007D4DDE" w:rsidRDefault="007D4DDE" w:rsidP="007D4DDE">
            <w:pPr>
              <w:jc w:val="center"/>
              <w:rPr>
                <w:rFonts w:ascii="Palatino Linotype" w:hAnsi="Palatino Linotype" w:cstheme="majorHAnsi"/>
                <w:bCs/>
                <w:color w:val="000000" w:themeColor="text1"/>
              </w:rPr>
            </w:pPr>
          </w:p>
        </w:tc>
        <w:tc>
          <w:tcPr>
            <w:tcW w:w="514" w:type="pct"/>
            <w:tcBorders>
              <w:top w:val="single" w:sz="8" w:space="0" w:color="auto"/>
              <w:bottom w:val="nil"/>
            </w:tcBorders>
            <w:vAlign w:val="bottom"/>
          </w:tcPr>
          <w:p w14:paraId="1ECE2841" w14:textId="77777777" w:rsidR="007D4DDE" w:rsidRPr="007D4DDE" w:rsidRDefault="007D4DDE" w:rsidP="007D4DDE">
            <w:pPr>
              <w:jc w:val="center"/>
              <w:rPr>
                <w:rFonts w:ascii="Palatino Linotype" w:hAnsi="Palatino Linotype" w:cstheme="majorHAnsi"/>
                <w:bCs/>
                <w:color w:val="000000" w:themeColor="text1"/>
              </w:rPr>
            </w:pPr>
          </w:p>
        </w:tc>
        <w:tc>
          <w:tcPr>
            <w:tcW w:w="276" w:type="pct"/>
            <w:gridSpan w:val="2"/>
            <w:tcBorders>
              <w:top w:val="single" w:sz="8" w:space="0" w:color="auto"/>
              <w:bottom w:val="nil"/>
            </w:tcBorders>
            <w:vAlign w:val="bottom"/>
          </w:tcPr>
          <w:p w14:paraId="65EB09F2" w14:textId="77777777" w:rsidR="007D4DDE" w:rsidRPr="007D4DDE" w:rsidRDefault="007D4DDE" w:rsidP="007D4DDE">
            <w:pPr>
              <w:jc w:val="center"/>
              <w:rPr>
                <w:rFonts w:ascii="Palatino Linotype" w:hAnsi="Palatino Linotype" w:cstheme="majorHAnsi"/>
                <w:bCs/>
                <w:color w:val="000000" w:themeColor="text1"/>
              </w:rPr>
            </w:pPr>
          </w:p>
        </w:tc>
      </w:tr>
      <w:tr w:rsidR="0099762A" w:rsidRPr="007D4DDE" w14:paraId="02448C30" w14:textId="77777777" w:rsidTr="0099762A">
        <w:trPr>
          <w:trHeight w:val="284"/>
        </w:trPr>
        <w:tc>
          <w:tcPr>
            <w:tcW w:w="544" w:type="pct"/>
            <w:tcBorders>
              <w:top w:val="nil"/>
            </w:tcBorders>
            <w:shd w:val="clear" w:color="auto" w:fill="auto"/>
            <w:noWrap/>
            <w:vAlign w:val="bottom"/>
            <w:hideMark/>
          </w:tcPr>
          <w:p w14:paraId="0C442C56" w14:textId="77777777" w:rsidR="007D4DDE" w:rsidRPr="007D4DDE" w:rsidRDefault="007D4DDE" w:rsidP="007D4DDE">
            <w:pPr>
              <w:ind w:left="72"/>
              <w:rPr>
                <w:rFonts w:ascii="Palatino Linotype" w:hAnsi="Palatino Linotype" w:cstheme="majorHAnsi"/>
                <w:bCs/>
                <w:color w:val="000000" w:themeColor="text1"/>
              </w:rPr>
            </w:pPr>
            <w:r w:rsidRPr="007D4DDE">
              <w:rPr>
                <w:rFonts w:ascii="Palatino Linotype" w:hAnsi="Palatino Linotype" w:cstheme="majorHAnsi"/>
                <w:bCs/>
                <w:color w:val="000000" w:themeColor="text1"/>
              </w:rPr>
              <w:t>Absent/Low</w:t>
            </w:r>
          </w:p>
        </w:tc>
        <w:tc>
          <w:tcPr>
            <w:tcW w:w="278" w:type="pct"/>
            <w:tcBorders>
              <w:top w:val="nil"/>
            </w:tcBorders>
            <w:shd w:val="clear" w:color="auto" w:fill="auto"/>
            <w:noWrap/>
            <w:vAlign w:val="bottom"/>
            <w:hideMark/>
          </w:tcPr>
          <w:p w14:paraId="2E658EAC" w14:textId="77777777" w:rsidR="007D4DDE" w:rsidRPr="007D4DDE" w:rsidRDefault="007D4DDE" w:rsidP="007D4DDE">
            <w:pPr>
              <w:jc w:val="center"/>
              <w:rPr>
                <w:rFonts w:ascii="Palatino Linotype" w:hAnsi="Palatino Linotype" w:cstheme="majorHAnsi"/>
                <w:bCs/>
                <w:color w:val="000000" w:themeColor="text1"/>
              </w:rPr>
            </w:pPr>
            <w:r w:rsidRPr="007D4DDE">
              <w:rPr>
                <w:rFonts w:ascii="Palatino Linotype" w:hAnsi="Palatino Linotype" w:cstheme="majorHAnsi"/>
                <w:bCs/>
                <w:color w:val="000000" w:themeColor="text1"/>
              </w:rPr>
              <w:t>Ref.</w:t>
            </w:r>
          </w:p>
        </w:tc>
        <w:tc>
          <w:tcPr>
            <w:tcW w:w="516" w:type="pct"/>
            <w:tcBorders>
              <w:top w:val="nil"/>
            </w:tcBorders>
            <w:shd w:val="clear" w:color="auto" w:fill="auto"/>
            <w:noWrap/>
            <w:vAlign w:val="bottom"/>
            <w:hideMark/>
          </w:tcPr>
          <w:p w14:paraId="091F3581" w14:textId="77777777" w:rsidR="007D4DDE" w:rsidRPr="007D4DDE" w:rsidRDefault="007D4DDE" w:rsidP="007D4DDE">
            <w:pPr>
              <w:jc w:val="center"/>
              <w:rPr>
                <w:rFonts w:ascii="Palatino Linotype" w:hAnsi="Palatino Linotype" w:cstheme="majorHAnsi"/>
                <w:bCs/>
                <w:color w:val="000000" w:themeColor="text1"/>
              </w:rPr>
            </w:pPr>
            <w:r w:rsidRPr="007D4DDE">
              <w:rPr>
                <w:rFonts w:ascii="Palatino Linotype" w:hAnsi="Palatino Linotype" w:cstheme="majorHAnsi"/>
                <w:bCs/>
                <w:color w:val="000000" w:themeColor="text1"/>
              </w:rPr>
              <w:t>-</w:t>
            </w:r>
          </w:p>
        </w:tc>
        <w:tc>
          <w:tcPr>
            <w:tcW w:w="277" w:type="pct"/>
            <w:tcBorders>
              <w:top w:val="nil"/>
            </w:tcBorders>
            <w:shd w:val="clear" w:color="auto" w:fill="auto"/>
            <w:noWrap/>
            <w:vAlign w:val="bottom"/>
            <w:hideMark/>
          </w:tcPr>
          <w:p w14:paraId="0D544140" w14:textId="77777777" w:rsidR="007D4DDE" w:rsidRPr="007D4DDE" w:rsidRDefault="007D4DDE" w:rsidP="007D4DDE">
            <w:pPr>
              <w:jc w:val="center"/>
              <w:rPr>
                <w:rFonts w:ascii="Palatino Linotype" w:hAnsi="Palatino Linotype" w:cstheme="majorHAnsi"/>
                <w:bCs/>
                <w:color w:val="000000" w:themeColor="text1"/>
              </w:rPr>
            </w:pPr>
            <w:r w:rsidRPr="007D4DDE">
              <w:rPr>
                <w:rFonts w:ascii="Palatino Linotype" w:hAnsi="Palatino Linotype" w:cstheme="majorHAnsi"/>
                <w:bCs/>
                <w:color w:val="000000" w:themeColor="text1"/>
              </w:rPr>
              <w:t>-</w:t>
            </w:r>
          </w:p>
        </w:tc>
        <w:tc>
          <w:tcPr>
            <w:tcW w:w="57" w:type="pct"/>
            <w:tcBorders>
              <w:top w:val="nil"/>
            </w:tcBorders>
          </w:tcPr>
          <w:p w14:paraId="7457EE3E" w14:textId="77777777" w:rsidR="007D4DDE" w:rsidRPr="007D4DDE" w:rsidRDefault="007D4DDE" w:rsidP="007D4DDE">
            <w:pPr>
              <w:jc w:val="center"/>
              <w:rPr>
                <w:rFonts w:ascii="Palatino Linotype" w:hAnsi="Palatino Linotype" w:cstheme="majorHAnsi"/>
                <w:bCs/>
                <w:color w:val="000000" w:themeColor="text1"/>
              </w:rPr>
            </w:pPr>
          </w:p>
        </w:tc>
        <w:tc>
          <w:tcPr>
            <w:tcW w:w="277" w:type="pct"/>
            <w:tcBorders>
              <w:top w:val="nil"/>
            </w:tcBorders>
            <w:shd w:val="clear" w:color="auto" w:fill="auto"/>
            <w:noWrap/>
            <w:vAlign w:val="bottom"/>
            <w:hideMark/>
          </w:tcPr>
          <w:p w14:paraId="6C5BB0FD" w14:textId="77777777" w:rsidR="007D4DDE" w:rsidRPr="007D4DDE" w:rsidRDefault="007D4DDE" w:rsidP="007D4DDE">
            <w:pPr>
              <w:jc w:val="center"/>
              <w:rPr>
                <w:rFonts w:ascii="Palatino Linotype" w:hAnsi="Palatino Linotype" w:cstheme="majorHAnsi"/>
                <w:bCs/>
                <w:color w:val="000000" w:themeColor="text1"/>
              </w:rPr>
            </w:pPr>
            <w:r w:rsidRPr="007D4DDE">
              <w:rPr>
                <w:rFonts w:ascii="Palatino Linotype" w:hAnsi="Palatino Linotype" w:cstheme="majorHAnsi"/>
                <w:bCs/>
                <w:color w:val="000000" w:themeColor="text1"/>
              </w:rPr>
              <w:t>Ref.</w:t>
            </w:r>
          </w:p>
        </w:tc>
        <w:tc>
          <w:tcPr>
            <w:tcW w:w="516" w:type="pct"/>
            <w:tcBorders>
              <w:top w:val="nil"/>
            </w:tcBorders>
            <w:shd w:val="clear" w:color="auto" w:fill="auto"/>
            <w:noWrap/>
            <w:vAlign w:val="bottom"/>
            <w:hideMark/>
          </w:tcPr>
          <w:p w14:paraId="14A1CC7A" w14:textId="77777777" w:rsidR="007D4DDE" w:rsidRPr="007D4DDE" w:rsidRDefault="007D4DDE" w:rsidP="007D4DDE">
            <w:pPr>
              <w:jc w:val="center"/>
              <w:rPr>
                <w:rFonts w:ascii="Palatino Linotype" w:hAnsi="Palatino Linotype" w:cstheme="majorHAnsi"/>
                <w:bCs/>
                <w:color w:val="000000" w:themeColor="text1"/>
              </w:rPr>
            </w:pPr>
            <w:r w:rsidRPr="007D4DDE">
              <w:rPr>
                <w:rFonts w:ascii="Palatino Linotype" w:hAnsi="Palatino Linotype" w:cstheme="majorHAnsi"/>
                <w:bCs/>
                <w:color w:val="000000" w:themeColor="text1"/>
              </w:rPr>
              <w:t>-</w:t>
            </w:r>
          </w:p>
        </w:tc>
        <w:tc>
          <w:tcPr>
            <w:tcW w:w="279" w:type="pct"/>
            <w:tcBorders>
              <w:top w:val="nil"/>
            </w:tcBorders>
            <w:shd w:val="clear" w:color="auto" w:fill="auto"/>
            <w:noWrap/>
            <w:vAlign w:val="bottom"/>
            <w:hideMark/>
          </w:tcPr>
          <w:p w14:paraId="1E2E33D2" w14:textId="77777777" w:rsidR="007D4DDE" w:rsidRPr="007D4DDE" w:rsidRDefault="007D4DDE" w:rsidP="007D4DDE">
            <w:pPr>
              <w:jc w:val="center"/>
              <w:rPr>
                <w:rFonts w:ascii="Palatino Linotype" w:hAnsi="Palatino Linotype" w:cstheme="majorHAnsi"/>
                <w:bCs/>
                <w:color w:val="000000" w:themeColor="text1"/>
              </w:rPr>
            </w:pPr>
            <w:r w:rsidRPr="007D4DDE">
              <w:rPr>
                <w:rFonts w:ascii="Palatino Linotype" w:hAnsi="Palatino Linotype" w:cstheme="majorHAnsi"/>
                <w:bCs/>
                <w:color w:val="000000" w:themeColor="text1"/>
              </w:rPr>
              <w:t>-</w:t>
            </w:r>
          </w:p>
        </w:tc>
        <w:tc>
          <w:tcPr>
            <w:tcW w:w="56" w:type="pct"/>
            <w:tcBorders>
              <w:top w:val="nil"/>
            </w:tcBorders>
          </w:tcPr>
          <w:p w14:paraId="6D86CE69" w14:textId="77777777" w:rsidR="007D4DDE" w:rsidRPr="007D4DDE" w:rsidRDefault="007D4DDE" w:rsidP="007D4DDE">
            <w:pPr>
              <w:jc w:val="center"/>
              <w:rPr>
                <w:rFonts w:ascii="Palatino Linotype" w:hAnsi="Palatino Linotype" w:cstheme="majorHAnsi"/>
                <w:bCs/>
                <w:color w:val="000000" w:themeColor="text1"/>
              </w:rPr>
            </w:pPr>
          </w:p>
        </w:tc>
        <w:tc>
          <w:tcPr>
            <w:tcW w:w="278" w:type="pct"/>
            <w:tcBorders>
              <w:top w:val="nil"/>
            </w:tcBorders>
            <w:vAlign w:val="bottom"/>
          </w:tcPr>
          <w:p w14:paraId="67A98B27" w14:textId="77777777" w:rsidR="007D4DDE" w:rsidRPr="007D4DDE" w:rsidRDefault="007D4DDE" w:rsidP="007D4DDE">
            <w:pPr>
              <w:jc w:val="center"/>
              <w:rPr>
                <w:rFonts w:ascii="Palatino Linotype" w:hAnsi="Palatino Linotype" w:cstheme="majorHAnsi"/>
                <w:bCs/>
                <w:color w:val="000000" w:themeColor="text1"/>
              </w:rPr>
            </w:pPr>
            <w:r w:rsidRPr="007D4DDE">
              <w:rPr>
                <w:rFonts w:ascii="Palatino Linotype" w:hAnsi="Palatino Linotype" w:cstheme="majorHAnsi"/>
                <w:bCs/>
                <w:color w:val="000000" w:themeColor="text1"/>
              </w:rPr>
              <w:t>Ref.</w:t>
            </w:r>
          </w:p>
        </w:tc>
        <w:tc>
          <w:tcPr>
            <w:tcW w:w="514" w:type="pct"/>
            <w:tcBorders>
              <w:top w:val="nil"/>
            </w:tcBorders>
            <w:vAlign w:val="bottom"/>
          </w:tcPr>
          <w:p w14:paraId="6E4C3E7E" w14:textId="77777777" w:rsidR="007D4DDE" w:rsidRPr="007D4DDE" w:rsidRDefault="007D4DDE" w:rsidP="007D4DDE">
            <w:pPr>
              <w:jc w:val="center"/>
              <w:rPr>
                <w:rFonts w:ascii="Palatino Linotype" w:hAnsi="Palatino Linotype" w:cstheme="majorHAnsi"/>
                <w:bCs/>
                <w:color w:val="000000" w:themeColor="text1"/>
              </w:rPr>
            </w:pPr>
            <w:r w:rsidRPr="007D4DDE">
              <w:rPr>
                <w:rFonts w:ascii="Palatino Linotype" w:hAnsi="Palatino Linotype" w:cstheme="majorHAnsi"/>
                <w:bCs/>
                <w:color w:val="000000" w:themeColor="text1"/>
              </w:rPr>
              <w:t>-</w:t>
            </w:r>
          </w:p>
        </w:tc>
        <w:tc>
          <w:tcPr>
            <w:tcW w:w="277" w:type="pct"/>
            <w:tcBorders>
              <w:top w:val="nil"/>
            </w:tcBorders>
            <w:vAlign w:val="bottom"/>
          </w:tcPr>
          <w:p w14:paraId="7E06541E" w14:textId="77777777" w:rsidR="007D4DDE" w:rsidRPr="007D4DDE" w:rsidRDefault="007D4DDE" w:rsidP="007D4DDE">
            <w:pPr>
              <w:jc w:val="center"/>
              <w:rPr>
                <w:rFonts w:ascii="Palatino Linotype" w:hAnsi="Palatino Linotype" w:cstheme="majorHAnsi"/>
                <w:bCs/>
                <w:color w:val="000000" w:themeColor="text1"/>
              </w:rPr>
            </w:pPr>
            <w:r w:rsidRPr="007D4DDE">
              <w:rPr>
                <w:rFonts w:ascii="Palatino Linotype" w:hAnsi="Palatino Linotype" w:cstheme="majorHAnsi"/>
                <w:bCs/>
                <w:color w:val="000000" w:themeColor="text1"/>
              </w:rPr>
              <w:t>-</w:t>
            </w:r>
          </w:p>
        </w:tc>
        <w:tc>
          <w:tcPr>
            <w:tcW w:w="64" w:type="pct"/>
            <w:tcBorders>
              <w:top w:val="nil"/>
            </w:tcBorders>
          </w:tcPr>
          <w:p w14:paraId="53D5F5EA" w14:textId="77777777" w:rsidR="007D4DDE" w:rsidRPr="007D4DDE" w:rsidRDefault="007D4DDE" w:rsidP="007D4DDE">
            <w:pPr>
              <w:jc w:val="center"/>
              <w:rPr>
                <w:rFonts w:ascii="Palatino Linotype" w:hAnsi="Palatino Linotype" w:cstheme="majorHAnsi"/>
                <w:bCs/>
                <w:color w:val="000000" w:themeColor="text1"/>
              </w:rPr>
            </w:pPr>
          </w:p>
        </w:tc>
        <w:tc>
          <w:tcPr>
            <w:tcW w:w="277" w:type="pct"/>
            <w:tcBorders>
              <w:top w:val="nil"/>
            </w:tcBorders>
            <w:vAlign w:val="bottom"/>
          </w:tcPr>
          <w:p w14:paraId="5247E4F4" w14:textId="77777777" w:rsidR="007D4DDE" w:rsidRPr="007D4DDE" w:rsidRDefault="007D4DDE" w:rsidP="007D4DDE">
            <w:pPr>
              <w:jc w:val="center"/>
              <w:rPr>
                <w:rFonts w:ascii="Palatino Linotype" w:hAnsi="Palatino Linotype" w:cstheme="majorHAnsi"/>
                <w:bCs/>
                <w:color w:val="000000" w:themeColor="text1"/>
              </w:rPr>
            </w:pPr>
            <w:r w:rsidRPr="007D4DDE">
              <w:rPr>
                <w:rFonts w:ascii="Palatino Linotype" w:hAnsi="Palatino Linotype" w:cstheme="majorHAnsi"/>
                <w:bCs/>
                <w:color w:val="000000" w:themeColor="text1"/>
              </w:rPr>
              <w:t>Ref.</w:t>
            </w:r>
          </w:p>
        </w:tc>
        <w:tc>
          <w:tcPr>
            <w:tcW w:w="514" w:type="pct"/>
            <w:tcBorders>
              <w:top w:val="nil"/>
            </w:tcBorders>
            <w:vAlign w:val="bottom"/>
          </w:tcPr>
          <w:p w14:paraId="2B274167" w14:textId="77777777" w:rsidR="007D4DDE" w:rsidRPr="007D4DDE" w:rsidRDefault="007D4DDE" w:rsidP="007D4DDE">
            <w:pPr>
              <w:jc w:val="center"/>
              <w:rPr>
                <w:rFonts w:ascii="Palatino Linotype" w:hAnsi="Palatino Linotype" w:cstheme="majorHAnsi"/>
                <w:bCs/>
                <w:color w:val="000000" w:themeColor="text1"/>
              </w:rPr>
            </w:pPr>
            <w:r w:rsidRPr="007D4DDE">
              <w:rPr>
                <w:rFonts w:ascii="Palatino Linotype" w:hAnsi="Palatino Linotype" w:cstheme="majorHAnsi"/>
                <w:bCs/>
                <w:color w:val="000000" w:themeColor="text1"/>
              </w:rPr>
              <w:t>-</w:t>
            </w:r>
          </w:p>
        </w:tc>
        <w:tc>
          <w:tcPr>
            <w:tcW w:w="276" w:type="pct"/>
            <w:gridSpan w:val="2"/>
            <w:tcBorders>
              <w:top w:val="nil"/>
            </w:tcBorders>
            <w:vAlign w:val="bottom"/>
          </w:tcPr>
          <w:p w14:paraId="1C04E150" w14:textId="77777777" w:rsidR="007D4DDE" w:rsidRPr="007D4DDE" w:rsidRDefault="007D4DDE" w:rsidP="007D4DDE">
            <w:pPr>
              <w:jc w:val="center"/>
              <w:rPr>
                <w:rFonts w:ascii="Palatino Linotype" w:hAnsi="Palatino Linotype" w:cstheme="majorHAnsi"/>
                <w:bCs/>
                <w:color w:val="000000" w:themeColor="text1"/>
              </w:rPr>
            </w:pPr>
            <w:r w:rsidRPr="007D4DDE">
              <w:rPr>
                <w:rFonts w:ascii="Palatino Linotype" w:hAnsi="Palatino Linotype" w:cstheme="majorHAnsi"/>
                <w:bCs/>
                <w:color w:val="000000" w:themeColor="text1"/>
              </w:rPr>
              <w:t>-</w:t>
            </w:r>
          </w:p>
        </w:tc>
      </w:tr>
      <w:tr w:rsidR="0099762A" w:rsidRPr="007D4DDE" w14:paraId="0438DF97" w14:textId="77777777" w:rsidTr="0099762A">
        <w:trPr>
          <w:trHeight w:val="284"/>
        </w:trPr>
        <w:tc>
          <w:tcPr>
            <w:tcW w:w="544" w:type="pct"/>
            <w:shd w:val="clear" w:color="auto" w:fill="auto"/>
            <w:noWrap/>
            <w:vAlign w:val="bottom"/>
            <w:hideMark/>
          </w:tcPr>
          <w:p w14:paraId="1AC2C3EA" w14:textId="77777777" w:rsidR="007D4DDE" w:rsidRPr="007D4DDE" w:rsidRDefault="007D4DDE" w:rsidP="007D4DDE">
            <w:pPr>
              <w:ind w:left="72"/>
              <w:rPr>
                <w:rFonts w:ascii="Palatino Linotype" w:hAnsi="Palatino Linotype" w:cstheme="majorHAnsi"/>
                <w:bCs/>
                <w:color w:val="000000" w:themeColor="text1"/>
              </w:rPr>
            </w:pPr>
            <w:r w:rsidRPr="007D4DDE">
              <w:rPr>
                <w:rFonts w:ascii="Palatino Linotype" w:hAnsi="Palatino Linotype" w:cstheme="majorHAnsi"/>
                <w:bCs/>
                <w:color w:val="000000" w:themeColor="text1"/>
              </w:rPr>
              <w:t>Inter</w:t>
            </w:r>
            <w:r>
              <w:rPr>
                <w:rFonts w:ascii="Palatino Linotype" w:hAnsi="Palatino Linotype" w:cstheme="majorHAnsi"/>
                <w:bCs/>
                <w:color w:val="000000" w:themeColor="text1"/>
              </w:rPr>
              <w:t>mediate</w:t>
            </w:r>
          </w:p>
        </w:tc>
        <w:tc>
          <w:tcPr>
            <w:tcW w:w="278" w:type="pct"/>
            <w:shd w:val="clear" w:color="auto" w:fill="auto"/>
            <w:noWrap/>
            <w:vAlign w:val="bottom"/>
            <w:hideMark/>
          </w:tcPr>
          <w:p w14:paraId="3CE29D82" w14:textId="77777777" w:rsidR="007D4DDE" w:rsidRPr="007D4DDE" w:rsidRDefault="007D4DDE" w:rsidP="007D4DDE">
            <w:pPr>
              <w:jc w:val="center"/>
              <w:rPr>
                <w:rFonts w:ascii="Palatino Linotype" w:hAnsi="Palatino Linotype" w:cstheme="majorHAnsi"/>
                <w:bCs/>
                <w:color w:val="000000" w:themeColor="text1"/>
              </w:rPr>
            </w:pPr>
            <w:r w:rsidRPr="007D4DDE">
              <w:rPr>
                <w:rFonts w:ascii="Palatino Linotype" w:hAnsi="Palatino Linotype" w:cstheme="majorHAnsi"/>
                <w:bCs/>
                <w:color w:val="000000" w:themeColor="text1"/>
              </w:rPr>
              <w:t>1.49</w:t>
            </w:r>
          </w:p>
        </w:tc>
        <w:tc>
          <w:tcPr>
            <w:tcW w:w="516" w:type="pct"/>
            <w:shd w:val="clear" w:color="auto" w:fill="auto"/>
            <w:noWrap/>
            <w:vAlign w:val="bottom"/>
            <w:hideMark/>
          </w:tcPr>
          <w:p w14:paraId="5CC1693A" w14:textId="77777777" w:rsidR="007D4DDE" w:rsidRPr="007D4DDE" w:rsidRDefault="007D4DDE" w:rsidP="007D4DDE">
            <w:pPr>
              <w:jc w:val="center"/>
              <w:rPr>
                <w:rFonts w:ascii="Palatino Linotype" w:hAnsi="Palatino Linotype" w:cstheme="majorHAnsi"/>
                <w:bCs/>
                <w:color w:val="000000" w:themeColor="text1"/>
              </w:rPr>
            </w:pPr>
            <w:r w:rsidRPr="007D4DDE">
              <w:rPr>
                <w:rFonts w:ascii="Palatino Linotype" w:hAnsi="Palatino Linotype" w:cstheme="majorHAnsi"/>
                <w:bCs/>
                <w:color w:val="000000" w:themeColor="text1"/>
              </w:rPr>
              <w:t>1.03 - 2.17</w:t>
            </w:r>
          </w:p>
        </w:tc>
        <w:tc>
          <w:tcPr>
            <w:tcW w:w="277" w:type="pct"/>
            <w:shd w:val="clear" w:color="auto" w:fill="auto"/>
            <w:noWrap/>
            <w:vAlign w:val="bottom"/>
            <w:hideMark/>
          </w:tcPr>
          <w:p w14:paraId="02EED095" w14:textId="77777777" w:rsidR="007D4DDE" w:rsidRPr="007D4DDE" w:rsidRDefault="007D4DDE" w:rsidP="007D4DDE">
            <w:pPr>
              <w:jc w:val="center"/>
              <w:rPr>
                <w:rFonts w:ascii="Palatino Linotype" w:hAnsi="Palatino Linotype" w:cstheme="majorHAnsi"/>
                <w:bCs/>
                <w:color w:val="000000" w:themeColor="text1"/>
              </w:rPr>
            </w:pPr>
            <w:r w:rsidRPr="007D4DDE">
              <w:rPr>
                <w:rFonts w:ascii="Palatino Linotype" w:hAnsi="Palatino Linotype" w:cstheme="majorHAnsi"/>
                <w:bCs/>
                <w:color w:val="000000" w:themeColor="text1"/>
              </w:rPr>
              <w:t>0.033</w:t>
            </w:r>
          </w:p>
        </w:tc>
        <w:tc>
          <w:tcPr>
            <w:tcW w:w="57" w:type="pct"/>
          </w:tcPr>
          <w:p w14:paraId="1EC496EF" w14:textId="77777777" w:rsidR="007D4DDE" w:rsidRPr="007D4DDE" w:rsidRDefault="007D4DDE" w:rsidP="007D4DDE">
            <w:pPr>
              <w:jc w:val="center"/>
              <w:rPr>
                <w:rFonts w:ascii="Palatino Linotype" w:hAnsi="Palatino Linotype" w:cstheme="majorHAnsi"/>
                <w:bCs/>
                <w:color w:val="000000" w:themeColor="text1"/>
              </w:rPr>
            </w:pPr>
          </w:p>
        </w:tc>
        <w:tc>
          <w:tcPr>
            <w:tcW w:w="277" w:type="pct"/>
            <w:shd w:val="clear" w:color="auto" w:fill="auto"/>
            <w:noWrap/>
            <w:vAlign w:val="bottom"/>
            <w:hideMark/>
          </w:tcPr>
          <w:p w14:paraId="76DF0825" w14:textId="77777777" w:rsidR="007D4DDE" w:rsidRPr="007D4DDE" w:rsidRDefault="007D4DDE" w:rsidP="007D4DDE">
            <w:pPr>
              <w:jc w:val="center"/>
              <w:rPr>
                <w:rFonts w:ascii="Palatino Linotype" w:hAnsi="Palatino Linotype" w:cstheme="majorHAnsi"/>
                <w:bCs/>
                <w:color w:val="000000" w:themeColor="text1"/>
              </w:rPr>
            </w:pPr>
            <w:r w:rsidRPr="007D4DDE">
              <w:rPr>
                <w:rFonts w:ascii="Palatino Linotype" w:hAnsi="Palatino Linotype" w:cstheme="majorHAnsi"/>
                <w:bCs/>
                <w:color w:val="000000" w:themeColor="text1"/>
              </w:rPr>
              <w:t>1.29</w:t>
            </w:r>
          </w:p>
        </w:tc>
        <w:tc>
          <w:tcPr>
            <w:tcW w:w="516" w:type="pct"/>
            <w:shd w:val="clear" w:color="auto" w:fill="auto"/>
            <w:noWrap/>
            <w:vAlign w:val="bottom"/>
            <w:hideMark/>
          </w:tcPr>
          <w:p w14:paraId="6548628F" w14:textId="77777777" w:rsidR="007D4DDE" w:rsidRPr="007D4DDE" w:rsidRDefault="007D4DDE" w:rsidP="007D4DDE">
            <w:pPr>
              <w:jc w:val="center"/>
              <w:rPr>
                <w:rFonts w:ascii="Palatino Linotype" w:hAnsi="Palatino Linotype" w:cstheme="majorHAnsi"/>
                <w:bCs/>
                <w:color w:val="000000" w:themeColor="text1"/>
              </w:rPr>
            </w:pPr>
            <w:r w:rsidRPr="007D4DDE">
              <w:rPr>
                <w:rFonts w:ascii="Palatino Linotype" w:hAnsi="Palatino Linotype" w:cstheme="majorHAnsi"/>
                <w:bCs/>
                <w:color w:val="000000" w:themeColor="text1"/>
              </w:rPr>
              <w:t>0.91 - 1.85</w:t>
            </w:r>
          </w:p>
        </w:tc>
        <w:tc>
          <w:tcPr>
            <w:tcW w:w="279" w:type="pct"/>
            <w:shd w:val="clear" w:color="auto" w:fill="auto"/>
            <w:noWrap/>
            <w:vAlign w:val="bottom"/>
            <w:hideMark/>
          </w:tcPr>
          <w:p w14:paraId="24F9F02D" w14:textId="77777777" w:rsidR="007D4DDE" w:rsidRPr="007D4DDE" w:rsidRDefault="007D4DDE" w:rsidP="007D4DDE">
            <w:pPr>
              <w:jc w:val="center"/>
              <w:rPr>
                <w:rFonts w:ascii="Palatino Linotype" w:hAnsi="Palatino Linotype" w:cstheme="majorHAnsi"/>
                <w:bCs/>
                <w:color w:val="000000" w:themeColor="text1"/>
              </w:rPr>
            </w:pPr>
            <w:r w:rsidRPr="007D4DDE">
              <w:rPr>
                <w:rFonts w:ascii="Palatino Linotype" w:hAnsi="Palatino Linotype" w:cstheme="majorHAnsi"/>
                <w:bCs/>
                <w:color w:val="000000" w:themeColor="text1"/>
              </w:rPr>
              <w:t>0.15</w:t>
            </w:r>
          </w:p>
        </w:tc>
        <w:tc>
          <w:tcPr>
            <w:tcW w:w="56" w:type="pct"/>
          </w:tcPr>
          <w:p w14:paraId="237FBB3A" w14:textId="77777777" w:rsidR="007D4DDE" w:rsidRPr="007D4DDE" w:rsidRDefault="007D4DDE" w:rsidP="007D4DDE">
            <w:pPr>
              <w:jc w:val="center"/>
              <w:rPr>
                <w:rFonts w:ascii="Palatino Linotype" w:hAnsi="Palatino Linotype" w:cstheme="majorHAnsi"/>
                <w:bCs/>
                <w:color w:val="000000" w:themeColor="text1"/>
              </w:rPr>
            </w:pPr>
          </w:p>
        </w:tc>
        <w:tc>
          <w:tcPr>
            <w:tcW w:w="278" w:type="pct"/>
            <w:vAlign w:val="bottom"/>
          </w:tcPr>
          <w:p w14:paraId="763E617B" w14:textId="77777777" w:rsidR="007D4DDE" w:rsidRPr="007D4DDE" w:rsidRDefault="007D4DDE" w:rsidP="007D4DDE">
            <w:pPr>
              <w:jc w:val="center"/>
              <w:rPr>
                <w:rFonts w:ascii="Palatino Linotype" w:hAnsi="Palatino Linotype" w:cstheme="majorHAnsi"/>
                <w:bCs/>
                <w:color w:val="000000" w:themeColor="text1"/>
              </w:rPr>
            </w:pPr>
            <w:r w:rsidRPr="007D4DDE">
              <w:rPr>
                <w:rFonts w:ascii="Palatino Linotype" w:hAnsi="Palatino Linotype" w:cstheme="majorHAnsi"/>
                <w:bCs/>
                <w:color w:val="000000" w:themeColor="text1"/>
              </w:rPr>
              <w:t>1.49</w:t>
            </w:r>
          </w:p>
        </w:tc>
        <w:tc>
          <w:tcPr>
            <w:tcW w:w="514" w:type="pct"/>
            <w:vAlign w:val="bottom"/>
          </w:tcPr>
          <w:p w14:paraId="522E9B7A" w14:textId="77777777" w:rsidR="007D4DDE" w:rsidRPr="007D4DDE" w:rsidRDefault="007D4DDE" w:rsidP="007D4DDE">
            <w:pPr>
              <w:jc w:val="center"/>
              <w:rPr>
                <w:rFonts w:ascii="Palatino Linotype" w:hAnsi="Palatino Linotype" w:cstheme="majorHAnsi"/>
                <w:bCs/>
                <w:color w:val="000000" w:themeColor="text1"/>
              </w:rPr>
            </w:pPr>
            <w:r w:rsidRPr="007D4DDE">
              <w:rPr>
                <w:rFonts w:ascii="Palatino Linotype" w:hAnsi="Palatino Linotype" w:cstheme="majorHAnsi"/>
                <w:bCs/>
                <w:color w:val="000000" w:themeColor="text1"/>
              </w:rPr>
              <w:t>1.01 - 2.23</w:t>
            </w:r>
          </w:p>
        </w:tc>
        <w:tc>
          <w:tcPr>
            <w:tcW w:w="277" w:type="pct"/>
            <w:vAlign w:val="bottom"/>
          </w:tcPr>
          <w:p w14:paraId="610F7175" w14:textId="77777777" w:rsidR="007D4DDE" w:rsidRPr="007D4DDE" w:rsidRDefault="007D4DDE" w:rsidP="007D4DDE">
            <w:pPr>
              <w:jc w:val="center"/>
              <w:rPr>
                <w:rFonts w:ascii="Palatino Linotype" w:hAnsi="Palatino Linotype" w:cstheme="majorHAnsi"/>
                <w:bCs/>
                <w:color w:val="000000" w:themeColor="text1"/>
              </w:rPr>
            </w:pPr>
            <w:r w:rsidRPr="007D4DDE">
              <w:rPr>
                <w:rFonts w:ascii="Palatino Linotype" w:hAnsi="Palatino Linotype" w:cstheme="majorHAnsi"/>
                <w:bCs/>
                <w:color w:val="000000" w:themeColor="text1"/>
              </w:rPr>
              <w:t>0.046</w:t>
            </w:r>
          </w:p>
        </w:tc>
        <w:tc>
          <w:tcPr>
            <w:tcW w:w="64" w:type="pct"/>
          </w:tcPr>
          <w:p w14:paraId="2880830D" w14:textId="77777777" w:rsidR="007D4DDE" w:rsidRPr="007D4DDE" w:rsidRDefault="007D4DDE" w:rsidP="007D4DDE">
            <w:pPr>
              <w:jc w:val="center"/>
              <w:rPr>
                <w:rFonts w:ascii="Palatino Linotype" w:hAnsi="Palatino Linotype" w:cstheme="majorHAnsi"/>
                <w:bCs/>
                <w:color w:val="000000" w:themeColor="text1"/>
              </w:rPr>
            </w:pPr>
          </w:p>
        </w:tc>
        <w:tc>
          <w:tcPr>
            <w:tcW w:w="277" w:type="pct"/>
            <w:vAlign w:val="bottom"/>
          </w:tcPr>
          <w:p w14:paraId="653052A0" w14:textId="77777777" w:rsidR="007D4DDE" w:rsidRPr="007D4DDE" w:rsidRDefault="007D4DDE" w:rsidP="007D4DDE">
            <w:pPr>
              <w:jc w:val="center"/>
              <w:rPr>
                <w:rFonts w:ascii="Palatino Linotype" w:hAnsi="Palatino Linotype" w:cstheme="majorHAnsi"/>
                <w:bCs/>
                <w:color w:val="000000" w:themeColor="text1"/>
              </w:rPr>
            </w:pPr>
            <w:r w:rsidRPr="007D4DDE">
              <w:rPr>
                <w:rFonts w:ascii="Palatino Linotype" w:hAnsi="Palatino Linotype" w:cstheme="majorHAnsi"/>
                <w:bCs/>
                <w:color w:val="000000" w:themeColor="text1"/>
              </w:rPr>
              <w:t>1.33</w:t>
            </w:r>
          </w:p>
        </w:tc>
        <w:tc>
          <w:tcPr>
            <w:tcW w:w="514" w:type="pct"/>
            <w:vAlign w:val="bottom"/>
          </w:tcPr>
          <w:p w14:paraId="09DEBA37" w14:textId="77777777" w:rsidR="007D4DDE" w:rsidRPr="007D4DDE" w:rsidRDefault="007D4DDE" w:rsidP="007D4DDE">
            <w:pPr>
              <w:jc w:val="center"/>
              <w:rPr>
                <w:rFonts w:ascii="Palatino Linotype" w:hAnsi="Palatino Linotype" w:cstheme="majorHAnsi"/>
                <w:bCs/>
                <w:color w:val="000000" w:themeColor="text1"/>
              </w:rPr>
            </w:pPr>
            <w:r w:rsidRPr="007D4DDE">
              <w:rPr>
                <w:rFonts w:ascii="Palatino Linotype" w:hAnsi="Palatino Linotype" w:cstheme="majorHAnsi"/>
                <w:bCs/>
                <w:color w:val="000000" w:themeColor="text1"/>
              </w:rPr>
              <w:t>0.92 - 1.94</w:t>
            </w:r>
          </w:p>
        </w:tc>
        <w:tc>
          <w:tcPr>
            <w:tcW w:w="276" w:type="pct"/>
            <w:gridSpan w:val="2"/>
            <w:vAlign w:val="bottom"/>
          </w:tcPr>
          <w:p w14:paraId="409A8DA6" w14:textId="77777777" w:rsidR="007D4DDE" w:rsidRPr="007D4DDE" w:rsidRDefault="007D4DDE" w:rsidP="007D4DDE">
            <w:pPr>
              <w:jc w:val="center"/>
              <w:rPr>
                <w:rFonts w:ascii="Palatino Linotype" w:hAnsi="Palatino Linotype" w:cstheme="majorHAnsi"/>
                <w:bCs/>
                <w:color w:val="000000" w:themeColor="text1"/>
              </w:rPr>
            </w:pPr>
            <w:r w:rsidRPr="007D4DDE">
              <w:rPr>
                <w:rFonts w:ascii="Palatino Linotype" w:hAnsi="Palatino Linotype" w:cstheme="majorHAnsi"/>
                <w:bCs/>
                <w:color w:val="000000" w:themeColor="text1"/>
              </w:rPr>
              <w:t>0.13</w:t>
            </w:r>
          </w:p>
        </w:tc>
      </w:tr>
      <w:tr w:rsidR="0099762A" w:rsidRPr="007D4DDE" w14:paraId="62172D2B" w14:textId="77777777" w:rsidTr="0099762A">
        <w:trPr>
          <w:trHeight w:val="284"/>
        </w:trPr>
        <w:tc>
          <w:tcPr>
            <w:tcW w:w="544" w:type="pct"/>
            <w:shd w:val="clear" w:color="auto" w:fill="auto"/>
            <w:noWrap/>
            <w:vAlign w:val="bottom"/>
            <w:hideMark/>
          </w:tcPr>
          <w:p w14:paraId="14E665DF" w14:textId="77777777" w:rsidR="007D4DDE" w:rsidRPr="007D4DDE" w:rsidRDefault="007D4DDE" w:rsidP="007D4DDE">
            <w:pPr>
              <w:ind w:left="72"/>
              <w:rPr>
                <w:rFonts w:ascii="Palatino Linotype" w:hAnsi="Palatino Linotype" w:cstheme="majorHAnsi"/>
                <w:bCs/>
                <w:color w:val="000000" w:themeColor="text1"/>
              </w:rPr>
            </w:pPr>
            <w:r w:rsidRPr="007D4DDE">
              <w:rPr>
                <w:rFonts w:ascii="Palatino Linotype" w:hAnsi="Palatino Linotype" w:cstheme="majorHAnsi"/>
                <w:bCs/>
                <w:color w:val="000000" w:themeColor="text1"/>
              </w:rPr>
              <w:t>High</w:t>
            </w:r>
          </w:p>
        </w:tc>
        <w:tc>
          <w:tcPr>
            <w:tcW w:w="278" w:type="pct"/>
            <w:shd w:val="clear" w:color="auto" w:fill="auto"/>
            <w:noWrap/>
            <w:vAlign w:val="bottom"/>
            <w:hideMark/>
          </w:tcPr>
          <w:p w14:paraId="65DED076" w14:textId="77777777" w:rsidR="007D4DDE" w:rsidRPr="007D4DDE" w:rsidRDefault="007D4DDE" w:rsidP="007D4DDE">
            <w:pPr>
              <w:jc w:val="center"/>
              <w:rPr>
                <w:rFonts w:ascii="Palatino Linotype" w:hAnsi="Palatino Linotype" w:cstheme="majorHAnsi"/>
                <w:bCs/>
                <w:color w:val="000000" w:themeColor="text1"/>
              </w:rPr>
            </w:pPr>
            <w:r w:rsidRPr="007D4DDE">
              <w:rPr>
                <w:rFonts w:ascii="Palatino Linotype" w:hAnsi="Palatino Linotype" w:cstheme="majorHAnsi"/>
                <w:bCs/>
                <w:color w:val="000000" w:themeColor="text1"/>
              </w:rPr>
              <w:t>1.83</w:t>
            </w:r>
          </w:p>
        </w:tc>
        <w:tc>
          <w:tcPr>
            <w:tcW w:w="516" w:type="pct"/>
            <w:shd w:val="clear" w:color="auto" w:fill="auto"/>
            <w:noWrap/>
            <w:vAlign w:val="bottom"/>
            <w:hideMark/>
          </w:tcPr>
          <w:p w14:paraId="2FF01E67" w14:textId="77777777" w:rsidR="007D4DDE" w:rsidRPr="007D4DDE" w:rsidRDefault="007D4DDE" w:rsidP="007D4DDE">
            <w:pPr>
              <w:jc w:val="center"/>
              <w:rPr>
                <w:rFonts w:ascii="Palatino Linotype" w:hAnsi="Palatino Linotype" w:cstheme="majorHAnsi"/>
                <w:bCs/>
                <w:color w:val="000000" w:themeColor="text1"/>
              </w:rPr>
            </w:pPr>
            <w:r w:rsidRPr="007D4DDE">
              <w:rPr>
                <w:rFonts w:ascii="Palatino Linotype" w:hAnsi="Palatino Linotype" w:cstheme="majorHAnsi"/>
                <w:bCs/>
                <w:color w:val="000000" w:themeColor="text1"/>
              </w:rPr>
              <w:t>1.24 - 2.72</w:t>
            </w:r>
          </w:p>
        </w:tc>
        <w:tc>
          <w:tcPr>
            <w:tcW w:w="277" w:type="pct"/>
            <w:shd w:val="clear" w:color="auto" w:fill="auto"/>
            <w:noWrap/>
            <w:vAlign w:val="bottom"/>
            <w:hideMark/>
          </w:tcPr>
          <w:p w14:paraId="29CB1F99" w14:textId="77777777" w:rsidR="007D4DDE" w:rsidRPr="007D4DDE" w:rsidRDefault="007D4DDE" w:rsidP="007D4DDE">
            <w:pPr>
              <w:jc w:val="center"/>
              <w:rPr>
                <w:rFonts w:ascii="Palatino Linotype" w:hAnsi="Palatino Linotype" w:cstheme="majorHAnsi"/>
                <w:bCs/>
                <w:color w:val="000000" w:themeColor="text1"/>
              </w:rPr>
            </w:pPr>
            <w:r w:rsidRPr="007D4DDE">
              <w:rPr>
                <w:rFonts w:ascii="Palatino Linotype" w:hAnsi="Palatino Linotype" w:cstheme="majorHAnsi"/>
                <w:bCs/>
                <w:color w:val="000000" w:themeColor="text1"/>
              </w:rPr>
              <w:t>0.003</w:t>
            </w:r>
          </w:p>
        </w:tc>
        <w:tc>
          <w:tcPr>
            <w:tcW w:w="57" w:type="pct"/>
          </w:tcPr>
          <w:p w14:paraId="708803AD" w14:textId="77777777" w:rsidR="007D4DDE" w:rsidRPr="007D4DDE" w:rsidRDefault="007D4DDE" w:rsidP="007D4DDE">
            <w:pPr>
              <w:jc w:val="center"/>
              <w:rPr>
                <w:rFonts w:ascii="Palatino Linotype" w:hAnsi="Palatino Linotype" w:cstheme="majorHAnsi"/>
                <w:bCs/>
                <w:color w:val="000000" w:themeColor="text1"/>
              </w:rPr>
            </w:pPr>
          </w:p>
        </w:tc>
        <w:tc>
          <w:tcPr>
            <w:tcW w:w="277" w:type="pct"/>
            <w:shd w:val="clear" w:color="auto" w:fill="auto"/>
            <w:noWrap/>
            <w:vAlign w:val="bottom"/>
            <w:hideMark/>
          </w:tcPr>
          <w:p w14:paraId="2D01EE8C" w14:textId="77777777" w:rsidR="007D4DDE" w:rsidRPr="007D4DDE" w:rsidRDefault="007D4DDE" w:rsidP="007D4DDE">
            <w:pPr>
              <w:jc w:val="center"/>
              <w:rPr>
                <w:rFonts w:ascii="Palatino Linotype" w:hAnsi="Palatino Linotype" w:cstheme="majorHAnsi"/>
                <w:bCs/>
                <w:color w:val="000000" w:themeColor="text1"/>
              </w:rPr>
            </w:pPr>
            <w:r w:rsidRPr="007D4DDE">
              <w:rPr>
                <w:rFonts w:ascii="Palatino Linotype" w:hAnsi="Palatino Linotype" w:cstheme="majorHAnsi"/>
                <w:bCs/>
                <w:color w:val="000000" w:themeColor="text1"/>
              </w:rPr>
              <w:t>2.14</w:t>
            </w:r>
          </w:p>
        </w:tc>
        <w:tc>
          <w:tcPr>
            <w:tcW w:w="516" w:type="pct"/>
            <w:shd w:val="clear" w:color="auto" w:fill="auto"/>
            <w:noWrap/>
            <w:vAlign w:val="bottom"/>
            <w:hideMark/>
          </w:tcPr>
          <w:p w14:paraId="3E293D83" w14:textId="77777777" w:rsidR="007D4DDE" w:rsidRPr="007D4DDE" w:rsidRDefault="007D4DDE" w:rsidP="007D4DDE">
            <w:pPr>
              <w:jc w:val="center"/>
              <w:rPr>
                <w:rFonts w:ascii="Palatino Linotype" w:hAnsi="Palatino Linotype" w:cstheme="majorHAnsi"/>
                <w:bCs/>
                <w:color w:val="000000" w:themeColor="text1"/>
              </w:rPr>
            </w:pPr>
            <w:r w:rsidRPr="007D4DDE">
              <w:rPr>
                <w:rFonts w:ascii="Palatino Linotype" w:hAnsi="Palatino Linotype" w:cstheme="majorHAnsi"/>
                <w:bCs/>
                <w:color w:val="000000" w:themeColor="text1"/>
              </w:rPr>
              <w:t>1.24 - 3.7</w:t>
            </w:r>
          </w:p>
        </w:tc>
        <w:tc>
          <w:tcPr>
            <w:tcW w:w="279" w:type="pct"/>
            <w:shd w:val="clear" w:color="auto" w:fill="auto"/>
            <w:noWrap/>
            <w:vAlign w:val="bottom"/>
            <w:hideMark/>
          </w:tcPr>
          <w:p w14:paraId="4F299D76" w14:textId="77777777" w:rsidR="007D4DDE" w:rsidRPr="007D4DDE" w:rsidRDefault="007D4DDE" w:rsidP="007D4DDE">
            <w:pPr>
              <w:jc w:val="center"/>
              <w:rPr>
                <w:rFonts w:ascii="Palatino Linotype" w:hAnsi="Palatino Linotype" w:cstheme="majorHAnsi"/>
                <w:bCs/>
                <w:color w:val="000000" w:themeColor="text1"/>
              </w:rPr>
            </w:pPr>
            <w:r w:rsidRPr="007D4DDE">
              <w:rPr>
                <w:rFonts w:ascii="Palatino Linotype" w:hAnsi="Palatino Linotype" w:cstheme="majorHAnsi"/>
                <w:bCs/>
                <w:color w:val="000000" w:themeColor="text1"/>
              </w:rPr>
              <w:t>0.006</w:t>
            </w:r>
          </w:p>
        </w:tc>
        <w:tc>
          <w:tcPr>
            <w:tcW w:w="56" w:type="pct"/>
          </w:tcPr>
          <w:p w14:paraId="0A8A8DAA" w14:textId="77777777" w:rsidR="007D4DDE" w:rsidRPr="007D4DDE" w:rsidRDefault="007D4DDE" w:rsidP="007D4DDE">
            <w:pPr>
              <w:jc w:val="center"/>
              <w:rPr>
                <w:rFonts w:ascii="Palatino Linotype" w:hAnsi="Palatino Linotype" w:cstheme="majorHAnsi"/>
                <w:bCs/>
                <w:color w:val="000000" w:themeColor="text1"/>
              </w:rPr>
            </w:pPr>
          </w:p>
        </w:tc>
        <w:tc>
          <w:tcPr>
            <w:tcW w:w="278" w:type="pct"/>
            <w:vAlign w:val="bottom"/>
          </w:tcPr>
          <w:p w14:paraId="0069656A" w14:textId="77777777" w:rsidR="007D4DDE" w:rsidRPr="007D4DDE" w:rsidRDefault="007D4DDE" w:rsidP="007D4DDE">
            <w:pPr>
              <w:jc w:val="center"/>
              <w:rPr>
                <w:rFonts w:ascii="Palatino Linotype" w:hAnsi="Palatino Linotype" w:cstheme="majorHAnsi"/>
                <w:bCs/>
                <w:color w:val="000000" w:themeColor="text1"/>
              </w:rPr>
            </w:pPr>
            <w:r w:rsidRPr="007D4DDE">
              <w:rPr>
                <w:rFonts w:ascii="Palatino Linotype" w:hAnsi="Palatino Linotype" w:cstheme="majorHAnsi"/>
                <w:bCs/>
                <w:color w:val="000000" w:themeColor="text1"/>
              </w:rPr>
              <w:t>1.80</w:t>
            </w:r>
          </w:p>
        </w:tc>
        <w:tc>
          <w:tcPr>
            <w:tcW w:w="514" w:type="pct"/>
            <w:vAlign w:val="bottom"/>
          </w:tcPr>
          <w:p w14:paraId="66643EE4" w14:textId="77777777" w:rsidR="007D4DDE" w:rsidRPr="007D4DDE" w:rsidRDefault="007D4DDE" w:rsidP="007D4DDE">
            <w:pPr>
              <w:jc w:val="center"/>
              <w:rPr>
                <w:rFonts w:ascii="Palatino Linotype" w:hAnsi="Palatino Linotype" w:cstheme="majorHAnsi"/>
                <w:bCs/>
                <w:color w:val="000000" w:themeColor="text1"/>
              </w:rPr>
            </w:pPr>
            <w:r w:rsidRPr="007D4DDE">
              <w:rPr>
                <w:rFonts w:ascii="Palatino Linotype" w:hAnsi="Palatino Linotype" w:cstheme="majorHAnsi"/>
                <w:bCs/>
                <w:color w:val="000000" w:themeColor="text1"/>
              </w:rPr>
              <w:t>1.18 - 2.72</w:t>
            </w:r>
          </w:p>
        </w:tc>
        <w:tc>
          <w:tcPr>
            <w:tcW w:w="277" w:type="pct"/>
            <w:vAlign w:val="bottom"/>
          </w:tcPr>
          <w:p w14:paraId="2ECD9130" w14:textId="77777777" w:rsidR="007D4DDE" w:rsidRPr="007D4DDE" w:rsidRDefault="007D4DDE" w:rsidP="007D4DDE">
            <w:pPr>
              <w:jc w:val="center"/>
              <w:rPr>
                <w:rFonts w:ascii="Palatino Linotype" w:hAnsi="Palatino Linotype" w:cstheme="majorHAnsi"/>
                <w:bCs/>
                <w:color w:val="000000" w:themeColor="text1"/>
              </w:rPr>
            </w:pPr>
            <w:r w:rsidRPr="007D4DDE">
              <w:rPr>
                <w:rFonts w:ascii="Palatino Linotype" w:hAnsi="Palatino Linotype" w:cstheme="majorHAnsi"/>
                <w:bCs/>
                <w:color w:val="000000" w:themeColor="text1"/>
              </w:rPr>
              <w:t>0.006</w:t>
            </w:r>
          </w:p>
        </w:tc>
        <w:tc>
          <w:tcPr>
            <w:tcW w:w="64" w:type="pct"/>
          </w:tcPr>
          <w:p w14:paraId="1F47B6EE" w14:textId="77777777" w:rsidR="007D4DDE" w:rsidRPr="007D4DDE" w:rsidRDefault="007D4DDE" w:rsidP="007D4DDE">
            <w:pPr>
              <w:jc w:val="center"/>
              <w:rPr>
                <w:rFonts w:ascii="Palatino Linotype" w:hAnsi="Palatino Linotype" w:cstheme="majorHAnsi"/>
                <w:bCs/>
                <w:color w:val="000000" w:themeColor="text1"/>
              </w:rPr>
            </w:pPr>
          </w:p>
        </w:tc>
        <w:tc>
          <w:tcPr>
            <w:tcW w:w="277" w:type="pct"/>
            <w:vAlign w:val="bottom"/>
          </w:tcPr>
          <w:p w14:paraId="1D418FCC" w14:textId="77777777" w:rsidR="007D4DDE" w:rsidRPr="007D4DDE" w:rsidRDefault="007D4DDE" w:rsidP="007D4DDE">
            <w:pPr>
              <w:jc w:val="center"/>
              <w:rPr>
                <w:rFonts w:ascii="Palatino Linotype" w:hAnsi="Palatino Linotype" w:cstheme="majorHAnsi"/>
                <w:bCs/>
                <w:color w:val="000000" w:themeColor="text1"/>
              </w:rPr>
            </w:pPr>
            <w:r w:rsidRPr="007D4DDE">
              <w:rPr>
                <w:rFonts w:ascii="Palatino Linotype" w:hAnsi="Palatino Linotype" w:cstheme="majorHAnsi"/>
                <w:bCs/>
                <w:color w:val="000000" w:themeColor="text1"/>
              </w:rPr>
              <w:t>1.66</w:t>
            </w:r>
          </w:p>
        </w:tc>
        <w:tc>
          <w:tcPr>
            <w:tcW w:w="514" w:type="pct"/>
            <w:vAlign w:val="bottom"/>
          </w:tcPr>
          <w:p w14:paraId="77363596" w14:textId="77777777" w:rsidR="007D4DDE" w:rsidRPr="007D4DDE" w:rsidRDefault="007D4DDE" w:rsidP="007D4DDE">
            <w:pPr>
              <w:jc w:val="center"/>
              <w:rPr>
                <w:rFonts w:ascii="Palatino Linotype" w:hAnsi="Palatino Linotype" w:cstheme="majorHAnsi"/>
                <w:bCs/>
                <w:color w:val="000000" w:themeColor="text1"/>
              </w:rPr>
            </w:pPr>
            <w:r w:rsidRPr="007D4DDE">
              <w:rPr>
                <w:rFonts w:ascii="Palatino Linotype" w:hAnsi="Palatino Linotype" w:cstheme="majorHAnsi"/>
                <w:bCs/>
                <w:color w:val="000000" w:themeColor="text1"/>
              </w:rPr>
              <w:t>0.92 - 2.9</w:t>
            </w:r>
          </w:p>
        </w:tc>
        <w:tc>
          <w:tcPr>
            <w:tcW w:w="276" w:type="pct"/>
            <w:gridSpan w:val="2"/>
            <w:vAlign w:val="bottom"/>
          </w:tcPr>
          <w:p w14:paraId="75B2A956" w14:textId="77777777" w:rsidR="007D4DDE" w:rsidRPr="007D4DDE" w:rsidRDefault="007D4DDE" w:rsidP="007D4DDE">
            <w:pPr>
              <w:jc w:val="center"/>
              <w:rPr>
                <w:rFonts w:ascii="Palatino Linotype" w:hAnsi="Palatino Linotype" w:cstheme="majorHAnsi"/>
                <w:bCs/>
                <w:color w:val="000000" w:themeColor="text1"/>
              </w:rPr>
            </w:pPr>
            <w:r w:rsidRPr="007D4DDE">
              <w:rPr>
                <w:rFonts w:ascii="Palatino Linotype" w:hAnsi="Palatino Linotype" w:cstheme="majorHAnsi"/>
                <w:bCs/>
                <w:color w:val="000000" w:themeColor="text1"/>
              </w:rPr>
              <w:t>0.089</w:t>
            </w:r>
          </w:p>
        </w:tc>
      </w:tr>
    </w:tbl>
    <w:p w14:paraId="2E2CBE3D" w14:textId="77777777" w:rsidR="007D4DDE" w:rsidRPr="007D4DDE" w:rsidRDefault="007D4DDE" w:rsidP="007D4DDE">
      <w:pPr>
        <w:rPr>
          <w:rFonts w:ascii="Palatino Linotype" w:hAnsi="Palatino Linotype" w:cstheme="majorHAnsi"/>
          <w:b/>
          <w:bCs/>
          <w:color w:val="000000" w:themeColor="text1"/>
        </w:rPr>
      </w:pPr>
    </w:p>
    <w:p w14:paraId="058AE80E" w14:textId="77777777" w:rsidR="0099762A" w:rsidRDefault="007D4DDE" w:rsidP="007D4DDE">
      <w:pPr>
        <w:rPr>
          <w:rFonts w:ascii="Palatino Linotype" w:hAnsi="Palatino Linotype" w:cstheme="majorHAnsi"/>
          <w:color w:val="000000" w:themeColor="text1"/>
          <w:sz w:val="20"/>
        </w:rPr>
      </w:pPr>
      <w:r w:rsidRPr="0099762A">
        <w:rPr>
          <w:rFonts w:ascii="Palatino Linotype" w:hAnsi="Palatino Linotype" w:cstheme="majorHAnsi"/>
          <w:color w:val="000000" w:themeColor="text1"/>
          <w:sz w:val="20"/>
        </w:rPr>
        <w:t xml:space="preserve">HR, hazard ratio; CI confidence intervals. </w:t>
      </w:r>
      <w:bookmarkStart w:id="0" w:name="_Hlk116916524"/>
    </w:p>
    <w:p w14:paraId="3CF515E9" w14:textId="77777777" w:rsidR="0099762A" w:rsidRDefault="007D4DDE" w:rsidP="007D4DDE">
      <w:pPr>
        <w:rPr>
          <w:rFonts w:ascii="Palatino Linotype" w:hAnsi="Palatino Linotype" w:cstheme="majorHAnsi"/>
          <w:color w:val="000000" w:themeColor="text1"/>
          <w:sz w:val="20"/>
        </w:rPr>
      </w:pPr>
      <w:r w:rsidRPr="0099762A">
        <w:rPr>
          <w:rFonts w:ascii="Palatino Linotype" w:hAnsi="Palatino Linotype" w:cstheme="majorHAnsi"/>
          <w:color w:val="000000" w:themeColor="text1"/>
          <w:sz w:val="20"/>
        </w:rPr>
        <w:t xml:space="preserve">Regrouping 1: Score grouped as 0-1, 2 and 3-4 (Absent/Low n=166, Intermediate n=82, High n=69) </w:t>
      </w:r>
    </w:p>
    <w:p w14:paraId="215667A9" w14:textId="77777777" w:rsidR="007D4DDE" w:rsidRPr="0099762A" w:rsidRDefault="007D4DDE" w:rsidP="0099762A">
      <w:pPr>
        <w:ind w:right="-887"/>
        <w:rPr>
          <w:rFonts w:ascii="Palatino Linotype" w:hAnsi="Palatino Linotype" w:cstheme="majorHAnsi"/>
          <w:color w:val="000000" w:themeColor="text1"/>
          <w:sz w:val="20"/>
        </w:rPr>
      </w:pPr>
      <w:r w:rsidRPr="0099762A">
        <w:rPr>
          <w:rFonts w:ascii="Palatino Linotype" w:hAnsi="Palatino Linotype" w:cstheme="majorHAnsi"/>
          <w:color w:val="000000" w:themeColor="text1"/>
          <w:sz w:val="20"/>
        </w:rPr>
        <w:t>Regrouping 2: Combining high SBP and/or DBP in one risk factor with subsequent regrouping in 0-1, 2, 3 (Absent /Low n=207, Intermediate n=87, High n=23)</w:t>
      </w:r>
    </w:p>
    <w:bookmarkEnd w:id="0"/>
    <w:p w14:paraId="0AD373F9" w14:textId="77777777" w:rsidR="007D4DDE" w:rsidRDefault="007D4DDE">
      <w:pPr>
        <w:rPr>
          <w:rFonts w:ascii="Palatino Linotype" w:hAnsi="Palatino Linotype"/>
          <w:bCs/>
        </w:rPr>
      </w:pPr>
    </w:p>
    <w:p w14:paraId="6D14C60F" w14:textId="77777777" w:rsidR="007D4DDE" w:rsidRDefault="007D4DDE">
      <w:pPr>
        <w:rPr>
          <w:rFonts w:ascii="Palatino Linotype" w:hAnsi="Palatino Linotype"/>
          <w:bCs/>
        </w:rPr>
      </w:pPr>
    </w:p>
    <w:p w14:paraId="50FF2CE7" w14:textId="77777777" w:rsidR="007D4DDE" w:rsidRDefault="007D4DDE">
      <w:pPr>
        <w:rPr>
          <w:rFonts w:ascii="Palatino Linotype" w:hAnsi="Palatino Linotype"/>
          <w:bCs/>
        </w:rPr>
        <w:sectPr w:rsidR="007D4DDE" w:rsidSect="007D4DDE">
          <w:pgSz w:w="15840" w:h="12240" w:orient="landscape"/>
          <w:pgMar w:top="1134" w:right="1418" w:bottom="1134" w:left="1134" w:header="709" w:footer="709" w:gutter="0"/>
          <w:cols w:space="708"/>
          <w:docGrid w:linePitch="360"/>
        </w:sectPr>
      </w:pPr>
    </w:p>
    <w:p w14:paraId="686A72B5" w14:textId="77777777" w:rsidR="005E2003" w:rsidRPr="005E2003" w:rsidRDefault="005E2003" w:rsidP="005E2003">
      <w:pPr>
        <w:rPr>
          <w:rFonts w:ascii="Palatino Linotype" w:hAnsi="Palatino Linotype"/>
          <w:bCs/>
        </w:rPr>
      </w:pPr>
      <w:r w:rsidRPr="005E2003">
        <w:rPr>
          <w:rFonts w:ascii="Palatino Linotype" w:hAnsi="Palatino Linotype"/>
          <w:bCs/>
        </w:rPr>
        <w:lastRenderedPageBreak/>
        <w:t>Supplementary Figure 1. Sensitivity analysis comparing survival estimates for MACE and overall survival (OS) in patients with absent information for at least one of the variables included in the score (missing group) and those without missing data.</w:t>
      </w:r>
    </w:p>
    <w:p w14:paraId="56BF6CF5" w14:textId="77777777" w:rsidR="005E2003" w:rsidRPr="005E2003" w:rsidRDefault="005E2003" w:rsidP="005E2003"/>
    <w:p w14:paraId="08C3DFBB" w14:textId="77777777" w:rsidR="005E2003" w:rsidRDefault="005E2003" w:rsidP="005E2003">
      <w:pPr>
        <w:rPr>
          <w:rFonts w:ascii="Palatino Linotype" w:hAnsi="Palatino Linotype"/>
          <w:b/>
          <w:bCs/>
        </w:rPr>
      </w:pPr>
    </w:p>
    <w:tbl>
      <w:tblPr>
        <w:tblStyle w:val="Grigliatabella"/>
        <w:tblW w:w="0" w:type="auto"/>
        <w:tblLook w:val="04A0" w:firstRow="1" w:lastRow="0" w:firstColumn="1" w:lastColumn="0" w:noHBand="0" w:noVBand="1"/>
      </w:tblPr>
      <w:tblGrid>
        <w:gridCol w:w="4814"/>
        <w:gridCol w:w="4814"/>
      </w:tblGrid>
      <w:tr w:rsidR="005E2003" w:rsidRPr="00667020" w14:paraId="2F2FEEEB" w14:textId="77777777" w:rsidTr="00734EC6">
        <w:tc>
          <w:tcPr>
            <w:tcW w:w="4814" w:type="dxa"/>
          </w:tcPr>
          <w:p w14:paraId="5D6AAB8D" w14:textId="77777777" w:rsidR="005E2003" w:rsidRPr="00667020" w:rsidRDefault="005E2003" w:rsidP="00734EC6">
            <w:pPr>
              <w:spacing w:after="160" w:line="259" w:lineRule="auto"/>
              <w:rPr>
                <w:rFonts w:ascii="Palatino Linotype" w:hAnsi="Palatino Linotype"/>
                <w:b/>
                <w:bCs/>
              </w:rPr>
            </w:pPr>
            <w:r w:rsidRPr="00667020">
              <w:rPr>
                <w:rFonts w:ascii="Palatino Linotype" w:hAnsi="Palatino Linotype"/>
                <w:b/>
                <w:bCs/>
              </w:rPr>
              <w:t>MACE</w:t>
            </w:r>
          </w:p>
        </w:tc>
        <w:tc>
          <w:tcPr>
            <w:tcW w:w="4814" w:type="dxa"/>
          </w:tcPr>
          <w:p w14:paraId="604416EA" w14:textId="77777777" w:rsidR="005E2003" w:rsidRPr="00667020" w:rsidRDefault="005E2003" w:rsidP="00734EC6">
            <w:pPr>
              <w:spacing w:after="160" w:line="259" w:lineRule="auto"/>
              <w:rPr>
                <w:rFonts w:ascii="Palatino Linotype" w:hAnsi="Palatino Linotype"/>
                <w:b/>
                <w:bCs/>
              </w:rPr>
            </w:pPr>
            <w:r w:rsidRPr="00667020">
              <w:rPr>
                <w:rFonts w:ascii="Palatino Linotype" w:hAnsi="Palatino Linotype"/>
                <w:b/>
                <w:bCs/>
              </w:rPr>
              <w:t>OS</w:t>
            </w:r>
          </w:p>
        </w:tc>
      </w:tr>
      <w:tr w:rsidR="005E2003" w:rsidRPr="00667020" w14:paraId="5206B043" w14:textId="77777777" w:rsidTr="00734EC6">
        <w:tc>
          <w:tcPr>
            <w:tcW w:w="4814" w:type="dxa"/>
          </w:tcPr>
          <w:p w14:paraId="5CED7407" w14:textId="77777777" w:rsidR="005E2003" w:rsidRPr="00667020" w:rsidRDefault="005E2003" w:rsidP="00734EC6">
            <w:pPr>
              <w:spacing w:after="160" w:line="259" w:lineRule="auto"/>
              <w:rPr>
                <w:rFonts w:ascii="Palatino Linotype" w:hAnsi="Palatino Linotype"/>
                <w:b/>
                <w:bCs/>
              </w:rPr>
            </w:pPr>
            <w:r w:rsidRPr="00667020">
              <w:rPr>
                <w:rFonts w:ascii="Palatino Linotype" w:hAnsi="Palatino Linotype"/>
                <w:b/>
                <w:bCs/>
                <w:noProof/>
              </w:rPr>
              <w:drawing>
                <wp:inline distT="0" distB="0" distL="0" distR="0" wp14:anchorId="6F2EF4FA" wp14:editId="77790E05">
                  <wp:extent cx="2916182" cy="2355850"/>
                  <wp:effectExtent l="0" t="0" r="0" b="635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r="17477"/>
                          <a:stretch/>
                        </pic:blipFill>
                        <pic:spPr bwMode="auto">
                          <a:xfrm>
                            <a:off x="0" y="0"/>
                            <a:ext cx="2926156" cy="236390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14" w:type="dxa"/>
          </w:tcPr>
          <w:p w14:paraId="1C891566" w14:textId="77777777" w:rsidR="005E2003" w:rsidRPr="00667020" w:rsidRDefault="005E2003" w:rsidP="00734EC6">
            <w:pPr>
              <w:spacing w:after="160" w:line="259" w:lineRule="auto"/>
              <w:rPr>
                <w:rFonts w:ascii="Palatino Linotype" w:hAnsi="Palatino Linotype"/>
                <w:b/>
                <w:bCs/>
              </w:rPr>
            </w:pPr>
            <w:r w:rsidRPr="00667020">
              <w:rPr>
                <w:rFonts w:ascii="Palatino Linotype" w:hAnsi="Palatino Linotype"/>
                <w:b/>
                <w:bCs/>
                <w:noProof/>
              </w:rPr>
              <w:drawing>
                <wp:inline distT="0" distB="0" distL="0" distR="0" wp14:anchorId="7A1BCD53" wp14:editId="17A0DE91">
                  <wp:extent cx="2787650" cy="2295755"/>
                  <wp:effectExtent l="0" t="0" r="0" b="952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r="19049"/>
                          <a:stretch/>
                        </pic:blipFill>
                        <pic:spPr bwMode="auto">
                          <a:xfrm>
                            <a:off x="0" y="0"/>
                            <a:ext cx="2791655" cy="2299053"/>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65A4DBBF" w14:textId="77777777" w:rsidR="005E2003" w:rsidRDefault="005E2003" w:rsidP="005E2003">
      <w:pPr>
        <w:rPr>
          <w:rFonts w:ascii="Palatino Linotype" w:hAnsi="Palatino Linotype"/>
          <w:b/>
          <w:bCs/>
        </w:rPr>
      </w:pPr>
    </w:p>
    <w:p w14:paraId="008F0D53" w14:textId="77777777" w:rsidR="005E2003" w:rsidRDefault="005E2003"/>
    <w:p w14:paraId="0AFEE1F4" w14:textId="77777777" w:rsidR="005E2003" w:rsidRPr="005E2003" w:rsidRDefault="005E2003" w:rsidP="005E2003"/>
    <w:sectPr w:rsidR="005E2003" w:rsidRPr="005E2003">
      <w:pgSz w:w="12240" w:h="15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it-IT" w:vendorID="64" w:dllVersion="6" w:nlCheck="1" w:checkStyle="0"/>
  <w:activeWritingStyle w:appName="MSWord" w:lang="en-US" w:vendorID="64" w:dllVersion="6" w:nlCheck="1" w:checkStyle="1"/>
  <w:activeWritingStyle w:appName="MSWord" w:lang="en-GB" w:vendorID="64" w:dllVersion="6" w:nlCheck="1" w:checkStyle="1"/>
  <w:activeWritingStyle w:appName="MSWord" w:lang="it-IT" w:vendorID="64" w:dllVersion="0" w:nlCheck="1" w:checkStyle="0"/>
  <w:activeWritingStyle w:appName="MSWord" w:lang="en-US" w:vendorID="64" w:dllVersion="0" w:nlCheck="1" w:checkStyle="0"/>
  <w:activeWritingStyle w:appName="MSWord" w:lang="en-GB" w:vendorID="64" w:dllVersion="0" w:nlCheck="1" w:checkStyle="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2003"/>
    <w:rsid w:val="002B0D15"/>
    <w:rsid w:val="005E2003"/>
    <w:rsid w:val="007D4DDE"/>
    <w:rsid w:val="0099762A"/>
    <w:rsid w:val="00AC3B2D"/>
    <w:rsid w:val="00B175D5"/>
    <w:rsid w:val="00EC5D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043F1"/>
  <w15:chartTrackingRefBased/>
  <w15:docId w15:val="{C50F56F1-20C9-4609-9093-81FE6B0B5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5E2003"/>
    <w:pPr>
      <w:spacing w:after="0" w:line="240" w:lineRule="auto"/>
    </w:pPr>
    <w:rPr>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6</Pages>
  <Words>608</Words>
  <Characters>3471</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Roberto Minutolo</dc:creator>
  <cp:keywords/>
  <dc:description/>
  <cp:lastModifiedBy>Raffaele Galiero</cp:lastModifiedBy>
  <cp:revision>3</cp:revision>
  <dcterms:created xsi:type="dcterms:W3CDTF">2022-10-19T12:32:00Z</dcterms:created>
  <dcterms:modified xsi:type="dcterms:W3CDTF">2022-10-19T15:04:00Z</dcterms:modified>
</cp:coreProperties>
</file>