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7B29B" w14:textId="415BAA11" w:rsidR="002533D8" w:rsidRPr="00E018E0" w:rsidRDefault="002533D8" w:rsidP="002533D8">
      <w:pPr>
        <w:jc w:val="left"/>
        <w:rPr>
          <w:rFonts w:ascii="Times New Roman" w:hAnsi="Times New Roman"/>
          <w:b/>
          <w:sz w:val="24"/>
          <w:szCs w:val="24"/>
        </w:rPr>
      </w:pPr>
      <w:r w:rsidRPr="00E018E0">
        <w:rPr>
          <w:rFonts w:ascii="Times New Roman" w:hAnsi="Times New Roman"/>
          <w:b/>
          <w:sz w:val="24"/>
          <w:szCs w:val="24"/>
        </w:rPr>
        <w:t>Additional file 1</w:t>
      </w:r>
    </w:p>
    <w:p w14:paraId="74982C22" w14:textId="77777777" w:rsidR="002533D8" w:rsidRPr="00E018E0" w:rsidRDefault="002533D8" w:rsidP="002533D8">
      <w:pPr>
        <w:jc w:val="left"/>
        <w:rPr>
          <w:rFonts w:ascii="Times New Roman" w:hAnsi="Times New Roman"/>
          <w:b/>
          <w:sz w:val="24"/>
          <w:szCs w:val="24"/>
        </w:rPr>
      </w:pPr>
    </w:p>
    <w:p w14:paraId="0F126B43" w14:textId="716A0326" w:rsidR="00333689" w:rsidRPr="00E018E0" w:rsidRDefault="00942EBB" w:rsidP="00333689">
      <w:pPr>
        <w:jc w:val="center"/>
        <w:rPr>
          <w:rFonts w:ascii="Times New Roman" w:hAnsi="Times New Roman"/>
          <w:b/>
          <w:sz w:val="24"/>
          <w:szCs w:val="24"/>
        </w:rPr>
      </w:pPr>
      <w:r w:rsidRPr="00E018E0">
        <w:rPr>
          <w:rFonts w:ascii="Times New Roman" w:hAnsi="Times New Roman"/>
          <w:b/>
          <w:sz w:val="24"/>
          <w:szCs w:val="24"/>
        </w:rPr>
        <w:t>Table S1</w:t>
      </w:r>
      <w:r w:rsidRPr="00E018E0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E018E0">
        <w:rPr>
          <w:rFonts w:ascii="Times New Roman" w:hAnsi="Times New Roman"/>
          <w:b/>
          <w:sz w:val="24"/>
          <w:szCs w:val="24"/>
        </w:rPr>
        <w:t xml:space="preserve">Blood metabolites </w:t>
      </w:r>
      <w:r w:rsidR="001A45A0" w:rsidRPr="00E018E0">
        <w:rPr>
          <w:rFonts w:ascii="Times New Roman" w:hAnsi="Times New Roman"/>
          <w:b/>
          <w:sz w:val="24"/>
          <w:szCs w:val="24"/>
        </w:rPr>
        <w:t>grouped by</w:t>
      </w:r>
      <w:r w:rsidRPr="00E018E0">
        <w:rPr>
          <w:rFonts w:ascii="Times New Roman" w:hAnsi="Times New Roman"/>
          <w:b/>
          <w:sz w:val="24"/>
          <w:szCs w:val="24"/>
        </w:rPr>
        <w:t xml:space="preserve"> </w:t>
      </w:r>
      <w:r w:rsidR="00C35217" w:rsidRPr="00E018E0">
        <w:rPr>
          <w:rFonts w:ascii="Times New Roman" w:hAnsi="Times New Roman" w:hint="eastAsia"/>
          <w:b/>
          <w:sz w:val="24"/>
          <w:szCs w:val="24"/>
        </w:rPr>
        <w:t>the</w:t>
      </w:r>
      <w:r w:rsidR="00C35217" w:rsidRPr="00E018E0">
        <w:rPr>
          <w:rFonts w:ascii="Times New Roman" w:hAnsi="Times New Roman"/>
          <w:b/>
          <w:sz w:val="24"/>
          <w:szCs w:val="24"/>
        </w:rPr>
        <w:t xml:space="preserve"> </w:t>
      </w:r>
      <w:r w:rsidR="007E3586" w:rsidRPr="00E018E0">
        <w:rPr>
          <w:rFonts w:ascii="Times New Roman" w:hAnsi="Times New Roman"/>
          <w:b/>
          <w:sz w:val="24"/>
          <w:szCs w:val="24"/>
        </w:rPr>
        <w:t>Hp</w:t>
      </w:r>
      <w:r w:rsidRPr="00E018E0">
        <w:rPr>
          <w:rFonts w:ascii="Times New Roman" w:hAnsi="Times New Roman"/>
          <w:b/>
          <w:sz w:val="24"/>
          <w:szCs w:val="24"/>
        </w:rPr>
        <w:t xml:space="preserve"> </w:t>
      </w:r>
      <w:r w:rsidR="001A45A0" w:rsidRPr="00E018E0">
        <w:rPr>
          <w:rFonts w:ascii="Times New Roman" w:hAnsi="Times New Roman"/>
          <w:b/>
          <w:sz w:val="24"/>
          <w:szCs w:val="24"/>
        </w:rPr>
        <w:t>genotypes</w:t>
      </w:r>
    </w:p>
    <w:p w14:paraId="0098EDB5" w14:textId="77777777" w:rsidR="00333689" w:rsidRPr="00E018E0" w:rsidRDefault="00333689" w:rsidP="00333689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701"/>
        <w:gridCol w:w="1701"/>
        <w:gridCol w:w="1071"/>
      </w:tblGrid>
      <w:tr w:rsidR="00942EBB" w:rsidRPr="00E018E0" w14:paraId="25012D46" w14:textId="77777777" w:rsidTr="00EA0712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6B69B268" w14:textId="77777777" w:rsidR="00942EBB" w:rsidRPr="00E018E0" w:rsidRDefault="00942EBB" w:rsidP="0030363E">
            <w:pPr>
              <w:spacing w:line="276" w:lineRule="auto"/>
              <w:rPr>
                <w:rFonts w:ascii="Times New Roman" w:hAnsi="Times New Roman"/>
                <w:b/>
                <w:szCs w:val="21"/>
              </w:rPr>
            </w:pPr>
            <w:r w:rsidRPr="00E018E0">
              <w:rPr>
                <w:rFonts w:ascii="Times New Roman" w:hAnsi="Times New Roman"/>
                <w:b/>
                <w:szCs w:val="21"/>
              </w:rPr>
              <w:t>Metabolites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EE28FB" w14:textId="75ED2568" w:rsidR="00942EBB" w:rsidRPr="00E018E0" w:rsidRDefault="00942EBB" w:rsidP="0030363E">
            <w:pPr>
              <w:spacing w:line="276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E018E0">
              <w:rPr>
                <w:rFonts w:ascii="Times New Roman" w:hAnsi="Times New Roman"/>
                <w:b/>
                <w:szCs w:val="21"/>
              </w:rPr>
              <w:t>Hp 1-1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C29144" w14:textId="5618525C" w:rsidR="00942EBB" w:rsidRPr="00E018E0" w:rsidRDefault="00942EBB" w:rsidP="0030363E">
            <w:pPr>
              <w:spacing w:line="276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E018E0">
              <w:rPr>
                <w:rFonts w:ascii="Times New Roman" w:hAnsi="Times New Roman"/>
                <w:b/>
                <w:szCs w:val="21"/>
              </w:rPr>
              <w:t xml:space="preserve">Hp </w:t>
            </w:r>
            <w:r w:rsidR="00C15E24" w:rsidRPr="00E018E0">
              <w:rPr>
                <w:rFonts w:ascii="Times New Roman" w:hAnsi="Times New Roman"/>
                <w:b/>
                <w:szCs w:val="21"/>
              </w:rPr>
              <w:t>2</w:t>
            </w:r>
            <w:r w:rsidRPr="00E018E0">
              <w:rPr>
                <w:rFonts w:ascii="Times New Roman" w:hAnsi="Times New Roman"/>
                <w:b/>
                <w:szCs w:val="21"/>
              </w:rPr>
              <w:t>-</w:t>
            </w:r>
            <w:r w:rsidR="00C15E24" w:rsidRPr="00E018E0">
              <w:rPr>
                <w:rFonts w:ascii="Times New Roman" w:hAnsi="Times New Roman"/>
                <w:b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A6FFEC" w14:textId="15E35A8F" w:rsidR="00942EBB" w:rsidRPr="00E018E0" w:rsidRDefault="00942EBB" w:rsidP="0030363E">
            <w:pPr>
              <w:spacing w:line="276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E018E0">
              <w:rPr>
                <w:rFonts w:ascii="Times New Roman" w:hAnsi="Times New Roman"/>
                <w:b/>
                <w:szCs w:val="21"/>
              </w:rPr>
              <w:t>Hp 2</w:t>
            </w:r>
            <w:r w:rsidR="00DE3CB1" w:rsidRPr="00E018E0">
              <w:rPr>
                <w:rFonts w:ascii="Times New Roman" w:hAnsi="Times New Roman" w:hint="eastAsia"/>
                <w:b/>
                <w:szCs w:val="21"/>
              </w:rPr>
              <w:t>-</w:t>
            </w:r>
            <w:r w:rsidRPr="00E018E0">
              <w:rPr>
                <w:rFonts w:ascii="Times New Roman" w:hAnsi="Times New Roman"/>
                <w:b/>
                <w:szCs w:val="21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</w:tcPr>
          <w:p w14:paraId="30B4D94D" w14:textId="77777777" w:rsidR="00942EBB" w:rsidRPr="00E018E0" w:rsidRDefault="00942EBB" w:rsidP="0030363E">
            <w:pPr>
              <w:spacing w:line="276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E018E0">
              <w:rPr>
                <w:rFonts w:ascii="Times New Roman" w:hAnsi="Times New Roman"/>
                <w:b/>
                <w:i/>
                <w:iCs/>
                <w:szCs w:val="21"/>
              </w:rPr>
              <w:t>P</w:t>
            </w:r>
            <w:r w:rsidRPr="00E018E0">
              <w:rPr>
                <w:rFonts w:ascii="Times New Roman" w:hAnsi="Times New Roman"/>
                <w:b/>
                <w:szCs w:val="21"/>
              </w:rPr>
              <w:t xml:space="preserve"> Value</w:t>
            </w:r>
          </w:p>
        </w:tc>
      </w:tr>
      <w:tr w:rsidR="00942EBB" w:rsidRPr="00E018E0" w14:paraId="65120DF9" w14:textId="77777777" w:rsidTr="00EA0712">
        <w:tc>
          <w:tcPr>
            <w:tcW w:w="2122" w:type="dxa"/>
            <w:tcBorders>
              <w:top w:val="single" w:sz="4" w:space="0" w:color="auto"/>
            </w:tcBorders>
          </w:tcPr>
          <w:p w14:paraId="3932A927" w14:textId="77777777" w:rsidR="00942EBB" w:rsidRPr="00E018E0" w:rsidRDefault="00942EBB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proofErr w:type="spellStart"/>
            <w:r w:rsidRPr="00E018E0">
              <w:rPr>
                <w:rFonts w:ascii="Times New Roman" w:hAnsi="Times New Roman"/>
                <w:szCs w:val="21"/>
              </w:rPr>
              <w:t>Acylcarnitines</w:t>
            </w:r>
            <w:proofErr w:type="spellEnd"/>
            <w:r w:rsidRPr="00E018E0">
              <w:rPr>
                <w:rFonts w:ascii="Times New Roman" w:hAnsi="Times New Roman"/>
                <w:szCs w:val="21"/>
              </w:rPr>
              <w:t xml:space="preserve"> (</w:t>
            </w:r>
            <w:proofErr w:type="spellStart"/>
            <w:r w:rsidRPr="00E018E0">
              <w:rPr>
                <w:rFonts w:ascii="Times New Roman" w:hAnsi="Times New Roman"/>
                <w:i/>
                <w:szCs w:val="21"/>
              </w:rPr>
              <w:t>μM</w:t>
            </w:r>
            <w:proofErr w:type="spellEnd"/>
            <w:r w:rsidRPr="00E018E0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7900506" w14:textId="77777777" w:rsidR="00942EBB" w:rsidRPr="00E018E0" w:rsidRDefault="00942EBB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D427969" w14:textId="77777777" w:rsidR="00942EBB" w:rsidRPr="00E018E0" w:rsidRDefault="00942EBB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B1D9870" w14:textId="7E4BCE9E" w:rsidR="00942EBB" w:rsidRPr="00E018E0" w:rsidRDefault="00942EBB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auto"/>
            </w:tcBorders>
          </w:tcPr>
          <w:p w14:paraId="596DD1AF" w14:textId="77777777" w:rsidR="00942EBB" w:rsidRPr="00E018E0" w:rsidRDefault="00942EBB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42EBB" w:rsidRPr="00E018E0" w14:paraId="0B65496B" w14:textId="77777777" w:rsidTr="00EA0712">
        <w:tc>
          <w:tcPr>
            <w:tcW w:w="2122" w:type="dxa"/>
          </w:tcPr>
          <w:p w14:paraId="00AEFCC7" w14:textId="77777777" w:rsidR="00942EBB" w:rsidRPr="00E018E0" w:rsidRDefault="00942EBB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C12:1</w:t>
            </w:r>
          </w:p>
        </w:tc>
        <w:tc>
          <w:tcPr>
            <w:tcW w:w="1701" w:type="dxa"/>
          </w:tcPr>
          <w:p w14:paraId="5424004F" w14:textId="7E8BD03A" w:rsidR="00942EBB" w:rsidRPr="00E018E0" w:rsidRDefault="00673F07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0.112 ± 0.027</w:t>
            </w:r>
          </w:p>
        </w:tc>
        <w:tc>
          <w:tcPr>
            <w:tcW w:w="1701" w:type="dxa"/>
          </w:tcPr>
          <w:p w14:paraId="26B73188" w14:textId="325ED8A0" w:rsidR="00942EBB" w:rsidRPr="00E018E0" w:rsidRDefault="00673F07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0.137</w:t>
            </w:r>
            <w:r w:rsidR="00686919" w:rsidRPr="00E018E0">
              <w:rPr>
                <w:rFonts w:ascii="Times New Roman" w:hAnsi="Times New Roman"/>
                <w:szCs w:val="21"/>
              </w:rPr>
              <w:t xml:space="preserve"> </w:t>
            </w:r>
            <w:r w:rsidRPr="00E018E0">
              <w:rPr>
                <w:rFonts w:ascii="Times New Roman" w:hAnsi="Times New Roman"/>
                <w:szCs w:val="21"/>
              </w:rPr>
              <w:t>±</w:t>
            </w:r>
            <w:r w:rsidR="00686919" w:rsidRPr="00E018E0">
              <w:rPr>
                <w:rFonts w:ascii="Times New Roman" w:hAnsi="Times New Roman"/>
                <w:szCs w:val="21"/>
              </w:rPr>
              <w:t xml:space="preserve"> </w:t>
            </w:r>
            <w:r w:rsidRPr="00E018E0">
              <w:rPr>
                <w:rFonts w:ascii="Times New Roman" w:hAnsi="Times New Roman"/>
                <w:szCs w:val="21"/>
              </w:rPr>
              <w:t>0.042</w:t>
            </w:r>
          </w:p>
        </w:tc>
        <w:tc>
          <w:tcPr>
            <w:tcW w:w="1701" w:type="dxa"/>
          </w:tcPr>
          <w:p w14:paraId="042CC260" w14:textId="7BFEF249" w:rsidR="00942EBB" w:rsidRPr="00E018E0" w:rsidRDefault="00B66D2C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0.151 ± 0.042</w:t>
            </w:r>
          </w:p>
        </w:tc>
        <w:tc>
          <w:tcPr>
            <w:tcW w:w="1071" w:type="dxa"/>
          </w:tcPr>
          <w:p w14:paraId="44299C7D" w14:textId="0FA661C4" w:rsidR="00942EBB" w:rsidRPr="00E018E0" w:rsidRDefault="001A45A0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0.00</w:t>
            </w:r>
            <w:r w:rsidR="006618A9" w:rsidRPr="00E018E0"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942EBB" w:rsidRPr="00E018E0" w14:paraId="006C91A3" w14:textId="77777777" w:rsidTr="00EA0712">
        <w:tc>
          <w:tcPr>
            <w:tcW w:w="2122" w:type="dxa"/>
          </w:tcPr>
          <w:p w14:paraId="3C2BAF51" w14:textId="0E478946" w:rsidR="00942EBB" w:rsidRPr="00E018E0" w:rsidRDefault="00F63148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C14:1</w:t>
            </w:r>
          </w:p>
        </w:tc>
        <w:tc>
          <w:tcPr>
            <w:tcW w:w="1701" w:type="dxa"/>
          </w:tcPr>
          <w:p w14:paraId="72F17B6F" w14:textId="485B17BD" w:rsidR="00942EBB" w:rsidRPr="00E018E0" w:rsidRDefault="00A02316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0.200 ± 0.048</w:t>
            </w:r>
          </w:p>
        </w:tc>
        <w:tc>
          <w:tcPr>
            <w:tcW w:w="1701" w:type="dxa"/>
          </w:tcPr>
          <w:p w14:paraId="35193654" w14:textId="04293D36" w:rsidR="00942EBB" w:rsidRPr="00E018E0" w:rsidRDefault="000A1DAF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0.210 ± 0.062</w:t>
            </w:r>
          </w:p>
        </w:tc>
        <w:tc>
          <w:tcPr>
            <w:tcW w:w="1701" w:type="dxa"/>
          </w:tcPr>
          <w:p w14:paraId="234608AA" w14:textId="7B0C21EC" w:rsidR="00942EBB" w:rsidRPr="00E018E0" w:rsidRDefault="000A1DAF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0.244 ±</w:t>
            </w:r>
            <w:r w:rsidR="00FE7478" w:rsidRPr="00E018E0">
              <w:rPr>
                <w:rFonts w:ascii="Times New Roman" w:hAnsi="Times New Roman"/>
                <w:szCs w:val="21"/>
              </w:rPr>
              <w:t xml:space="preserve"> </w:t>
            </w:r>
            <w:r w:rsidRPr="00E018E0">
              <w:rPr>
                <w:rFonts w:ascii="Times New Roman" w:hAnsi="Times New Roman"/>
                <w:szCs w:val="21"/>
              </w:rPr>
              <w:t>0.064</w:t>
            </w:r>
          </w:p>
        </w:tc>
        <w:tc>
          <w:tcPr>
            <w:tcW w:w="1071" w:type="dxa"/>
          </w:tcPr>
          <w:p w14:paraId="50C7148F" w14:textId="7D01500D" w:rsidR="00942EBB" w:rsidRPr="00E018E0" w:rsidRDefault="001A45A0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0.021</w:t>
            </w:r>
          </w:p>
        </w:tc>
      </w:tr>
      <w:tr w:rsidR="00942EBB" w:rsidRPr="00E018E0" w14:paraId="14F99008" w14:textId="77777777" w:rsidTr="00EA0712">
        <w:tc>
          <w:tcPr>
            <w:tcW w:w="2122" w:type="dxa"/>
          </w:tcPr>
          <w:p w14:paraId="78E14A1D" w14:textId="548BCAEC" w:rsidR="00942EBB" w:rsidRPr="00E018E0" w:rsidRDefault="00F63148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C14:2</w:t>
            </w:r>
          </w:p>
        </w:tc>
        <w:tc>
          <w:tcPr>
            <w:tcW w:w="1701" w:type="dxa"/>
          </w:tcPr>
          <w:p w14:paraId="75E5424D" w14:textId="0FDD8A9E" w:rsidR="00942EBB" w:rsidRPr="00E018E0" w:rsidRDefault="00E46A55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0.035 ± 0.035</w:t>
            </w:r>
          </w:p>
        </w:tc>
        <w:tc>
          <w:tcPr>
            <w:tcW w:w="1701" w:type="dxa"/>
          </w:tcPr>
          <w:p w14:paraId="772D8944" w14:textId="7CB1C739" w:rsidR="00942EBB" w:rsidRPr="00E018E0" w:rsidRDefault="00E46A55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0.049 ± 0.031</w:t>
            </w:r>
          </w:p>
        </w:tc>
        <w:tc>
          <w:tcPr>
            <w:tcW w:w="1701" w:type="dxa"/>
          </w:tcPr>
          <w:p w14:paraId="28F7FB4D" w14:textId="60B1530F" w:rsidR="00942EBB" w:rsidRPr="00E018E0" w:rsidRDefault="00E46A55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0.068 ± 0.054</w:t>
            </w:r>
          </w:p>
        </w:tc>
        <w:tc>
          <w:tcPr>
            <w:tcW w:w="1071" w:type="dxa"/>
          </w:tcPr>
          <w:p w14:paraId="4C708DB7" w14:textId="3668F73D" w:rsidR="00942EBB" w:rsidRPr="00E018E0" w:rsidRDefault="001A45A0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0.027</w:t>
            </w:r>
          </w:p>
        </w:tc>
      </w:tr>
      <w:tr w:rsidR="00942EBB" w:rsidRPr="00E018E0" w14:paraId="0C0DC5F5" w14:textId="77777777" w:rsidTr="00EA0712">
        <w:tc>
          <w:tcPr>
            <w:tcW w:w="2122" w:type="dxa"/>
          </w:tcPr>
          <w:p w14:paraId="245079B3" w14:textId="32B1F9B5" w:rsidR="00942EBB" w:rsidRPr="00E018E0" w:rsidRDefault="00F63148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C14:2-OH</w:t>
            </w:r>
          </w:p>
        </w:tc>
        <w:tc>
          <w:tcPr>
            <w:tcW w:w="1701" w:type="dxa"/>
          </w:tcPr>
          <w:p w14:paraId="3E598EFC" w14:textId="7E9A8C92" w:rsidR="00942EBB" w:rsidRPr="00E018E0" w:rsidRDefault="005553CA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0.006 ± 0.005</w:t>
            </w:r>
          </w:p>
        </w:tc>
        <w:tc>
          <w:tcPr>
            <w:tcW w:w="1701" w:type="dxa"/>
          </w:tcPr>
          <w:p w14:paraId="0CCF33EA" w14:textId="3E7FFD46" w:rsidR="00942EBB" w:rsidRPr="00E018E0" w:rsidRDefault="005553CA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0.009 ± 0.007</w:t>
            </w:r>
          </w:p>
        </w:tc>
        <w:tc>
          <w:tcPr>
            <w:tcW w:w="1701" w:type="dxa"/>
          </w:tcPr>
          <w:p w14:paraId="04074DBC" w14:textId="69938FF5" w:rsidR="00942EBB" w:rsidRPr="00E018E0" w:rsidRDefault="005553CA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0.010 ± 0.007</w:t>
            </w:r>
          </w:p>
        </w:tc>
        <w:tc>
          <w:tcPr>
            <w:tcW w:w="1071" w:type="dxa"/>
          </w:tcPr>
          <w:p w14:paraId="273DE1D7" w14:textId="73E1A404" w:rsidR="00942EBB" w:rsidRPr="00E018E0" w:rsidRDefault="001A45A0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0.008</w:t>
            </w:r>
          </w:p>
        </w:tc>
      </w:tr>
      <w:tr w:rsidR="00942EBB" w:rsidRPr="00E018E0" w14:paraId="401AFA25" w14:textId="77777777" w:rsidTr="00EA0712">
        <w:tc>
          <w:tcPr>
            <w:tcW w:w="2122" w:type="dxa"/>
          </w:tcPr>
          <w:p w14:paraId="3B50CB7E" w14:textId="54AEEE3B" w:rsidR="00942EBB" w:rsidRPr="00E018E0" w:rsidRDefault="00F63148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C16</w:t>
            </w:r>
          </w:p>
        </w:tc>
        <w:tc>
          <w:tcPr>
            <w:tcW w:w="1701" w:type="dxa"/>
          </w:tcPr>
          <w:p w14:paraId="259B863A" w14:textId="3824952F" w:rsidR="00942EBB" w:rsidRPr="00E018E0" w:rsidRDefault="003F6C0B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0.102 ± 0.049</w:t>
            </w:r>
          </w:p>
        </w:tc>
        <w:tc>
          <w:tcPr>
            <w:tcW w:w="1701" w:type="dxa"/>
          </w:tcPr>
          <w:p w14:paraId="5A7936A9" w14:textId="03A8ADF1" w:rsidR="00942EBB" w:rsidRPr="00E018E0" w:rsidRDefault="003F6C0B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0.086 ± 0.056</w:t>
            </w:r>
          </w:p>
        </w:tc>
        <w:tc>
          <w:tcPr>
            <w:tcW w:w="1701" w:type="dxa"/>
          </w:tcPr>
          <w:p w14:paraId="7732D831" w14:textId="082CACFE" w:rsidR="00942EBB" w:rsidRPr="00E018E0" w:rsidRDefault="003F6C0B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0.126 ± 0.067</w:t>
            </w:r>
          </w:p>
        </w:tc>
        <w:tc>
          <w:tcPr>
            <w:tcW w:w="1071" w:type="dxa"/>
          </w:tcPr>
          <w:p w14:paraId="749CD818" w14:textId="325E2AE2" w:rsidR="00942EBB" w:rsidRPr="00E018E0" w:rsidRDefault="001A45A0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0.043</w:t>
            </w:r>
          </w:p>
        </w:tc>
      </w:tr>
      <w:tr w:rsidR="000C6A7D" w:rsidRPr="00E018E0" w14:paraId="3311B9EE" w14:textId="77777777" w:rsidTr="00EA0712">
        <w:tc>
          <w:tcPr>
            <w:tcW w:w="3823" w:type="dxa"/>
            <w:gridSpan w:val="2"/>
          </w:tcPr>
          <w:p w14:paraId="6C3C1E34" w14:textId="4FE3CB9C" w:rsidR="000C6A7D" w:rsidRPr="00E018E0" w:rsidRDefault="000C6A7D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proofErr w:type="spellStart"/>
            <w:r w:rsidRPr="00E018E0">
              <w:rPr>
                <w:rFonts w:ascii="Times New Roman" w:hAnsi="Times New Roman"/>
                <w:szCs w:val="21"/>
              </w:rPr>
              <w:t>Lyso</w:t>
            </w:r>
            <w:proofErr w:type="spellEnd"/>
            <w:r w:rsidRPr="00E018E0">
              <w:rPr>
                <w:rFonts w:ascii="Times New Roman" w:hAnsi="Times New Roman"/>
                <w:szCs w:val="21"/>
              </w:rPr>
              <w:t>-phosphatidylcholines (</w:t>
            </w:r>
            <w:proofErr w:type="spellStart"/>
            <w:r w:rsidRPr="00E018E0">
              <w:rPr>
                <w:rFonts w:ascii="Times New Roman" w:hAnsi="Times New Roman"/>
                <w:i/>
                <w:szCs w:val="21"/>
              </w:rPr>
              <w:t>μM</w:t>
            </w:r>
            <w:proofErr w:type="spellEnd"/>
            <w:r w:rsidRPr="00E018E0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701" w:type="dxa"/>
          </w:tcPr>
          <w:p w14:paraId="14AE9B72" w14:textId="77777777" w:rsidR="000C6A7D" w:rsidRPr="00E018E0" w:rsidRDefault="000C6A7D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</w:tcPr>
          <w:p w14:paraId="595FA7F3" w14:textId="5CF3EBEC" w:rsidR="000C6A7D" w:rsidRPr="00E018E0" w:rsidRDefault="000C6A7D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1" w:type="dxa"/>
          </w:tcPr>
          <w:p w14:paraId="45BB073E" w14:textId="77777777" w:rsidR="000C6A7D" w:rsidRPr="00E018E0" w:rsidRDefault="000C6A7D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42EBB" w:rsidRPr="00E018E0" w14:paraId="500C73E9" w14:textId="77777777" w:rsidTr="00EA0712">
        <w:tc>
          <w:tcPr>
            <w:tcW w:w="2122" w:type="dxa"/>
          </w:tcPr>
          <w:p w14:paraId="4A16A239" w14:textId="7152D527" w:rsidR="00942EBB" w:rsidRPr="00E018E0" w:rsidRDefault="009E04CD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proofErr w:type="spellStart"/>
            <w:r w:rsidRPr="00E018E0">
              <w:rPr>
                <w:rFonts w:ascii="Times New Roman" w:hAnsi="Times New Roman"/>
                <w:szCs w:val="21"/>
              </w:rPr>
              <w:t>lysoPC</w:t>
            </w:r>
            <w:proofErr w:type="spellEnd"/>
            <w:r w:rsidRPr="00E018E0">
              <w:rPr>
                <w:rFonts w:ascii="Times New Roman" w:hAnsi="Times New Roman"/>
                <w:szCs w:val="21"/>
              </w:rPr>
              <w:t xml:space="preserve"> a C26:1</w:t>
            </w:r>
          </w:p>
        </w:tc>
        <w:tc>
          <w:tcPr>
            <w:tcW w:w="1701" w:type="dxa"/>
          </w:tcPr>
          <w:p w14:paraId="615A387A" w14:textId="6BE0BA7E" w:rsidR="00942EBB" w:rsidRPr="00E018E0" w:rsidRDefault="00D05B77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0.195 ± 0.114</w:t>
            </w:r>
          </w:p>
        </w:tc>
        <w:tc>
          <w:tcPr>
            <w:tcW w:w="1701" w:type="dxa"/>
          </w:tcPr>
          <w:p w14:paraId="2EA13030" w14:textId="0C86CCE8" w:rsidR="00942EBB" w:rsidRPr="00E018E0" w:rsidRDefault="00D05B77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0.239 ± 0.125</w:t>
            </w:r>
          </w:p>
        </w:tc>
        <w:tc>
          <w:tcPr>
            <w:tcW w:w="1701" w:type="dxa"/>
          </w:tcPr>
          <w:p w14:paraId="5D357D01" w14:textId="481F378B" w:rsidR="00942EBB" w:rsidRPr="00E018E0" w:rsidRDefault="00D05B77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0.274 ± 0.107</w:t>
            </w:r>
          </w:p>
        </w:tc>
        <w:tc>
          <w:tcPr>
            <w:tcW w:w="1071" w:type="dxa"/>
          </w:tcPr>
          <w:p w14:paraId="680983A6" w14:textId="51ABDF91" w:rsidR="00942EBB" w:rsidRPr="00E018E0" w:rsidRDefault="001A45A0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0.037</w:t>
            </w:r>
          </w:p>
        </w:tc>
      </w:tr>
      <w:tr w:rsidR="000C6A7D" w:rsidRPr="00E018E0" w14:paraId="67FB53AD" w14:textId="77777777" w:rsidTr="00EA0712">
        <w:tc>
          <w:tcPr>
            <w:tcW w:w="3823" w:type="dxa"/>
            <w:gridSpan w:val="2"/>
          </w:tcPr>
          <w:p w14:paraId="31774E61" w14:textId="6CE1D443" w:rsidR="000C6A7D" w:rsidRPr="00E018E0" w:rsidRDefault="000C6A7D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Phosphatidylcholines (</w:t>
            </w:r>
            <w:proofErr w:type="spellStart"/>
            <w:r w:rsidRPr="00E018E0">
              <w:rPr>
                <w:rFonts w:ascii="Times New Roman" w:hAnsi="Times New Roman"/>
                <w:i/>
                <w:szCs w:val="21"/>
              </w:rPr>
              <w:t>μM</w:t>
            </w:r>
            <w:proofErr w:type="spellEnd"/>
            <w:r w:rsidRPr="00E018E0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701" w:type="dxa"/>
          </w:tcPr>
          <w:p w14:paraId="1494D7BC" w14:textId="77777777" w:rsidR="000C6A7D" w:rsidRPr="00E018E0" w:rsidRDefault="000C6A7D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</w:tcPr>
          <w:p w14:paraId="4906A5D2" w14:textId="5034CC77" w:rsidR="000C6A7D" w:rsidRPr="00E018E0" w:rsidRDefault="000C6A7D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1" w:type="dxa"/>
          </w:tcPr>
          <w:p w14:paraId="1F14472D" w14:textId="77777777" w:rsidR="000C6A7D" w:rsidRPr="00E018E0" w:rsidRDefault="000C6A7D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42EBB" w:rsidRPr="00E018E0" w14:paraId="4DDDEECF" w14:textId="77777777" w:rsidTr="00EA0712">
        <w:tc>
          <w:tcPr>
            <w:tcW w:w="2122" w:type="dxa"/>
          </w:tcPr>
          <w:p w14:paraId="2FC5F4E2" w14:textId="30C5CF0F" w:rsidR="00942EBB" w:rsidRPr="00E018E0" w:rsidRDefault="009E04CD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PC aa C28:1</w:t>
            </w:r>
          </w:p>
        </w:tc>
        <w:tc>
          <w:tcPr>
            <w:tcW w:w="1701" w:type="dxa"/>
          </w:tcPr>
          <w:p w14:paraId="58503E31" w14:textId="392AE410" w:rsidR="00942EBB" w:rsidRPr="00E018E0" w:rsidRDefault="002A08B3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1.124 ± 0.236</w:t>
            </w:r>
          </w:p>
        </w:tc>
        <w:tc>
          <w:tcPr>
            <w:tcW w:w="1701" w:type="dxa"/>
          </w:tcPr>
          <w:p w14:paraId="017E2F88" w14:textId="2561472B" w:rsidR="00942EBB" w:rsidRPr="00E018E0" w:rsidRDefault="002A08B3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1.362 ± 0.455</w:t>
            </w:r>
          </w:p>
        </w:tc>
        <w:tc>
          <w:tcPr>
            <w:tcW w:w="1701" w:type="dxa"/>
          </w:tcPr>
          <w:p w14:paraId="196ED191" w14:textId="76953652" w:rsidR="00942EBB" w:rsidRPr="00E018E0" w:rsidRDefault="002A08B3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1.300 ± 0.312</w:t>
            </w:r>
          </w:p>
        </w:tc>
        <w:tc>
          <w:tcPr>
            <w:tcW w:w="1071" w:type="dxa"/>
          </w:tcPr>
          <w:p w14:paraId="4B6A7381" w14:textId="49AC9C29" w:rsidR="00942EBB" w:rsidRPr="00E018E0" w:rsidRDefault="001A45A0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0.026</w:t>
            </w:r>
          </w:p>
        </w:tc>
      </w:tr>
      <w:tr w:rsidR="00942EBB" w:rsidRPr="00E018E0" w14:paraId="23E09141" w14:textId="77777777" w:rsidTr="00EA0712">
        <w:tc>
          <w:tcPr>
            <w:tcW w:w="2122" w:type="dxa"/>
          </w:tcPr>
          <w:p w14:paraId="561F57F6" w14:textId="1BA3A0A9" w:rsidR="00942EBB" w:rsidRPr="00E018E0" w:rsidRDefault="009E04CD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PC aa C32:1</w:t>
            </w:r>
          </w:p>
        </w:tc>
        <w:tc>
          <w:tcPr>
            <w:tcW w:w="1701" w:type="dxa"/>
          </w:tcPr>
          <w:p w14:paraId="0B7E4D44" w14:textId="1C2768FD" w:rsidR="00942EBB" w:rsidRPr="00E018E0" w:rsidRDefault="002A08B3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3.832 ±</w:t>
            </w:r>
            <w:r w:rsidR="006000A2" w:rsidRPr="00E018E0">
              <w:rPr>
                <w:rFonts w:ascii="Times New Roman" w:hAnsi="Times New Roman"/>
                <w:szCs w:val="21"/>
              </w:rPr>
              <w:t xml:space="preserve"> </w:t>
            </w:r>
            <w:r w:rsidRPr="00E018E0">
              <w:rPr>
                <w:rFonts w:ascii="Times New Roman" w:hAnsi="Times New Roman"/>
                <w:szCs w:val="21"/>
              </w:rPr>
              <w:t>1.247</w:t>
            </w:r>
          </w:p>
        </w:tc>
        <w:tc>
          <w:tcPr>
            <w:tcW w:w="1701" w:type="dxa"/>
          </w:tcPr>
          <w:p w14:paraId="46F083C1" w14:textId="2F1AADEF" w:rsidR="00942EBB" w:rsidRPr="00E018E0" w:rsidRDefault="002A08B3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4.594 ± 2.071</w:t>
            </w:r>
          </w:p>
        </w:tc>
        <w:tc>
          <w:tcPr>
            <w:tcW w:w="1701" w:type="dxa"/>
          </w:tcPr>
          <w:p w14:paraId="0766D577" w14:textId="760E40CA" w:rsidR="00942EBB" w:rsidRPr="00E018E0" w:rsidRDefault="002A08B3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5.303 ± 2.374</w:t>
            </w:r>
          </w:p>
        </w:tc>
        <w:tc>
          <w:tcPr>
            <w:tcW w:w="1071" w:type="dxa"/>
          </w:tcPr>
          <w:p w14:paraId="0F17ECB5" w14:textId="7DEFAC9A" w:rsidR="00942EBB" w:rsidRPr="00E018E0" w:rsidRDefault="001A45A0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0.019</w:t>
            </w:r>
          </w:p>
        </w:tc>
      </w:tr>
      <w:tr w:rsidR="00942EBB" w:rsidRPr="00E018E0" w14:paraId="7555D0F8" w14:textId="77777777" w:rsidTr="00EA0712">
        <w:tc>
          <w:tcPr>
            <w:tcW w:w="2122" w:type="dxa"/>
          </w:tcPr>
          <w:p w14:paraId="7931389C" w14:textId="08154C3F" w:rsidR="00942EBB" w:rsidRPr="00E018E0" w:rsidRDefault="009E04CD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PC aa C34:1</w:t>
            </w:r>
          </w:p>
        </w:tc>
        <w:tc>
          <w:tcPr>
            <w:tcW w:w="1701" w:type="dxa"/>
          </w:tcPr>
          <w:p w14:paraId="7055BC3E" w14:textId="4F5F4916" w:rsidR="00942EBB" w:rsidRPr="00E018E0" w:rsidRDefault="006000A2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84.494 ± 22.046</w:t>
            </w:r>
          </w:p>
        </w:tc>
        <w:tc>
          <w:tcPr>
            <w:tcW w:w="1701" w:type="dxa"/>
          </w:tcPr>
          <w:p w14:paraId="2E1E2352" w14:textId="070ECE7F" w:rsidR="00942EBB" w:rsidRPr="00E018E0" w:rsidRDefault="006000A2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97.266 ± 24.664</w:t>
            </w:r>
          </w:p>
        </w:tc>
        <w:tc>
          <w:tcPr>
            <w:tcW w:w="1701" w:type="dxa"/>
          </w:tcPr>
          <w:p w14:paraId="2423953B" w14:textId="11AFC9C1" w:rsidR="00942EBB" w:rsidRPr="00E018E0" w:rsidRDefault="006000A2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105.722 ± 27.967</w:t>
            </w:r>
          </w:p>
        </w:tc>
        <w:tc>
          <w:tcPr>
            <w:tcW w:w="1071" w:type="dxa"/>
          </w:tcPr>
          <w:p w14:paraId="0420B1E8" w14:textId="6EBD9CBC" w:rsidR="00942EBB" w:rsidRPr="00E018E0" w:rsidRDefault="001A45A0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0.002</w:t>
            </w:r>
          </w:p>
        </w:tc>
      </w:tr>
      <w:tr w:rsidR="00942EBB" w:rsidRPr="00E018E0" w14:paraId="02CCE874" w14:textId="77777777" w:rsidTr="00EA0712">
        <w:tc>
          <w:tcPr>
            <w:tcW w:w="2122" w:type="dxa"/>
          </w:tcPr>
          <w:p w14:paraId="783EA311" w14:textId="6E734826" w:rsidR="00942EBB" w:rsidRPr="00E018E0" w:rsidRDefault="009E04CD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PC aa C34:2</w:t>
            </w:r>
          </w:p>
        </w:tc>
        <w:tc>
          <w:tcPr>
            <w:tcW w:w="1701" w:type="dxa"/>
          </w:tcPr>
          <w:p w14:paraId="1602AF73" w14:textId="436B0B93" w:rsidR="00942EBB" w:rsidRPr="00E018E0" w:rsidRDefault="006000A2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272.716 ± 55.800</w:t>
            </w:r>
          </w:p>
        </w:tc>
        <w:tc>
          <w:tcPr>
            <w:tcW w:w="1701" w:type="dxa"/>
          </w:tcPr>
          <w:p w14:paraId="40274D9A" w14:textId="4DC772BD" w:rsidR="00942EBB" w:rsidRPr="00E018E0" w:rsidRDefault="006000A2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311.890 ± 71.462</w:t>
            </w:r>
          </w:p>
        </w:tc>
        <w:tc>
          <w:tcPr>
            <w:tcW w:w="1701" w:type="dxa"/>
          </w:tcPr>
          <w:p w14:paraId="00119464" w14:textId="0A0EDDCA" w:rsidR="00942EBB" w:rsidRPr="00E018E0" w:rsidRDefault="006000A2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316.007 ± 84.650</w:t>
            </w:r>
          </w:p>
        </w:tc>
        <w:tc>
          <w:tcPr>
            <w:tcW w:w="1071" w:type="dxa"/>
          </w:tcPr>
          <w:p w14:paraId="3D7669FD" w14:textId="164EAE63" w:rsidR="00942EBB" w:rsidRPr="00E018E0" w:rsidRDefault="001A45A0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</w:t>
            </w:r>
            <w:r w:rsidR="006618A9" w:rsidRPr="00E018E0">
              <w:rPr>
                <w:rFonts w:ascii="Times New Roman" w:hAnsi="Times New Roman"/>
                <w:szCs w:val="21"/>
              </w:rPr>
              <w:t>49</w:t>
            </w:r>
          </w:p>
        </w:tc>
      </w:tr>
      <w:tr w:rsidR="00942EBB" w:rsidRPr="00E018E0" w14:paraId="27E4BAFF" w14:textId="77777777" w:rsidTr="00EA0712">
        <w:tc>
          <w:tcPr>
            <w:tcW w:w="2122" w:type="dxa"/>
          </w:tcPr>
          <w:p w14:paraId="09FE6D94" w14:textId="6EB0B3A4" w:rsidR="00942EBB" w:rsidRPr="00E018E0" w:rsidRDefault="009E04CD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PC aa C34:3</w:t>
            </w:r>
          </w:p>
        </w:tc>
        <w:tc>
          <w:tcPr>
            <w:tcW w:w="1701" w:type="dxa"/>
          </w:tcPr>
          <w:p w14:paraId="00BE8C88" w14:textId="4631597C" w:rsidR="00942EBB" w:rsidRPr="00E018E0" w:rsidRDefault="0035407D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6.115 ± 1.705</w:t>
            </w:r>
          </w:p>
        </w:tc>
        <w:tc>
          <w:tcPr>
            <w:tcW w:w="1701" w:type="dxa"/>
          </w:tcPr>
          <w:p w14:paraId="212069F2" w14:textId="771875B4" w:rsidR="00942EBB" w:rsidRPr="00E018E0" w:rsidRDefault="0035407D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7.000 ± 1.692</w:t>
            </w:r>
          </w:p>
        </w:tc>
        <w:tc>
          <w:tcPr>
            <w:tcW w:w="1701" w:type="dxa"/>
          </w:tcPr>
          <w:p w14:paraId="2921E5A3" w14:textId="14386126" w:rsidR="00942EBB" w:rsidRPr="00E018E0" w:rsidRDefault="0035407D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7.444 ± 2.555</w:t>
            </w:r>
          </w:p>
        </w:tc>
        <w:tc>
          <w:tcPr>
            <w:tcW w:w="1071" w:type="dxa"/>
          </w:tcPr>
          <w:p w14:paraId="14735731" w14:textId="4799FA58" w:rsidR="00942EBB" w:rsidRPr="00E018E0" w:rsidRDefault="001A45A0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0.04</w:t>
            </w:r>
            <w:r w:rsidR="006618A9" w:rsidRPr="00E018E0">
              <w:rPr>
                <w:rFonts w:ascii="Times New Roman" w:hAnsi="Times New Roman"/>
                <w:szCs w:val="21"/>
              </w:rPr>
              <w:t>7</w:t>
            </w:r>
          </w:p>
        </w:tc>
      </w:tr>
      <w:tr w:rsidR="00942EBB" w:rsidRPr="00E018E0" w14:paraId="73DB4C67" w14:textId="77777777" w:rsidTr="00EA0712">
        <w:tc>
          <w:tcPr>
            <w:tcW w:w="2122" w:type="dxa"/>
          </w:tcPr>
          <w:p w14:paraId="0CE68FB6" w14:textId="33FECCBC" w:rsidR="00942EBB" w:rsidRPr="00E018E0" w:rsidRDefault="009E04CD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PC aa C36:1</w:t>
            </w:r>
          </w:p>
        </w:tc>
        <w:tc>
          <w:tcPr>
            <w:tcW w:w="1701" w:type="dxa"/>
          </w:tcPr>
          <w:p w14:paraId="0423E464" w14:textId="17870F0B" w:rsidR="00942EBB" w:rsidRPr="00E018E0" w:rsidRDefault="009C1037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19.237 ± 6.444</w:t>
            </w:r>
          </w:p>
        </w:tc>
        <w:tc>
          <w:tcPr>
            <w:tcW w:w="1701" w:type="dxa"/>
          </w:tcPr>
          <w:p w14:paraId="097283E4" w14:textId="4381EA75" w:rsidR="00942EBB" w:rsidRPr="00E018E0" w:rsidRDefault="009C1037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20.679 ± 4.482</w:t>
            </w:r>
          </w:p>
        </w:tc>
        <w:tc>
          <w:tcPr>
            <w:tcW w:w="1701" w:type="dxa"/>
          </w:tcPr>
          <w:p w14:paraId="6FFD930D" w14:textId="793BEE9C" w:rsidR="00942EBB" w:rsidRPr="00E018E0" w:rsidRDefault="009C1037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22.243 ± 4.410</w:t>
            </w:r>
          </w:p>
        </w:tc>
        <w:tc>
          <w:tcPr>
            <w:tcW w:w="1071" w:type="dxa"/>
          </w:tcPr>
          <w:p w14:paraId="6DFF3D30" w14:textId="58EADE7B" w:rsidR="00942EBB" w:rsidRPr="00E018E0" w:rsidRDefault="001A45A0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0.00</w:t>
            </w:r>
            <w:r w:rsidR="006618A9" w:rsidRPr="00E018E0">
              <w:rPr>
                <w:rFonts w:ascii="Times New Roman" w:hAnsi="Times New Roman"/>
                <w:szCs w:val="21"/>
              </w:rPr>
              <w:t>6</w:t>
            </w:r>
          </w:p>
        </w:tc>
      </w:tr>
      <w:tr w:rsidR="00942EBB" w:rsidRPr="00E018E0" w14:paraId="437ECE2E" w14:textId="77777777" w:rsidTr="00EA0712">
        <w:tc>
          <w:tcPr>
            <w:tcW w:w="2122" w:type="dxa"/>
          </w:tcPr>
          <w:p w14:paraId="3F0EEFE6" w14:textId="20EAA128" w:rsidR="00942EBB" w:rsidRPr="00E018E0" w:rsidRDefault="009E04CD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PC aa C36:3</w:t>
            </w:r>
          </w:p>
        </w:tc>
        <w:tc>
          <w:tcPr>
            <w:tcW w:w="1701" w:type="dxa"/>
          </w:tcPr>
          <w:p w14:paraId="3B16145C" w14:textId="3A768FF9" w:rsidR="00942EBB" w:rsidRPr="00E018E0" w:rsidRDefault="00DD1FB5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56.723 ± 14.655</w:t>
            </w:r>
          </w:p>
        </w:tc>
        <w:tc>
          <w:tcPr>
            <w:tcW w:w="1701" w:type="dxa"/>
          </w:tcPr>
          <w:p w14:paraId="20855C19" w14:textId="3DCE982B" w:rsidR="00942EBB" w:rsidRPr="00E018E0" w:rsidRDefault="00DD1FB5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63.566 ± 12.938</w:t>
            </w:r>
          </w:p>
        </w:tc>
        <w:tc>
          <w:tcPr>
            <w:tcW w:w="1701" w:type="dxa"/>
          </w:tcPr>
          <w:p w14:paraId="5917E40A" w14:textId="5B95E609" w:rsidR="00942EBB" w:rsidRPr="00E018E0" w:rsidRDefault="00DD1FB5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68.317 ± 16.333</w:t>
            </w:r>
          </w:p>
        </w:tc>
        <w:tc>
          <w:tcPr>
            <w:tcW w:w="1071" w:type="dxa"/>
          </w:tcPr>
          <w:p w14:paraId="04942C94" w14:textId="4565F32B" w:rsidR="00942EBB" w:rsidRPr="00E018E0" w:rsidRDefault="001A45A0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0.014</w:t>
            </w:r>
          </w:p>
        </w:tc>
      </w:tr>
      <w:tr w:rsidR="00942EBB" w:rsidRPr="00E018E0" w14:paraId="4A21C75C" w14:textId="77777777" w:rsidTr="00EA0712">
        <w:tc>
          <w:tcPr>
            <w:tcW w:w="2122" w:type="dxa"/>
          </w:tcPr>
          <w:p w14:paraId="72B89F30" w14:textId="55DD2176" w:rsidR="00942EBB" w:rsidRPr="00E018E0" w:rsidRDefault="009E04CD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PC aa C38:3</w:t>
            </w:r>
          </w:p>
        </w:tc>
        <w:tc>
          <w:tcPr>
            <w:tcW w:w="1701" w:type="dxa"/>
          </w:tcPr>
          <w:p w14:paraId="2FBFE488" w14:textId="4F082A66" w:rsidR="00942EBB" w:rsidRPr="00E018E0" w:rsidRDefault="005D395C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19.744 ± 7.067</w:t>
            </w:r>
          </w:p>
        </w:tc>
        <w:tc>
          <w:tcPr>
            <w:tcW w:w="1701" w:type="dxa"/>
          </w:tcPr>
          <w:p w14:paraId="076BAECA" w14:textId="027AA600" w:rsidR="00942EBB" w:rsidRPr="00E018E0" w:rsidRDefault="005D395C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21.344 ± 6.276</w:t>
            </w:r>
          </w:p>
        </w:tc>
        <w:tc>
          <w:tcPr>
            <w:tcW w:w="1701" w:type="dxa"/>
          </w:tcPr>
          <w:p w14:paraId="6FAF050D" w14:textId="1C466345" w:rsidR="00942EBB" w:rsidRPr="00E018E0" w:rsidRDefault="005D395C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24.462 ± 7.156</w:t>
            </w:r>
          </w:p>
        </w:tc>
        <w:tc>
          <w:tcPr>
            <w:tcW w:w="1071" w:type="dxa"/>
          </w:tcPr>
          <w:p w14:paraId="2861C726" w14:textId="007100DE" w:rsidR="00942EBB" w:rsidRPr="00E018E0" w:rsidRDefault="001A45A0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0.03</w:t>
            </w:r>
            <w:r w:rsidR="006618A9" w:rsidRPr="00E018E0">
              <w:rPr>
                <w:rFonts w:ascii="Times New Roman" w:hAnsi="Times New Roman"/>
                <w:szCs w:val="21"/>
              </w:rPr>
              <w:t>3</w:t>
            </w:r>
          </w:p>
        </w:tc>
      </w:tr>
      <w:tr w:rsidR="00942EBB" w:rsidRPr="00E018E0" w14:paraId="6FF986D8" w14:textId="77777777" w:rsidTr="00EA0712">
        <w:tc>
          <w:tcPr>
            <w:tcW w:w="2122" w:type="dxa"/>
          </w:tcPr>
          <w:p w14:paraId="0CE9E400" w14:textId="4BA30607" w:rsidR="00942EBB" w:rsidRPr="00E018E0" w:rsidRDefault="009E04CD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PC aa C40:6</w:t>
            </w:r>
          </w:p>
        </w:tc>
        <w:tc>
          <w:tcPr>
            <w:tcW w:w="1701" w:type="dxa"/>
          </w:tcPr>
          <w:p w14:paraId="03DC83BC" w14:textId="174CBC3D" w:rsidR="00942EBB" w:rsidRPr="00E018E0" w:rsidRDefault="005D395C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15.995 ± 6.478</w:t>
            </w:r>
          </w:p>
        </w:tc>
        <w:tc>
          <w:tcPr>
            <w:tcW w:w="1701" w:type="dxa"/>
          </w:tcPr>
          <w:p w14:paraId="0225225F" w14:textId="6BEC1903" w:rsidR="00942EBB" w:rsidRPr="00E018E0" w:rsidRDefault="005D395C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16.405 ± 5.808</w:t>
            </w:r>
          </w:p>
        </w:tc>
        <w:tc>
          <w:tcPr>
            <w:tcW w:w="1701" w:type="dxa"/>
          </w:tcPr>
          <w:p w14:paraId="3DB66B75" w14:textId="2DF1EC3B" w:rsidR="00942EBB" w:rsidRPr="00E018E0" w:rsidRDefault="005D395C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18.851 ± 4.840</w:t>
            </w:r>
          </w:p>
        </w:tc>
        <w:tc>
          <w:tcPr>
            <w:tcW w:w="1071" w:type="dxa"/>
          </w:tcPr>
          <w:p w14:paraId="1A454F22" w14:textId="0A3AFCD9" w:rsidR="00942EBB" w:rsidRPr="00E018E0" w:rsidRDefault="001A45A0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0.011</w:t>
            </w:r>
          </w:p>
        </w:tc>
      </w:tr>
      <w:tr w:rsidR="00942EBB" w:rsidRPr="00E018E0" w14:paraId="600743BB" w14:textId="77777777" w:rsidTr="00EA0712">
        <w:tc>
          <w:tcPr>
            <w:tcW w:w="2122" w:type="dxa"/>
          </w:tcPr>
          <w:p w14:paraId="146B589A" w14:textId="77777777" w:rsidR="00942EBB" w:rsidRPr="00E018E0" w:rsidRDefault="00942EBB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Amino Acids (</w:t>
            </w:r>
            <w:proofErr w:type="spellStart"/>
            <w:r w:rsidRPr="00E018E0">
              <w:rPr>
                <w:rFonts w:ascii="Times New Roman" w:hAnsi="Times New Roman"/>
                <w:i/>
                <w:szCs w:val="21"/>
              </w:rPr>
              <w:t>μM</w:t>
            </w:r>
            <w:proofErr w:type="spellEnd"/>
            <w:r w:rsidRPr="00E018E0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701" w:type="dxa"/>
          </w:tcPr>
          <w:p w14:paraId="7532DB24" w14:textId="77777777" w:rsidR="00942EBB" w:rsidRPr="00E018E0" w:rsidRDefault="00942EBB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</w:tcPr>
          <w:p w14:paraId="4B735EF6" w14:textId="77777777" w:rsidR="00942EBB" w:rsidRPr="00E018E0" w:rsidRDefault="00942EBB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</w:tcPr>
          <w:p w14:paraId="3B0DF40E" w14:textId="497FEB51" w:rsidR="00942EBB" w:rsidRPr="00E018E0" w:rsidRDefault="00942EBB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1" w:type="dxa"/>
          </w:tcPr>
          <w:p w14:paraId="2158A038" w14:textId="77777777" w:rsidR="00942EBB" w:rsidRPr="00E018E0" w:rsidRDefault="00942EBB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42EBB" w:rsidRPr="00E018E0" w14:paraId="4B48688B" w14:textId="77777777" w:rsidTr="00EA0712">
        <w:tc>
          <w:tcPr>
            <w:tcW w:w="2122" w:type="dxa"/>
          </w:tcPr>
          <w:p w14:paraId="11BE5067" w14:textId="05E219F7" w:rsidR="00942EBB" w:rsidRPr="00E018E0" w:rsidRDefault="009E04CD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proofErr w:type="spellStart"/>
            <w:r w:rsidRPr="00E018E0">
              <w:rPr>
                <w:rFonts w:ascii="Times New Roman" w:hAnsi="Times New Roman"/>
                <w:szCs w:val="21"/>
              </w:rPr>
              <w:t>Asn</w:t>
            </w:r>
            <w:proofErr w:type="spellEnd"/>
          </w:p>
        </w:tc>
        <w:tc>
          <w:tcPr>
            <w:tcW w:w="1701" w:type="dxa"/>
          </w:tcPr>
          <w:p w14:paraId="4D1F2F5F" w14:textId="1FC81024" w:rsidR="00942EBB" w:rsidRPr="00E018E0" w:rsidRDefault="001E165B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57.744 ± 8.368</w:t>
            </w:r>
          </w:p>
        </w:tc>
        <w:tc>
          <w:tcPr>
            <w:tcW w:w="1701" w:type="dxa"/>
          </w:tcPr>
          <w:p w14:paraId="6B291653" w14:textId="634D4CF3" w:rsidR="00942EBB" w:rsidRPr="00E018E0" w:rsidRDefault="001E165B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52.243 ± 7.384</w:t>
            </w:r>
          </w:p>
        </w:tc>
        <w:tc>
          <w:tcPr>
            <w:tcW w:w="1701" w:type="dxa"/>
          </w:tcPr>
          <w:p w14:paraId="406932F1" w14:textId="4D856246" w:rsidR="00942EBB" w:rsidRPr="00E018E0" w:rsidRDefault="001E165B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56.142 ± 8.544</w:t>
            </w:r>
          </w:p>
        </w:tc>
        <w:tc>
          <w:tcPr>
            <w:tcW w:w="1071" w:type="dxa"/>
          </w:tcPr>
          <w:p w14:paraId="1ED422D1" w14:textId="6F0E0D25" w:rsidR="00942EBB" w:rsidRPr="00E018E0" w:rsidRDefault="000C6A7D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0.01</w:t>
            </w:r>
            <w:r w:rsidR="006618A9" w:rsidRPr="00E018E0">
              <w:rPr>
                <w:rFonts w:ascii="Times New Roman" w:hAnsi="Times New Roman"/>
                <w:szCs w:val="21"/>
              </w:rPr>
              <w:t>8</w:t>
            </w:r>
          </w:p>
        </w:tc>
      </w:tr>
      <w:tr w:rsidR="00942EBB" w:rsidRPr="00E018E0" w14:paraId="3529CDF2" w14:textId="77777777" w:rsidTr="00EA0712">
        <w:tc>
          <w:tcPr>
            <w:tcW w:w="2122" w:type="dxa"/>
          </w:tcPr>
          <w:p w14:paraId="33DF7450" w14:textId="2CC3C4A5" w:rsidR="00942EBB" w:rsidRPr="00E018E0" w:rsidRDefault="009E04CD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His</w:t>
            </w:r>
          </w:p>
        </w:tc>
        <w:tc>
          <w:tcPr>
            <w:tcW w:w="1701" w:type="dxa"/>
          </w:tcPr>
          <w:p w14:paraId="1E7DF668" w14:textId="61F50F3C" w:rsidR="00942EBB" w:rsidRPr="00E018E0" w:rsidRDefault="001943B1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105.985 ± 12.388</w:t>
            </w:r>
          </w:p>
        </w:tc>
        <w:tc>
          <w:tcPr>
            <w:tcW w:w="1701" w:type="dxa"/>
          </w:tcPr>
          <w:p w14:paraId="1CC04780" w14:textId="5451F21E" w:rsidR="00942EBB" w:rsidRPr="00E018E0" w:rsidRDefault="001943B1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105.959 ± 13.731</w:t>
            </w:r>
          </w:p>
        </w:tc>
        <w:tc>
          <w:tcPr>
            <w:tcW w:w="1701" w:type="dxa"/>
          </w:tcPr>
          <w:p w14:paraId="6162C959" w14:textId="06A14C7D" w:rsidR="00942EBB" w:rsidRPr="00E018E0" w:rsidRDefault="001943B1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117.740 ± 16.712</w:t>
            </w:r>
          </w:p>
        </w:tc>
        <w:tc>
          <w:tcPr>
            <w:tcW w:w="1071" w:type="dxa"/>
          </w:tcPr>
          <w:p w14:paraId="25D345CF" w14:textId="091B3F54" w:rsidR="00942EBB" w:rsidRPr="00E018E0" w:rsidRDefault="000C6A7D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0.006</w:t>
            </w:r>
          </w:p>
        </w:tc>
      </w:tr>
      <w:tr w:rsidR="00942EBB" w:rsidRPr="00E018E0" w14:paraId="64819BD4" w14:textId="77777777" w:rsidTr="00EA0712">
        <w:tc>
          <w:tcPr>
            <w:tcW w:w="2122" w:type="dxa"/>
          </w:tcPr>
          <w:p w14:paraId="1FCE9C26" w14:textId="26BAB9B7" w:rsidR="00942EBB" w:rsidRPr="00E018E0" w:rsidRDefault="009E04CD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Met</w:t>
            </w:r>
          </w:p>
        </w:tc>
        <w:tc>
          <w:tcPr>
            <w:tcW w:w="1701" w:type="dxa"/>
          </w:tcPr>
          <w:p w14:paraId="54493279" w14:textId="175CDBBF" w:rsidR="00942EBB" w:rsidRPr="00E018E0" w:rsidRDefault="008F219E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28.084 ± 3.973</w:t>
            </w:r>
          </w:p>
        </w:tc>
        <w:tc>
          <w:tcPr>
            <w:tcW w:w="1701" w:type="dxa"/>
          </w:tcPr>
          <w:p w14:paraId="334D5073" w14:textId="4A6B4318" w:rsidR="00942EBB" w:rsidRPr="00E018E0" w:rsidRDefault="008F219E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28.854 ± 6.823</w:t>
            </w:r>
          </w:p>
        </w:tc>
        <w:tc>
          <w:tcPr>
            <w:tcW w:w="1701" w:type="dxa"/>
          </w:tcPr>
          <w:p w14:paraId="17222F8A" w14:textId="22821DA1" w:rsidR="00942EBB" w:rsidRPr="00E018E0" w:rsidRDefault="008F219E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31.790 ± 7.067</w:t>
            </w:r>
          </w:p>
        </w:tc>
        <w:tc>
          <w:tcPr>
            <w:tcW w:w="1071" w:type="dxa"/>
          </w:tcPr>
          <w:p w14:paraId="158683F9" w14:textId="755928CB" w:rsidR="00942EBB" w:rsidRPr="00E018E0" w:rsidRDefault="000C6A7D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0.044</w:t>
            </w:r>
          </w:p>
        </w:tc>
      </w:tr>
      <w:tr w:rsidR="009E04CD" w:rsidRPr="00E018E0" w14:paraId="25922A50" w14:textId="77777777" w:rsidTr="00EA0712">
        <w:tc>
          <w:tcPr>
            <w:tcW w:w="2122" w:type="dxa"/>
          </w:tcPr>
          <w:p w14:paraId="3279649C" w14:textId="7390FA97" w:rsidR="009E04CD" w:rsidRPr="00E018E0" w:rsidRDefault="009E04CD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proofErr w:type="spellStart"/>
            <w:r w:rsidRPr="00E018E0">
              <w:rPr>
                <w:rFonts w:ascii="Times New Roman" w:hAnsi="Times New Roman"/>
                <w:szCs w:val="21"/>
              </w:rPr>
              <w:t>Phe</w:t>
            </w:r>
            <w:proofErr w:type="spellEnd"/>
          </w:p>
        </w:tc>
        <w:tc>
          <w:tcPr>
            <w:tcW w:w="1701" w:type="dxa"/>
          </w:tcPr>
          <w:p w14:paraId="76157063" w14:textId="005480D8" w:rsidR="009E04CD" w:rsidRPr="00E018E0" w:rsidRDefault="00FE7419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108.609 ± 17.594</w:t>
            </w:r>
          </w:p>
        </w:tc>
        <w:tc>
          <w:tcPr>
            <w:tcW w:w="1701" w:type="dxa"/>
          </w:tcPr>
          <w:p w14:paraId="2F857D41" w14:textId="530FC063" w:rsidR="009E04CD" w:rsidRPr="00E018E0" w:rsidRDefault="00FE7419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112.718 ± 20.384</w:t>
            </w:r>
          </w:p>
        </w:tc>
        <w:tc>
          <w:tcPr>
            <w:tcW w:w="1701" w:type="dxa"/>
          </w:tcPr>
          <w:p w14:paraId="2F22E0AF" w14:textId="63BBDA30" w:rsidR="009E04CD" w:rsidRPr="00E018E0" w:rsidRDefault="00FE7419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120.234 ± 16.696</w:t>
            </w:r>
          </w:p>
        </w:tc>
        <w:tc>
          <w:tcPr>
            <w:tcW w:w="1071" w:type="dxa"/>
          </w:tcPr>
          <w:p w14:paraId="68126AA5" w14:textId="787EE52F" w:rsidR="009E04CD" w:rsidRPr="00E018E0" w:rsidRDefault="000C6A7D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0.024</w:t>
            </w:r>
          </w:p>
        </w:tc>
      </w:tr>
      <w:tr w:rsidR="009E04CD" w:rsidRPr="00E018E0" w14:paraId="79BDD001" w14:textId="77777777" w:rsidTr="00EA0712">
        <w:tc>
          <w:tcPr>
            <w:tcW w:w="2122" w:type="dxa"/>
          </w:tcPr>
          <w:p w14:paraId="7933A34C" w14:textId="344A7B10" w:rsidR="009E04CD" w:rsidRPr="00E018E0" w:rsidRDefault="009E04CD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proofErr w:type="spellStart"/>
            <w:r w:rsidRPr="00E018E0">
              <w:rPr>
                <w:rFonts w:ascii="Times New Roman" w:hAnsi="Times New Roman"/>
                <w:szCs w:val="21"/>
              </w:rPr>
              <w:t>Trp</w:t>
            </w:r>
            <w:proofErr w:type="spellEnd"/>
          </w:p>
        </w:tc>
        <w:tc>
          <w:tcPr>
            <w:tcW w:w="1701" w:type="dxa"/>
          </w:tcPr>
          <w:p w14:paraId="4D0C9B1C" w14:textId="786E812F" w:rsidR="009E04CD" w:rsidRPr="00E018E0" w:rsidRDefault="003D77A6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57.349 ± 10.019</w:t>
            </w:r>
          </w:p>
        </w:tc>
        <w:tc>
          <w:tcPr>
            <w:tcW w:w="1701" w:type="dxa"/>
          </w:tcPr>
          <w:p w14:paraId="77A76ECA" w14:textId="3E2A97B0" w:rsidR="009E04CD" w:rsidRPr="00E018E0" w:rsidRDefault="003D77A6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57.090 ± 12.616</w:t>
            </w:r>
          </w:p>
        </w:tc>
        <w:tc>
          <w:tcPr>
            <w:tcW w:w="1701" w:type="dxa"/>
          </w:tcPr>
          <w:p w14:paraId="6D52319E" w14:textId="23354378" w:rsidR="009E04CD" w:rsidRPr="00E018E0" w:rsidRDefault="003D77A6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65.789 ± 13.626</w:t>
            </w:r>
          </w:p>
        </w:tc>
        <w:tc>
          <w:tcPr>
            <w:tcW w:w="1071" w:type="dxa"/>
          </w:tcPr>
          <w:p w14:paraId="05466C85" w14:textId="372B3C94" w:rsidR="009E04CD" w:rsidRPr="00E018E0" w:rsidRDefault="000C6A7D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0.018</w:t>
            </w:r>
          </w:p>
        </w:tc>
      </w:tr>
      <w:tr w:rsidR="009E04CD" w:rsidRPr="00E018E0" w14:paraId="76EEC8A7" w14:textId="77777777" w:rsidTr="00EA0712">
        <w:tc>
          <w:tcPr>
            <w:tcW w:w="2122" w:type="dxa"/>
          </w:tcPr>
          <w:p w14:paraId="26D22FD3" w14:textId="31FD3B56" w:rsidR="009E04CD" w:rsidRPr="00E018E0" w:rsidRDefault="009E04CD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Tyr</w:t>
            </w:r>
          </w:p>
        </w:tc>
        <w:tc>
          <w:tcPr>
            <w:tcW w:w="1701" w:type="dxa"/>
          </w:tcPr>
          <w:p w14:paraId="68816E44" w14:textId="58F61B7B" w:rsidR="009E04CD" w:rsidRPr="00E018E0" w:rsidRDefault="00BB13C0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78.559 ± 15.085</w:t>
            </w:r>
          </w:p>
        </w:tc>
        <w:tc>
          <w:tcPr>
            <w:tcW w:w="1701" w:type="dxa"/>
          </w:tcPr>
          <w:p w14:paraId="487024E2" w14:textId="2D0F448E" w:rsidR="009E04CD" w:rsidRPr="00E018E0" w:rsidRDefault="00BB13C0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79.990 ± 19.782</w:t>
            </w:r>
          </w:p>
        </w:tc>
        <w:tc>
          <w:tcPr>
            <w:tcW w:w="1701" w:type="dxa"/>
          </w:tcPr>
          <w:p w14:paraId="1143C773" w14:textId="4CA812BD" w:rsidR="009E04CD" w:rsidRPr="00E018E0" w:rsidRDefault="00BB13C0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91.939 ± 18.431</w:t>
            </w:r>
          </w:p>
        </w:tc>
        <w:tc>
          <w:tcPr>
            <w:tcW w:w="1071" w:type="dxa"/>
          </w:tcPr>
          <w:p w14:paraId="704735FB" w14:textId="2F198BB1" w:rsidR="009E04CD" w:rsidRPr="00E018E0" w:rsidRDefault="000C6A7D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0.00</w:t>
            </w:r>
            <w:r w:rsidR="006618A9" w:rsidRPr="00E018E0">
              <w:rPr>
                <w:rFonts w:ascii="Times New Roman" w:hAnsi="Times New Roman"/>
                <w:szCs w:val="21"/>
              </w:rPr>
              <w:t>6</w:t>
            </w:r>
          </w:p>
        </w:tc>
      </w:tr>
      <w:tr w:rsidR="00A1144C" w:rsidRPr="00E018E0" w14:paraId="1D439062" w14:textId="77777777" w:rsidTr="00EA0712">
        <w:tc>
          <w:tcPr>
            <w:tcW w:w="2122" w:type="dxa"/>
          </w:tcPr>
          <w:p w14:paraId="347BF6F0" w14:textId="0A317B40" w:rsidR="00A1144C" w:rsidRPr="00E018E0" w:rsidRDefault="00A1144C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Biogenic Amines (</w:t>
            </w:r>
            <w:proofErr w:type="spellStart"/>
            <w:r w:rsidRPr="00E018E0">
              <w:rPr>
                <w:rFonts w:ascii="Times New Roman" w:hAnsi="Times New Roman"/>
                <w:i/>
                <w:szCs w:val="21"/>
              </w:rPr>
              <w:t>μM</w:t>
            </w:r>
            <w:proofErr w:type="spellEnd"/>
            <w:r w:rsidRPr="00E018E0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701" w:type="dxa"/>
          </w:tcPr>
          <w:p w14:paraId="12BD2AC2" w14:textId="77777777" w:rsidR="00A1144C" w:rsidRPr="00E018E0" w:rsidRDefault="00A1144C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</w:tcPr>
          <w:p w14:paraId="7E1E1895" w14:textId="77777777" w:rsidR="00A1144C" w:rsidRPr="00E018E0" w:rsidRDefault="00A1144C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</w:tcPr>
          <w:p w14:paraId="63A2109A" w14:textId="77777777" w:rsidR="00A1144C" w:rsidRPr="00E018E0" w:rsidRDefault="00A1144C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1" w:type="dxa"/>
          </w:tcPr>
          <w:p w14:paraId="5B63C32E" w14:textId="77777777" w:rsidR="00A1144C" w:rsidRPr="00E018E0" w:rsidRDefault="00A1144C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E04CD" w:rsidRPr="00E018E0" w14:paraId="3A5BF810" w14:textId="77777777" w:rsidTr="00EA0712">
        <w:tc>
          <w:tcPr>
            <w:tcW w:w="2122" w:type="dxa"/>
          </w:tcPr>
          <w:p w14:paraId="2E83699C" w14:textId="6A37D955" w:rsidR="009E04CD" w:rsidRPr="00E018E0" w:rsidRDefault="009E04CD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ADMA</w:t>
            </w:r>
          </w:p>
        </w:tc>
        <w:tc>
          <w:tcPr>
            <w:tcW w:w="1701" w:type="dxa"/>
          </w:tcPr>
          <w:p w14:paraId="0277612A" w14:textId="63BAC07D" w:rsidR="009E04CD" w:rsidRPr="00E018E0" w:rsidRDefault="00BB13C0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0.639 ± 0.142</w:t>
            </w:r>
          </w:p>
        </w:tc>
        <w:tc>
          <w:tcPr>
            <w:tcW w:w="1701" w:type="dxa"/>
          </w:tcPr>
          <w:p w14:paraId="38D7336B" w14:textId="0A20E5F3" w:rsidR="009E04CD" w:rsidRPr="00E018E0" w:rsidRDefault="00BB13C0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0.572 ± 0.196</w:t>
            </w:r>
          </w:p>
        </w:tc>
        <w:tc>
          <w:tcPr>
            <w:tcW w:w="1701" w:type="dxa"/>
          </w:tcPr>
          <w:p w14:paraId="32DC5B54" w14:textId="2431036F" w:rsidR="009E04CD" w:rsidRPr="00E018E0" w:rsidRDefault="00BB13C0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0.550 ± 0.195</w:t>
            </w:r>
          </w:p>
        </w:tc>
        <w:tc>
          <w:tcPr>
            <w:tcW w:w="1071" w:type="dxa"/>
          </w:tcPr>
          <w:p w14:paraId="4AA86C9F" w14:textId="0210C358" w:rsidR="009E04CD" w:rsidRPr="00E018E0" w:rsidRDefault="000C6A7D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0.033</w:t>
            </w:r>
          </w:p>
        </w:tc>
      </w:tr>
      <w:tr w:rsidR="009E04CD" w:rsidRPr="00E018E0" w14:paraId="4A6876DC" w14:textId="77777777" w:rsidTr="00EA0712">
        <w:tc>
          <w:tcPr>
            <w:tcW w:w="2122" w:type="dxa"/>
          </w:tcPr>
          <w:p w14:paraId="611FE064" w14:textId="50E86380" w:rsidR="009E04CD" w:rsidRPr="00E018E0" w:rsidRDefault="009E04CD" w:rsidP="0030363E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Serotonin</w:t>
            </w:r>
          </w:p>
        </w:tc>
        <w:tc>
          <w:tcPr>
            <w:tcW w:w="1701" w:type="dxa"/>
          </w:tcPr>
          <w:p w14:paraId="1EF03A24" w14:textId="24D3C457" w:rsidR="009E04CD" w:rsidRPr="00E018E0" w:rsidRDefault="00845D96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0.561 ± 0.233</w:t>
            </w:r>
          </w:p>
        </w:tc>
        <w:tc>
          <w:tcPr>
            <w:tcW w:w="1701" w:type="dxa"/>
          </w:tcPr>
          <w:p w14:paraId="00F33A71" w14:textId="7F53C006" w:rsidR="009E04CD" w:rsidRPr="00E018E0" w:rsidRDefault="00845D96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0.452 ± 0.239</w:t>
            </w:r>
          </w:p>
        </w:tc>
        <w:tc>
          <w:tcPr>
            <w:tcW w:w="1701" w:type="dxa"/>
          </w:tcPr>
          <w:p w14:paraId="0E15BFD8" w14:textId="6422A7CC" w:rsidR="009E04CD" w:rsidRPr="00E018E0" w:rsidRDefault="00845D96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0.420 ± 0.203</w:t>
            </w:r>
          </w:p>
        </w:tc>
        <w:tc>
          <w:tcPr>
            <w:tcW w:w="1071" w:type="dxa"/>
          </w:tcPr>
          <w:p w14:paraId="736D7D2F" w14:textId="5822C9BB" w:rsidR="009E04CD" w:rsidRPr="00E018E0" w:rsidRDefault="000C6A7D" w:rsidP="0030363E">
            <w:pPr>
              <w:spacing w:line="276" w:lineRule="auto"/>
              <w:jc w:val="center"/>
              <w:rPr>
                <w:rFonts w:ascii="Times New Roman" w:hAnsi="Times New Roman"/>
                <w:szCs w:val="21"/>
              </w:rPr>
            </w:pPr>
            <w:r w:rsidRPr="00E018E0">
              <w:rPr>
                <w:rFonts w:ascii="Times New Roman" w:hAnsi="Times New Roman"/>
                <w:szCs w:val="21"/>
              </w:rPr>
              <w:t>0.027</w:t>
            </w:r>
          </w:p>
        </w:tc>
      </w:tr>
    </w:tbl>
    <w:p w14:paraId="7D51B6DB" w14:textId="4419F50B" w:rsidR="00DE3CB1" w:rsidRPr="00E018E0" w:rsidRDefault="00641CE6" w:rsidP="006D03FA">
      <w:pPr>
        <w:rPr>
          <w:rFonts w:ascii="Times New Roman" w:hAnsi="Times New Roman"/>
        </w:rPr>
      </w:pPr>
      <w:r w:rsidRPr="00E018E0">
        <w:rPr>
          <w:rFonts w:ascii="Times New Roman" w:hAnsi="Times New Roman"/>
        </w:rPr>
        <w:t>Hp: haptoglobin</w:t>
      </w:r>
      <w:r w:rsidR="007C1EA1" w:rsidRPr="00E018E0">
        <w:rPr>
          <w:rFonts w:ascii="Times New Roman" w:hAnsi="Times New Roman"/>
        </w:rPr>
        <w:t xml:space="preserve">; </w:t>
      </w:r>
      <w:proofErr w:type="spellStart"/>
      <w:r w:rsidR="007C1EA1" w:rsidRPr="00E018E0">
        <w:rPr>
          <w:rFonts w:ascii="Times New Roman" w:hAnsi="Times New Roman"/>
        </w:rPr>
        <w:t>lysoPC</w:t>
      </w:r>
      <w:proofErr w:type="spellEnd"/>
      <w:r w:rsidR="007C1EA1" w:rsidRPr="00E018E0">
        <w:rPr>
          <w:rFonts w:ascii="Times New Roman" w:hAnsi="Times New Roman"/>
        </w:rPr>
        <w:t xml:space="preserve"> a, </w:t>
      </w:r>
      <w:proofErr w:type="spellStart"/>
      <w:r w:rsidR="007C1EA1" w:rsidRPr="00E018E0">
        <w:rPr>
          <w:rFonts w:ascii="Times New Roman" w:hAnsi="Times New Roman"/>
        </w:rPr>
        <w:t>lysophosphatidylcholine</w:t>
      </w:r>
      <w:proofErr w:type="spellEnd"/>
      <w:r w:rsidR="007C1EA1" w:rsidRPr="00E018E0">
        <w:rPr>
          <w:rFonts w:ascii="Times New Roman" w:hAnsi="Times New Roman"/>
        </w:rPr>
        <w:t xml:space="preserve"> acyl; PC aa, phosphatidylcholine diacyl; </w:t>
      </w:r>
      <w:proofErr w:type="spellStart"/>
      <w:r w:rsidR="007C1EA1" w:rsidRPr="00E018E0">
        <w:rPr>
          <w:rFonts w:ascii="Times New Roman" w:hAnsi="Times New Roman"/>
        </w:rPr>
        <w:t>Asn</w:t>
      </w:r>
      <w:proofErr w:type="spellEnd"/>
      <w:r w:rsidR="007C1EA1" w:rsidRPr="00E018E0">
        <w:rPr>
          <w:rFonts w:ascii="Times New Roman" w:hAnsi="Times New Roman"/>
        </w:rPr>
        <w:t xml:space="preserve">, asparagine; His, histidine; Met, methionine; </w:t>
      </w:r>
      <w:proofErr w:type="spellStart"/>
      <w:r w:rsidR="007C1EA1" w:rsidRPr="00E018E0">
        <w:rPr>
          <w:rFonts w:ascii="Times New Roman" w:hAnsi="Times New Roman"/>
        </w:rPr>
        <w:t>Phe</w:t>
      </w:r>
      <w:proofErr w:type="spellEnd"/>
      <w:r w:rsidR="007C1EA1" w:rsidRPr="00E018E0">
        <w:rPr>
          <w:rFonts w:ascii="Times New Roman" w:hAnsi="Times New Roman"/>
        </w:rPr>
        <w:t xml:space="preserve">, phenylalanine; </w:t>
      </w:r>
      <w:proofErr w:type="spellStart"/>
      <w:r w:rsidR="007C1EA1" w:rsidRPr="00E018E0">
        <w:rPr>
          <w:rFonts w:ascii="Times New Roman" w:hAnsi="Times New Roman"/>
        </w:rPr>
        <w:t>Trp</w:t>
      </w:r>
      <w:proofErr w:type="spellEnd"/>
      <w:r w:rsidR="007C1EA1" w:rsidRPr="00E018E0">
        <w:rPr>
          <w:rFonts w:ascii="Times New Roman" w:hAnsi="Times New Roman"/>
        </w:rPr>
        <w:t>, tryptophan; Tyr, tyrosine; ADMA, asymmetric dimethylarginine.</w:t>
      </w:r>
    </w:p>
    <w:p w14:paraId="4907ACD9" w14:textId="77777777" w:rsidR="00DE3CB1" w:rsidRPr="00E018E0" w:rsidRDefault="00DE3CB1">
      <w:pPr>
        <w:widowControl/>
        <w:jc w:val="left"/>
        <w:rPr>
          <w:rFonts w:ascii="Times New Roman" w:hAnsi="Times New Roman"/>
        </w:rPr>
      </w:pPr>
      <w:r w:rsidRPr="00E018E0">
        <w:rPr>
          <w:rFonts w:ascii="Times New Roman" w:hAnsi="Times New Roman"/>
        </w:rPr>
        <w:br w:type="page"/>
      </w:r>
    </w:p>
    <w:p w14:paraId="73F93267" w14:textId="7E1C6D2F" w:rsidR="00DE3CB1" w:rsidRPr="00E018E0" w:rsidRDefault="00DE3CB1" w:rsidP="00125A91">
      <w:pPr>
        <w:jc w:val="center"/>
        <w:rPr>
          <w:rFonts w:ascii="Times New Roman" w:hAnsi="Times New Roman"/>
          <w:b/>
          <w:sz w:val="24"/>
          <w:szCs w:val="24"/>
        </w:rPr>
      </w:pPr>
      <w:r w:rsidRPr="00E018E0">
        <w:rPr>
          <w:rFonts w:ascii="Times New Roman" w:hAnsi="Times New Roman"/>
          <w:b/>
          <w:sz w:val="24"/>
          <w:szCs w:val="24"/>
        </w:rPr>
        <w:lastRenderedPageBreak/>
        <w:t>Table S2</w:t>
      </w:r>
      <w:r w:rsidRPr="00E018E0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E018E0">
        <w:rPr>
          <w:rFonts w:ascii="Times New Roman" w:hAnsi="Times New Roman"/>
          <w:b/>
          <w:sz w:val="24"/>
          <w:szCs w:val="24"/>
        </w:rPr>
        <w:t xml:space="preserve">Basic clinical characteristics of 2965 </w:t>
      </w:r>
      <w:r w:rsidR="00C35217" w:rsidRPr="00E018E0">
        <w:rPr>
          <w:rFonts w:ascii="Times New Roman" w:hAnsi="Times New Roman"/>
          <w:b/>
          <w:sz w:val="24"/>
          <w:szCs w:val="24"/>
        </w:rPr>
        <w:t>participants</w:t>
      </w:r>
      <w:r w:rsidRPr="00E018E0">
        <w:rPr>
          <w:rFonts w:ascii="Times New Roman" w:hAnsi="Times New Roman"/>
          <w:b/>
          <w:sz w:val="24"/>
          <w:szCs w:val="24"/>
        </w:rPr>
        <w:t xml:space="preserve"> </w:t>
      </w:r>
    </w:p>
    <w:p w14:paraId="318E0B87" w14:textId="4CCAA8F3" w:rsidR="00DE3CB1" w:rsidRPr="00E018E0" w:rsidRDefault="00DE3CB1" w:rsidP="00125A91">
      <w:pPr>
        <w:jc w:val="center"/>
        <w:rPr>
          <w:rFonts w:ascii="Times New Roman" w:hAnsi="Times New Roman"/>
          <w:b/>
          <w:sz w:val="24"/>
          <w:szCs w:val="24"/>
        </w:rPr>
      </w:pPr>
      <w:r w:rsidRPr="00E018E0">
        <w:rPr>
          <w:rFonts w:ascii="Times New Roman" w:hAnsi="Times New Roman"/>
          <w:b/>
          <w:sz w:val="24"/>
          <w:szCs w:val="24"/>
        </w:rPr>
        <w:t>grouped by rs233109 genotype</w:t>
      </w:r>
    </w:p>
    <w:p w14:paraId="15C04B12" w14:textId="77777777" w:rsidR="00125A91" w:rsidRPr="00E018E0" w:rsidRDefault="00125A91" w:rsidP="00125A91">
      <w:pPr>
        <w:jc w:val="center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701"/>
        <w:gridCol w:w="1701"/>
        <w:gridCol w:w="1701"/>
        <w:gridCol w:w="1071"/>
      </w:tblGrid>
      <w:tr w:rsidR="00E018E0" w:rsidRPr="00E018E0" w14:paraId="734B1BF3" w14:textId="77777777" w:rsidTr="00E63838">
        <w:trPr>
          <w:trHeight w:val="372"/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612B2A65" w14:textId="77777777" w:rsidR="00DE3CB1" w:rsidRPr="00E018E0" w:rsidRDefault="00DE3CB1" w:rsidP="00DE3CB1">
            <w:pPr>
              <w:spacing w:line="480" w:lineRule="auto"/>
              <w:rPr>
                <w:rFonts w:ascii="Times New Roman" w:hAnsi="Times New Roman"/>
                <w:b/>
                <w:sz w:val="24"/>
                <w:szCs w:val="21"/>
                <w:lang w:val="en-GB"/>
              </w:rPr>
            </w:pPr>
            <w:r w:rsidRPr="00E018E0">
              <w:rPr>
                <w:rFonts w:ascii="Times New Roman" w:hAnsi="Times New Roman"/>
                <w:b/>
                <w:sz w:val="24"/>
                <w:szCs w:val="21"/>
                <w:lang w:val="en-GB"/>
              </w:rPr>
              <w:t>Variable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064067" w14:textId="6E2CC5FC" w:rsidR="00DE3CB1" w:rsidRPr="00E018E0" w:rsidRDefault="005003C1" w:rsidP="00DE3CB1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1"/>
                <w:lang w:val="en-GB"/>
              </w:rPr>
            </w:pPr>
            <w:r w:rsidRPr="00E018E0">
              <w:rPr>
                <w:rFonts w:ascii="Times New Roman" w:hAnsi="Times New Roman" w:hint="eastAsia"/>
                <w:b/>
                <w:sz w:val="24"/>
                <w:szCs w:val="21"/>
                <w:lang w:val="en-GB"/>
              </w:rPr>
              <w:t>T</w:t>
            </w:r>
            <w:r w:rsidRPr="00E018E0">
              <w:rPr>
                <w:rFonts w:ascii="Times New Roman" w:hAnsi="Times New Roman"/>
                <w:b/>
                <w:sz w:val="24"/>
                <w:szCs w:val="21"/>
                <w:lang w:val="en-GB"/>
              </w:rPr>
              <w:t>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E195D9" w14:textId="600C18B2" w:rsidR="00DE3CB1" w:rsidRPr="00E018E0" w:rsidRDefault="005003C1" w:rsidP="00DE3CB1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1"/>
                <w:lang w:val="en-GB"/>
              </w:rPr>
            </w:pPr>
            <w:r w:rsidRPr="00E018E0">
              <w:rPr>
                <w:rFonts w:ascii="Times New Roman" w:hAnsi="Times New Roman" w:hint="eastAsia"/>
                <w:b/>
                <w:sz w:val="24"/>
                <w:szCs w:val="21"/>
                <w:lang w:val="en-GB"/>
              </w:rPr>
              <w:t>T</w:t>
            </w:r>
            <w:r w:rsidRPr="00E018E0">
              <w:rPr>
                <w:rFonts w:ascii="Times New Roman" w:hAnsi="Times New Roman"/>
                <w:b/>
                <w:sz w:val="24"/>
                <w:szCs w:val="21"/>
                <w:lang w:val="en-GB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3E64EC" w14:textId="2032FB59" w:rsidR="00DE3CB1" w:rsidRPr="00E018E0" w:rsidRDefault="005003C1" w:rsidP="00DE3CB1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1"/>
                <w:lang w:val="en-GB"/>
              </w:rPr>
            </w:pPr>
            <w:r w:rsidRPr="00E018E0">
              <w:rPr>
                <w:rFonts w:ascii="Times New Roman" w:hAnsi="Times New Roman" w:hint="eastAsia"/>
                <w:b/>
                <w:sz w:val="24"/>
                <w:szCs w:val="21"/>
                <w:lang w:val="en-GB"/>
              </w:rPr>
              <w:t>C</w:t>
            </w:r>
            <w:r w:rsidRPr="00E018E0">
              <w:rPr>
                <w:rFonts w:ascii="Times New Roman" w:hAnsi="Times New Roman"/>
                <w:b/>
                <w:sz w:val="24"/>
                <w:szCs w:val="21"/>
                <w:lang w:val="en-GB"/>
              </w:rPr>
              <w:t>C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</w:tcPr>
          <w:p w14:paraId="03B28954" w14:textId="77777777" w:rsidR="00DE3CB1" w:rsidRPr="00E018E0" w:rsidRDefault="00DE3CB1" w:rsidP="00DE3CB1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1"/>
                <w:lang w:val="en-GB"/>
              </w:rPr>
            </w:pPr>
            <w:r w:rsidRPr="00E018E0">
              <w:rPr>
                <w:rFonts w:ascii="Times New Roman" w:hAnsi="Times New Roman" w:hint="eastAsia"/>
                <w:b/>
                <w:i/>
                <w:sz w:val="24"/>
                <w:szCs w:val="21"/>
                <w:lang w:val="en-GB"/>
              </w:rPr>
              <w:t>P</w:t>
            </w:r>
            <w:r w:rsidRPr="00E018E0">
              <w:rPr>
                <w:rFonts w:ascii="Times New Roman" w:hAnsi="Times New Roman" w:hint="eastAsia"/>
                <w:b/>
                <w:sz w:val="24"/>
                <w:szCs w:val="21"/>
                <w:lang w:val="en-GB"/>
              </w:rPr>
              <w:t xml:space="preserve"> value</w:t>
            </w:r>
          </w:p>
        </w:tc>
      </w:tr>
      <w:tr w:rsidR="00E018E0" w:rsidRPr="00E018E0" w14:paraId="2C7F64EC" w14:textId="77777777" w:rsidTr="00E63838">
        <w:trPr>
          <w:jc w:val="center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237C4193" w14:textId="77777777" w:rsidR="0003338B" w:rsidRPr="00E018E0" w:rsidRDefault="0003338B" w:rsidP="00E638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1"/>
                <w:lang w:val="en-GB"/>
              </w:rPr>
            </w:pPr>
            <w:r w:rsidRPr="00E018E0">
              <w:rPr>
                <w:rFonts w:ascii="Times New Roman" w:hAnsi="Times New Roman" w:hint="eastAsia"/>
                <w:sz w:val="24"/>
                <w:szCs w:val="21"/>
                <w:lang w:val="en-GB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0EC6776" w14:textId="5E74E2FC" w:rsidR="0003338B" w:rsidRPr="00E018E0" w:rsidRDefault="0003338B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1126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84A0983" w14:textId="4534BD61" w:rsidR="0003338B" w:rsidRPr="00E018E0" w:rsidRDefault="0003338B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1401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B5BB2F2" w14:textId="1352184B" w:rsidR="0003338B" w:rsidRPr="00E018E0" w:rsidRDefault="0003338B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438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57ECA4E9" w14:textId="77777777" w:rsidR="0003338B" w:rsidRPr="00E018E0" w:rsidRDefault="0003338B" w:rsidP="00E63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1"/>
                <w:lang w:val="en-GB"/>
              </w:rPr>
            </w:pPr>
            <w:r w:rsidRPr="00E018E0">
              <w:rPr>
                <w:rFonts w:ascii="Times New Roman" w:hAnsi="Times New Roman" w:hint="eastAsia"/>
                <w:b/>
                <w:sz w:val="24"/>
                <w:szCs w:val="21"/>
                <w:lang w:val="en-GB"/>
              </w:rPr>
              <w:t>--</w:t>
            </w:r>
          </w:p>
        </w:tc>
      </w:tr>
      <w:tr w:rsidR="00E018E0" w:rsidRPr="00E018E0" w14:paraId="140805FF" w14:textId="77777777" w:rsidTr="00E63838">
        <w:trPr>
          <w:jc w:val="center"/>
        </w:trPr>
        <w:tc>
          <w:tcPr>
            <w:tcW w:w="2122" w:type="dxa"/>
            <w:vAlign w:val="center"/>
          </w:tcPr>
          <w:p w14:paraId="2E4F8941" w14:textId="77777777" w:rsidR="00E63838" w:rsidRPr="00E018E0" w:rsidRDefault="00E63838" w:rsidP="00E638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1"/>
                <w:lang w:val="en-GB"/>
              </w:rPr>
            </w:pPr>
            <w:r w:rsidRPr="00E018E0">
              <w:rPr>
                <w:rFonts w:ascii="Times New Roman" w:hAnsi="Times New Roman"/>
                <w:sz w:val="24"/>
                <w:szCs w:val="21"/>
                <w:lang w:val="en-GB"/>
              </w:rPr>
              <w:t>Age (years)</w:t>
            </w:r>
          </w:p>
        </w:tc>
        <w:tc>
          <w:tcPr>
            <w:tcW w:w="1701" w:type="dxa"/>
            <w:vAlign w:val="center"/>
          </w:tcPr>
          <w:p w14:paraId="3C513C15" w14:textId="4F7AB7DB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61.4 ± 11.7</w:t>
            </w:r>
          </w:p>
        </w:tc>
        <w:tc>
          <w:tcPr>
            <w:tcW w:w="1701" w:type="dxa"/>
            <w:vAlign w:val="center"/>
          </w:tcPr>
          <w:p w14:paraId="137AD7AF" w14:textId="31EC38C2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61.8 ± 12.1</w:t>
            </w:r>
          </w:p>
        </w:tc>
        <w:tc>
          <w:tcPr>
            <w:tcW w:w="1701" w:type="dxa"/>
            <w:vAlign w:val="center"/>
          </w:tcPr>
          <w:p w14:paraId="6AB1172F" w14:textId="4E4A290B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61.9 ± 11.4</w:t>
            </w:r>
          </w:p>
        </w:tc>
        <w:tc>
          <w:tcPr>
            <w:tcW w:w="1071" w:type="dxa"/>
            <w:vAlign w:val="center"/>
          </w:tcPr>
          <w:p w14:paraId="26D35246" w14:textId="7DAAEC3E" w:rsidR="00E63838" w:rsidRPr="00E018E0" w:rsidRDefault="00E63838" w:rsidP="00E63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  <w:lang w:val="en-GB"/>
              </w:rPr>
            </w:pPr>
            <w:r w:rsidRPr="00E018E0">
              <w:rPr>
                <w:rFonts w:ascii="Times New Roman" w:eastAsia="等线" w:hAnsi="Times New Roman"/>
                <w:sz w:val="24"/>
                <w:szCs w:val="28"/>
              </w:rPr>
              <w:t>0.483</w:t>
            </w:r>
          </w:p>
        </w:tc>
      </w:tr>
      <w:tr w:rsidR="00E018E0" w:rsidRPr="00E018E0" w14:paraId="7EFE1FC2" w14:textId="77777777" w:rsidTr="00E63838">
        <w:trPr>
          <w:jc w:val="center"/>
        </w:trPr>
        <w:tc>
          <w:tcPr>
            <w:tcW w:w="2122" w:type="dxa"/>
            <w:vAlign w:val="center"/>
          </w:tcPr>
          <w:p w14:paraId="12DAD4D1" w14:textId="77777777" w:rsidR="00E63838" w:rsidRPr="00E018E0" w:rsidRDefault="00E63838" w:rsidP="00E638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1"/>
                <w:lang w:val="en-GB"/>
              </w:rPr>
            </w:pPr>
            <w:r w:rsidRPr="00E018E0">
              <w:rPr>
                <w:rFonts w:ascii="Times New Roman" w:hAnsi="Times New Roman"/>
                <w:sz w:val="24"/>
                <w:szCs w:val="36"/>
              </w:rPr>
              <w:t>Male/female (n)</w:t>
            </w:r>
          </w:p>
        </w:tc>
        <w:tc>
          <w:tcPr>
            <w:tcW w:w="1701" w:type="dxa"/>
            <w:vAlign w:val="center"/>
          </w:tcPr>
          <w:p w14:paraId="70230CD8" w14:textId="0E15582D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610/516</w:t>
            </w:r>
          </w:p>
        </w:tc>
        <w:tc>
          <w:tcPr>
            <w:tcW w:w="1701" w:type="dxa"/>
            <w:vAlign w:val="center"/>
          </w:tcPr>
          <w:p w14:paraId="0BB0C025" w14:textId="63E46D45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705/696</w:t>
            </w:r>
          </w:p>
        </w:tc>
        <w:tc>
          <w:tcPr>
            <w:tcW w:w="1701" w:type="dxa"/>
            <w:vAlign w:val="center"/>
          </w:tcPr>
          <w:p w14:paraId="16C800B8" w14:textId="4D40CF60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215/223</w:t>
            </w:r>
          </w:p>
        </w:tc>
        <w:tc>
          <w:tcPr>
            <w:tcW w:w="1071" w:type="dxa"/>
            <w:vAlign w:val="center"/>
          </w:tcPr>
          <w:p w14:paraId="11D04BF1" w14:textId="2135FB30" w:rsidR="00E63838" w:rsidRPr="00E018E0" w:rsidRDefault="00E63838" w:rsidP="00E63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en-GB"/>
              </w:rPr>
            </w:pPr>
            <w:r w:rsidRPr="00E018E0">
              <w:rPr>
                <w:rFonts w:ascii="Times New Roman" w:eastAsia="等线" w:hAnsi="Times New Roman"/>
                <w:sz w:val="24"/>
                <w:szCs w:val="28"/>
              </w:rPr>
              <w:t>0.033</w:t>
            </w:r>
          </w:p>
        </w:tc>
      </w:tr>
      <w:tr w:rsidR="00E018E0" w:rsidRPr="00E018E0" w14:paraId="619D3991" w14:textId="77777777" w:rsidTr="00E63838">
        <w:trPr>
          <w:jc w:val="center"/>
        </w:trPr>
        <w:tc>
          <w:tcPr>
            <w:tcW w:w="2122" w:type="dxa"/>
            <w:vAlign w:val="center"/>
          </w:tcPr>
          <w:p w14:paraId="7615530E" w14:textId="77777777" w:rsidR="00E63838" w:rsidRPr="00E018E0" w:rsidRDefault="00E63838" w:rsidP="00E638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1"/>
                <w:lang w:val="en-GB"/>
              </w:rPr>
            </w:pPr>
            <w:r w:rsidRPr="00E018E0">
              <w:rPr>
                <w:rFonts w:ascii="Times New Roman" w:hAnsi="Times New Roman"/>
                <w:sz w:val="24"/>
                <w:szCs w:val="21"/>
                <w:lang w:val="en-GB"/>
              </w:rPr>
              <w:t>BMI (kg/m</w:t>
            </w:r>
            <w:r w:rsidRPr="00E018E0">
              <w:rPr>
                <w:rFonts w:ascii="Times New Roman" w:hAnsi="Times New Roman"/>
                <w:sz w:val="24"/>
                <w:szCs w:val="21"/>
                <w:vertAlign w:val="superscript"/>
                <w:lang w:val="en-GB"/>
              </w:rPr>
              <w:t>2</w:t>
            </w:r>
            <w:r w:rsidRPr="00E018E0">
              <w:rPr>
                <w:rFonts w:ascii="Times New Roman" w:hAnsi="Times New Roman"/>
                <w:sz w:val="24"/>
                <w:szCs w:val="21"/>
                <w:lang w:val="en-GB"/>
              </w:rPr>
              <w:t>)</w:t>
            </w:r>
          </w:p>
        </w:tc>
        <w:tc>
          <w:tcPr>
            <w:tcW w:w="1701" w:type="dxa"/>
            <w:vAlign w:val="center"/>
          </w:tcPr>
          <w:p w14:paraId="2B202A69" w14:textId="4A607183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24.6 ± 6.5</w:t>
            </w:r>
          </w:p>
        </w:tc>
        <w:tc>
          <w:tcPr>
            <w:tcW w:w="1701" w:type="dxa"/>
            <w:vAlign w:val="center"/>
          </w:tcPr>
          <w:p w14:paraId="0C07CE65" w14:textId="70EF8E0C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24.5 ± 3.7</w:t>
            </w:r>
          </w:p>
        </w:tc>
        <w:tc>
          <w:tcPr>
            <w:tcW w:w="1701" w:type="dxa"/>
            <w:vAlign w:val="center"/>
          </w:tcPr>
          <w:p w14:paraId="2285C0C6" w14:textId="31294BEF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24.5 ± 3.5</w:t>
            </w:r>
          </w:p>
        </w:tc>
        <w:tc>
          <w:tcPr>
            <w:tcW w:w="1071" w:type="dxa"/>
            <w:vAlign w:val="center"/>
          </w:tcPr>
          <w:p w14:paraId="00413BBC" w14:textId="2EF2333C" w:rsidR="00E63838" w:rsidRPr="00E018E0" w:rsidRDefault="00E63838" w:rsidP="00E63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  <w:lang w:val="en-GB"/>
              </w:rPr>
            </w:pPr>
            <w:r w:rsidRPr="00E018E0">
              <w:rPr>
                <w:rFonts w:ascii="Times New Roman" w:eastAsia="等线" w:hAnsi="Times New Roman"/>
                <w:sz w:val="24"/>
                <w:szCs w:val="28"/>
              </w:rPr>
              <w:t>0.852</w:t>
            </w:r>
          </w:p>
        </w:tc>
      </w:tr>
      <w:tr w:rsidR="00E018E0" w:rsidRPr="00E018E0" w14:paraId="21BFB4B8" w14:textId="77777777" w:rsidTr="00E63838">
        <w:trPr>
          <w:jc w:val="center"/>
        </w:trPr>
        <w:tc>
          <w:tcPr>
            <w:tcW w:w="2122" w:type="dxa"/>
            <w:vAlign w:val="center"/>
          </w:tcPr>
          <w:p w14:paraId="67B65833" w14:textId="77777777" w:rsidR="00E63838" w:rsidRPr="00E018E0" w:rsidRDefault="00E63838" w:rsidP="00E638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1"/>
                <w:lang w:val="en-GB"/>
              </w:rPr>
            </w:pPr>
            <w:r w:rsidRPr="00E018E0">
              <w:rPr>
                <w:rFonts w:ascii="Times New Roman" w:hAnsi="Times New Roman"/>
                <w:sz w:val="24"/>
                <w:szCs w:val="21"/>
                <w:lang w:val="en-GB"/>
              </w:rPr>
              <w:t>SBP (mmHg)</w:t>
            </w:r>
          </w:p>
        </w:tc>
        <w:tc>
          <w:tcPr>
            <w:tcW w:w="1701" w:type="dxa"/>
            <w:vAlign w:val="center"/>
          </w:tcPr>
          <w:p w14:paraId="596293A9" w14:textId="5B8F0785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130 (120, 145)</w:t>
            </w:r>
          </w:p>
        </w:tc>
        <w:tc>
          <w:tcPr>
            <w:tcW w:w="1701" w:type="dxa"/>
            <w:vAlign w:val="center"/>
          </w:tcPr>
          <w:p w14:paraId="35C7B341" w14:textId="19206FDB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130 (120, 145)</w:t>
            </w:r>
          </w:p>
        </w:tc>
        <w:tc>
          <w:tcPr>
            <w:tcW w:w="1701" w:type="dxa"/>
            <w:vAlign w:val="center"/>
          </w:tcPr>
          <w:p w14:paraId="49349DED" w14:textId="0C6FE5AD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135 (120, 145)</w:t>
            </w:r>
          </w:p>
        </w:tc>
        <w:tc>
          <w:tcPr>
            <w:tcW w:w="1071" w:type="dxa"/>
            <w:vAlign w:val="center"/>
          </w:tcPr>
          <w:p w14:paraId="029B7AB9" w14:textId="1CA453A0" w:rsidR="00E63838" w:rsidRPr="00E018E0" w:rsidRDefault="00E63838" w:rsidP="00E63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  <w:lang w:val="en-GB"/>
              </w:rPr>
            </w:pPr>
            <w:r w:rsidRPr="00E018E0">
              <w:rPr>
                <w:rFonts w:ascii="Times New Roman" w:eastAsia="等线" w:hAnsi="Times New Roman"/>
                <w:sz w:val="24"/>
                <w:szCs w:val="28"/>
              </w:rPr>
              <w:t>0.811</w:t>
            </w:r>
          </w:p>
        </w:tc>
      </w:tr>
      <w:tr w:rsidR="00E018E0" w:rsidRPr="00E018E0" w14:paraId="488328F2" w14:textId="77777777" w:rsidTr="00E63838">
        <w:trPr>
          <w:jc w:val="center"/>
        </w:trPr>
        <w:tc>
          <w:tcPr>
            <w:tcW w:w="2122" w:type="dxa"/>
            <w:vAlign w:val="center"/>
          </w:tcPr>
          <w:p w14:paraId="5284C273" w14:textId="77777777" w:rsidR="00E63838" w:rsidRPr="00E018E0" w:rsidRDefault="00E63838" w:rsidP="00E638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1"/>
                <w:lang w:val="en-GB"/>
              </w:rPr>
            </w:pPr>
            <w:r w:rsidRPr="00E018E0">
              <w:rPr>
                <w:rFonts w:ascii="Times New Roman" w:hAnsi="Times New Roman"/>
                <w:sz w:val="24"/>
                <w:szCs w:val="21"/>
                <w:lang w:val="en-GB"/>
              </w:rPr>
              <w:t>DBP (mmHg)</w:t>
            </w:r>
          </w:p>
        </w:tc>
        <w:tc>
          <w:tcPr>
            <w:tcW w:w="1701" w:type="dxa"/>
            <w:vAlign w:val="center"/>
          </w:tcPr>
          <w:p w14:paraId="4A248AD2" w14:textId="3BCACB68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80 (75, 90)</w:t>
            </w:r>
          </w:p>
        </w:tc>
        <w:tc>
          <w:tcPr>
            <w:tcW w:w="1701" w:type="dxa"/>
            <w:vAlign w:val="center"/>
          </w:tcPr>
          <w:p w14:paraId="76EE7A58" w14:textId="6DEA190A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80 (75, 90)</w:t>
            </w:r>
          </w:p>
        </w:tc>
        <w:tc>
          <w:tcPr>
            <w:tcW w:w="1701" w:type="dxa"/>
            <w:vAlign w:val="center"/>
          </w:tcPr>
          <w:p w14:paraId="35D87CED" w14:textId="48CF80AE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80 (75, 90)</w:t>
            </w:r>
          </w:p>
        </w:tc>
        <w:tc>
          <w:tcPr>
            <w:tcW w:w="1071" w:type="dxa"/>
            <w:vAlign w:val="center"/>
          </w:tcPr>
          <w:p w14:paraId="4D3D6CC9" w14:textId="6728D7E5" w:rsidR="00E63838" w:rsidRPr="00E018E0" w:rsidRDefault="00E63838" w:rsidP="00E63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  <w:lang w:val="en-GB"/>
              </w:rPr>
            </w:pPr>
            <w:r w:rsidRPr="00E018E0">
              <w:rPr>
                <w:rFonts w:ascii="Times New Roman" w:eastAsia="等线" w:hAnsi="Times New Roman"/>
                <w:sz w:val="24"/>
                <w:szCs w:val="28"/>
              </w:rPr>
              <w:t>0.768</w:t>
            </w:r>
          </w:p>
        </w:tc>
      </w:tr>
      <w:tr w:rsidR="00E018E0" w:rsidRPr="00E018E0" w14:paraId="14AB44D2" w14:textId="77777777" w:rsidTr="00E63838">
        <w:trPr>
          <w:jc w:val="center"/>
        </w:trPr>
        <w:tc>
          <w:tcPr>
            <w:tcW w:w="2122" w:type="dxa"/>
            <w:vAlign w:val="center"/>
          </w:tcPr>
          <w:p w14:paraId="6AC6A227" w14:textId="77777777" w:rsidR="00E63838" w:rsidRPr="00E018E0" w:rsidRDefault="00E63838" w:rsidP="00E638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1"/>
                <w:lang w:val="en-GB"/>
              </w:rPr>
            </w:pPr>
            <w:r w:rsidRPr="00E018E0">
              <w:rPr>
                <w:rFonts w:ascii="Times New Roman" w:hAnsi="Times New Roman"/>
                <w:sz w:val="24"/>
                <w:szCs w:val="21"/>
                <w:lang w:val="en-GB"/>
              </w:rPr>
              <w:t>Duration of diabetes (years)</w:t>
            </w:r>
          </w:p>
        </w:tc>
        <w:tc>
          <w:tcPr>
            <w:tcW w:w="1701" w:type="dxa"/>
            <w:vAlign w:val="center"/>
          </w:tcPr>
          <w:p w14:paraId="16F753CF" w14:textId="5B886A5A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7.0 (2.0, 11.9)</w:t>
            </w:r>
          </w:p>
        </w:tc>
        <w:tc>
          <w:tcPr>
            <w:tcW w:w="1701" w:type="dxa"/>
            <w:vAlign w:val="center"/>
          </w:tcPr>
          <w:p w14:paraId="0836BA56" w14:textId="1B64E20E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7.0 (2.0, 12.0)</w:t>
            </w:r>
          </w:p>
        </w:tc>
        <w:tc>
          <w:tcPr>
            <w:tcW w:w="1701" w:type="dxa"/>
            <w:vAlign w:val="center"/>
          </w:tcPr>
          <w:p w14:paraId="6288AF6A" w14:textId="0840E105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7.0 (2.0, 12.0)</w:t>
            </w:r>
          </w:p>
        </w:tc>
        <w:tc>
          <w:tcPr>
            <w:tcW w:w="1071" w:type="dxa"/>
            <w:vAlign w:val="center"/>
          </w:tcPr>
          <w:p w14:paraId="30BE6EBE" w14:textId="7D5BE00D" w:rsidR="00E63838" w:rsidRPr="00E018E0" w:rsidRDefault="00E63838" w:rsidP="00E63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  <w:lang w:val="en-GB"/>
              </w:rPr>
            </w:pPr>
            <w:r w:rsidRPr="00E018E0">
              <w:rPr>
                <w:rFonts w:ascii="Times New Roman" w:eastAsia="等线" w:hAnsi="Times New Roman"/>
                <w:sz w:val="24"/>
                <w:szCs w:val="28"/>
              </w:rPr>
              <w:t>0.860</w:t>
            </w:r>
          </w:p>
        </w:tc>
      </w:tr>
      <w:tr w:rsidR="00E018E0" w:rsidRPr="00E018E0" w14:paraId="38BE0145" w14:textId="77777777" w:rsidTr="00E63838">
        <w:trPr>
          <w:jc w:val="center"/>
        </w:trPr>
        <w:tc>
          <w:tcPr>
            <w:tcW w:w="2122" w:type="dxa"/>
            <w:vAlign w:val="center"/>
          </w:tcPr>
          <w:p w14:paraId="097BDEF2" w14:textId="77777777" w:rsidR="00E63838" w:rsidRPr="00E018E0" w:rsidRDefault="00E63838" w:rsidP="00E638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1"/>
                <w:lang w:val="en-GB"/>
              </w:rPr>
            </w:pPr>
            <w:r w:rsidRPr="00E018E0">
              <w:rPr>
                <w:rFonts w:ascii="Times New Roman" w:hAnsi="Times New Roman"/>
                <w:sz w:val="24"/>
                <w:szCs w:val="21"/>
                <w:lang w:val="en-GB"/>
              </w:rPr>
              <w:t>HbA1c (%)</w:t>
            </w:r>
          </w:p>
        </w:tc>
        <w:tc>
          <w:tcPr>
            <w:tcW w:w="1701" w:type="dxa"/>
            <w:vAlign w:val="center"/>
          </w:tcPr>
          <w:p w14:paraId="7024954C" w14:textId="3C053D8E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9.0 ± 2.2</w:t>
            </w:r>
          </w:p>
        </w:tc>
        <w:tc>
          <w:tcPr>
            <w:tcW w:w="1701" w:type="dxa"/>
            <w:vAlign w:val="center"/>
          </w:tcPr>
          <w:p w14:paraId="468064F8" w14:textId="30174807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9.0 ± 2.3</w:t>
            </w:r>
          </w:p>
        </w:tc>
        <w:tc>
          <w:tcPr>
            <w:tcW w:w="1701" w:type="dxa"/>
            <w:vAlign w:val="center"/>
          </w:tcPr>
          <w:p w14:paraId="46AE4859" w14:textId="08330D69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9.2 ± 2.2</w:t>
            </w:r>
          </w:p>
        </w:tc>
        <w:tc>
          <w:tcPr>
            <w:tcW w:w="1071" w:type="dxa"/>
            <w:vAlign w:val="center"/>
          </w:tcPr>
          <w:p w14:paraId="271A5866" w14:textId="0ED95EFB" w:rsidR="00E63838" w:rsidRPr="00E018E0" w:rsidRDefault="00E63838" w:rsidP="00E63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  <w:lang w:val="en-GB"/>
              </w:rPr>
            </w:pPr>
            <w:r w:rsidRPr="00E018E0">
              <w:rPr>
                <w:rFonts w:ascii="Times New Roman" w:eastAsia="等线" w:hAnsi="Times New Roman"/>
                <w:sz w:val="24"/>
                <w:szCs w:val="28"/>
              </w:rPr>
              <w:t>0.311</w:t>
            </w:r>
          </w:p>
        </w:tc>
      </w:tr>
      <w:tr w:rsidR="00E018E0" w:rsidRPr="00E018E0" w14:paraId="25139DC0" w14:textId="77777777" w:rsidTr="00E63838">
        <w:trPr>
          <w:jc w:val="center"/>
        </w:trPr>
        <w:tc>
          <w:tcPr>
            <w:tcW w:w="2122" w:type="dxa"/>
            <w:vAlign w:val="center"/>
          </w:tcPr>
          <w:p w14:paraId="6C438117" w14:textId="77777777" w:rsidR="00E63838" w:rsidRPr="00E018E0" w:rsidRDefault="00E63838" w:rsidP="00E638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1"/>
                <w:lang w:val="en-GB"/>
              </w:rPr>
            </w:pPr>
            <w:r w:rsidRPr="00E018E0">
              <w:rPr>
                <w:rFonts w:ascii="Times New Roman" w:hAnsi="Times New Roman"/>
                <w:sz w:val="24"/>
                <w:szCs w:val="36"/>
              </w:rPr>
              <w:t>HbA1c [mmol/mol]</w:t>
            </w:r>
          </w:p>
        </w:tc>
        <w:tc>
          <w:tcPr>
            <w:tcW w:w="1701" w:type="dxa"/>
            <w:vAlign w:val="center"/>
          </w:tcPr>
          <w:p w14:paraId="74BC4511" w14:textId="299638F5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74.0 ± 24.0</w:t>
            </w:r>
          </w:p>
        </w:tc>
        <w:tc>
          <w:tcPr>
            <w:tcW w:w="1701" w:type="dxa"/>
            <w:vAlign w:val="center"/>
          </w:tcPr>
          <w:p w14:paraId="75B284CC" w14:textId="0313D13F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74.0 ± 25.0</w:t>
            </w:r>
          </w:p>
        </w:tc>
        <w:tc>
          <w:tcPr>
            <w:tcW w:w="1701" w:type="dxa"/>
            <w:vAlign w:val="center"/>
          </w:tcPr>
          <w:p w14:paraId="5C9D8E67" w14:textId="2A4F00E1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74.0 ± 24.0</w:t>
            </w:r>
          </w:p>
        </w:tc>
        <w:tc>
          <w:tcPr>
            <w:tcW w:w="1071" w:type="dxa"/>
            <w:vAlign w:val="center"/>
          </w:tcPr>
          <w:p w14:paraId="236CEED8" w14:textId="552EB8CA" w:rsidR="00E63838" w:rsidRPr="00E018E0" w:rsidRDefault="00E63838" w:rsidP="00E63838">
            <w:pPr>
              <w:spacing w:line="360" w:lineRule="auto"/>
              <w:rPr>
                <w:rFonts w:ascii="Times New Roman" w:hAnsi="Times New Roman"/>
                <w:sz w:val="24"/>
                <w:szCs w:val="28"/>
                <w:lang w:val="en-GB"/>
              </w:rPr>
            </w:pPr>
          </w:p>
        </w:tc>
      </w:tr>
      <w:tr w:rsidR="00E018E0" w:rsidRPr="00E018E0" w14:paraId="0A861BA5" w14:textId="77777777" w:rsidTr="00E63838">
        <w:trPr>
          <w:jc w:val="center"/>
        </w:trPr>
        <w:tc>
          <w:tcPr>
            <w:tcW w:w="2122" w:type="dxa"/>
            <w:vAlign w:val="center"/>
          </w:tcPr>
          <w:p w14:paraId="7C979AF3" w14:textId="77777777" w:rsidR="00E63838" w:rsidRPr="00E018E0" w:rsidRDefault="00E63838" w:rsidP="00E638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1"/>
                <w:lang w:val="en-GB"/>
              </w:rPr>
            </w:pPr>
            <w:r w:rsidRPr="00E018E0">
              <w:rPr>
                <w:rFonts w:ascii="Times New Roman" w:hAnsi="Times New Roman"/>
                <w:sz w:val="24"/>
                <w:szCs w:val="21"/>
                <w:lang w:val="en-GB"/>
              </w:rPr>
              <w:t>Total cholesterol (mmol/L)</w:t>
            </w:r>
          </w:p>
        </w:tc>
        <w:tc>
          <w:tcPr>
            <w:tcW w:w="1701" w:type="dxa"/>
            <w:vAlign w:val="center"/>
          </w:tcPr>
          <w:p w14:paraId="5F205210" w14:textId="33E18AE9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4.7 (4.0, 5.4)</w:t>
            </w:r>
          </w:p>
        </w:tc>
        <w:tc>
          <w:tcPr>
            <w:tcW w:w="1701" w:type="dxa"/>
            <w:vAlign w:val="center"/>
          </w:tcPr>
          <w:p w14:paraId="75F91E54" w14:textId="6E9AEEF3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4.7 (4.1, 5.4)</w:t>
            </w:r>
          </w:p>
        </w:tc>
        <w:tc>
          <w:tcPr>
            <w:tcW w:w="1701" w:type="dxa"/>
            <w:vAlign w:val="center"/>
          </w:tcPr>
          <w:p w14:paraId="710D79A5" w14:textId="48CDC61B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4.7 (4.1, 5.4)</w:t>
            </w:r>
          </w:p>
        </w:tc>
        <w:tc>
          <w:tcPr>
            <w:tcW w:w="1071" w:type="dxa"/>
            <w:vAlign w:val="center"/>
          </w:tcPr>
          <w:p w14:paraId="2D0095F8" w14:textId="0838696B" w:rsidR="00E63838" w:rsidRPr="00E018E0" w:rsidRDefault="00E63838" w:rsidP="00E63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  <w:lang w:val="en-GB"/>
              </w:rPr>
            </w:pPr>
            <w:r w:rsidRPr="00E018E0">
              <w:rPr>
                <w:rFonts w:ascii="Times New Roman" w:eastAsia="等线" w:hAnsi="Times New Roman"/>
                <w:sz w:val="24"/>
                <w:szCs w:val="28"/>
              </w:rPr>
              <w:t>0.720</w:t>
            </w:r>
          </w:p>
        </w:tc>
      </w:tr>
      <w:tr w:rsidR="00E018E0" w:rsidRPr="00E018E0" w14:paraId="370CC095" w14:textId="77777777" w:rsidTr="00E63838">
        <w:trPr>
          <w:jc w:val="center"/>
        </w:trPr>
        <w:tc>
          <w:tcPr>
            <w:tcW w:w="2122" w:type="dxa"/>
            <w:vAlign w:val="center"/>
          </w:tcPr>
          <w:p w14:paraId="55DF4688" w14:textId="77777777" w:rsidR="00E63838" w:rsidRPr="00E018E0" w:rsidRDefault="00E63838" w:rsidP="00E638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1"/>
                <w:lang w:val="en-GB"/>
              </w:rPr>
            </w:pPr>
            <w:r w:rsidRPr="00E018E0">
              <w:rPr>
                <w:rFonts w:ascii="Times New Roman" w:hAnsi="Times New Roman"/>
                <w:sz w:val="24"/>
                <w:szCs w:val="21"/>
                <w:lang w:val="en-GB"/>
              </w:rPr>
              <w:t>Triglycerides (mmol/L)</w:t>
            </w:r>
          </w:p>
        </w:tc>
        <w:tc>
          <w:tcPr>
            <w:tcW w:w="1701" w:type="dxa"/>
            <w:vAlign w:val="center"/>
          </w:tcPr>
          <w:p w14:paraId="71A1B515" w14:textId="1935CDF5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1.4 (1.0, 2.1)</w:t>
            </w:r>
          </w:p>
        </w:tc>
        <w:tc>
          <w:tcPr>
            <w:tcW w:w="1701" w:type="dxa"/>
            <w:vAlign w:val="center"/>
          </w:tcPr>
          <w:p w14:paraId="63ACD320" w14:textId="402AE2CE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1.5 (1.0, 2.2)</w:t>
            </w:r>
          </w:p>
        </w:tc>
        <w:tc>
          <w:tcPr>
            <w:tcW w:w="1701" w:type="dxa"/>
            <w:vAlign w:val="center"/>
          </w:tcPr>
          <w:p w14:paraId="782C4D0F" w14:textId="484BD885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1.4 (1.0, 2.1)</w:t>
            </w:r>
          </w:p>
        </w:tc>
        <w:tc>
          <w:tcPr>
            <w:tcW w:w="1071" w:type="dxa"/>
            <w:vAlign w:val="center"/>
          </w:tcPr>
          <w:p w14:paraId="569541DE" w14:textId="48AF4D61" w:rsidR="00E63838" w:rsidRPr="00E018E0" w:rsidRDefault="00E63838" w:rsidP="00E63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  <w:lang w:val="en-GB"/>
              </w:rPr>
            </w:pPr>
            <w:r w:rsidRPr="00E018E0">
              <w:rPr>
                <w:rFonts w:ascii="Times New Roman" w:eastAsia="等线" w:hAnsi="Times New Roman"/>
                <w:sz w:val="24"/>
                <w:szCs w:val="28"/>
              </w:rPr>
              <w:t>0.170</w:t>
            </w:r>
          </w:p>
        </w:tc>
      </w:tr>
      <w:tr w:rsidR="00E018E0" w:rsidRPr="00E018E0" w14:paraId="1D274229" w14:textId="77777777" w:rsidTr="00E63838">
        <w:trPr>
          <w:jc w:val="center"/>
        </w:trPr>
        <w:tc>
          <w:tcPr>
            <w:tcW w:w="2122" w:type="dxa"/>
            <w:vAlign w:val="center"/>
          </w:tcPr>
          <w:p w14:paraId="7F44F349" w14:textId="3C8763AA" w:rsidR="00E63838" w:rsidRPr="00E018E0" w:rsidRDefault="00E63838" w:rsidP="00E638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1"/>
                <w:lang w:val="en-GB"/>
              </w:rPr>
            </w:pPr>
            <w:r w:rsidRPr="00E018E0">
              <w:rPr>
                <w:rFonts w:ascii="Times New Roman" w:hAnsi="Times New Roman"/>
                <w:sz w:val="24"/>
                <w:szCs w:val="21"/>
                <w:lang w:val="en-GB"/>
              </w:rPr>
              <w:t>HDL</w:t>
            </w:r>
            <w:r w:rsidR="00C15E24" w:rsidRPr="00E018E0">
              <w:rPr>
                <w:rFonts w:ascii="Times New Roman" w:hAnsi="Times New Roman"/>
                <w:sz w:val="24"/>
                <w:szCs w:val="21"/>
                <w:lang w:val="en-GB"/>
              </w:rPr>
              <w:t>-C</w:t>
            </w:r>
            <w:r w:rsidRPr="00E018E0">
              <w:rPr>
                <w:rFonts w:ascii="Times New Roman" w:hAnsi="Times New Roman"/>
                <w:sz w:val="24"/>
                <w:szCs w:val="21"/>
                <w:lang w:val="en-GB"/>
              </w:rPr>
              <w:t xml:space="preserve"> (mmol/L)</w:t>
            </w:r>
          </w:p>
        </w:tc>
        <w:tc>
          <w:tcPr>
            <w:tcW w:w="1701" w:type="dxa"/>
            <w:vAlign w:val="center"/>
          </w:tcPr>
          <w:p w14:paraId="13362B96" w14:textId="20BE3E6F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1.1 (0.9, 1.3)</w:t>
            </w:r>
          </w:p>
        </w:tc>
        <w:tc>
          <w:tcPr>
            <w:tcW w:w="1701" w:type="dxa"/>
            <w:vAlign w:val="center"/>
          </w:tcPr>
          <w:p w14:paraId="2032DAE8" w14:textId="3D6DF32E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1.1 (0.9, 1.3)</w:t>
            </w:r>
          </w:p>
        </w:tc>
        <w:tc>
          <w:tcPr>
            <w:tcW w:w="1701" w:type="dxa"/>
            <w:vAlign w:val="center"/>
          </w:tcPr>
          <w:p w14:paraId="5A04BFB6" w14:textId="3E16F0CC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1.1 (0.9, 1.3)</w:t>
            </w:r>
          </w:p>
        </w:tc>
        <w:tc>
          <w:tcPr>
            <w:tcW w:w="1071" w:type="dxa"/>
            <w:vAlign w:val="center"/>
          </w:tcPr>
          <w:p w14:paraId="033B8343" w14:textId="3F1FF215" w:rsidR="00E63838" w:rsidRPr="00E018E0" w:rsidRDefault="00E63838" w:rsidP="00E63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  <w:lang w:val="en-GB"/>
              </w:rPr>
            </w:pPr>
            <w:r w:rsidRPr="00E018E0">
              <w:rPr>
                <w:rFonts w:ascii="Times New Roman" w:eastAsia="等线" w:hAnsi="Times New Roman"/>
                <w:sz w:val="24"/>
                <w:szCs w:val="28"/>
              </w:rPr>
              <w:t>0.819</w:t>
            </w:r>
          </w:p>
        </w:tc>
      </w:tr>
      <w:tr w:rsidR="00E018E0" w:rsidRPr="00E018E0" w14:paraId="51DC807A" w14:textId="77777777" w:rsidTr="00E63838">
        <w:trPr>
          <w:jc w:val="center"/>
        </w:trPr>
        <w:tc>
          <w:tcPr>
            <w:tcW w:w="2122" w:type="dxa"/>
            <w:vAlign w:val="center"/>
          </w:tcPr>
          <w:p w14:paraId="0621E7CE" w14:textId="7F0509EA" w:rsidR="00E63838" w:rsidRPr="00E018E0" w:rsidRDefault="00E63838" w:rsidP="00E638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1"/>
                <w:lang w:val="en-GB"/>
              </w:rPr>
            </w:pPr>
            <w:r w:rsidRPr="00E018E0">
              <w:rPr>
                <w:rFonts w:ascii="Times New Roman" w:hAnsi="Times New Roman"/>
                <w:sz w:val="24"/>
                <w:szCs w:val="21"/>
                <w:lang w:val="en-GB"/>
              </w:rPr>
              <w:t>LDL</w:t>
            </w:r>
            <w:r w:rsidR="00C15E24" w:rsidRPr="00E018E0">
              <w:rPr>
                <w:rFonts w:ascii="Times New Roman" w:hAnsi="Times New Roman"/>
                <w:sz w:val="24"/>
                <w:szCs w:val="21"/>
                <w:lang w:val="en-GB"/>
              </w:rPr>
              <w:t>-C</w:t>
            </w:r>
            <w:r w:rsidRPr="00E018E0">
              <w:rPr>
                <w:rFonts w:ascii="Times New Roman" w:hAnsi="Times New Roman"/>
                <w:sz w:val="24"/>
                <w:szCs w:val="21"/>
                <w:lang w:val="en-GB"/>
              </w:rPr>
              <w:t xml:space="preserve"> (mmol/L)</w:t>
            </w:r>
          </w:p>
        </w:tc>
        <w:tc>
          <w:tcPr>
            <w:tcW w:w="1701" w:type="dxa"/>
            <w:vAlign w:val="center"/>
          </w:tcPr>
          <w:p w14:paraId="5DC68A33" w14:textId="112087B9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2.9 (2.4, 3.5)</w:t>
            </w:r>
          </w:p>
        </w:tc>
        <w:tc>
          <w:tcPr>
            <w:tcW w:w="1701" w:type="dxa"/>
            <w:vAlign w:val="center"/>
          </w:tcPr>
          <w:p w14:paraId="24B0A17E" w14:textId="28036DDE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3.0 (2.4, 3.5)</w:t>
            </w:r>
          </w:p>
        </w:tc>
        <w:tc>
          <w:tcPr>
            <w:tcW w:w="1701" w:type="dxa"/>
            <w:vAlign w:val="center"/>
          </w:tcPr>
          <w:p w14:paraId="273025E2" w14:textId="269AB731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3.0 (2.4, 3.6)</w:t>
            </w:r>
          </w:p>
        </w:tc>
        <w:tc>
          <w:tcPr>
            <w:tcW w:w="1071" w:type="dxa"/>
            <w:vAlign w:val="center"/>
          </w:tcPr>
          <w:p w14:paraId="7D2A1109" w14:textId="4796DCA8" w:rsidR="00E63838" w:rsidRPr="00E018E0" w:rsidRDefault="00E63838" w:rsidP="00E63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  <w:lang w:val="en-GB"/>
              </w:rPr>
            </w:pPr>
            <w:r w:rsidRPr="00E018E0">
              <w:rPr>
                <w:rFonts w:ascii="Times New Roman" w:eastAsia="等线" w:hAnsi="Times New Roman"/>
                <w:sz w:val="24"/>
                <w:szCs w:val="28"/>
              </w:rPr>
              <w:t>0.716</w:t>
            </w:r>
          </w:p>
        </w:tc>
      </w:tr>
      <w:tr w:rsidR="00E018E0" w:rsidRPr="00E018E0" w14:paraId="7265B09C" w14:textId="77777777" w:rsidTr="00E63838">
        <w:trPr>
          <w:jc w:val="center"/>
        </w:trPr>
        <w:tc>
          <w:tcPr>
            <w:tcW w:w="2122" w:type="dxa"/>
            <w:vAlign w:val="center"/>
          </w:tcPr>
          <w:p w14:paraId="1339AC0E" w14:textId="77777777" w:rsidR="00E63838" w:rsidRPr="00E018E0" w:rsidRDefault="00E63838" w:rsidP="00E638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1"/>
                <w:lang w:val="en-GB"/>
              </w:rPr>
            </w:pPr>
            <w:r w:rsidRPr="00E018E0">
              <w:rPr>
                <w:rFonts w:ascii="Times New Roman" w:hAnsi="Times New Roman"/>
                <w:sz w:val="24"/>
                <w:szCs w:val="36"/>
              </w:rPr>
              <w:t xml:space="preserve">Diabetic macroangiopathy </w:t>
            </w:r>
          </w:p>
        </w:tc>
        <w:tc>
          <w:tcPr>
            <w:tcW w:w="1701" w:type="dxa"/>
            <w:vAlign w:val="center"/>
          </w:tcPr>
          <w:p w14:paraId="268A3F7F" w14:textId="3F41DFF2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823 (73.1%)</w:t>
            </w:r>
          </w:p>
        </w:tc>
        <w:tc>
          <w:tcPr>
            <w:tcW w:w="1701" w:type="dxa"/>
            <w:vAlign w:val="center"/>
          </w:tcPr>
          <w:p w14:paraId="20B2BDA3" w14:textId="5D39228D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1045 (74.6%)</w:t>
            </w:r>
          </w:p>
        </w:tc>
        <w:tc>
          <w:tcPr>
            <w:tcW w:w="1701" w:type="dxa"/>
            <w:vAlign w:val="center"/>
          </w:tcPr>
          <w:p w14:paraId="0421C92C" w14:textId="73EF5AAE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337 (76.9%)</w:t>
            </w:r>
          </w:p>
        </w:tc>
        <w:tc>
          <w:tcPr>
            <w:tcW w:w="1071" w:type="dxa"/>
            <w:vAlign w:val="center"/>
          </w:tcPr>
          <w:p w14:paraId="1F2F3DE1" w14:textId="019BE862" w:rsidR="00E63838" w:rsidRPr="00E018E0" w:rsidRDefault="00E63838" w:rsidP="00E63838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E018E0">
              <w:rPr>
                <w:rFonts w:ascii="Times New Roman" w:eastAsia="等线" w:hAnsi="Times New Roman"/>
                <w:sz w:val="24"/>
                <w:szCs w:val="24"/>
              </w:rPr>
              <w:t>0.117</w:t>
            </w:r>
          </w:p>
        </w:tc>
      </w:tr>
    </w:tbl>
    <w:p w14:paraId="08E65F2E" w14:textId="4A4AB72A" w:rsidR="00E63838" w:rsidRPr="00E018E0" w:rsidRDefault="00E63838" w:rsidP="00880D9D">
      <w:pPr>
        <w:rPr>
          <w:rFonts w:ascii="Times New Roman" w:hAnsi="Times New Roman"/>
          <w:szCs w:val="21"/>
        </w:rPr>
      </w:pPr>
      <w:r w:rsidRPr="00E018E0">
        <w:rPr>
          <w:rFonts w:ascii="Times New Roman" w:hAnsi="Times New Roman"/>
          <w:szCs w:val="21"/>
        </w:rPr>
        <w:t>Data are shown as n (%)</w:t>
      </w:r>
      <w:r w:rsidR="00B362AE" w:rsidRPr="00E018E0">
        <w:rPr>
          <w:rFonts w:ascii="Times New Roman" w:hAnsi="Times New Roman"/>
          <w:szCs w:val="21"/>
        </w:rPr>
        <w:t>,</w:t>
      </w:r>
      <w:r w:rsidRPr="00E018E0">
        <w:rPr>
          <w:rFonts w:ascii="Times New Roman" w:hAnsi="Times New Roman"/>
          <w:szCs w:val="21"/>
        </w:rPr>
        <w:t xml:space="preserve"> mean ± standard deviation</w:t>
      </w:r>
      <w:r w:rsidR="00B362AE" w:rsidRPr="00E018E0">
        <w:rPr>
          <w:rFonts w:ascii="Times New Roman" w:hAnsi="Times New Roman"/>
          <w:szCs w:val="21"/>
        </w:rPr>
        <w:t>,</w:t>
      </w:r>
      <w:r w:rsidRPr="00E018E0">
        <w:rPr>
          <w:rFonts w:ascii="Times New Roman" w:hAnsi="Times New Roman"/>
          <w:szCs w:val="21"/>
        </w:rPr>
        <w:t xml:space="preserve"> or median (interquartile range). </w:t>
      </w:r>
      <w:r w:rsidR="00313B8B" w:rsidRPr="00E018E0">
        <w:rPr>
          <w:rFonts w:ascii="Times New Roman" w:hAnsi="Times New Roman"/>
          <w:szCs w:val="21"/>
        </w:rPr>
        <w:t>rs233109 genotypes: TT, TC, and CC</w:t>
      </w:r>
      <w:r w:rsidR="00B362AE" w:rsidRPr="00E018E0">
        <w:rPr>
          <w:rFonts w:ascii="Times New Roman" w:hAnsi="Times New Roman"/>
          <w:szCs w:val="21"/>
        </w:rPr>
        <w:t>;</w:t>
      </w:r>
      <w:r w:rsidR="00313B8B" w:rsidRPr="00E018E0">
        <w:rPr>
          <w:rFonts w:ascii="Times New Roman" w:hAnsi="Times New Roman"/>
          <w:szCs w:val="21"/>
        </w:rPr>
        <w:t xml:space="preserve"> BMI, body mass index; SBP, systolic blood pressure; DBP, diastolic blood pressure; HbA1c, hemoglobin A1c; HDL</w:t>
      </w:r>
      <w:r w:rsidR="00C15E24" w:rsidRPr="00E018E0">
        <w:rPr>
          <w:rFonts w:ascii="Times New Roman" w:hAnsi="Times New Roman"/>
          <w:szCs w:val="21"/>
        </w:rPr>
        <w:t>-C</w:t>
      </w:r>
      <w:r w:rsidR="00313B8B" w:rsidRPr="00E018E0">
        <w:rPr>
          <w:rFonts w:ascii="Times New Roman" w:hAnsi="Times New Roman"/>
          <w:szCs w:val="21"/>
        </w:rPr>
        <w:t>: high-density lipoprotein</w:t>
      </w:r>
      <w:r w:rsidR="003758AD" w:rsidRPr="00E018E0">
        <w:rPr>
          <w:rFonts w:ascii="Times New Roman" w:hAnsi="Times New Roman"/>
          <w:szCs w:val="21"/>
        </w:rPr>
        <w:t xml:space="preserve"> cholesterol</w:t>
      </w:r>
      <w:r w:rsidR="00313B8B" w:rsidRPr="00E018E0">
        <w:rPr>
          <w:rFonts w:ascii="Times New Roman" w:hAnsi="Times New Roman"/>
          <w:szCs w:val="21"/>
        </w:rPr>
        <w:t>; LDL</w:t>
      </w:r>
      <w:r w:rsidR="00C15E24" w:rsidRPr="00E018E0">
        <w:rPr>
          <w:rFonts w:ascii="Times New Roman" w:hAnsi="Times New Roman"/>
          <w:szCs w:val="21"/>
        </w:rPr>
        <w:t>-C</w:t>
      </w:r>
      <w:r w:rsidR="00313B8B" w:rsidRPr="00E018E0">
        <w:rPr>
          <w:rFonts w:ascii="Times New Roman" w:hAnsi="Times New Roman"/>
          <w:szCs w:val="21"/>
        </w:rPr>
        <w:t>: low-density lipoprotein</w:t>
      </w:r>
      <w:r w:rsidR="003758AD" w:rsidRPr="00E018E0">
        <w:rPr>
          <w:rFonts w:ascii="Times New Roman" w:hAnsi="Times New Roman"/>
          <w:szCs w:val="21"/>
        </w:rPr>
        <w:t xml:space="preserve"> cholesterol</w:t>
      </w:r>
      <w:r w:rsidR="00313B8B" w:rsidRPr="00E018E0">
        <w:rPr>
          <w:rFonts w:ascii="Times New Roman" w:hAnsi="Times New Roman"/>
          <w:szCs w:val="21"/>
        </w:rPr>
        <w:t>.</w:t>
      </w:r>
    </w:p>
    <w:p w14:paraId="23EEE1F0" w14:textId="77777777" w:rsidR="00CD3479" w:rsidRPr="00E018E0" w:rsidRDefault="00CD3479" w:rsidP="00641CE6">
      <w:pPr>
        <w:spacing w:line="480" w:lineRule="auto"/>
        <w:rPr>
          <w:rFonts w:ascii="Times New Roman" w:hAnsi="Times New Roman"/>
        </w:rPr>
      </w:pPr>
    </w:p>
    <w:p w14:paraId="283FC4F9" w14:textId="77777777" w:rsidR="00CD3479" w:rsidRPr="00E018E0" w:rsidRDefault="00CD3479" w:rsidP="00641CE6">
      <w:pPr>
        <w:spacing w:line="480" w:lineRule="auto"/>
        <w:rPr>
          <w:rFonts w:ascii="Times New Roman" w:hAnsi="Times New Roman"/>
        </w:rPr>
      </w:pPr>
    </w:p>
    <w:p w14:paraId="488D8FCF" w14:textId="77777777" w:rsidR="00DE3CB1" w:rsidRPr="00E018E0" w:rsidRDefault="00DE3CB1">
      <w:pPr>
        <w:widowControl/>
        <w:jc w:val="left"/>
        <w:rPr>
          <w:rFonts w:ascii="Times New Roman" w:hAnsi="Times New Roman"/>
        </w:rPr>
      </w:pPr>
      <w:r w:rsidRPr="00E018E0">
        <w:rPr>
          <w:rFonts w:ascii="Times New Roman" w:hAnsi="Times New Roman"/>
        </w:rPr>
        <w:br w:type="page"/>
      </w:r>
    </w:p>
    <w:p w14:paraId="017EE190" w14:textId="7D520BC1" w:rsidR="007334F5" w:rsidRPr="00E018E0" w:rsidRDefault="007C62CB" w:rsidP="0048161A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E018E0">
        <w:rPr>
          <w:noProof/>
        </w:rPr>
        <w:lastRenderedPageBreak/>
        <w:drawing>
          <wp:inline distT="0" distB="0" distL="0" distR="0" wp14:anchorId="050EBFCC" wp14:editId="408381BC">
            <wp:extent cx="5274310" cy="4545965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4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C31E3" w14:textId="07965F13" w:rsidR="00B77558" w:rsidRPr="00E018E0" w:rsidRDefault="00B100BB" w:rsidP="0048161A">
      <w:pPr>
        <w:spacing w:line="480" w:lineRule="auto"/>
        <w:jc w:val="left"/>
        <w:rPr>
          <w:rFonts w:ascii="Times New Roman" w:hAnsi="Times New Roman"/>
          <w:b/>
          <w:bCs/>
          <w:sz w:val="24"/>
          <w:szCs w:val="28"/>
        </w:rPr>
      </w:pPr>
      <w:r w:rsidRPr="00E018E0">
        <w:rPr>
          <w:rFonts w:ascii="Times New Roman" w:hAnsi="Times New Roman"/>
          <w:b/>
          <w:bCs/>
          <w:sz w:val="24"/>
          <w:szCs w:val="28"/>
        </w:rPr>
        <w:t>Figure S1. Blood ADMA levels grouped by diabetic macroangiopathy in different Hp genotypes.</w:t>
      </w:r>
    </w:p>
    <w:p w14:paraId="259C6776" w14:textId="34AD1B3B" w:rsidR="002C351B" w:rsidRPr="00E018E0" w:rsidRDefault="00103322" w:rsidP="00886095">
      <w:pPr>
        <w:widowControl/>
        <w:spacing w:line="480" w:lineRule="auto"/>
        <w:rPr>
          <w:rFonts w:ascii="Times New Roman" w:hAnsi="Times New Roman"/>
          <w:sz w:val="24"/>
          <w:szCs w:val="28"/>
        </w:rPr>
      </w:pPr>
      <w:r w:rsidRPr="00E018E0">
        <w:rPr>
          <w:rFonts w:ascii="Times New Roman" w:hAnsi="Times New Roman"/>
          <w:b/>
          <w:bCs/>
          <w:sz w:val="24"/>
          <w:szCs w:val="28"/>
        </w:rPr>
        <w:t>a</w:t>
      </w:r>
      <w:r w:rsidR="00B77558" w:rsidRPr="00E018E0">
        <w:rPr>
          <w:rFonts w:ascii="Times New Roman" w:hAnsi="Times New Roman"/>
          <w:sz w:val="24"/>
          <w:szCs w:val="28"/>
        </w:rPr>
        <w:t xml:space="preserve"> </w:t>
      </w:r>
      <w:bookmarkStart w:id="0" w:name="OLE_LINK1"/>
      <w:proofErr w:type="spellStart"/>
      <w:r w:rsidR="00FA0236" w:rsidRPr="00E018E0">
        <w:rPr>
          <w:rFonts w:ascii="Times New Roman" w:hAnsi="Times New Roman"/>
          <w:sz w:val="24"/>
          <w:szCs w:val="28"/>
        </w:rPr>
        <w:t>A</w:t>
      </w:r>
      <w:proofErr w:type="spellEnd"/>
      <w:r w:rsidR="00FA0236" w:rsidRPr="00E018E0">
        <w:rPr>
          <w:rFonts w:ascii="Times New Roman" w:hAnsi="Times New Roman"/>
          <w:sz w:val="24"/>
          <w:szCs w:val="28"/>
        </w:rPr>
        <w:t xml:space="preserve"> trend </w:t>
      </w:r>
      <w:r w:rsidR="005A31B7" w:rsidRPr="00E018E0">
        <w:rPr>
          <w:rFonts w:ascii="Times New Roman" w:hAnsi="Times New Roman"/>
          <w:sz w:val="24"/>
          <w:szCs w:val="28"/>
        </w:rPr>
        <w:t>of</w:t>
      </w:r>
      <w:r w:rsidR="00FA0236" w:rsidRPr="00E018E0">
        <w:rPr>
          <w:rFonts w:ascii="Times New Roman" w:hAnsi="Times New Roman"/>
          <w:sz w:val="24"/>
          <w:szCs w:val="28"/>
        </w:rPr>
        <w:t xml:space="preserve"> differences</w:t>
      </w:r>
      <w:r w:rsidR="0086017F" w:rsidRPr="00E018E0">
        <w:rPr>
          <w:rFonts w:ascii="Times New Roman" w:hAnsi="Times New Roman"/>
          <w:sz w:val="24"/>
          <w:szCs w:val="28"/>
        </w:rPr>
        <w:t xml:space="preserve"> in</w:t>
      </w:r>
      <w:bookmarkEnd w:id="0"/>
      <w:r w:rsidR="0086017F" w:rsidRPr="00E018E0">
        <w:rPr>
          <w:rFonts w:ascii="Times New Roman" w:hAnsi="Times New Roman"/>
          <w:sz w:val="24"/>
          <w:szCs w:val="28"/>
        </w:rPr>
        <w:t xml:space="preserve"> </w:t>
      </w:r>
      <w:r w:rsidR="00E1201C" w:rsidRPr="00E018E0">
        <w:rPr>
          <w:rFonts w:ascii="Times New Roman" w:hAnsi="Times New Roman"/>
          <w:sz w:val="24"/>
          <w:szCs w:val="28"/>
        </w:rPr>
        <w:t>blood</w:t>
      </w:r>
      <w:r w:rsidR="0086017F" w:rsidRPr="00E018E0">
        <w:rPr>
          <w:rFonts w:ascii="Times New Roman" w:hAnsi="Times New Roman"/>
          <w:sz w:val="24"/>
          <w:szCs w:val="28"/>
        </w:rPr>
        <w:t xml:space="preserve"> ADMA levels </w:t>
      </w:r>
      <w:r w:rsidR="00E1201C" w:rsidRPr="00E018E0">
        <w:rPr>
          <w:rFonts w:ascii="Times New Roman" w:hAnsi="Times New Roman"/>
          <w:sz w:val="24"/>
          <w:szCs w:val="28"/>
        </w:rPr>
        <w:t>between patients with and without diabetic macroangiopathy</w:t>
      </w:r>
      <w:r w:rsidR="0086017F" w:rsidRPr="00E018E0">
        <w:rPr>
          <w:rFonts w:ascii="Times New Roman" w:hAnsi="Times New Roman"/>
          <w:sz w:val="24"/>
          <w:szCs w:val="28"/>
        </w:rPr>
        <w:t xml:space="preserve"> </w:t>
      </w:r>
      <w:r w:rsidR="00AC7358" w:rsidRPr="00E018E0">
        <w:rPr>
          <w:rFonts w:ascii="Times New Roman" w:hAnsi="Times New Roman"/>
          <w:sz w:val="24"/>
          <w:szCs w:val="28"/>
        </w:rPr>
        <w:t xml:space="preserve">in </w:t>
      </w:r>
      <w:r w:rsidR="00E1201C" w:rsidRPr="00E018E0">
        <w:rPr>
          <w:rFonts w:ascii="Times New Roman" w:hAnsi="Times New Roman"/>
          <w:sz w:val="24"/>
          <w:szCs w:val="28"/>
        </w:rPr>
        <w:t xml:space="preserve">the </w:t>
      </w:r>
      <w:r w:rsidR="00AC7358" w:rsidRPr="00E018E0">
        <w:rPr>
          <w:rFonts w:ascii="Times New Roman" w:hAnsi="Times New Roman"/>
          <w:sz w:val="24"/>
          <w:szCs w:val="28"/>
        </w:rPr>
        <w:t xml:space="preserve">Hp 1-1 subgroup </w:t>
      </w:r>
      <w:r w:rsidR="0086017F" w:rsidRPr="00E018E0">
        <w:rPr>
          <w:rFonts w:ascii="Times New Roman" w:hAnsi="Times New Roman"/>
          <w:sz w:val="24"/>
          <w:szCs w:val="28"/>
        </w:rPr>
        <w:t>(</w:t>
      </w:r>
      <w:r w:rsidR="0086017F" w:rsidRPr="00E018E0">
        <w:rPr>
          <w:rFonts w:ascii="Times New Roman" w:hAnsi="Times New Roman"/>
          <w:i/>
          <w:iCs/>
          <w:sz w:val="24"/>
          <w:szCs w:val="28"/>
        </w:rPr>
        <w:t>P</w:t>
      </w:r>
      <w:r w:rsidR="0086017F" w:rsidRPr="00E018E0">
        <w:rPr>
          <w:rFonts w:ascii="Times New Roman" w:hAnsi="Times New Roman"/>
          <w:sz w:val="24"/>
          <w:szCs w:val="28"/>
        </w:rPr>
        <w:t xml:space="preserve"> = 0.</w:t>
      </w:r>
      <w:r w:rsidR="00F87DDD" w:rsidRPr="00E018E0">
        <w:rPr>
          <w:rFonts w:ascii="Times New Roman" w:hAnsi="Times New Roman"/>
          <w:sz w:val="24"/>
          <w:szCs w:val="28"/>
        </w:rPr>
        <w:t>071</w:t>
      </w:r>
      <w:r w:rsidR="0086017F" w:rsidRPr="00E018E0">
        <w:rPr>
          <w:rFonts w:ascii="Times New Roman" w:hAnsi="Times New Roman"/>
          <w:sz w:val="24"/>
          <w:szCs w:val="28"/>
        </w:rPr>
        <w:t>)</w:t>
      </w:r>
      <w:r w:rsidR="00B77558" w:rsidRPr="00E018E0">
        <w:rPr>
          <w:rFonts w:ascii="Times New Roman" w:hAnsi="Times New Roman"/>
          <w:sz w:val="24"/>
          <w:szCs w:val="28"/>
        </w:rPr>
        <w:t xml:space="preserve">. </w:t>
      </w:r>
      <w:r w:rsidRPr="00E018E0">
        <w:rPr>
          <w:rFonts w:ascii="Times New Roman" w:hAnsi="Times New Roman"/>
          <w:b/>
          <w:bCs/>
          <w:sz w:val="24"/>
          <w:szCs w:val="28"/>
        </w:rPr>
        <w:t>b</w:t>
      </w:r>
      <w:r w:rsidR="00B77558" w:rsidRPr="00E018E0">
        <w:rPr>
          <w:rFonts w:ascii="Times New Roman" w:hAnsi="Times New Roman"/>
          <w:sz w:val="24"/>
          <w:szCs w:val="28"/>
        </w:rPr>
        <w:t xml:space="preserve"> </w:t>
      </w:r>
      <w:r w:rsidR="004F2A72" w:rsidRPr="00E018E0">
        <w:rPr>
          <w:rFonts w:ascii="Times New Roman" w:hAnsi="Times New Roman"/>
          <w:sz w:val="24"/>
          <w:szCs w:val="28"/>
        </w:rPr>
        <w:t>No difference in blood ADMA levels between patients with and without diabetic macroangiopathy</w:t>
      </w:r>
      <w:r w:rsidR="0086017F" w:rsidRPr="00E018E0">
        <w:rPr>
          <w:rFonts w:ascii="Times New Roman" w:hAnsi="Times New Roman"/>
          <w:sz w:val="24"/>
          <w:szCs w:val="28"/>
        </w:rPr>
        <w:t xml:space="preserve"> </w:t>
      </w:r>
      <w:r w:rsidR="00AC7358" w:rsidRPr="00E018E0">
        <w:rPr>
          <w:rFonts w:ascii="Times New Roman" w:hAnsi="Times New Roman"/>
          <w:sz w:val="24"/>
          <w:szCs w:val="28"/>
        </w:rPr>
        <w:t xml:space="preserve">in </w:t>
      </w:r>
      <w:r w:rsidR="004F2A72" w:rsidRPr="00E018E0">
        <w:rPr>
          <w:rFonts w:ascii="Times New Roman" w:hAnsi="Times New Roman"/>
          <w:sz w:val="24"/>
          <w:szCs w:val="28"/>
        </w:rPr>
        <w:t xml:space="preserve">the </w:t>
      </w:r>
      <w:r w:rsidR="00AC7358" w:rsidRPr="00E018E0">
        <w:rPr>
          <w:rFonts w:ascii="Times New Roman" w:hAnsi="Times New Roman"/>
          <w:sz w:val="24"/>
          <w:szCs w:val="28"/>
        </w:rPr>
        <w:t xml:space="preserve">Hp 2-1 subgroup </w:t>
      </w:r>
      <w:r w:rsidR="0086017F" w:rsidRPr="00E018E0">
        <w:rPr>
          <w:rFonts w:ascii="Times New Roman" w:hAnsi="Times New Roman"/>
          <w:sz w:val="24"/>
          <w:szCs w:val="28"/>
        </w:rPr>
        <w:t>(</w:t>
      </w:r>
      <w:r w:rsidR="0086017F" w:rsidRPr="00E018E0">
        <w:rPr>
          <w:rFonts w:ascii="Times New Roman" w:hAnsi="Times New Roman"/>
          <w:i/>
          <w:iCs/>
          <w:sz w:val="24"/>
          <w:szCs w:val="28"/>
        </w:rPr>
        <w:t>P</w:t>
      </w:r>
      <w:r w:rsidR="0086017F" w:rsidRPr="00E018E0">
        <w:rPr>
          <w:rFonts w:ascii="Times New Roman" w:hAnsi="Times New Roman"/>
          <w:sz w:val="24"/>
          <w:szCs w:val="28"/>
        </w:rPr>
        <w:t xml:space="preserve"> = 0.</w:t>
      </w:r>
      <w:r w:rsidR="00101FBC" w:rsidRPr="00E018E0">
        <w:rPr>
          <w:rFonts w:ascii="Times New Roman" w:hAnsi="Times New Roman"/>
          <w:sz w:val="24"/>
          <w:szCs w:val="28"/>
        </w:rPr>
        <w:t>812</w:t>
      </w:r>
      <w:r w:rsidR="0086017F" w:rsidRPr="00E018E0">
        <w:rPr>
          <w:rFonts w:ascii="Times New Roman" w:hAnsi="Times New Roman"/>
          <w:sz w:val="24"/>
          <w:szCs w:val="28"/>
        </w:rPr>
        <w:t>)</w:t>
      </w:r>
      <w:r w:rsidR="00B77558" w:rsidRPr="00E018E0">
        <w:rPr>
          <w:rFonts w:ascii="Times New Roman" w:hAnsi="Times New Roman"/>
          <w:sz w:val="24"/>
          <w:szCs w:val="28"/>
        </w:rPr>
        <w:t xml:space="preserve">. </w:t>
      </w:r>
      <w:r w:rsidR="0021690A" w:rsidRPr="00E018E0">
        <w:rPr>
          <w:rFonts w:ascii="Times New Roman" w:hAnsi="Times New Roman"/>
          <w:b/>
          <w:bCs/>
          <w:sz w:val="24"/>
          <w:szCs w:val="28"/>
        </w:rPr>
        <w:t>c</w:t>
      </w:r>
      <w:r w:rsidR="0021690A" w:rsidRPr="00E018E0">
        <w:rPr>
          <w:rFonts w:ascii="Times New Roman" w:hAnsi="Times New Roman"/>
          <w:sz w:val="24"/>
          <w:szCs w:val="28"/>
        </w:rPr>
        <w:t xml:space="preserve"> A difference in blood ADMA levels between patients with and without diabetic macroangiopathy in the Hp 2-2 subgroup (</w:t>
      </w:r>
      <w:r w:rsidR="0021690A" w:rsidRPr="00E018E0">
        <w:rPr>
          <w:rFonts w:ascii="Times New Roman" w:hAnsi="Times New Roman"/>
          <w:i/>
          <w:iCs/>
          <w:sz w:val="24"/>
          <w:szCs w:val="28"/>
        </w:rPr>
        <w:t>P</w:t>
      </w:r>
      <w:r w:rsidR="0021690A" w:rsidRPr="00E018E0">
        <w:rPr>
          <w:rFonts w:ascii="Times New Roman" w:hAnsi="Times New Roman"/>
          <w:sz w:val="24"/>
          <w:szCs w:val="28"/>
        </w:rPr>
        <w:t xml:space="preserve"> = 0.036). </w:t>
      </w:r>
      <w:r w:rsidR="00B77558" w:rsidRPr="00E018E0">
        <w:rPr>
          <w:rFonts w:ascii="Times New Roman" w:hAnsi="Times New Roman"/>
          <w:sz w:val="24"/>
          <w:szCs w:val="28"/>
        </w:rPr>
        <w:t xml:space="preserve">ADMA, asymmetric dimethylarginine; Hp, haptoglobin; T2D, type 2 diabetes. </w:t>
      </w:r>
      <w:r w:rsidR="00EE6957" w:rsidRPr="00E018E0">
        <w:rPr>
          <w:rFonts w:ascii="Times New Roman" w:hAnsi="Times New Roman"/>
          <w:sz w:val="24"/>
          <w:szCs w:val="28"/>
        </w:rPr>
        <w:t>Blood ADMA levels are shown as dot plots; the mean is indicated by the middle black solid line. The standard error of the mean is indicated by the bottom and top black solid lines.</w:t>
      </w:r>
    </w:p>
    <w:sectPr w:rsidR="002C351B" w:rsidRPr="00E01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B4F21" w14:textId="77777777" w:rsidR="001B021B" w:rsidRDefault="001B021B" w:rsidP="00942EBB">
      <w:r>
        <w:separator/>
      </w:r>
    </w:p>
  </w:endnote>
  <w:endnote w:type="continuationSeparator" w:id="0">
    <w:p w14:paraId="18C998C1" w14:textId="77777777" w:rsidR="001B021B" w:rsidRDefault="001B021B" w:rsidP="00942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DCE74" w14:textId="77777777" w:rsidR="001B021B" w:rsidRDefault="001B021B" w:rsidP="00942EBB">
      <w:r>
        <w:separator/>
      </w:r>
    </w:p>
  </w:footnote>
  <w:footnote w:type="continuationSeparator" w:id="0">
    <w:p w14:paraId="57B37A16" w14:textId="77777777" w:rsidR="001B021B" w:rsidRDefault="001B021B" w:rsidP="00942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394"/>
    <w:rsid w:val="0003338B"/>
    <w:rsid w:val="00083904"/>
    <w:rsid w:val="000A1DAF"/>
    <w:rsid w:val="000C6A7D"/>
    <w:rsid w:val="00101FBC"/>
    <w:rsid w:val="00103322"/>
    <w:rsid w:val="00125A91"/>
    <w:rsid w:val="001643C6"/>
    <w:rsid w:val="001821CC"/>
    <w:rsid w:val="001943B1"/>
    <w:rsid w:val="001A45A0"/>
    <w:rsid w:val="001A5F00"/>
    <w:rsid w:val="001B021B"/>
    <w:rsid w:val="001E165B"/>
    <w:rsid w:val="0021690A"/>
    <w:rsid w:val="002533D8"/>
    <w:rsid w:val="002A08B3"/>
    <w:rsid w:val="002C351B"/>
    <w:rsid w:val="002D2292"/>
    <w:rsid w:val="003025C6"/>
    <w:rsid w:val="0030363E"/>
    <w:rsid w:val="00313B8B"/>
    <w:rsid w:val="00333689"/>
    <w:rsid w:val="00334AD2"/>
    <w:rsid w:val="0035407D"/>
    <w:rsid w:val="003758AD"/>
    <w:rsid w:val="00385394"/>
    <w:rsid w:val="003D77A6"/>
    <w:rsid w:val="003E2627"/>
    <w:rsid w:val="003F6C0B"/>
    <w:rsid w:val="00412D2A"/>
    <w:rsid w:val="00471A0A"/>
    <w:rsid w:val="0048161A"/>
    <w:rsid w:val="004F2A72"/>
    <w:rsid w:val="005003C1"/>
    <w:rsid w:val="005434DD"/>
    <w:rsid w:val="00546815"/>
    <w:rsid w:val="005553CA"/>
    <w:rsid w:val="005766C8"/>
    <w:rsid w:val="005A31B7"/>
    <w:rsid w:val="005B6644"/>
    <w:rsid w:val="005D395C"/>
    <w:rsid w:val="005E58ED"/>
    <w:rsid w:val="005F2D32"/>
    <w:rsid w:val="006000A2"/>
    <w:rsid w:val="00641CE6"/>
    <w:rsid w:val="006618A9"/>
    <w:rsid w:val="00666AD6"/>
    <w:rsid w:val="00673F07"/>
    <w:rsid w:val="00686919"/>
    <w:rsid w:val="006D03FA"/>
    <w:rsid w:val="007334F5"/>
    <w:rsid w:val="0077135C"/>
    <w:rsid w:val="00794986"/>
    <w:rsid w:val="007C1EA1"/>
    <w:rsid w:val="007C62CB"/>
    <w:rsid w:val="007E3586"/>
    <w:rsid w:val="0083333E"/>
    <w:rsid w:val="00834C84"/>
    <w:rsid w:val="00845D96"/>
    <w:rsid w:val="0086017F"/>
    <w:rsid w:val="00880D9D"/>
    <w:rsid w:val="00886095"/>
    <w:rsid w:val="008E4DB6"/>
    <w:rsid w:val="008F219E"/>
    <w:rsid w:val="00942EBB"/>
    <w:rsid w:val="00972BCC"/>
    <w:rsid w:val="009C1037"/>
    <w:rsid w:val="009C3E60"/>
    <w:rsid w:val="009D5AFB"/>
    <w:rsid w:val="009E04CD"/>
    <w:rsid w:val="00A02316"/>
    <w:rsid w:val="00A1144C"/>
    <w:rsid w:val="00AC7358"/>
    <w:rsid w:val="00B100BB"/>
    <w:rsid w:val="00B362AE"/>
    <w:rsid w:val="00B66D2C"/>
    <w:rsid w:val="00B77558"/>
    <w:rsid w:val="00BB13C0"/>
    <w:rsid w:val="00BF24DE"/>
    <w:rsid w:val="00C122D0"/>
    <w:rsid w:val="00C15E24"/>
    <w:rsid w:val="00C35217"/>
    <w:rsid w:val="00C51953"/>
    <w:rsid w:val="00C52630"/>
    <w:rsid w:val="00CA653D"/>
    <w:rsid w:val="00CD3479"/>
    <w:rsid w:val="00CF2CAD"/>
    <w:rsid w:val="00D05B77"/>
    <w:rsid w:val="00DD1FB5"/>
    <w:rsid w:val="00DE3CB1"/>
    <w:rsid w:val="00E018E0"/>
    <w:rsid w:val="00E1201C"/>
    <w:rsid w:val="00E46A55"/>
    <w:rsid w:val="00E63838"/>
    <w:rsid w:val="00EA0712"/>
    <w:rsid w:val="00EB3B58"/>
    <w:rsid w:val="00EE6957"/>
    <w:rsid w:val="00F63148"/>
    <w:rsid w:val="00F87DDD"/>
    <w:rsid w:val="00FA0236"/>
    <w:rsid w:val="00FC4987"/>
    <w:rsid w:val="00FE7419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13B573"/>
  <w15:chartTrackingRefBased/>
  <w15:docId w15:val="{AF22EA80-DEC3-4528-A8EF-825F1471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EBB"/>
    <w:pPr>
      <w:widowControl w:val="0"/>
      <w:jc w:val="both"/>
    </w:pPr>
    <w:rPr>
      <w:rFonts w:ascii="Calibri" w:hAnsi="Calibr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E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2E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2EBB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2EBB"/>
    <w:rPr>
      <w:sz w:val="18"/>
      <w:szCs w:val="18"/>
    </w:rPr>
  </w:style>
  <w:style w:type="table" w:styleId="a7">
    <w:name w:val="Table Grid"/>
    <w:basedOn w:val="a1"/>
    <w:uiPriority w:val="39"/>
    <w:rsid w:val="00942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A45A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A45A0"/>
    <w:rPr>
      <w:color w:val="605E5C"/>
      <w:shd w:val="clear" w:color="auto" w:fill="E1DFDD"/>
    </w:rPr>
  </w:style>
  <w:style w:type="table" w:styleId="1">
    <w:name w:val="Grid Table 1 Light"/>
    <w:basedOn w:val="a1"/>
    <w:uiPriority w:val="46"/>
    <w:rsid w:val="00E6383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3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SHIYUN</dc:creator>
  <cp:keywords/>
  <dc:description/>
  <cp:lastModifiedBy>WANG SHIYUN</cp:lastModifiedBy>
  <cp:revision>82</cp:revision>
  <dcterms:created xsi:type="dcterms:W3CDTF">2022-03-19T03:32:00Z</dcterms:created>
  <dcterms:modified xsi:type="dcterms:W3CDTF">2022-11-29T03:18:00Z</dcterms:modified>
</cp:coreProperties>
</file>