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90C1B9" w14:textId="6D03C605" w:rsidR="008559BC" w:rsidRPr="001509B4" w:rsidRDefault="006B6ADE" w:rsidP="001509B4">
      <w:pPr>
        <w:wordWrap/>
        <w:autoSpaceDE/>
        <w:autoSpaceDN/>
        <w:spacing w:after="0" w:line="480" w:lineRule="auto"/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</w:pPr>
      <w:r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ADDITIONAL</w:t>
      </w:r>
      <w:r w:rsidRPr="001509B4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 xml:space="preserve"> </w:t>
      </w:r>
      <w:r w:rsidR="001509B4" w:rsidRPr="001509B4">
        <w:rPr>
          <w:rFonts w:ascii="Arial" w:eastAsia="SimSun" w:hAnsi="Arial" w:cs="Arial"/>
          <w:b/>
          <w:bCs/>
          <w:sz w:val="24"/>
          <w:szCs w:val="24"/>
          <w:u w:val="single"/>
          <w:lang w:eastAsia="zh-CN"/>
        </w:rPr>
        <w:t>MATERIALS</w:t>
      </w:r>
    </w:p>
    <w:p w14:paraId="245C9402" w14:textId="29D5A52C" w:rsidR="006D03BF" w:rsidRDefault="006D03BF">
      <w:pPr>
        <w:widowControl/>
        <w:wordWrap/>
        <w:autoSpaceDE/>
        <w:autoSpaceDN/>
        <w:jc w:val="left"/>
        <w:rPr>
          <w:rFonts w:ascii="Times New Roman" w:hAnsi="Times New Roman"/>
          <w:sz w:val="24"/>
          <w:szCs w:val="24"/>
        </w:rPr>
      </w:pPr>
    </w:p>
    <w:p w14:paraId="1F3C5081" w14:textId="6879D13A" w:rsidR="00F734E5" w:rsidRPr="00817357" w:rsidRDefault="001509B4" w:rsidP="00F734E5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F734E5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S</w:t>
      </w:r>
      <w:r w:rsidR="00F734E5">
        <w:rPr>
          <w:rFonts w:ascii="Times New Roman" w:hAnsi="Times New Roman"/>
          <w:sz w:val="24"/>
          <w:szCs w:val="24"/>
        </w:rPr>
        <w:t>1</w:t>
      </w:r>
      <w:r w:rsidR="00F734E5" w:rsidRPr="00817357">
        <w:rPr>
          <w:rFonts w:ascii="Times New Roman" w:hAnsi="Times New Roman"/>
          <w:sz w:val="24"/>
        </w:rPr>
        <w:t xml:space="preserve">. Baseline characteristics of </w:t>
      </w:r>
      <w:r w:rsidR="00F734E5">
        <w:rPr>
          <w:rFonts w:ascii="Times New Roman" w:hAnsi="Times New Roman"/>
          <w:sz w:val="24"/>
        </w:rPr>
        <w:t xml:space="preserve">the </w:t>
      </w:r>
      <w:r w:rsidR="00F734E5" w:rsidRPr="00817357">
        <w:rPr>
          <w:rFonts w:ascii="Times New Roman" w:hAnsi="Times New Roman"/>
          <w:sz w:val="24"/>
        </w:rPr>
        <w:t>study population and excluded patients</w:t>
      </w: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2641"/>
        <w:gridCol w:w="2348"/>
        <w:gridCol w:w="1268"/>
      </w:tblGrid>
      <w:tr w:rsidR="00F734E5" w:rsidRPr="0031071F" w14:paraId="34C7765C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67E92992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1" w:type="dxa"/>
            <w:shd w:val="clear" w:color="auto" w:fill="auto"/>
          </w:tcPr>
          <w:p w14:paraId="76ECB588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sz w:val="24"/>
                <w:szCs w:val="24"/>
              </w:rPr>
              <w:t>Study population</w:t>
            </w:r>
          </w:p>
          <w:p w14:paraId="71FD0708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>2,617</w:t>
            </w:r>
          </w:p>
        </w:tc>
        <w:tc>
          <w:tcPr>
            <w:tcW w:w="2348" w:type="dxa"/>
            <w:shd w:val="clear" w:color="auto" w:fill="auto"/>
          </w:tcPr>
          <w:p w14:paraId="1303BC03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sz w:val="24"/>
                <w:szCs w:val="24"/>
              </w:rPr>
              <w:t>Excluded</w:t>
            </w:r>
          </w:p>
          <w:p w14:paraId="11508D8B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>2,738</w:t>
            </w:r>
          </w:p>
        </w:tc>
        <w:tc>
          <w:tcPr>
            <w:tcW w:w="1267" w:type="dxa"/>
            <w:shd w:val="clear" w:color="auto" w:fill="auto"/>
          </w:tcPr>
          <w:p w14:paraId="5A52C7CA" w14:textId="77777777" w:rsidR="00F734E5" w:rsidRPr="0031071F" w:rsidRDefault="00F734E5" w:rsidP="00C22604">
            <w:pPr>
              <w:wordWrap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 V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>alue</w:t>
            </w:r>
          </w:p>
        </w:tc>
      </w:tr>
      <w:tr w:rsidR="00F734E5" w:rsidRPr="0031071F" w14:paraId="286F7EB2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6314896D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5E90AEB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72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79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854978F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71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0474002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0.003</w:t>
            </w:r>
          </w:p>
        </w:tc>
      </w:tr>
      <w:tr w:rsidR="00F734E5" w:rsidRPr="0031071F" w14:paraId="33FE8D1E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585C30B4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sz w:val="24"/>
                <w:szCs w:val="24"/>
              </w:rPr>
              <w:t>Male sex, n (%)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3C55283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379 (5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3FB65BA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456 (53)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7A46E4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0.744</w:t>
            </w:r>
          </w:p>
        </w:tc>
      </w:tr>
      <w:tr w:rsidR="00F734E5" w:rsidRPr="0031071F" w14:paraId="0C60D329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47788E24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sz w:val="24"/>
                <w:szCs w:val="24"/>
              </w:rPr>
              <w:t>BMI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 xml:space="preserve"> kg/m</w:t>
            </w:r>
            <w:r w:rsidRPr="0031071F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6F1D789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23.0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20.5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25.4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36E6A884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23.1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20.9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25.6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9DBB2A2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0.014</w:t>
            </w:r>
          </w:p>
        </w:tc>
      </w:tr>
      <w:tr w:rsidR="00F734E5" w:rsidRPr="0031071F" w14:paraId="5F9C1C7D" w14:textId="77777777" w:rsidTr="00C22604">
        <w:trPr>
          <w:trHeight w:val="510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79918B5B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ast m</w:t>
            </w:r>
            <w:r w:rsidRPr="0031071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edical history, n (%)</w:t>
            </w:r>
          </w:p>
        </w:tc>
      </w:tr>
      <w:tr w:rsidR="00F734E5" w:rsidRPr="0031071F" w14:paraId="208CE859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02FDE020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ypertension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08BD0A3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557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6ECFF314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605 (5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AAD2C65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0.533</w:t>
            </w:r>
          </w:p>
        </w:tc>
      </w:tr>
      <w:tr w:rsidR="00F734E5" w:rsidRPr="0031071F" w14:paraId="64898E1D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58BA6703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iabetes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20EBF47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110 (42)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0ACCAA76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954 (3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8B43607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42EA1C2F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0C1DC874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CKD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D9FBC6A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425 (16)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40C2A24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324 (1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1B975D5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1A4BA6A9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2A480C92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Previous HF admission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917112F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877 (3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4FB113C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835 (3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ED130D8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0.02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F734E5" w:rsidRPr="0031071F" w14:paraId="00EEC9F2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63457337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Ischemic heart disease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A61EC4E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737 (28)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19B358AF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749 (27)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05DFE3B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0.546</w:t>
            </w:r>
          </w:p>
        </w:tc>
      </w:tr>
      <w:tr w:rsidR="00F734E5" w:rsidRPr="0031071F" w14:paraId="5E2B73AF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63C5F858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Atrial fibrillation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CD520FC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906 (3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75F40C2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972 (3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C442AD0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0.518</w:t>
            </w:r>
          </w:p>
        </w:tc>
      </w:tr>
      <w:tr w:rsidR="00F734E5" w:rsidRPr="00006866" w14:paraId="3434D7CE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4401DFCF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ICD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6F3DCDF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27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28 (1.1)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46D143B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27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49 (1.8)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7ADDE46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27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0.036</w:t>
            </w:r>
          </w:p>
        </w:tc>
      </w:tr>
      <w:tr w:rsidR="00F734E5" w:rsidRPr="00006866" w14:paraId="5E946CA9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6A47D266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CRT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05F87B7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27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 (0.8)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4BE67090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27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 (0.4)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2793288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0272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0.076</w:t>
            </w:r>
          </w:p>
        </w:tc>
      </w:tr>
      <w:tr w:rsidR="00F734E5" w:rsidRPr="00006866" w14:paraId="11538184" w14:textId="77777777" w:rsidTr="00C22604">
        <w:trPr>
          <w:trHeight w:val="510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7F1986C0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P</w:t>
            </w:r>
            <w:r w:rsidRPr="0031071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hysical examination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at admission</w:t>
            </w:r>
          </w:p>
        </w:tc>
      </w:tr>
      <w:tr w:rsidR="00F734E5" w:rsidRPr="00006866" w14:paraId="24EACBF7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4B9C71E7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SBP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mmHg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BCA99A9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110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3675D411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130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110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150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1556AB0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0.239</w:t>
            </w:r>
          </w:p>
        </w:tc>
      </w:tr>
      <w:tr w:rsidR="00F734E5" w:rsidRPr="00006866" w14:paraId="2B1C6407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5E9F7707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DBP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mmHg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6A63F81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77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65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89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2DF0A49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79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68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19A64DD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006866" w14:paraId="23A34DC9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7B36300A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Pulse rate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beats per min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8DDE51E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91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76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3ABA8E9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88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72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B7BB389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006866" w14:paraId="537CCCEB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4AEBE8A4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NYHA III/IV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748C680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290 (8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1DF3FE0F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228 (81)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4664BF5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006866" w14:paraId="05B413BC" w14:textId="77777777" w:rsidTr="00C22604">
        <w:trPr>
          <w:trHeight w:val="510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75CE482E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E</w:t>
            </w:r>
            <w:r w:rsidRPr="000068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chocardiographic parameter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</w:t>
            </w:r>
          </w:p>
        </w:tc>
      </w:tr>
      <w:tr w:rsidR="00F734E5" w:rsidRPr="00006866" w14:paraId="592F38DC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6865D30F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LVEF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55ED665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36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4253A267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D8A2EB9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006866" w14:paraId="43A6F153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03A53EF8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LVEF ≤40%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, n (%)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6D6AE9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385 (58)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01AB5D0B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556 (6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61D0DCB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0.026</w:t>
            </w:r>
          </w:p>
        </w:tc>
      </w:tr>
      <w:tr w:rsidR="00F734E5" w:rsidRPr="00006866" w14:paraId="6294704C" w14:textId="77777777" w:rsidTr="00C22604">
        <w:trPr>
          <w:trHeight w:val="510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7684E00E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L</w:t>
            </w:r>
            <w:r w:rsidRPr="000068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aboratory parameter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</w:t>
            </w:r>
          </w:p>
        </w:tc>
      </w:tr>
      <w:tr w:rsidR="00F734E5" w:rsidRPr="00006866" w14:paraId="576CE4E4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73A4ED25" w14:textId="77777777" w:rsidR="00F734E5" w:rsidRPr="00006866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Serum creatinine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mg/d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92AA6F8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1.1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14543BC2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1.0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1.4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8535C6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006866" w14:paraId="05248D25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0795D154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Serum sodium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mEq/d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98C3678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138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135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141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331260DA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139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136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141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31A5B11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006866" w14:paraId="03636196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6647827B" w14:textId="77777777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Hemoglobin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g/d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06591CE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12.2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10.6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13.8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339785F8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12.7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11.1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14.2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6FB57C7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006866" w14:paraId="38A00975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16A36760" w14:textId="06B8D4E1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HbA1c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%</w:t>
            </w:r>
            <w:r w:rsidR="00AF59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[mmol/mol]</w:t>
            </w:r>
            <w:r w:rsidR="008C2D0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2,064)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15C183FA" w14:textId="21154DC0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6.4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5.8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7.3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  <w:r w:rsidR="00AF59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[46 (40–56)]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3BF0C6D7" w14:textId="449159A3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6.3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5.8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7.4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  <w:r w:rsidR="00AF59E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[45 (40–57)]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F0908B7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0.743</w:t>
            </w:r>
          </w:p>
        </w:tc>
      </w:tr>
      <w:tr w:rsidR="00F734E5" w:rsidRPr="00006866" w14:paraId="0324E2D8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6E979116" w14:textId="7BCB7CEC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BNP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pg/m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="008C2D0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2,245)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7A5F30D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446A0F84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786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439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149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3E213F8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006866" w14:paraId="73D29AAC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391F3277" w14:textId="48846AFC" w:rsidR="00F734E5" w:rsidRPr="00006866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NT-proBNP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pg/m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="008C2D0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3,021)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CDFC955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373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303BCB60" w14:textId="77777777" w:rsidR="00F734E5" w:rsidRPr="00006866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380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934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017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0F5E158" w14:textId="77777777" w:rsidR="00F734E5" w:rsidRPr="00006866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0A88E26B" w14:textId="77777777" w:rsidTr="00C22604">
        <w:trPr>
          <w:trHeight w:val="510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7184B10B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T</w:t>
            </w:r>
            <w:r w:rsidRPr="0031071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reatment during hospitalization, n (%)</w:t>
            </w:r>
          </w:p>
        </w:tc>
      </w:tr>
      <w:tr w:rsidR="00F734E5" w:rsidRPr="0031071F" w14:paraId="1D8EDB8C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4062DA3E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Insulin treatment during hospitalization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B5B5F48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805 (3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6B631011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354 (1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26C3DE2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5FDE5EDA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0C89588A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Oral hypoglycemic agent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use on</w:t>
            </w:r>
            <w:r w:rsidRPr="0031071F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admission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C164EF9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661 (25)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4EE059B5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629 (23)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FDE57E3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0.055</w:t>
            </w:r>
          </w:p>
        </w:tc>
      </w:tr>
      <w:tr w:rsidR="00F734E5" w:rsidRPr="0031071F" w14:paraId="6B69483D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70E9C4A8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Sulfonylurea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32A5DB6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99 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(1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1B59F28D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244 (9)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4BAC01F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168A71AB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41054A57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 xml:space="preserve"> Metformin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301C0F4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88 (1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553FFD8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65 (13)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28AEBF2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.125</w:t>
            </w:r>
          </w:p>
        </w:tc>
      </w:tr>
      <w:tr w:rsidR="00F734E5" w:rsidRPr="0031071F" w14:paraId="603E819A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58375CED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ind w:firstLineChars="100" w:firstLine="24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sz w:val="24"/>
                <w:szCs w:val="24"/>
              </w:rPr>
              <w:t>Thiazolidinedione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EF4C597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2 (0.8)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6F4D155C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7 (0.6)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B394CA6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.433</w:t>
            </w:r>
          </w:p>
        </w:tc>
      </w:tr>
      <w:tr w:rsidR="00F734E5" w:rsidRPr="0031071F" w14:paraId="3ECB4E5D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58FED02E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 xml:space="preserve"> Alpha glucosidase inhibitor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2854961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7 (3)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0E5CF1D2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7 (3)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EB5C821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.821</w:t>
            </w:r>
          </w:p>
        </w:tc>
      </w:tr>
      <w:tr w:rsidR="00F734E5" w:rsidRPr="0031071F" w14:paraId="0F233321" w14:textId="77777777" w:rsidTr="00C22604">
        <w:trPr>
          <w:trHeight w:val="510"/>
        </w:trPr>
        <w:tc>
          <w:tcPr>
            <w:tcW w:w="3371" w:type="dxa"/>
            <w:shd w:val="clear" w:color="auto" w:fill="auto"/>
          </w:tcPr>
          <w:p w14:paraId="188A1E5A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sz w:val="24"/>
                <w:szCs w:val="24"/>
              </w:rPr>
              <w:t xml:space="preserve"> DPP-4 inhibitor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05BB3100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38 (5)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953795B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12 (4)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2638648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.047</w:t>
            </w:r>
          </w:p>
        </w:tc>
      </w:tr>
      <w:tr w:rsidR="00F734E5" w:rsidRPr="0031071F" w14:paraId="470474B3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546D2A97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Inotropic use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B07C622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2361 (90)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448FA0A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2117 (77)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EAD3CDB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431FFDE1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10FDDA63" w14:textId="77777777" w:rsidR="00F734E5" w:rsidRPr="0031071F" w:rsidRDefault="00F734E5" w:rsidP="00C22604">
            <w:pPr>
              <w:widowControl/>
              <w:wordWrap/>
              <w:autoSpaceDE/>
              <w:autoSpaceDN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Mechanical ventilation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5AFB5E5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556 (21)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0E1F94A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132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82589B0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4E8BD45B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3D5B6B84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RRT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7388B6E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209 (8)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4F49EB0E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88 (3)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1CB47BC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745C6340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655E97D3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 CRRT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8F361A6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117 (56)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BF62201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26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C834E37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11494ED1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17589533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M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CSD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3C607E40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CD823FB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AE94001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&lt;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0.001</w:t>
            </w:r>
          </w:p>
        </w:tc>
      </w:tr>
      <w:tr w:rsidR="00F734E5" w:rsidRPr="0031071F" w14:paraId="33D13AA4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4461637E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IABP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6732C21F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18 (5)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14E07F0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5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9935283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&lt;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0.001</w:t>
            </w:r>
          </w:p>
        </w:tc>
      </w:tr>
      <w:tr w:rsidR="00F734E5" w:rsidRPr="0031071F" w14:paraId="589DAB13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7CC37141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ECMO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0DCB5FC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5 (2.9)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5E3E69A0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2 (0.4)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B66FA51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>&lt;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0.001</w:t>
            </w:r>
          </w:p>
        </w:tc>
      </w:tr>
      <w:tr w:rsidR="00F734E5" w:rsidRPr="0031071F" w14:paraId="56F28B25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33B8D3D7" w14:textId="6D19BCD2" w:rsidR="00F734E5" w:rsidRPr="0031071F" w:rsidRDefault="00B61E9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uration of hospitalization</w:t>
            </w:r>
            <w:r w:rsidR="00F734E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734E5"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days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4A3B413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74015FE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09889FD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3944E820" w14:textId="77777777" w:rsidTr="00C22604">
        <w:trPr>
          <w:trHeight w:val="510"/>
        </w:trPr>
        <w:tc>
          <w:tcPr>
            <w:tcW w:w="9628" w:type="dxa"/>
            <w:gridSpan w:val="4"/>
            <w:shd w:val="clear" w:color="auto" w:fill="auto"/>
            <w:vAlign w:val="center"/>
          </w:tcPr>
          <w:p w14:paraId="31D0FB49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M</w:t>
            </w:r>
            <w:r w:rsidRPr="0031071F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edications at discharge, n (%)</w:t>
            </w:r>
          </w:p>
        </w:tc>
      </w:tr>
      <w:tr w:rsidR="00F734E5" w:rsidRPr="0031071F" w14:paraId="5604026F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2389EDD7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ACEi/ARBs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7D761F41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696 (6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3799EBC3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989 (7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6F66817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63476E77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72DE527C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Loop diuretics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560F4A0B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830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23987086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065 (75)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2A218711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74A1A2F6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4665BC86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Beta-blockers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47FE2CBB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232 (47)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7D06E9C8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561 (57)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D43946C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&lt;0.001</w:t>
            </w:r>
          </w:p>
        </w:tc>
      </w:tr>
      <w:tr w:rsidR="00F734E5" w:rsidRPr="0031071F" w14:paraId="5D724C10" w14:textId="77777777" w:rsidTr="00C22604">
        <w:trPr>
          <w:trHeight w:val="510"/>
        </w:trPr>
        <w:tc>
          <w:tcPr>
            <w:tcW w:w="3371" w:type="dxa"/>
            <w:shd w:val="clear" w:color="auto" w:fill="auto"/>
            <w:vAlign w:val="center"/>
          </w:tcPr>
          <w:p w14:paraId="77F5AC41" w14:textId="77777777" w:rsidR="00F734E5" w:rsidRPr="0031071F" w:rsidRDefault="00F734E5" w:rsidP="00C22604">
            <w:pPr>
              <w:wordWrap/>
              <w:spacing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MRAs </w:t>
            </w:r>
          </w:p>
        </w:tc>
        <w:tc>
          <w:tcPr>
            <w:tcW w:w="2641" w:type="dxa"/>
            <w:shd w:val="clear" w:color="auto" w:fill="auto"/>
            <w:vAlign w:val="center"/>
          </w:tcPr>
          <w:p w14:paraId="26DE213E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190 (4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48" w:type="dxa"/>
            <w:shd w:val="clear" w:color="auto" w:fill="auto"/>
            <w:vAlign w:val="center"/>
          </w:tcPr>
          <w:p w14:paraId="32AE0318" w14:textId="77777777" w:rsidR="00F734E5" w:rsidRPr="0031071F" w:rsidRDefault="00F734E5" w:rsidP="00C22604">
            <w:pPr>
              <w:wordWrap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303 (4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8B972B4" w14:textId="77777777" w:rsidR="00F734E5" w:rsidRPr="0031071F" w:rsidRDefault="00F734E5" w:rsidP="00C22604">
            <w:pPr>
              <w:wordWrap/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71F">
              <w:rPr>
                <w:rFonts w:ascii="Times New Roman" w:hAnsi="Times New Roman" w:hint="eastAsia"/>
                <w:color w:val="000000"/>
                <w:sz w:val="24"/>
                <w:szCs w:val="24"/>
              </w:rPr>
              <w:t>0.127</w:t>
            </w:r>
          </w:p>
        </w:tc>
      </w:tr>
    </w:tbl>
    <w:p w14:paraId="04DCF881" w14:textId="77777777" w:rsidR="00F734E5" w:rsidRDefault="00F734E5" w:rsidP="00F734E5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Values are</w:t>
      </w:r>
      <w:r w:rsidRPr="008A6A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median (interquartile range), </w:t>
      </w:r>
      <w:r w:rsidRPr="008A6AE0">
        <w:rPr>
          <w:rFonts w:ascii="Times New Roman" w:hAnsi="Times New Roman"/>
          <w:sz w:val="24"/>
          <w:szCs w:val="24"/>
        </w:rPr>
        <w:t>number (</w:t>
      </w:r>
      <w:r>
        <w:rPr>
          <w:rFonts w:ascii="Times New Roman" w:hAnsi="Times New Roman"/>
          <w:sz w:val="24"/>
          <w:szCs w:val="24"/>
        </w:rPr>
        <w:t>%</w:t>
      </w:r>
      <w:r w:rsidRPr="008A6AE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or mean ± standard deviation</w:t>
      </w:r>
      <w:r w:rsidRPr="008A6A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36E9198" w14:textId="1FC93A49" w:rsidR="00F734E5" w:rsidRDefault="00F734E5" w:rsidP="00F734E5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B202BD">
        <w:rPr>
          <w:rFonts w:ascii="Times New Roman" w:hAnsi="Times New Roman"/>
          <w:color w:val="000000"/>
          <w:sz w:val="24"/>
          <w:szCs w:val="24"/>
        </w:rPr>
        <w:t xml:space="preserve">ACEi/ARB = angiotensin-converting enzyme inhibitor/angiotensin II receptor blocker; BNP = brain natriuretic peptide; CRRT = continuous renal replacement therapy; CRT = cardiac resynchronization therapy; DBP = diastolic blood pressure; ECMO = extracorporeal membrane oxygenation therapy; eGFR = estimated glomerular filtration rate; </w:t>
      </w:r>
      <w:r w:rsidR="00A13E69">
        <w:rPr>
          <w:rFonts w:ascii="Times New Roman" w:hAnsi="Times New Roman"/>
          <w:color w:val="000000"/>
          <w:sz w:val="24"/>
          <w:szCs w:val="24"/>
        </w:rPr>
        <w:t xml:space="preserve">HF = heart failure; </w:t>
      </w:r>
      <w:r w:rsidRPr="00B202BD">
        <w:rPr>
          <w:rFonts w:ascii="Times New Roman" w:hAnsi="Times New Roman"/>
          <w:color w:val="000000"/>
          <w:sz w:val="24"/>
          <w:szCs w:val="24"/>
        </w:rPr>
        <w:t>IABP = intra-aortic balloon pump; ICD = implantable cardioverter-defibrillator; LVEF = left ventricular ejection fraction; MCSD = mechanical circulatory support devices; MRA = mineralocorticoid receptor antagonist; NT-proBNP = N-terminal prohormone of brain natriuretic peptide; RRT = renal replacement therapy; SBP = systolic blood pressure.</w:t>
      </w:r>
    </w:p>
    <w:p w14:paraId="5D47B819" w14:textId="77777777" w:rsidR="00F734E5" w:rsidRPr="00F734E5" w:rsidRDefault="00F734E5" w:rsidP="00F734E5">
      <w:pPr>
        <w:wordWrap/>
        <w:spacing w:line="480" w:lineRule="auto"/>
        <w:rPr>
          <w:rFonts w:ascii="Times New Roman" w:hAnsi="Times New Roman"/>
          <w:sz w:val="24"/>
          <w:szCs w:val="24"/>
        </w:rPr>
      </w:pPr>
    </w:p>
    <w:p w14:paraId="7F2194E9" w14:textId="77777777" w:rsidR="00F734E5" w:rsidRPr="00F734E5" w:rsidRDefault="00F734E5" w:rsidP="009F61BD">
      <w:pPr>
        <w:pStyle w:val="EndNoteBibliography"/>
        <w:wordWrap/>
        <w:spacing w:line="480" w:lineRule="auto"/>
        <w:rPr>
          <w:rFonts w:ascii="Times New Roman" w:hAnsi="Times New Roman"/>
          <w:sz w:val="24"/>
          <w:szCs w:val="24"/>
        </w:rPr>
      </w:pPr>
    </w:p>
    <w:p w14:paraId="20EF8133" w14:textId="77777777" w:rsidR="00F734E5" w:rsidRDefault="00F734E5" w:rsidP="009F61BD">
      <w:pPr>
        <w:pStyle w:val="EndNoteBibliography"/>
        <w:wordWrap/>
        <w:spacing w:line="480" w:lineRule="auto"/>
        <w:rPr>
          <w:rFonts w:ascii="Times New Roman" w:hAnsi="Times New Roman"/>
          <w:sz w:val="24"/>
          <w:szCs w:val="24"/>
        </w:rPr>
      </w:pPr>
    </w:p>
    <w:p w14:paraId="100A689E" w14:textId="77777777" w:rsidR="00F734E5" w:rsidRDefault="00F734E5">
      <w:pPr>
        <w:widowControl/>
        <w:wordWrap/>
        <w:autoSpaceDE/>
        <w:autoSpaceDN/>
        <w:jc w:val="lef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EDAC196" w14:textId="15FFE816" w:rsidR="00844FC0" w:rsidRPr="00A64120" w:rsidRDefault="001509B4" w:rsidP="00844FC0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T</w:t>
      </w:r>
      <w:r w:rsidR="00844FC0" w:rsidRPr="00A64120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S2</w:t>
      </w:r>
      <w:r w:rsidR="00844FC0" w:rsidRPr="00A64120">
        <w:rPr>
          <w:rFonts w:ascii="Times New Roman" w:hAnsi="Times New Roman"/>
          <w:sz w:val="24"/>
          <w:szCs w:val="24"/>
        </w:rPr>
        <w:t>. Clinical events during the follow-up period</w:t>
      </w:r>
    </w:p>
    <w:tbl>
      <w:tblPr>
        <w:tblW w:w="9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2"/>
        <w:gridCol w:w="4292"/>
      </w:tblGrid>
      <w:tr w:rsidR="00844FC0" w:rsidRPr="001E2CA7" w14:paraId="6CFEAEC3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bottom"/>
          </w:tcPr>
          <w:p w14:paraId="29418A95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Event cases, n (%)</w:t>
            </w:r>
          </w:p>
        </w:tc>
        <w:tc>
          <w:tcPr>
            <w:tcW w:w="4291" w:type="dxa"/>
            <w:shd w:val="clear" w:color="auto" w:fill="auto"/>
          </w:tcPr>
          <w:p w14:paraId="526E4FF8" w14:textId="77777777" w:rsidR="00844FC0" w:rsidRPr="003768E9" w:rsidRDefault="00844FC0" w:rsidP="00C22604">
            <w:pPr>
              <w:pStyle w:val="NormalWeb"/>
              <w:spacing w:before="0" w:beforeAutospacing="0" w:after="0" w:afterAutospacing="0" w:line="480" w:lineRule="auto"/>
              <w:rPr>
                <w:rFonts w:ascii="Times New Roman" w:eastAsia="Malgun Gothic" w:hAnsi="Times New Roman" w:cs="Times New Roman"/>
                <w:color w:val="000000"/>
                <w:kern w:val="2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2"/>
              </w:rPr>
              <w:t>Total, n = 2,617</w:t>
            </w:r>
          </w:p>
        </w:tc>
      </w:tr>
      <w:tr w:rsidR="00844FC0" w:rsidRPr="003768E9" w14:paraId="0993400B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01836E99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>HF readmission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2A368B85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576</w:t>
            </w: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44FC0" w:rsidRPr="003768E9" w14:paraId="01839A61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710C92FD" w14:textId="77777777" w:rsidR="00844FC0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6-month all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cause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mortality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0A6FE3D2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398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44FC0" w:rsidRPr="003768E9" w14:paraId="1B117E39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30C6195C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1-year a</w:t>
            </w: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ll-cause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mortality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3AC7B903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583</w:t>
            </w: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844FC0" w:rsidRPr="003768E9" w14:paraId="47735D38" w14:textId="77777777" w:rsidTr="00C22604">
        <w:trPr>
          <w:trHeight w:val="405"/>
        </w:trPr>
        <w:tc>
          <w:tcPr>
            <w:tcW w:w="9014" w:type="dxa"/>
            <w:gridSpan w:val="2"/>
            <w:shd w:val="clear" w:color="auto" w:fill="auto"/>
            <w:vAlign w:val="center"/>
          </w:tcPr>
          <w:p w14:paraId="09240F80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Non-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diabetes, n = 1,517 (58% of total population)</w:t>
            </w:r>
          </w:p>
        </w:tc>
      </w:tr>
      <w:tr w:rsidR="00844FC0" w:rsidRPr="003768E9" w14:paraId="02A9AACB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2FCBFE45" w14:textId="77777777" w:rsidR="00844FC0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>HF readmission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3FE65723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292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(19)</w:t>
            </w:r>
          </w:p>
        </w:tc>
      </w:tr>
      <w:tr w:rsidR="00844FC0" w:rsidRPr="003768E9" w14:paraId="1BEE1CA8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4209CF64" w14:textId="77777777" w:rsidR="00844FC0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6-month all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cause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mortality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0D65F82A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224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44FC0" w:rsidRPr="003768E9" w14:paraId="75174D4A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18CE11C1" w14:textId="77777777" w:rsidR="00844FC0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1-year a</w:t>
            </w: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ll-cause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mortality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348BDFD9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313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44FC0" w:rsidRPr="003768E9" w14:paraId="18CFB6D0" w14:textId="77777777" w:rsidTr="00C22604">
        <w:trPr>
          <w:trHeight w:val="281"/>
        </w:trPr>
        <w:tc>
          <w:tcPr>
            <w:tcW w:w="9014" w:type="dxa"/>
            <w:gridSpan w:val="2"/>
            <w:shd w:val="clear" w:color="auto" w:fill="auto"/>
            <w:vAlign w:val="center"/>
          </w:tcPr>
          <w:p w14:paraId="19FCF856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iabetes, n = 1,100 (42% of total population)</w:t>
            </w:r>
          </w:p>
        </w:tc>
      </w:tr>
      <w:tr w:rsidR="00844FC0" w:rsidRPr="003768E9" w14:paraId="18953B2C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73A50C8C" w14:textId="77777777" w:rsidR="00844FC0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>HF readmission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1DDF3F89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284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44FC0" w:rsidRPr="003768E9" w14:paraId="2BB5F91A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300BB6A4" w14:textId="77777777" w:rsidR="00844FC0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6-month all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cause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mortality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4C6A7922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  <w:tr w:rsidR="00844FC0" w:rsidRPr="003768E9" w14:paraId="3AFAE805" w14:textId="77777777" w:rsidTr="00C22604">
        <w:trPr>
          <w:trHeight w:val="405"/>
        </w:trPr>
        <w:tc>
          <w:tcPr>
            <w:tcW w:w="4722" w:type="dxa"/>
            <w:shd w:val="clear" w:color="auto" w:fill="auto"/>
            <w:vAlign w:val="center"/>
          </w:tcPr>
          <w:p w14:paraId="7F22158F" w14:textId="77777777" w:rsidR="00844FC0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1-year a</w:t>
            </w:r>
            <w:r w:rsidRPr="003768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ll-cause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mortality</w:t>
            </w:r>
          </w:p>
        </w:tc>
        <w:tc>
          <w:tcPr>
            <w:tcW w:w="4291" w:type="dxa"/>
            <w:shd w:val="clear" w:color="auto" w:fill="auto"/>
            <w:vAlign w:val="center"/>
          </w:tcPr>
          <w:p w14:paraId="59A21B37" w14:textId="77777777" w:rsidR="00844FC0" w:rsidRPr="003768E9" w:rsidRDefault="00844FC0" w:rsidP="00C22604">
            <w:pPr>
              <w:wordWrap/>
              <w:spacing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270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</w:tr>
    </w:tbl>
    <w:p w14:paraId="12DBDA26" w14:textId="5C9073DF" w:rsidR="00844FC0" w:rsidRPr="00AA51E7" w:rsidRDefault="00A13E69">
      <w:pPr>
        <w:widowControl/>
        <w:wordWrap/>
        <w:autoSpaceDE/>
        <w:autoSpaceDN/>
        <w:jc w:val="lef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t>H</w:t>
      </w:r>
      <w:r>
        <w:rPr>
          <w:rFonts w:ascii="Times New Roman" w:hAnsi="Times New Roman"/>
          <w:noProof/>
          <w:sz w:val="24"/>
          <w:szCs w:val="24"/>
        </w:rPr>
        <w:t>F = heart failure.</w:t>
      </w:r>
    </w:p>
    <w:p w14:paraId="11C25ED5" w14:textId="77777777" w:rsidR="00844FC0" w:rsidRDefault="00844FC0">
      <w:pPr>
        <w:widowControl/>
        <w:wordWrap/>
        <w:autoSpaceDE/>
        <w:autoSpaceDN/>
        <w:jc w:val="lef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482FD75B" w14:textId="51E555D4" w:rsidR="00485723" w:rsidRPr="00B202BD" w:rsidRDefault="001509B4" w:rsidP="00485723">
      <w:pPr>
        <w:widowControl/>
        <w:wordWrap/>
        <w:autoSpaceDE/>
        <w:autoSpaceDN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</w:t>
      </w:r>
      <w:r w:rsidR="00485723" w:rsidRPr="00B202BD">
        <w:rPr>
          <w:rFonts w:ascii="Times New Roman" w:hAnsi="Times New Roman"/>
          <w:color w:val="000000"/>
          <w:sz w:val="24"/>
          <w:szCs w:val="24"/>
        </w:rPr>
        <w:t xml:space="preserve">able </w:t>
      </w:r>
      <w:r>
        <w:rPr>
          <w:rFonts w:ascii="Times New Roman" w:hAnsi="Times New Roman"/>
          <w:color w:val="000000"/>
          <w:sz w:val="24"/>
          <w:szCs w:val="24"/>
        </w:rPr>
        <w:t>S</w:t>
      </w:r>
      <w:r w:rsidR="009C0A88">
        <w:rPr>
          <w:rFonts w:ascii="Times New Roman" w:hAnsi="Times New Roman"/>
          <w:color w:val="000000"/>
          <w:sz w:val="24"/>
          <w:szCs w:val="24"/>
        </w:rPr>
        <w:t>3</w:t>
      </w:r>
      <w:r w:rsidR="00485723" w:rsidRPr="00B202BD">
        <w:rPr>
          <w:rFonts w:ascii="Times New Roman" w:hAnsi="Times New Roman"/>
          <w:color w:val="000000"/>
          <w:sz w:val="24"/>
          <w:szCs w:val="24"/>
        </w:rPr>
        <w:t>. Parameters of glucose level according to</w:t>
      </w:r>
      <w:r w:rsidR="00176BC7">
        <w:rPr>
          <w:rFonts w:ascii="Times New Roman" w:hAnsi="Times New Roman"/>
          <w:color w:val="000000"/>
          <w:sz w:val="24"/>
          <w:szCs w:val="24"/>
        </w:rPr>
        <w:t xml:space="preserve"> the</w:t>
      </w:r>
      <w:r w:rsidR="00485723" w:rsidRPr="00B202B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74E7B">
        <w:rPr>
          <w:rFonts w:ascii="Times New Roman" w:hAnsi="Times New Roman"/>
          <w:color w:val="000000"/>
          <w:sz w:val="24"/>
          <w:szCs w:val="24"/>
        </w:rPr>
        <w:t xml:space="preserve">1-year </w:t>
      </w:r>
      <w:r w:rsidR="00485723" w:rsidRPr="00B202BD">
        <w:rPr>
          <w:rFonts w:ascii="Times New Roman" w:hAnsi="Times New Roman"/>
          <w:color w:val="000000"/>
          <w:sz w:val="24"/>
          <w:szCs w:val="24"/>
        </w:rPr>
        <w:t>all-cause mortality</w:t>
      </w:r>
      <w:r w:rsidR="00674E7B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1944"/>
        <w:gridCol w:w="1830"/>
        <w:gridCol w:w="1908"/>
        <w:gridCol w:w="892"/>
      </w:tblGrid>
      <w:tr w:rsidR="00485723" w:rsidRPr="00B202BD" w14:paraId="174B5827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6E65A0BD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shd w:val="clear" w:color="auto" w:fill="auto"/>
          </w:tcPr>
          <w:p w14:paraId="4BD454F7" w14:textId="661A8386" w:rsidR="00485723" w:rsidRPr="00B202BD" w:rsidRDefault="00674E7B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Event (-)</w:t>
            </w:r>
          </w:p>
          <w:p w14:paraId="2BCC6D8F" w14:textId="615C6D51" w:rsidR="00485723" w:rsidRPr="00B202BD" w:rsidRDefault="00674E7B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485723"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n = 2,034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30" w:type="dxa"/>
            <w:shd w:val="clear" w:color="auto" w:fill="auto"/>
          </w:tcPr>
          <w:p w14:paraId="5C93DB04" w14:textId="22349FE5" w:rsidR="00485723" w:rsidRPr="00B202BD" w:rsidRDefault="00674E7B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Event (+)</w:t>
            </w:r>
          </w:p>
          <w:p w14:paraId="2F462104" w14:textId="4735FF45" w:rsidR="00485723" w:rsidRPr="00B202BD" w:rsidRDefault="00674E7B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485723"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n = 583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08" w:type="dxa"/>
            <w:shd w:val="clear" w:color="auto" w:fill="auto"/>
          </w:tcPr>
          <w:p w14:paraId="306D53E5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  <w:p w14:paraId="6D384FEE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n = 2,617</w:t>
            </w:r>
          </w:p>
        </w:tc>
        <w:tc>
          <w:tcPr>
            <w:tcW w:w="892" w:type="dxa"/>
            <w:shd w:val="clear" w:color="auto" w:fill="auto"/>
          </w:tcPr>
          <w:p w14:paraId="245F5234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p Value</w:t>
            </w:r>
          </w:p>
        </w:tc>
      </w:tr>
      <w:tr w:rsidR="00485723" w:rsidRPr="00B202BD" w14:paraId="1C45C4D5" w14:textId="77777777" w:rsidTr="002D2B52">
        <w:trPr>
          <w:trHeight w:val="601"/>
        </w:trPr>
        <w:tc>
          <w:tcPr>
            <w:tcW w:w="9194" w:type="dxa"/>
            <w:gridSpan w:val="5"/>
            <w:shd w:val="clear" w:color="auto" w:fill="auto"/>
            <w:vAlign w:val="center"/>
          </w:tcPr>
          <w:p w14:paraId="18A20FD3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Glucose parameters</w:t>
            </w:r>
          </w:p>
        </w:tc>
      </w:tr>
      <w:tr w:rsidR="00485723" w:rsidRPr="00B202BD" w14:paraId="68A01800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3B9CD52E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Mean glucose level, mg/dL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0AAB093A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125 (107–162)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E8D9C6F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133 (113–166)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79B72829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127 (107–163)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28CA4EF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85723" w:rsidRPr="00B202BD" w14:paraId="7EAF1CE5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60C5942A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Difference of glucose level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*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, mg/dL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6D1E9C6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70 (33–137)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E021498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87 (49–144)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00DCBF86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75 (37–140)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AC22EA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85723" w:rsidRPr="00B202BD" w14:paraId="1633738B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787582CE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SD of glucose level, mg/dL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F281956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34.6 (16.9–67.3)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060E5DD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42.0 (24.8–71.9)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305F1F29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36.4 (18.2–68.3)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4C3B337F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85723" w:rsidRPr="00B202BD" w14:paraId="28733E71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4EE45E42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CoV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of glucose level, %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2A00DDC0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27.5 (15.2–43.6)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E47C512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31.0 (20.5–46.5)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226037D4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28.5 (16.1–43.9)</w:t>
            </w:r>
          </w:p>
        </w:tc>
        <w:tc>
          <w:tcPr>
            <w:tcW w:w="892" w:type="dxa"/>
            <w:shd w:val="clear" w:color="auto" w:fill="auto"/>
          </w:tcPr>
          <w:p w14:paraId="604A9642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85723" w:rsidRPr="00B202BD" w14:paraId="215F5EF4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682F2E12" w14:textId="4A39F77F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HbA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1c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, %</w:t>
            </w:r>
            <w:r w:rsidR="008C2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[mmol/mol],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(n = 1,039)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5074B24" w14:textId="35CBFF2D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6.4 (5.8–7.3)</w:t>
            </w:r>
            <w:r w:rsidR="008C2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[46 (40–56)]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3DAA5C8" w14:textId="7119FA85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6.6 (5.9 –7.3)</w:t>
            </w:r>
            <w:r w:rsidR="008C2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[49 (41–56)]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6616AD51" w14:textId="613ADA4D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6.4 (5.8–7.3)</w:t>
            </w:r>
            <w:r w:rsidR="008C2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[46 (40–56)]</w:t>
            </w:r>
          </w:p>
        </w:tc>
        <w:tc>
          <w:tcPr>
            <w:tcW w:w="892" w:type="dxa"/>
            <w:shd w:val="clear" w:color="auto" w:fill="auto"/>
          </w:tcPr>
          <w:p w14:paraId="0F03D718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0.155</w:t>
            </w:r>
          </w:p>
        </w:tc>
      </w:tr>
      <w:tr w:rsidR="00485723" w:rsidRPr="00B202BD" w14:paraId="0EF8FD29" w14:textId="77777777" w:rsidTr="002D2B52">
        <w:trPr>
          <w:trHeight w:val="601"/>
        </w:trPr>
        <w:tc>
          <w:tcPr>
            <w:tcW w:w="9194" w:type="dxa"/>
            <w:gridSpan w:val="5"/>
            <w:shd w:val="clear" w:color="auto" w:fill="auto"/>
            <w:vAlign w:val="center"/>
          </w:tcPr>
          <w:p w14:paraId="62CA890F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Treatment for diabetes, n (%)</w:t>
            </w:r>
          </w:p>
        </w:tc>
      </w:tr>
      <w:tr w:rsidR="00485723" w:rsidRPr="00B202BD" w14:paraId="7FCC9B52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0114D947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Insulin treatment during hospitalization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7E021EE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615 (30)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C827697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190 (33)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040C36A5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805 (31)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399011D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0.301</w:t>
            </w:r>
          </w:p>
        </w:tc>
      </w:tr>
      <w:tr w:rsidR="00485723" w:rsidRPr="00B202BD" w14:paraId="2BCBE2B6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676FA2F4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Oral hypoglycemic agents use on admission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0CB68BF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403 (20)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67E35C3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105 (18)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42E15387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508 (19)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594E4C24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0.362</w:t>
            </w:r>
          </w:p>
        </w:tc>
      </w:tr>
      <w:tr w:rsidR="00485723" w:rsidRPr="00B202BD" w14:paraId="151F6969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47C52D98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Sulfonylurea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272F303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314 (15)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EE1AF47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85 (15)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730E13ED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399 (15)</w:t>
            </w:r>
          </w:p>
        </w:tc>
        <w:tc>
          <w:tcPr>
            <w:tcW w:w="892" w:type="dxa"/>
            <w:shd w:val="clear" w:color="auto" w:fill="auto"/>
          </w:tcPr>
          <w:p w14:paraId="7E1F62D4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0.658</w:t>
            </w:r>
          </w:p>
        </w:tc>
      </w:tr>
      <w:tr w:rsidR="00485723" w:rsidRPr="00B202BD" w14:paraId="035DCD09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711BA780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Metformin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CF5C8D8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320 (16)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C26DD50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68 (12)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4A050D8B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388 (15)</w:t>
            </w:r>
          </w:p>
        </w:tc>
        <w:tc>
          <w:tcPr>
            <w:tcW w:w="892" w:type="dxa"/>
            <w:shd w:val="clear" w:color="auto" w:fill="auto"/>
          </w:tcPr>
          <w:p w14:paraId="3EE57246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0.018</w:t>
            </w:r>
          </w:p>
        </w:tc>
      </w:tr>
      <w:tr w:rsidR="00485723" w:rsidRPr="00B202BD" w14:paraId="0D95D050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408F916F" w14:textId="77777777" w:rsidR="00485723" w:rsidRPr="00B202BD" w:rsidRDefault="00485723" w:rsidP="00C22604">
            <w:pPr>
              <w:wordWrap/>
              <w:spacing w:after="0" w:line="240" w:lineRule="auto"/>
              <w:ind w:firstLineChars="50" w:firstLine="12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Thiazolidinedione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5ECB2DE2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13 (1)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3AC19C8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9 (2)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6C65EFF6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22 (1)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DB39632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0.064</w:t>
            </w:r>
          </w:p>
        </w:tc>
      </w:tr>
      <w:tr w:rsidR="00485723" w:rsidRPr="00B202BD" w14:paraId="2DB1B29B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47653FDD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Alpha glucosidase inhibitor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24FE0F9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67 (3)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D766236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20 (3)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61A27C78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87 (3)</w:t>
            </w:r>
          </w:p>
        </w:tc>
        <w:tc>
          <w:tcPr>
            <w:tcW w:w="892" w:type="dxa"/>
            <w:shd w:val="clear" w:color="auto" w:fill="auto"/>
          </w:tcPr>
          <w:p w14:paraId="318DF30B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0.975</w:t>
            </w:r>
          </w:p>
        </w:tc>
      </w:tr>
      <w:tr w:rsidR="00485723" w:rsidRPr="00B202BD" w14:paraId="1908A971" w14:textId="77777777" w:rsidTr="002D2B52">
        <w:trPr>
          <w:trHeight w:val="601"/>
        </w:trPr>
        <w:tc>
          <w:tcPr>
            <w:tcW w:w="2620" w:type="dxa"/>
            <w:shd w:val="clear" w:color="auto" w:fill="auto"/>
          </w:tcPr>
          <w:p w14:paraId="151DB456" w14:textId="77777777" w:rsidR="00485723" w:rsidRPr="00B202BD" w:rsidRDefault="00485723" w:rsidP="00C22604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DPP-4 inhibitor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2F9BFA6B" w14:textId="77777777" w:rsidR="00485723" w:rsidRPr="00B202BD" w:rsidRDefault="00485723" w:rsidP="00C22604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109 (5)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DE2B709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29 (5)</w:t>
            </w:r>
          </w:p>
        </w:tc>
        <w:tc>
          <w:tcPr>
            <w:tcW w:w="1908" w:type="dxa"/>
            <w:shd w:val="clear" w:color="auto" w:fill="auto"/>
            <w:vAlign w:val="center"/>
          </w:tcPr>
          <w:p w14:paraId="4D9497C8" w14:textId="77777777" w:rsidR="00485723" w:rsidRPr="00B202BD" w:rsidRDefault="00485723" w:rsidP="00C22604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138 (5)</w:t>
            </w:r>
          </w:p>
        </w:tc>
        <w:tc>
          <w:tcPr>
            <w:tcW w:w="892" w:type="dxa"/>
            <w:shd w:val="clear" w:color="auto" w:fill="auto"/>
          </w:tcPr>
          <w:p w14:paraId="588FA062" w14:textId="77777777" w:rsidR="00485723" w:rsidRPr="00B202BD" w:rsidRDefault="00485723" w:rsidP="00C22604">
            <w:pPr>
              <w:wordWrap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0.794</w:t>
            </w:r>
          </w:p>
        </w:tc>
      </w:tr>
    </w:tbl>
    <w:p w14:paraId="7C5925B8" w14:textId="77777777" w:rsidR="00485723" w:rsidRPr="00B202BD" w:rsidRDefault="00485723" w:rsidP="00485723">
      <w:pPr>
        <w:wordWrap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Hlk109335641"/>
      <w:r w:rsidRPr="00B202BD">
        <w:rPr>
          <w:rFonts w:ascii="Times New Roman" w:hAnsi="Times New Roman"/>
          <w:color w:val="000000"/>
          <w:sz w:val="24"/>
          <w:szCs w:val="24"/>
        </w:rPr>
        <w:t>Values are median (interquartile range) or number (%).</w:t>
      </w:r>
    </w:p>
    <w:p w14:paraId="0309039A" w14:textId="1B092C20" w:rsidR="00485723" w:rsidRPr="00B202BD" w:rsidRDefault="00485723" w:rsidP="00485723">
      <w:pPr>
        <w:wordWrap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CoV</w:t>
      </w:r>
      <w:r w:rsidRPr="00B202BD">
        <w:rPr>
          <w:rFonts w:ascii="Times New Roman" w:hAnsi="Times New Roman"/>
          <w:color w:val="000000"/>
          <w:sz w:val="24"/>
          <w:szCs w:val="24"/>
        </w:rPr>
        <w:t xml:space="preserve"> = </w:t>
      </w:r>
      <w:r w:rsidR="00A13E69">
        <w:rPr>
          <w:rFonts w:ascii="Times New Roman" w:hAnsi="Times New Roman"/>
          <w:color w:val="000000"/>
          <w:sz w:val="24"/>
          <w:szCs w:val="24"/>
        </w:rPr>
        <w:t>c</w:t>
      </w:r>
      <w:r w:rsidRPr="00B202BD">
        <w:rPr>
          <w:rFonts w:ascii="Times New Roman" w:hAnsi="Times New Roman"/>
          <w:color w:val="000000"/>
          <w:sz w:val="24"/>
          <w:szCs w:val="24"/>
        </w:rPr>
        <w:t>oefficient of variation; DPP-4 = dipeptidyl peptidase-4; SD = standard deviation.</w:t>
      </w:r>
    </w:p>
    <w:p w14:paraId="0BDBD2E3" w14:textId="77777777" w:rsidR="00485723" w:rsidRPr="00B202BD" w:rsidRDefault="00485723" w:rsidP="00485723">
      <w:pPr>
        <w:wordWrap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B202BD">
        <w:rPr>
          <w:rFonts w:ascii="Times New Roman" w:hAnsi="Times New Roman"/>
          <w:color w:val="000000"/>
          <w:sz w:val="24"/>
          <w:szCs w:val="24"/>
          <w:vertAlign w:val="superscript"/>
        </w:rPr>
        <w:t>*</w:t>
      </w:r>
      <w:r w:rsidRPr="00B202BD">
        <w:rPr>
          <w:rFonts w:ascii="Times New Roman" w:hAnsi="Times New Roman"/>
          <w:color w:val="000000"/>
          <w:sz w:val="24"/>
          <w:szCs w:val="24"/>
        </w:rPr>
        <w:t>Difference of glucose level: maximal value – minimal value of measured glucose level</w:t>
      </w:r>
    </w:p>
    <w:bookmarkEnd w:id="0"/>
    <w:p w14:paraId="54CB34D8" w14:textId="77777777" w:rsidR="00485723" w:rsidRDefault="008559BC" w:rsidP="008559BC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0E890FC" w14:textId="57E6E377" w:rsidR="008559BC" w:rsidRPr="00246161" w:rsidRDefault="001509B4" w:rsidP="008559BC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8559BC" w:rsidRPr="00246161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S</w:t>
      </w:r>
      <w:r w:rsidR="009C0A88">
        <w:rPr>
          <w:rFonts w:ascii="Times New Roman" w:hAnsi="Times New Roman"/>
          <w:sz w:val="24"/>
          <w:szCs w:val="24"/>
        </w:rPr>
        <w:t>4</w:t>
      </w:r>
      <w:r w:rsidR="008559BC" w:rsidRPr="00246161">
        <w:rPr>
          <w:rFonts w:ascii="Times New Roman" w:hAnsi="Times New Roman"/>
          <w:sz w:val="24"/>
          <w:szCs w:val="24"/>
        </w:rPr>
        <w:t>. Cutoff of glucose variability parameters according to</w:t>
      </w:r>
      <w:r w:rsidR="008559BC">
        <w:rPr>
          <w:rFonts w:ascii="Times New Roman" w:hAnsi="Times New Roman"/>
          <w:sz w:val="24"/>
          <w:szCs w:val="24"/>
        </w:rPr>
        <w:t xml:space="preserve"> the 1-year</w:t>
      </w:r>
      <w:r w:rsidR="008559BC" w:rsidRPr="00246161">
        <w:rPr>
          <w:rFonts w:ascii="Times New Roman" w:hAnsi="Times New Roman"/>
          <w:sz w:val="24"/>
          <w:szCs w:val="24"/>
        </w:rPr>
        <w:t xml:space="preserve"> all-cause mortality (Youden method)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126"/>
        <w:gridCol w:w="2268"/>
        <w:gridCol w:w="1933"/>
      </w:tblGrid>
      <w:tr w:rsidR="008559BC" w:rsidRPr="00246161" w14:paraId="171EA7E6" w14:textId="77777777" w:rsidTr="00424584">
        <w:trPr>
          <w:trHeight w:val="712"/>
        </w:trPr>
        <w:tc>
          <w:tcPr>
            <w:tcW w:w="2972" w:type="dxa"/>
            <w:shd w:val="clear" w:color="auto" w:fill="auto"/>
          </w:tcPr>
          <w:p w14:paraId="650EE13F" w14:textId="77777777" w:rsidR="008559BC" w:rsidRPr="00246161" w:rsidRDefault="008559BC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06E41597" w14:textId="77777777" w:rsidR="008559BC" w:rsidRPr="00246161" w:rsidRDefault="008559BC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2268" w:type="dxa"/>
            <w:shd w:val="clear" w:color="auto" w:fill="auto"/>
          </w:tcPr>
          <w:p w14:paraId="771D0450" w14:textId="0A72B63C" w:rsidR="008559BC" w:rsidRPr="00246161" w:rsidRDefault="008559BC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</w:rPr>
              <w:t>n-</w:t>
            </w:r>
            <w:r w:rsidR="002E3DE9">
              <w:rPr>
                <w:rFonts w:ascii="Times New Roman" w:hAnsi="Times New Roman"/>
                <w:sz w:val="24"/>
                <w:szCs w:val="24"/>
              </w:rPr>
              <w:t>diabetes</w:t>
            </w:r>
          </w:p>
        </w:tc>
        <w:tc>
          <w:tcPr>
            <w:tcW w:w="1933" w:type="dxa"/>
            <w:shd w:val="clear" w:color="auto" w:fill="auto"/>
          </w:tcPr>
          <w:p w14:paraId="2F3B75B0" w14:textId="6DC5C5FB" w:rsidR="008559BC" w:rsidRPr="00246161" w:rsidRDefault="008559BC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sz w:val="24"/>
                <w:szCs w:val="24"/>
              </w:rPr>
              <w:t>D</w:t>
            </w:r>
            <w:r w:rsidR="002E3DE9">
              <w:rPr>
                <w:rFonts w:ascii="Times New Roman" w:hAnsi="Times New Roman"/>
                <w:sz w:val="24"/>
                <w:szCs w:val="24"/>
              </w:rPr>
              <w:t>iabetes</w:t>
            </w:r>
          </w:p>
        </w:tc>
      </w:tr>
      <w:tr w:rsidR="008559BC" w:rsidRPr="00246161" w14:paraId="7164DAE6" w14:textId="77777777" w:rsidTr="00424584">
        <w:trPr>
          <w:trHeight w:val="456"/>
        </w:trPr>
        <w:tc>
          <w:tcPr>
            <w:tcW w:w="2972" w:type="dxa"/>
            <w:shd w:val="clear" w:color="auto" w:fill="auto"/>
          </w:tcPr>
          <w:p w14:paraId="0E1BD68F" w14:textId="2949AE8B" w:rsidR="008559BC" w:rsidRPr="00246161" w:rsidRDefault="008559BC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sz w:val="24"/>
                <w:szCs w:val="24"/>
              </w:rPr>
              <w:t xml:space="preserve">SD </w:t>
            </w:r>
            <w:r>
              <w:rPr>
                <w:rFonts w:ascii="Times New Roman" w:hAnsi="Times New Roman"/>
                <w:sz w:val="24"/>
                <w:szCs w:val="24"/>
              </w:rPr>
              <w:t>of g</w:t>
            </w:r>
            <w:r w:rsidRPr="00246161">
              <w:rPr>
                <w:rFonts w:ascii="Times New Roman" w:hAnsi="Times New Roman"/>
                <w:sz w:val="24"/>
                <w:szCs w:val="24"/>
              </w:rPr>
              <w:t xml:space="preserve">lucose </w:t>
            </w:r>
            <w:r>
              <w:rPr>
                <w:rFonts w:ascii="Times New Roman" w:hAnsi="Times New Roman"/>
                <w:sz w:val="24"/>
                <w:szCs w:val="24"/>
              </w:rPr>
              <w:t>level</w:t>
            </w:r>
            <w:r w:rsidR="002E3DE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mg/d</w:t>
            </w:r>
            <w:r w:rsidR="009B1923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9CDB2D" w14:textId="12C4CBC4" w:rsidR="008559BC" w:rsidRPr="00246161" w:rsidRDefault="008559BC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A2AB01C" w14:textId="07514196" w:rsidR="008559BC" w:rsidRPr="00246161" w:rsidRDefault="008559BC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4252E10" w14:textId="564D5487" w:rsidR="008559BC" w:rsidRPr="00246161" w:rsidRDefault="008559BC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68.3</w:t>
            </w:r>
          </w:p>
        </w:tc>
      </w:tr>
      <w:tr w:rsidR="002E3DE9" w:rsidRPr="00246161" w14:paraId="54C9A206" w14:textId="77777777" w:rsidTr="002E3DE9">
        <w:trPr>
          <w:trHeight w:val="525"/>
        </w:trPr>
        <w:tc>
          <w:tcPr>
            <w:tcW w:w="2972" w:type="dxa"/>
            <w:shd w:val="clear" w:color="auto" w:fill="auto"/>
          </w:tcPr>
          <w:p w14:paraId="7C09E4BF" w14:textId="5F8493A7" w:rsidR="002E3DE9" w:rsidRPr="00246161" w:rsidRDefault="002E3DE9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Specificity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99747E" w14:textId="54D5824C" w:rsidR="002E3DE9" w:rsidRPr="00246161" w:rsidRDefault="002E3DE9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0.374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16B80C" w14:textId="1DF47F78" w:rsidR="002E3DE9" w:rsidRPr="00246161" w:rsidRDefault="002E3DE9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0.508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69F9FFE" w14:textId="47CADA9C" w:rsidR="002E3DE9" w:rsidRPr="00246161" w:rsidRDefault="002E3DE9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0.430</w:t>
            </w:r>
          </w:p>
        </w:tc>
      </w:tr>
      <w:tr w:rsidR="002E3DE9" w:rsidRPr="00246161" w14:paraId="1660006D" w14:textId="77777777" w:rsidTr="002E3DE9">
        <w:trPr>
          <w:trHeight w:val="645"/>
        </w:trPr>
        <w:tc>
          <w:tcPr>
            <w:tcW w:w="2972" w:type="dxa"/>
            <w:shd w:val="clear" w:color="auto" w:fill="auto"/>
          </w:tcPr>
          <w:p w14:paraId="5898B7DB" w14:textId="77D95D06" w:rsidR="002E3DE9" w:rsidRPr="00246161" w:rsidRDefault="002E3DE9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Sensitivity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D22E30" w14:textId="21F3EE8B" w:rsidR="002E3DE9" w:rsidRPr="00246161" w:rsidRDefault="002E3DE9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0.762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42DB47" w14:textId="464EF575" w:rsidR="002E3DE9" w:rsidRPr="00246161" w:rsidRDefault="002E3DE9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0.684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6EE305BC" w14:textId="5E2B7300" w:rsidR="002E3DE9" w:rsidRPr="00246161" w:rsidRDefault="002E3DE9" w:rsidP="00F741C7">
            <w:pPr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0.600</w:t>
            </w:r>
          </w:p>
        </w:tc>
      </w:tr>
      <w:tr w:rsidR="008559BC" w:rsidRPr="00BF41F6" w14:paraId="7B37D996" w14:textId="77777777" w:rsidTr="00424584">
        <w:trPr>
          <w:trHeight w:val="435"/>
        </w:trPr>
        <w:tc>
          <w:tcPr>
            <w:tcW w:w="2972" w:type="dxa"/>
            <w:shd w:val="clear" w:color="auto" w:fill="auto"/>
          </w:tcPr>
          <w:p w14:paraId="452EA782" w14:textId="552766A0" w:rsidR="008559BC" w:rsidRPr="00BF41F6" w:rsidRDefault="001348EB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CoV of g</w:t>
            </w:r>
            <w:r w:rsidRPr="00246161">
              <w:rPr>
                <w:rFonts w:ascii="Times New Roman" w:hAnsi="Times New Roman"/>
                <w:sz w:val="24"/>
                <w:szCs w:val="24"/>
              </w:rPr>
              <w:t xml:space="preserve">lucose </w:t>
            </w:r>
            <w:r>
              <w:rPr>
                <w:rFonts w:ascii="Times New Roman" w:hAnsi="Times New Roman"/>
                <w:sz w:val="24"/>
                <w:szCs w:val="24"/>
              </w:rPr>
              <w:t>level</w:t>
            </w:r>
            <w:r w:rsidR="002E3DE9">
              <w:rPr>
                <w:rFonts w:ascii="Times New Roman" w:hAnsi="Times New Roman"/>
                <w:sz w:val="24"/>
                <w:szCs w:val="24"/>
              </w:rPr>
              <w:t>,</w:t>
            </w:r>
            <w:r w:rsidR="008559BC" w:rsidRPr="00BF41F6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F12033" w14:textId="640C828B" w:rsidR="008559BC" w:rsidRPr="00BF41F6" w:rsidRDefault="008559BC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20.9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10FA76" w14:textId="5DB8BBDC" w:rsidR="008559BC" w:rsidRPr="00BF41F6" w:rsidRDefault="008559BC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20.5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5E2637CF" w14:textId="483334A0" w:rsidR="008559BC" w:rsidRPr="00BF41F6" w:rsidRDefault="008559BC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21.8</w:t>
            </w:r>
          </w:p>
        </w:tc>
      </w:tr>
      <w:tr w:rsidR="002E3DE9" w:rsidRPr="00BF41F6" w14:paraId="723D4A75" w14:textId="77777777" w:rsidTr="00753F31">
        <w:trPr>
          <w:trHeight w:val="633"/>
        </w:trPr>
        <w:tc>
          <w:tcPr>
            <w:tcW w:w="2972" w:type="dxa"/>
            <w:shd w:val="clear" w:color="auto" w:fill="auto"/>
          </w:tcPr>
          <w:p w14:paraId="3CC686BC" w14:textId="73993CC7" w:rsidR="002E3DE9" w:rsidRDefault="002E3DE9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Specificity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2BA334" w14:textId="3708A5AA" w:rsidR="002E3DE9" w:rsidRPr="00BF41F6" w:rsidRDefault="002E3DE9" w:rsidP="00424584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0.379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20D19D" w14:textId="02F3A88F" w:rsidR="002E3DE9" w:rsidRPr="00BF41F6" w:rsidRDefault="002E3DE9" w:rsidP="00424584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0.472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16165811" w14:textId="6CBE7CB3" w:rsidR="002E3DE9" w:rsidRPr="00BF41F6" w:rsidRDefault="002E3DE9" w:rsidP="00753F31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0.239</w:t>
            </w:r>
          </w:p>
        </w:tc>
      </w:tr>
      <w:tr w:rsidR="002E3DE9" w:rsidRPr="00BF41F6" w14:paraId="6F374513" w14:textId="77777777" w:rsidTr="002E3DE9">
        <w:trPr>
          <w:trHeight w:val="600"/>
        </w:trPr>
        <w:tc>
          <w:tcPr>
            <w:tcW w:w="2972" w:type="dxa"/>
            <w:shd w:val="clear" w:color="auto" w:fill="auto"/>
          </w:tcPr>
          <w:p w14:paraId="6A8DEA26" w14:textId="5E6CCFA1" w:rsidR="002E3DE9" w:rsidRDefault="002E3DE9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Sensitivity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5CAA31" w14:textId="2507CFCC" w:rsidR="002E3DE9" w:rsidRPr="00BF41F6" w:rsidRDefault="002E3DE9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0.744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AF9F357" w14:textId="6277B951" w:rsidR="002E3DE9" w:rsidRPr="00BF41F6" w:rsidRDefault="002E3DE9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0.703</w:t>
            </w:r>
          </w:p>
        </w:tc>
        <w:tc>
          <w:tcPr>
            <w:tcW w:w="1933" w:type="dxa"/>
            <w:shd w:val="clear" w:color="auto" w:fill="auto"/>
            <w:vAlign w:val="center"/>
          </w:tcPr>
          <w:p w14:paraId="21F92CC5" w14:textId="09031D7D" w:rsidR="002E3DE9" w:rsidRPr="00BF41F6" w:rsidRDefault="002E3DE9" w:rsidP="00F741C7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BF41F6">
              <w:rPr>
                <w:rFonts w:ascii="Times New Roman" w:hAnsi="Times New Roman"/>
                <w:sz w:val="24"/>
                <w:szCs w:val="24"/>
              </w:rPr>
              <w:t>0.811</w:t>
            </w:r>
          </w:p>
        </w:tc>
      </w:tr>
    </w:tbl>
    <w:p w14:paraId="28A34415" w14:textId="6398EBB4" w:rsidR="008559BC" w:rsidRDefault="001348EB" w:rsidP="008559BC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CoV</w:t>
      </w:r>
      <w:r w:rsidR="00753F31">
        <w:rPr>
          <w:rFonts w:ascii="Times New Roman" w:hAnsi="Times New Roman"/>
          <w:sz w:val="24"/>
          <w:szCs w:val="24"/>
        </w:rPr>
        <w:t xml:space="preserve"> = coefficient of variation; SD = standard deviation</w:t>
      </w:r>
    </w:p>
    <w:p w14:paraId="1A77A562" w14:textId="36C23274" w:rsidR="00F734E5" w:rsidRPr="00246161" w:rsidRDefault="00F734E5" w:rsidP="00F734E5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</w:p>
    <w:p w14:paraId="1D2546DF" w14:textId="4FB12CD0" w:rsidR="008559BC" w:rsidRDefault="008559BC" w:rsidP="008559BC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  <w:r w:rsidRPr="00246161">
        <w:rPr>
          <w:rFonts w:ascii="Times New Roman" w:hAnsi="Times New Roman"/>
          <w:sz w:val="24"/>
          <w:szCs w:val="24"/>
        </w:rPr>
        <w:br w:type="page"/>
      </w:r>
      <w:r w:rsidR="001509B4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able </w:t>
      </w:r>
      <w:r w:rsidR="001509B4">
        <w:rPr>
          <w:rFonts w:ascii="Times New Roman" w:hAnsi="Times New Roman"/>
          <w:sz w:val="24"/>
          <w:szCs w:val="24"/>
        </w:rPr>
        <w:t>S</w:t>
      </w:r>
      <w:r w:rsidR="009C0A8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Baseline characteristics according to gl</w:t>
      </w:r>
      <w:r w:rsidR="00753F31">
        <w:rPr>
          <w:rFonts w:ascii="Times New Roman" w:hAnsi="Times New Roman"/>
          <w:sz w:val="24"/>
          <w:szCs w:val="24"/>
        </w:rPr>
        <w:t>ycemic</w:t>
      </w:r>
      <w:r>
        <w:rPr>
          <w:rFonts w:ascii="Times New Roman" w:hAnsi="Times New Roman"/>
          <w:sz w:val="24"/>
          <w:szCs w:val="24"/>
        </w:rPr>
        <w:t xml:space="preserve"> variability (</w:t>
      </w:r>
      <w:r w:rsidRPr="00246161">
        <w:rPr>
          <w:rFonts w:ascii="Times New Roman" w:hAnsi="Times New Roman"/>
          <w:sz w:val="24"/>
          <w:szCs w:val="24"/>
        </w:rPr>
        <w:t xml:space="preserve">cutoff </w:t>
      </w:r>
      <w:r w:rsidR="00260D49">
        <w:rPr>
          <w:rFonts w:ascii="Times New Roman" w:hAnsi="Times New Roman"/>
          <w:sz w:val="24"/>
          <w:szCs w:val="24"/>
        </w:rPr>
        <w:t xml:space="preserve">of </w:t>
      </w:r>
      <w:r w:rsidR="001348EB">
        <w:rPr>
          <w:rFonts w:ascii="Times New Roman" w:hAnsi="Times New Roman"/>
          <w:sz w:val="24"/>
          <w:szCs w:val="24"/>
        </w:rPr>
        <w:t>CoV</w:t>
      </w:r>
      <w:r w:rsidR="00424584">
        <w:rPr>
          <w:rFonts w:ascii="Times New Roman" w:hAnsi="Times New Roman"/>
          <w:sz w:val="24"/>
          <w:szCs w:val="24"/>
        </w:rPr>
        <w:t xml:space="preserve"> = </w:t>
      </w:r>
      <w:r w:rsidRPr="00246161">
        <w:rPr>
          <w:rFonts w:ascii="Times New Roman" w:hAnsi="Times New Roman"/>
          <w:sz w:val="24"/>
          <w:szCs w:val="24"/>
        </w:rPr>
        <w:t>21</w:t>
      </w:r>
      <w:r w:rsidR="00424584">
        <w:rPr>
          <w:rFonts w:ascii="Times New Roman" w:hAnsi="Times New Roman"/>
          <w:sz w:val="24"/>
          <w:szCs w:val="24"/>
        </w:rPr>
        <w:t>%</w:t>
      </w:r>
      <w:r w:rsidRPr="00246161">
        <w:rPr>
          <w:rFonts w:ascii="Times New Roman" w:hAnsi="Times New Roman"/>
          <w:sz w:val="24"/>
          <w:szCs w:val="24"/>
        </w:rPr>
        <w:t>)</w:t>
      </w:r>
    </w:p>
    <w:tbl>
      <w:tblPr>
        <w:tblW w:w="932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69"/>
        <w:gridCol w:w="2311"/>
        <w:gridCol w:w="2512"/>
        <w:gridCol w:w="1435"/>
      </w:tblGrid>
      <w:tr w:rsidR="0087425F" w:rsidRPr="00006866" w14:paraId="0882A390" w14:textId="77777777" w:rsidTr="007333EC">
        <w:trPr>
          <w:trHeight w:val="1279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3A1C934E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auto"/>
            <w:noWrap/>
            <w:hideMark/>
          </w:tcPr>
          <w:p w14:paraId="754BFD4F" w14:textId="77777777" w:rsidR="0087425F" w:rsidRPr="00006866" w:rsidRDefault="0087425F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Low GV</w:t>
            </w:r>
          </w:p>
          <w:p w14:paraId="7F41C811" w14:textId="5CE694DA" w:rsidR="0087425F" w:rsidRPr="00006866" w:rsidRDefault="0087425F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(</w:t>
            </w:r>
            <w:r w:rsidR="001348EB">
              <w:rPr>
                <w:rFonts w:ascii="Times New Roman" w:hAnsi="Times New Roman"/>
                <w:sz w:val="24"/>
                <w:szCs w:val="24"/>
              </w:rPr>
              <w:t>CoV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 xml:space="preserve"> ≤</w:t>
            </w:r>
            <w:r w:rsidRPr="00006866"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9A5247F" w14:textId="0C44A00F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924</w:t>
            </w:r>
          </w:p>
        </w:tc>
        <w:tc>
          <w:tcPr>
            <w:tcW w:w="2512" w:type="dxa"/>
            <w:shd w:val="clear" w:color="auto" w:fill="auto"/>
            <w:noWrap/>
            <w:hideMark/>
          </w:tcPr>
          <w:p w14:paraId="6F75DA66" w14:textId="77777777" w:rsidR="0087425F" w:rsidRPr="00006866" w:rsidRDefault="0087425F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High GV</w:t>
            </w:r>
          </w:p>
          <w:p w14:paraId="17487916" w14:textId="35D8AA74" w:rsidR="0087425F" w:rsidRPr="00006866" w:rsidRDefault="0087425F" w:rsidP="00F741C7">
            <w:pPr>
              <w:wordWrap/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(</w:t>
            </w:r>
            <w:r w:rsidR="001348EB">
              <w:rPr>
                <w:rFonts w:ascii="Times New Roman" w:hAnsi="Times New Roman"/>
                <w:sz w:val="24"/>
                <w:szCs w:val="24"/>
              </w:rPr>
              <w:t>CoV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 xml:space="preserve"> &gt;21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525A088C" w14:textId="52F0A6C1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1,693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BB8B849" w14:textId="4EE5D74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 V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alue</w:t>
            </w:r>
          </w:p>
        </w:tc>
      </w:tr>
      <w:tr w:rsidR="0087425F" w:rsidRPr="00006866" w14:paraId="7F97A5B3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hideMark/>
          </w:tcPr>
          <w:p w14:paraId="16C97307" w14:textId="7DD62934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Age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 xml:space="preserve"> years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494E915C" w14:textId="7C519CDB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72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662B4AA4" w14:textId="05AA6F52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72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A7402AD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0.887</w:t>
            </w:r>
          </w:p>
        </w:tc>
      </w:tr>
      <w:tr w:rsidR="0087425F" w:rsidRPr="00006866" w14:paraId="5AF4B603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hideMark/>
          </w:tcPr>
          <w:p w14:paraId="77BCB1B8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Male sex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1CFADD0D" w14:textId="1BF7BCD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480 (5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5EFF0347" w14:textId="0A14047C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899 (53)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A5ADD9E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0.601</w:t>
            </w:r>
          </w:p>
        </w:tc>
      </w:tr>
      <w:tr w:rsidR="0087425F" w:rsidRPr="00006866" w14:paraId="7F8B8858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hideMark/>
          </w:tcPr>
          <w:p w14:paraId="78F77318" w14:textId="4652186E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sz w:val="24"/>
                <w:szCs w:val="24"/>
              </w:rPr>
              <w:t>BMI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 xml:space="preserve"> kg/m</w:t>
            </w:r>
            <w:r w:rsidRPr="00006866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48075009" w14:textId="25BB1CC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23.1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20.8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25.7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5B964DE6" w14:textId="683348DA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22.8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20.4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25.2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3DA7A1D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0.02</w:t>
            </w:r>
          </w:p>
        </w:tc>
      </w:tr>
      <w:tr w:rsidR="008559BC" w:rsidRPr="00006866" w14:paraId="734E4887" w14:textId="77777777" w:rsidTr="007333EC">
        <w:trPr>
          <w:trHeight w:val="521"/>
        </w:trPr>
        <w:tc>
          <w:tcPr>
            <w:tcW w:w="9327" w:type="dxa"/>
            <w:gridSpan w:val="4"/>
            <w:shd w:val="clear" w:color="auto" w:fill="auto"/>
            <w:noWrap/>
            <w:vAlign w:val="center"/>
          </w:tcPr>
          <w:p w14:paraId="26FA81B2" w14:textId="1039A0A6" w:rsidR="008559BC" w:rsidRPr="00006866" w:rsidRDefault="008559BC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Past medical history, n (</w:t>
            </w:r>
            <w:r w:rsidR="0087425F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%</w:t>
            </w:r>
            <w:r w:rsidRPr="00006866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7425F" w:rsidRPr="00006866" w14:paraId="71F8DAC1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1D414C18" w14:textId="56800F39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ypertension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6D1101AB" w14:textId="09D4E0B1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532 (5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4079EBDE" w14:textId="46BC97C1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025 (6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77F1942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0.151</w:t>
            </w:r>
          </w:p>
        </w:tc>
      </w:tr>
      <w:tr w:rsidR="0087425F" w:rsidRPr="00006866" w14:paraId="04E24F3C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72ED1FE3" w14:textId="4C169C7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iabetes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0DED3863" w14:textId="1A7D0A13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241 (26)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6098D740" w14:textId="49F83F03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869 (51)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5F34BA77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060E809B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790668C4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CKD 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05EE1B59" w14:textId="53963433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103 (11)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1A9BC76D" w14:textId="445D67C3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322 (19)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6E3A3C5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3F842B9A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75686B15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Previous HF admission 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41E10E59" w14:textId="4E627882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288 (31)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71F040C6" w14:textId="32B5F6CF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589 (3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2505971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0.067</w:t>
            </w:r>
          </w:p>
        </w:tc>
      </w:tr>
      <w:tr w:rsidR="0087425F" w:rsidRPr="00006866" w14:paraId="6B524F97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</w:tcPr>
          <w:p w14:paraId="4C898DD5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Ischemic heart disease </w:t>
            </w:r>
          </w:p>
        </w:tc>
        <w:tc>
          <w:tcPr>
            <w:tcW w:w="2311" w:type="dxa"/>
            <w:shd w:val="clear" w:color="auto" w:fill="auto"/>
            <w:noWrap/>
            <w:vAlign w:val="center"/>
          </w:tcPr>
          <w:p w14:paraId="54130AE1" w14:textId="09CA260A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229 (2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</w:tcPr>
          <w:p w14:paraId="79954628" w14:textId="2B220202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508 (30)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6B0E51D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87425F" w:rsidRPr="00006866" w14:paraId="58584295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4FC44DB0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Atrial fibrillation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38E54044" w14:textId="52B3DF4A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372 (40)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4DDF36B0" w14:textId="205CE39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534 (3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20015FD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1A4348BD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4CFF2665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ICD    </w:t>
            </w:r>
          </w:p>
        </w:tc>
        <w:tc>
          <w:tcPr>
            <w:tcW w:w="2311" w:type="dxa"/>
            <w:shd w:val="clear" w:color="auto" w:fill="auto"/>
            <w:noWrap/>
            <w:vAlign w:val="center"/>
          </w:tcPr>
          <w:p w14:paraId="7370E07B" w14:textId="7C87A21B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 (1.1)</w:t>
            </w:r>
          </w:p>
        </w:tc>
        <w:tc>
          <w:tcPr>
            <w:tcW w:w="2512" w:type="dxa"/>
            <w:shd w:val="clear" w:color="auto" w:fill="auto"/>
            <w:noWrap/>
            <w:vAlign w:val="center"/>
          </w:tcPr>
          <w:p w14:paraId="4C60CF2F" w14:textId="7A62F30C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18 (1.1)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A0E1B8A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&gt;0.999</w:t>
            </w:r>
          </w:p>
        </w:tc>
      </w:tr>
      <w:tr w:rsidR="0087425F" w:rsidRPr="00006866" w14:paraId="35073937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224A38B4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CRT      </w:t>
            </w:r>
          </w:p>
        </w:tc>
        <w:tc>
          <w:tcPr>
            <w:tcW w:w="2311" w:type="dxa"/>
            <w:shd w:val="clear" w:color="auto" w:fill="auto"/>
            <w:noWrap/>
            <w:vAlign w:val="center"/>
          </w:tcPr>
          <w:p w14:paraId="146E1428" w14:textId="1067352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 (0.4)</w:t>
            </w:r>
          </w:p>
        </w:tc>
        <w:tc>
          <w:tcPr>
            <w:tcW w:w="2512" w:type="dxa"/>
            <w:shd w:val="clear" w:color="auto" w:fill="auto"/>
            <w:noWrap/>
            <w:vAlign w:val="center"/>
          </w:tcPr>
          <w:p w14:paraId="5E07EFF0" w14:textId="626EDEB3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16 (0.9)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BEAAD4D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0.229</w:t>
            </w:r>
          </w:p>
        </w:tc>
      </w:tr>
      <w:tr w:rsidR="008559BC" w:rsidRPr="00006866" w14:paraId="12650170" w14:textId="77777777" w:rsidTr="007333EC">
        <w:trPr>
          <w:trHeight w:val="521"/>
        </w:trPr>
        <w:tc>
          <w:tcPr>
            <w:tcW w:w="9327" w:type="dxa"/>
            <w:gridSpan w:val="4"/>
            <w:shd w:val="clear" w:color="auto" w:fill="auto"/>
            <w:noWrap/>
            <w:vAlign w:val="center"/>
          </w:tcPr>
          <w:p w14:paraId="712ACF70" w14:textId="77777777" w:rsidR="008559BC" w:rsidRPr="00006866" w:rsidRDefault="008559BC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006866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hysical examination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at admission</w:t>
            </w:r>
          </w:p>
        </w:tc>
      </w:tr>
      <w:tr w:rsidR="0087425F" w:rsidRPr="00006866" w14:paraId="6E32AFD9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47F4E201" w14:textId="2B90E5D6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SBP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mmHg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188F22AC" w14:textId="550EA3B0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129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4631DFF3" w14:textId="01A3923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130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AFCC588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0.903</w:t>
            </w:r>
          </w:p>
        </w:tc>
      </w:tr>
      <w:tr w:rsidR="0087425F" w:rsidRPr="00006866" w14:paraId="2DA29AE0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29910694" w14:textId="39E31521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DBP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mmHg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3BB6213A" w14:textId="4F3A43C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78.0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55257028" w14:textId="7A68B316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76.0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C492879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0.008</w:t>
            </w:r>
          </w:p>
        </w:tc>
      </w:tr>
      <w:tr w:rsidR="0087425F" w:rsidRPr="00006866" w14:paraId="49BAD6BD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521C52F3" w14:textId="57898A18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Pulse rate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beats/min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23A70A5F" w14:textId="5B76B9E4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89.5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5A45AD09" w14:textId="7459FE62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93.0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14A480C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02C32F7C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1FCCFD89" w14:textId="661C6B2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NYHA III/IV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, n (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16272153" w14:textId="5283A51E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791 (86)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76363B99" w14:textId="1F62470B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1499 (8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C8EF113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0.035</w:t>
            </w:r>
          </w:p>
        </w:tc>
      </w:tr>
      <w:tr w:rsidR="008559BC" w:rsidRPr="00006866" w14:paraId="72431CC7" w14:textId="77777777" w:rsidTr="007333EC">
        <w:trPr>
          <w:trHeight w:val="521"/>
        </w:trPr>
        <w:tc>
          <w:tcPr>
            <w:tcW w:w="9327" w:type="dxa"/>
            <w:gridSpan w:val="4"/>
            <w:shd w:val="clear" w:color="auto" w:fill="auto"/>
            <w:noWrap/>
            <w:vAlign w:val="center"/>
          </w:tcPr>
          <w:p w14:paraId="150169C3" w14:textId="77777777" w:rsidR="008559BC" w:rsidRPr="00006866" w:rsidRDefault="008559BC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E</w:t>
            </w:r>
            <w:r w:rsidRPr="000068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chocardiographic parameter</w:t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s</w:t>
            </w:r>
          </w:p>
        </w:tc>
      </w:tr>
      <w:tr w:rsidR="0087425F" w:rsidRPr="00006866" w14:paraId="295E1F96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13B40551" w14:textId="3D8D1734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LVEF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7C3CB430" w14:textId="3CAC6F18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38.0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26.8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53.0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3FD98561" w14:textId="22D3D6D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35.3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26.0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50.0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AD71C1B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0.018</w:t>
            </w:r>
          </w:p>
        </w:tc>
      </w:tr>
      <w:tr w:rsidR="0087425F" w:rsidRPr="00006866" w14:paraId="4D118117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1AEE8700" w14:textId="720BE471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LVEF ≤40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, n (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00686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4BBDC5BE" w14:textId="68C00CFD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463 (54)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4A57F372" w14:textId="2ABF43B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922 (6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429A7A8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0.004</w:t>
            </w:r>
          </w:p>
        </w:tc>
      </w:tr>
      <w:tr w:rsidR="008559BC" w:rsidRPr="00006866" w14:paraId="0C5C9125" w14:textId="77777777" w:rsidTr="007333EC">
        <w:trPr>
          <w:trHeight w:val="521"/>
        </w:trPr>
        <w:tc>
          <w:tcPr>
            <w:tcW w:w="9327" w:type="dxa"/>
            <w:gridSpan w:val="4"/>
            <w:shd w:val="clear" w:color="auto" w:fill="auto"/>
            <w:noWrap/>
            <w:vAlign w:val="center"/>
          </w:tcPr>
          <w:p w14:paraId="33923DE0" w14:textId="77777777" w:rsidR="008559BC" w:rsidRPr="00006866" w:rsidRDefault="008559BC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L</w:t>
            </w:r>
            <w:r w:rsidRPr="00006866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aboratory parameter</w:t>
            </w:r>
          </w:p>
        </w:tc>
      </w:tr>
      <w:tr w:rsidR="0087425F" w:rsidRPr="00006866" w14:paraId="378A6B49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5638F8F4" w14:textId="349BC62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Serum creatinine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mg/d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62B3918A" w14:textId="6282BC7A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1.0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1DE3405D" w14:textId="390D67F8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1.2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1.7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7EAD8C2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6A777285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54429D12" w14:textId="31B74B91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Serum sodium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mEq/L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1A90954E" w14:textId="03B303A3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139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37BC9C0A" w14:textId="4A41DACA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138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140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75A9E4A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71ECCF6D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0371390E" w14:textId="67F16C22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Hemoglobin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g/d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29A66E4F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12.5 ± 2.2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70E28438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12.1 ± 2.3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75B9BF4C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194B2FDF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24DE7C84" w14:textId="368ECBE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>H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 w:rsidR="00F77ECE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1c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%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1,039)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065B876F" w14:textId="7A189595" w:rsidR="0087425F" w:rsidRPr="00006866" w:rsidRDefault="0087425F" w:rsidP="0087425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6.2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5.8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6.8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006758A3" w14:textId="199C3A84" w:rsidR="0087425F" w:rsidRPr="00006866" w:rsidRDefault="0087425F" w:rsidP="0087425F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6.6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7.5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3F6ED0C0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87425F" w:rsidRPr="00006866" w14:paraId="6E885FB3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74784D0F" w14:textId="037BE60C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BNP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pg/m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1,224)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46312A7D" w14:textId="375BC844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805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433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6737E8EE" w14:textId="4D69EA8D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1026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042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C406C53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29470FC4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00CC5509" w14:textId="64E7E1D8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NT-proBNP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pg/m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1,263)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39E6E940" w14:textId="03E202C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3969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426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6A8F11D1" w14:textId="3095AB3D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6265 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(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794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,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503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5AF1862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006866" w14:paraId="4A0A1E16" w14:textId="77777777" w:rsidTr="007333EC">
        <w:trPr>
          <w:trHeight w:val="521"/>
        </w:trPr>
        <w:tc>
          <w:tcPr>
            <w:tcW w:w="9327" w:type="dxa"/>
            <w:gridSpan w:val="4"/>
            <w:shd w:val="clear" w:color="auto" w:fill="auto"/>
            <w:noWrap/>
            <w:vAlign w:val="center"/>
          </w:tcPr>
          <w:p w14:paraId="26349378" w14:textId="47C6C3CE" w:rsidR="008559BC" w:rsidRPr="00006866" w:rsidRDefault="008559BC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Treatment during hospitalization, n (</w:t>
            </w:r>
            <w:r w:rsidR="0087425F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%</w:t>
            </w:r>
            <w:r w:rsidRPr="00006866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7425F" w:rsidRPr="00006866" w14:paraId="41D969CD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01311461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Inotropic use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52E76D4F" w14:textId="2ED0087E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789 (85)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13593FA7" w14:textId="7DE28843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1572 (9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27995EDF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43264498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4CBCC0AD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Mechanical ventilation 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00389993" w14:textId="76925EE8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67 (7)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16683F06" w14:textId="684FF220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489 (29)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2B05E82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655C72E5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2E224ADF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RRT 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749F1AB6" w14:textId="5E089B9A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37 (4)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16D09FD2" w14:textId="0B4644F4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172 (10)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B068D03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5CBCD541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26B0ADFC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CRRT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630F5A83" w14:textId="21D00E99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18 (4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5F1035BF" w14:textId="45CCC1C6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74 (43)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6AC581B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0.658</w:t>
            </w:r>
          </w:p>
        </w:tc>
      </w:tr>
      <w:tr w:rsidR="0087425F" w:rsidRPr="00006866" w14:paraId="44857C28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534E0976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MCSD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73CDCE74" w14:textId="5B3299A0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30 (3)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39762922" w14:textId="3F3C8104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135 (8)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0B11CA2B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44C8F323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4FF8EEA3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IABP</w:t>
            </w:r>
          </w:p>
        </w:tc>
        <w:tc>
          <w:tcPr>
            <w:tcW w:w="2311" w:type="dxa"/>
            <w:shd w:val="clear" w:color="auto" w:fill="auto"/>
            <w:noWrap/>
            <w:vAlign w:val="center"/>
          </w:tcPr>
          <w:p w14:paraId="1BE7B078" w14:textId="0F2E53E4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21 (2)</w:t>
            </w:r>
          </w:p>
        </w:tc>
        <w:tc>
          <w:tcPr>
            <w:tcW w:w="2512" w:type="dxa"/>
            <w:shd w:val="clear" w:color="auto" w:fill="auto"/>
            <w:noWrap/>
            <w:vAlign w:val="center"/>
          </w:tcPr>
          <w:p w14:paraId="2269A97D" w14:textId="7F5518B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97 (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DDC3ACF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530E06D3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</w:tcPr>
          <w:p w14:paraId="6C245AAE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6866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</w:t>
            </w: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ECMO</w:t>
            </w:r>
          </w:p>
        </w:tc>
        <w:tc>
          <w:tcPr>
            <w:tcW w:w="2311" w:type="dxa"/>
            <w:shd w:val="clear" w:color="auto" w:fill="auto"/>
            <w:noWrap/>
            <w:vAlign w:val="center"/>
          </w:tcPr>
          <w:p w14:paraId="49B7C4AA" w14:textId="7EA1D182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 (1)</w:t>
            </w:r>
          </w:p>
        </w:tc>
        <w:tc>
          <w:tcPr>
            <w:tcW w:w="2512" w:type="dxa"/>
            <w:shd w:val="clear" w:color="auto" w:fill="auto"/>
            <w:noWrap/>
            <w:vAlign w:val="center"/>
          </w:tcPr>
          <w:p w14:paraId="2A00868D" w14:textId="20EF6EE0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64 (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4A82E88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006866" w14:paraId="1F1A9ADA" w14:textId="77777777" w:rsidTr="007333EC">
        <w:trPr>
          <w:trHeight w:val="521"/>
        </w:trPr>
        <w:tc>
          <w:tcPr>
            <w:tcW w:w="9327" w:type="dxa"/>
            <w:gridSpan w:val="4"/>
            <w:shd w:val="clear" w:color="auto" w:fill="auto"/>
            <w:noWrap/>
            <w:vAlign w:val="center"/>
          </w:tcPr>
          <w:p w14:paraId="5C28AA50" w14:textId="007F8223" w:rsidR="008559BC" w:rsidRPr="00006866" w:rsidRDefault="008559BC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Medications at discharge, n (</w:t>
            </w:r>
            <w:r w:rsidR="008646E8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%</w:t>
            </w:r>
            <w:r w:rsidRPr="00006866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87425F" w:rsidRPr="00006866" w14:paraId="55C62AD2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5AB3643A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ACEi/ARBs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2F18E667" w14:textId="1C7D4A9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645 (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70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694BD562" w14:textId="0DA333B6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1051 (62)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FA9F26E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02D787E4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2E65915B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Loop diuretics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09862C73" w14:textId="49039114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704 (76)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7B63E9D3" w14:textId="28E17C71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1126 (6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73C6410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7425F" w:rsidRPr="00006866" w14:paraId="5D65798D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2184F3A5" w14:textId="6B47A6F5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Beta-blockers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0483D52B" w14:textId="6D6FBC29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450 (4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</w:t>
            </w: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50957D08" w14:textId="72926B2D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782 (46)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99A3EBB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0.234</w:t>
            </w:r>
          </w:p>
        </w:tc>
      </w:tr>
      <w:tr w:rsidR="0087425F" w:rsidRPr="00006866" w14:paraId="42B1E13B" w14:textId="77777777" w:rsidTr="007333EC">
        <w:trPr>
          <w:trHeight w:val="521"/>
        </w:trPr>
        <w:tc>
          <w:tcPr>
            <w:tcW w:w="3069" w:type="dxa"/>
            <w:shd w:val="clear" w:color="auto" w:fill="auto"/>
            <w:noWrap/>
            <w:vAlign w:val="center"/>
            <w:hideMark/>
          </w:tcPr>
          <w:p w14:paraId="18F50C76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cs="Gulim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sz w:val="24"/>
                <w:szCs w:val="24"/>
              </w:rPr>
              <w:t>MRAs</w:t>
            </w:r>
          </w:p>
        </w:tc>
        <w:tc>
          <w:tcPr>
            <w:tcW w:w="2311" w:type="dxa"/>
            <w:shd w:val="clear" w:color="auto" w:fill="auto"/>
            <w:noWrap/>
            <w:vAlign w:val="center"/>
            <w:hideMark/>
          </w:tcPr>
          <w:p w14:paraId="0BEBD679" w14:textId="762687F8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475 (51)</w:t>
            </w:r>
          </w:p>
        </w:tc>
        <w:tc>
          <w:tcPr>
            <w:tcW w:w="2512" w:type="dxa"/>
            <w:shd w:val="clear" w:color="auto" w:fill="auto"/>
            <w:noWrap/>
            <w:vAlign w:val="center"/>
            <w:hideMark/>
          </w:tcPr>
          <w:p w14:paraId="718F9DFF" w14:textId="3F3B213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715 (42)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670194AF" w14:textId="77777777" w:rsidR="0087425F" w:rsidRPr="00006866" w:rsidRDefault="0087425F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06866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p w14:paraId="49EDC3C0" w14:textId="7EC17C5E" w:rsidR="008646E8" w:rsidRDefault="008646E8" w:rsidP="008646E8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Values are</w:t>
      </w:r>
      <w:r w:rsidRPr="008A6A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median </w:t>
      </w:r>
      <w:r w:rsidR="006A1148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interquartile range</w:t>
      </w:r>
      <w:r w:rsidR="006A114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A6AE0">
        <w:rPr>
          <w:rFonts w:ascii="Times New Roman" w:hAnsi="Times New Roman"/>
          <w:sz w:val="24"/>
          <w:szCs w:val="24"/>
        </w:rPr>
        <w:t>number (</w:t>
      </w:r>
      <w:r>
        <w:rPr>
          <w:rFonts w:ascii="Times New Roman" w:hAnsi="Times New Roman"/>
          <w:sz w:val="24"/>
          <w:szCs w:val="24"/>
        </w:rPr>
        <w:t>%</w:t>
      </w:r>
      <w:r w:rsidRPr="008A6AE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or mean ± SD</w:t>
      </w:r>
      <w:r w:rsidRPr="008A6AE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ACFDC65" w14:textId="5B110692" w:rsidR="009C0A88" w:rsidRPr="00B202BD" w:rsidRDefault="008646E8" w:rsidP="009C0A88">
      <w:pPr>
        <w:pStyle w:val="EndNoteBibliography"/>
        <w:wordWrap/>
        <w:spacing w:line="480" w:lineRule="auto"/>
        <w:rPr>
          <w:rFonts w:ascii="Times New Roman" w:hAnsi="Times New Roman"/>
          <w:noProof w:val="0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Pr="0071708A">
        <w:rPr>
          <w:rFonts w:ascii="Times New Roman" w:hAnsi="Times New Roman"/>
          <w:sz w:val="24"/>
          <w:szCs w:val="24"/>
        </w:rPr>
        <w:t xml:space="preserve">bbreviations as in </w:t>
      </w:r>
      <w:r w:rsidR="00975A4A">
        <w:rPr>
          <w:rFonts w:ascii="Times New Roman" w:hAnsi="Times New Roman"/>
          <w:sz w:val="24"/>
          <w:szCs w:val="24"/>
        </w:rPr>
        <w:t>T</w:t>
      </w:r>
      <w:r w:rsidRPr="0071708A">
        <w:rPr>
          <w:rFonts w:ascii="Times New Roman" w:hAnsi="Times New Roman"/>
          <w:sz w:val="24"/>
          <w:szCs w:val="24"/>
        </w:rPr>
        <w:t xml:space="preserve">ables </w:t>
      </w:r>
      <w:r w:rsidR="00975A4A">
        <w:rPr>
          <w:rFonts w:ascii="Times New Roman" w:hAnsi="Times New Roman"/>
          <w:sz w:val="24"/>
          <w:szCs w:val="24"/>
        </w:rPr>
        <w:t>S</w:t>
      </w:r>
      <w:r w:rsidRPr="0071708A">
        <w:rPr>
          <w:rFonts w:ascii="Times New Roman" w:hAnsi="Times New Roman"/>
          <w:sz w:val="24"/>
          <w:szCs w:val="24"/>
        </w:rPr>
        <w:t>1</w:t>
      </w:r>
      <w:r w:rsidR="001C563A">
        <w:rPr>
          <w:rFonts w:ascii="Times New Roman" w:hAnsi="Times New Roman"/>
          <w:sz w:val="24"/>
          <w:szCs w:val="24"/>
        </w:rPr>
        <w:t>–</w:t>
      </w:r>
      <w:r w:rsidR="00260D49">
        <w:rPr>
          <w:rFonts w:ascii="Times New Roman" w:hAnsi="Times New Roman"/>
          <w:sz w:val="24"/>
          <w:szCs w:val="24"/>
        </w:rPr>
        <w:t>3</w:t>
      </w:r>
      <w:r w:rsidR="001C563A">
        <w:rPr>
          <w:rFonts w:ascii="Times New Roman" w:hAnsi="Times New Roman"/>
          <w:sz w:val="24"/>
          <w:szCs w:val="24"/>
        </w:rPr>
        <w:t>.</w:t>
      </w:r>
      <w:r w:rsidR="008559BC">
        <w:rPr>
          <w:rFonts w:ascii="Times New Roman" w:hAnsi="Times New Roman"/>
          <w:sz w:val="22"/>
          <w:szCs w:val="20"/>
        </w:rPr>
        <w:br w:type="page"/>
      </w:r>
      <w:bookmarkStart w:id="1" w:name="_Hlk119973843"/>
      <w:r w:rsidR="009C0A88">
        <w:rPr>
          <w:rFonts w:ascii="Times New Roman" w:hAnsi="Times New Roman"/>
          <w:sz w:val="24"/>
          <w:szCs w:val="24"/>
        </w:rPr>
        <w:t>Table</w:t>
      </w:r>
      <w:r w:rsidR="009C0A88" w:rsidRPr="00B202BD">
        <w:rPr>
          <w:rFonts w:ascii="Times New Roman" w:hAnsi="Times New Roman"/>
          <w:noProof w:val="0"/>
          <w:color w:val="000000"/>
          <w:sz w:val="24"/>
          <w:szCs w:val="24"/>
        </w:rPr>
        <w:t xml:space="preserve"> </w:t>
      </w:r>
      <w:r w:rsidR="009C0A88">
        <w:rPr>
          <w:rFonts w:ascii="Times New Roman" w:hAnsi="Times New Roman"/>
          <w:noProof w:val="0"/>
          <w:color w:val="000000"/>
          <w:sz w:val="24"/>
          <w:szCs w:val="24"/>
        </w:rPr>
        <w:t>S6</w:t>
      </w:r>
      <w:r w:rsidR="009C0A88" w:rsidRPr="00B202BD">
        <w:rPr>
          <w:rFonts w:ascii="Times New Roman" w:hAnsi="Times New Roman"/>
          <w:noProof w:val="0"/>
          <w:color w:val="000000"/>
          <w:sz w:val="24"/>
          <w:szCs w:val="24"/>
        </w:rPr>
        <w:t xml:space="preserve">. Baseline characteristics according to </w:t>
      </w:r>
      <w:r w:rsidR="009C0A88">
        <w:rPr>
          <w:rFonts w:ascii="Times New Roman" w:hAnsi="Times New Roman"/>
          <w:noProof w:val="0"/>
          <w:color w:val="000000"/>
          <w:sz w:val="24"/>
          <w:szCs w:val="24"/>
        </w:rPr>
        <w:t xml:space="preserve">diabetes and </w:t>
      </w:r>
      <w:r w:rsidR="009C0A88">
        <w:rPr>
          <w:rFonts w:ascii="Times New Roman" w:hAnsi="Times New Roman"/>
          <w:sz w:val="24"/>
          <w:szCs w:val="24"/>
        </w:rPr>
        <w:t>glycemic variability (</w:t>
      </w:r>
      <w:r w:rsidR="009C0A88" w:rsidRPr="00246161">
        <w:rPr>
          <w:rFonts w:ascii="Times New Roman" w:hAnsi="Times New Roman"/>
          <w:sz w:val="24"/>
          <w:szCs w:val="24"/>
        </w:rPr>
        <w:t xml:space="preserve">cutoff </w:t>
      </w:r>
      <w:r w:rsidR="009C0A88">
        <w:rPr>
          <w:rFonts w:ascii="Times New Roman" w:hAnsi="Times New Roman"/>
          <w:sz w:val="24"/>
          <w:szCs w:val="24"/>
        </w:rPr>
        <w:t xml:space="preserve">of CoV = </w:t>
      </w:r>
      <w:r w:rsidR="009C0A88" w:rsidRPr="00246161">
        <w:rPr>
          <w:rFonts w:ascii="Times New Roman" w:hAnsi="Times New Roman"/>
          <w:sz w:val="24"/>
          <w:szCs w:val="24"/>
        </w:rPr>
        <w:t>21</w:t>
      </w:r>
      <w:r w:rsidR="009C0A88">
        <w:rPr>
          <w:rFonts w:ascii="Times New Roman" w:hAnsi="Times New Roman"/>
          <w:sz w:val="24"/>
          <w:szCs w:val="24"/>
        </w:rPr>
        <w:t>%</w:t>
      </w:r>
      <w:r w:rsidR="009C0A88" w:rsidRPr="00246161">
        <w:rPr>
          <w:rFonts w:ascii="Times New Roman" w:hAnsi="Times New Roman"/>
          <w:sz w:val="24"/>
          <w:szCs w:val="24"/>
        </w:rPr>
        <w:t>)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2"/>
        <w:gridCol w:w="1707"/>
        <w:gridCol w:w="1828"/>
        <w:gridCol w:w="1828"/>
        <w:gridCol w:w="1828"/>
      </w:tblGrid>
      <w:tr w:rsidR="009C0A88" w:rsidRPr="00B202BD" w14:paraId="743D0D20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2346F02D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gridSpan w:val="2"/>
            <w:shd w:val="clear" w:color="auto" w:fill="auto"/>
          </w:tcPr>
          <w:p w14:paraId="7378ADE2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No diabetes</w:t>
            </w:r>
          </w:p>
          <w:p w14:paraId="77B3B880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 =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1,507)</w:t>
            </w:r>
          </w:p>
        </w:tc>
        <w:tc>
          <w:tcPr>
            <w:tcW w:w="3656" w:type="dxa"/>
            <w:gridSpan w:val="2"/>
            <w:shd w:val="clear" w:color="auto" w:fill="auto"/>
            <w:vAlign w:val="center"/>
          </w:tcPr>
          <w:p w14:paraId="44B9FB03" w14:textId="77777777" w:rsidR="009C0A88" w:rsidRPr="00B202BD" w:rsidRDefault="009C0A88" w:rsidP="00B337DE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Diabetes</w:t>
            </w:r>
          </w:p>
          <w:p w14:paraId="2DDF8D50" w14:textId="77777777" w:rsidR="009C0A88" w:rsidRPr="00B202BD" w:rsidRDefault="009C0A88" w:rsidP="00B337DE">
            <w:pPr>
              <w:wordWrap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 =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1,110)</w:t>
            </w:r>
          </w:p>
        </w:tc>
      </w:tr>
      <w:tr w:rsidR="009C0A88" w:rsidRPr="00B202BD" w14:paraId="7FE01E26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52D875F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7" w:type="dxa"/>
            <w:shd w:val="clear" w:color="auto" w:fill="auto"/>
          </w:tcPr>
          <w:p w14:paraId="1EAF465E" w14:textId="77777777" w:rsidR="009C0A88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oV </w:t>
            </w: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  <w:p w14:paraId="452B4B7B" w14:textId="77777777" w:rsidR="009C0A88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 = 683)</w:t>
            </w:r>
          </w:p>
        </w:tc>
        <w:tc>
          <w:tcPr>
            <w:tcW w:w="1828" w:type="dxa"/>
            <w:shd w:val="clear" w:color="auto" w:fill="auto"/>
          </w:tcPr>
          <w:p w14:paraId="28FB8487" w14:textId="77777777" w:rsidR="009C0A88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oV &gt;21%</w:t>
            </w:r>
          </w:p>
          <w:p w14:paraId="5417F686" w14:textId="77777777" w:rsidR="009C0A88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 = 824)</w:t>
            </w:r>
          </w:p>
        </w:tc>
        <w:tc>
          <w:tcPr>
            <w:tcW w:w="1828" w:type="dxa"/>
            <w:shd w:val="clear" w:color="auto" w:fill="auto"/>
          </w:tcPr>
          <w:p w14:paraId="36595776" w14:textId="77777777" w:rsidR="009C0A88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oV </w:t>
            </w:r>
            <w:r w:rsidRPr="00784992">
              <w:rPr>
                <w:rFonts w:ascii="Times New Roman" w:hAnsi="Times New Roman"/>
                <w:color w:val="000000"/>
                <w:sz w:val="24"/>
                <w:szCs w:val="24"/>
              </w:rPr>
              <w:t>≤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</w:p>
          <w:p w14:paraId="1C7D091C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 = 241)</w:t>
            </w:r>
          </w:p>
        </w:tc>
        <w:tc>
          <w:tcPr>
            <w:tcW w:w="1828" w:type="dxa"/>
            <w:shd w:val="clear" w:color="auto" w:fill="auto"/>
          </w:tcPr>
          <w:p w14:paraId="03D33657" w14:textId="77777777" w:rsidR="009C0A88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oV &gt;21%</w:t>
            </w:r>
          </w:p>
          <w:p w14:paraId="58D85FCD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 = 869)</w:t>
            </w:r>
          </w:p>
        </w:tc>
      </w:tr>
      <w:tr w:rsidR="009C0A88" w:rsidRPr="00B202BD" w14:paraId="24B38311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53F1A079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Age, yrs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7A627C8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73 [59 - 80]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C511E1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71 [57 - 80]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EFC2AB4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71 [63 - 77]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AFF06C4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72 [63 - 78]</w:t>
            </w:r>
          </w:p>
        </w:tc>
      </w:tr>
      <w:tr w:rsidR="009C0A88" w:rsidRPr="00B202BD" w14:paraId="6A7F04FE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15B7F261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Male sex, n (%)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CDA267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354 (52)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8036C8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420 (51)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667CFE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126 (52)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79F049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479 (55)</w:t>
            </w:r>
          </w:p>
        </w:tc>
      </w:tr>
      <w:tr w:rsidR="009C0A88" w:rsidRPr="00B202BD" w14:paraId="3B313FC5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25EF67B5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BMI, kg/m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C6A3FA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22.9 [20.4 - 25.5]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318CCA6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22.3 [20.0 - 24.8]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96FD43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23.8 [21.7 - 26.6]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22C5E7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23.3 [21.0 - 25.5]</w:t>
            </w:r>
          </w:p>
        </w:tc>
      </w:tr>
      <w:tr w:rsidR="009C0A88" w:rsidRPr="00B202BD" w14:paraId="16952650" w14:textId="77777777" w:rsidTr="00B337DE">
        <w:trPr>
          <w:trHeight w:val="510"/>
        </w:trPr>
        <w:tc>
          <w:tcPr>
            <w:tcW w:w="9703" w:type="dxa"/>
            <w:gridSpan w:val="5"/>
            <w:shd w:val="clear" w:color="auto" w:fill="auto"/>
          </w:tcPr>
          <w:p w14:paraId="6B682D0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Past medical history, n (%)</w:t>
            </w:r>
          </w:p>
        </w:tc>
      </w:tr>
      <w:tr w:rsidR="009C0A88" w:rsidRPr="00B202BD" w14:paraId="69EE77C2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72EB95C3" w14:textId="77777777" w:rsidR="009C0A88" w:rsidRPr="00B202BD" w:rsidRDefault="009C0A88" w:rsidP="00B337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Hypertension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2DD5DB6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353 (52)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1610356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403 (49)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1C9A32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179 (74)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F84EFC0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622 (72)</w:t>
            </w:r>
          </w:p>
        </w:tc>
      </w:tr>
      <w:tr w:rsidR="009C0A88" w:rsidRPr="00B202BD" w14:paraId="50DA540E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7C75339A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Diabetes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7498AE4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B620EB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BDA692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241 (100)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501CB20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869 (100)</w:t>
            </w:r>
          </w:p>
        </w:tc>
      </w:tr>
      <w:tr w:rsidR="009C0A88" w:rsidRPr="00B202BD" w14:paraId="2C208FEF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2D77739" w14:textId="77777777" w:rsidR="009C0A88" w:rsidRPr="00B202BD" w:rsidRDefault="009C0A88" w:rsidP="00B337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CKD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F05B340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55 ( 8</w:t>
            </w: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8BA8D85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99 (12)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7D3F71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48 (20)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9BBFE8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223 (26)</w:t>
            </w:r>
          </w:p>
        </w:tc>
      </w:tr>
      <w:tr w:rsidR="009C0A88" w:rsidRPr="00B202BD" w14:paraId="7CED45F2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783E8635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Previous HF admission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1AF9CE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202 (30)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92361A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257 (31)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D65F05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86 (36)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AC183E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332 (38)</w:t>
            </w:r>
          </w:p>
        </w:tc>
      </w:tr>
      <w:tr w:rsidR="009C0A88" w:rsidRPr="00B202BD" w14:paraId="19E309DB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5A154BE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Ischemic heart disease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93CD25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142 (21)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D5F35B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159 (19)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89C97F4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87 (36)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A7E49D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349 (40)</w:t>
            </w:r>
          </w:p>
        </w:tc>
      </w:tr>
      <w:tr w:rsidR="009C0A88" w:rsidRPr="00B202BD" w14:paraId="0FCA030A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5FDE71C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Atrial fibrillation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897DAC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281 (41)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4B05085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299 (36)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B0DC474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91 (38)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A364A36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235 (27)</w:t>
            </w:r>
          </w:p>
        </w:tc>
      </w:tr>
      <w:tr w:rsidR="009C0A88" w:rsidRPr="00B202BD" w14:paraId="2765E691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53E34F34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ICD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2625D0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 ( 1.0)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298896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 ( 1.0)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0DCDBE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 ( 1.2)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3EE48A6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10 ( 1.2)</w:t>
            </w:r>
          </w:p>
        </w:tc>
      </w:tr>
      <w:tr w:rsidR="009C0A88" w:rsidRPr="00B202BD" w14:paraId="238576F9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0B4B0F7D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CRT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99DD47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 ( 0.1)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6ED0A4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6 ( 0.7)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EB074A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 ( 1.2)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278E8B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10 ( 1.2)</w:t>
            </w:r>
          </w:p>
        </w:tc>
      </w:tr>
      <w:tr w:rsidR="009C0A88" w:rsidRPr="00B202BD" w14:paraId="63332BC4" w14:textId="77777777" w:rsidTr="00B337DE">
        <w:trPr>
          <w:trHeight w:val="510"/>
        </w:trPr>
        <w:tc>
          <w:tcPr>
            <w:tcW w:w="9703" w:type="dxa"/>
            <w:gridSpan w:val="5"/>
            <w:shd w:val="clear" w:color="auto" w:fill="auto"/>
          </w:tcPr>
          <w:p w14:paraId="5231FFE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Physical examination on admission</w:t>
            </w:r>
          </w:p>
        </w:tc>
      </w:tr>
      <w:tr w:rsidR="009C0A88" w:rsidRPr="00B202BD" w14:paraId="7205124A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D22D8CB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SBP, mmHg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CE3AE5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128 [110 - 150]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5A56F6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126 [105 - 147]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6B02DE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130 [110 - 153]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FDE663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132 [111 - 154]</w:t>
            </w:r>
          </w:p>
        </w:tc>
      </w:tr>
      <w:tr w:rsidR="009C0A88" w:rsidRPr="00B202BD" w14:paraId="1424CFD5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479BA2CF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DBP, mmHg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8C1B7D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78 [67 - 90]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AB6885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75 [64 - 87]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79A997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79 [68 - 90]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0FEA5A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77 [64 - 89]</w:t>
            </w:r>
          </w:p>
        </w:tc>
      </w:tr>
      <w:tr w:rsidR="009C0A88" w:rsidRPr="00B202BD" w14:paraId="6286CAC3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345D6A6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Pulse rate, beats/min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94887F5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90 [74 - 107]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E9479D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94 [78 - 112]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11279D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89 [75 - 104]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CD9971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92 [77 - 111]</w:t>
            </w:r>
          </w:p>
        </w:tc>
      </w:tr>
      <w:tr w:rsidR="009C0A88" w:rsidRPr="00B202BD" w14:paraId="0DB20D50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81D8084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NYHA III/IV, n (%)  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ED8347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575 (84)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760FA3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728 (88)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E6BF30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216 (90)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E577F0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771 (89)</w:t>
            </w:r>
          </w:p>
        </w:tc>
      </w:tr>
      <w:tr w:rsidR="009C0A88" w:rsidRPr="00B202BD" w14:paraId="04092B89" w14:textId="77777777" w:rsidTr="00B337DE">
        <w:trPr>
          <w:trHeight w:val="510"/>
        </w:trPr>
        <w:tc>
          <w:tcPr>
            <w:tcW w:w="9703" w:type="dxa"/>
            <w:gridSpan w:val="5"/>
            <w:shd w:val="clear" w:color="auto" w:fill="auto"/>
          </w:tcPr>
          <w:p w14:paraId="02B565A5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Echocardiographic parameters</w:t>
            </w:r>
          </w:p>
        </w:tc>
      </w:tr>
      <w:tr w:rsidR="009C0A88" w:rsidRPr="00B202BD" w14:paraId="52522936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ED7C9E9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LVEF, %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(n = 2,542)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769E7B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39 [27 - 54]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4EC5B88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38 [26 - 53]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A8065B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37 [25 - 49]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ACC151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35 [27 - 49]</w:t>
            </w:r>
          </w:p>
        </w:tc>
      </w:tr>
      <w:tr w:rsidR="009C0A88" w:rsidRPr="00B202BD" w14:paraId="63B977BD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503E13F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LVEF ≤40%, n (%)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0E5058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333 (50)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D12DFF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428 (53)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827F128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135 (58)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F5B7C3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487 (58)</w:t>
            </w:r>
          </w:p>
        </w:tc>
      </w:tr>
      <w:tr w:rsidR="009C0A88" w:rsidRPr="00B202BD" w14:paraId="1960FC4D" w14:textId="77777777" w:rsidTr="00B337DE">
        <w:trPr>
          <w:trHeight w:val="510"/>
        </w:trPr>
        <w:tc>
          <w:tcPr>
            <w:tcW w:w="9703" w:type="dxa"/>
            <w:gridSpan w:val="5"/>
            <w:shd w:val="clear" w:color="auto" w:fill="auto"/>
          </w:tcPr>
          <w:p w14:paraId="5D33701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Laboratory parameters</w:t>
            </w:r>
          </w:p>
        </w:tc>
      </w:tr>
      <w:tr w:rsidR="009C0A88" w:rsidRPr="00B202BD" w14:paraId="5422D910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8BBE1CD" w14:textId="77777777" w:rsidR="009C0A88" w:rsidRPr="00B202BD" w:rsidRDefault="009C0A88" w:rsidP="00B337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Serum creatinine, mg/dL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AD2486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1.0 [ 0.8; 1.3]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0310DA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1.1 [ 0.8; 1.5]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4E4D4B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1.1 [ 0.9; 1.7]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9C2758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1.3 [ 0.9; 2.0]</w:t>
            </w:r>
          </w:p>
        </w:tc>
      </w:tr>
      <w:tr w:rsidR="009C0A88" w:rsidRPr="00B202BD" w14:paraId="2F3DA5F5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57EE16AC" w14:textId="77777777" w:rsidR="009C0A88" w:rsidRPr="00B202BD" w:rsidRDefault="009C0A88" w:rsidP="00B337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eGFR, mL/min/1.73m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63E8B8D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72 [52 - 90]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2083A0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64 [42 - 86]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0A79056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60 [35 - 81]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759131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50 [30 - 74]</w:t>
            </w:r>
          </w:p>
        </w:tc>
      </w:tr>
      <w:tr w:rsidR="009C0A88" w:rsidRPr="00B202BD" w14:paraId="1318AAF1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B146AC3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Serum sodium, mEq/L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950B4F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139 [136 - 141]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83B914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138 [134 - 141]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041C61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138 [135 - 141]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659EE5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137 [134 - 140]</w:t>
            </w:r>
          </w:p>
        </w:tc>
      </w:tr>
      <w:tr w:rsidR="009C0A88" w:rsidRPr="00B202BD" w14:paraId="326B3CA6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4628949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Hemoglobin, g/dL        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339960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12.6 ± 2.3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33D6296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12.4 ± 2.3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4FBD86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12.1 ± 2.0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CA8CA7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11.8 ± 2.3</w:t>
            </w:r>
          </w:p>
        </w:tc>
      </w:tr>
      <w:tr w:rsidR="009C0A88" w:rsidRPr="00B202BD" w14:paraId="15CD5D1F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57027FD9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BNP, pg/mL (n = 1,224)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5EF95F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793 [427 - 1628]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359721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1017 [524 - 2211]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97B714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881 [437 - 1451]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FB60AE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1028 [587 - 1860]</w:t>
            </w:r>
          </w:p>
        </w:tc>
      </w:tr>
      <w:tr w:rsidR="009C0A88" w:rsidRPr="00B202BD" w14:paraId="63E1F37B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027A24E3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NT-proBNP, pg/mL (n = 1,263)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2E5DBE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3858 [1780 - 7891]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731F2A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5880 [2781 - 14288]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237CBD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4131 [1963 - 12538]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192B2C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6659 [2820 - 16691]</w:t>
            </w:r>
          </w:p>
        </w:tc>
      </w:tr>
      <w:tr w:rsidR="009C0A88" w:rsidRPr="00B202BD" w14:paraId="28C56243" w14:textId="77777777" w:rsidTr="00B337DE">
        <w:trPr>
          <w:trHeight w:val="510"/>
        </w:trPr>
        <w:tc>
          <w:tcPr>
            <w:tcW w:w="9703" w:type="dxa"/>
            <w:gridSpan w:val="5"/>
            <w:shd w:val="clear" w:color="auto" w:fill="auto"/>
          </w:tcPr>
          <w:p w14:paraId="6E46AF7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Treatments during index hospitalization, n (%)</w:t>
            </w:r>
          </w:p>
        </w:tc>
      </w:tr>
      <w:tr w:rsidR="009C0A88" w:rsidRPr="00B202BD" w14:paraId="4D1A0EA4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7576082" w14:textId="77777777" w:rsidR="009C0A88" w:rsidRPr="00B202BD" w:rsidRDefault="009C0A88" w:rsidP="00B337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Inotropic use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2E1E2F9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574 (84)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714C84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770 (93)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3549234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215 (89)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E79AE2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802 (92)</w:t>
            </w:r>
          </w:p>
        </w:tc>
      </w:tr>
      <w:tr w:rsidR="009C0A88" w:rsidRPr="00B202BD" w14:paraId="063EF696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7BB07DB8" w14:textId="77777777" w:rsidR="009C0A88" w:rsidRPr="00B202BD" w:rsidRDefault="009C0A88" w:rsidP="00B337D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Mechanical ventilation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CD3FB5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46 ( 7)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B5F4B5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260 (32)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1DA5506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21 ( 9)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FFC89C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229 (26)</w:t>
            </w:r>
          </w:p>
        </w:tc>
      </w:tr>
      <w:tr w:rsidR="009C0A88" w:rsidRPr="00B202BD" w14:paraId="7C80C3EE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88687B3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RRT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C10A224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22 ( 3)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528F6D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77 ( 9)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F91DBE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15 ( 6)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9AD682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95 (11)</w:t>
            </w:r>
          </w:p>
        </w:tc>
      </w:tr>
      <w:tr w:rsidR="009C0A88" w:rsidRPr="00B202BD" w14:paraId="253E5535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72E96AA8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CRRT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FADB02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10 (46)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54AE0F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29 (38)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4A6459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 (53)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9C993F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45 (47)</w:t>
            </w:r>
          </w:p>
        </w:tc>
      </w:tr>
      <w:tr w:rsidR="009C0A88" w:rsidRPr="00B202BD" w14:paraId="1A79DCAB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3578A00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MCSD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3056013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16 ( 2.3%)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E7A2F7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73 ( 8.9%)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07BCBC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14 ( 5.8%)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846AD7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62 ( 7.1%)</w:t>
            </w:r>
          </w:p>
        </w:tc>
      </w:tr>
      <w:tr w:rsidR="009C0A88" w:rsidRPr="00B202BD" w14:paraId="581D6062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50133A34" w14:textId="77777777" w:rsidR="009C0A88" w:rsidRPr="00B202BD" w:rsidDel="00A508A3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IABP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CACAB9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10 ( 1.5%)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73EA8E0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51 ( 6.2%)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9E172F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11 ( 4.6%)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905370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46 ( 5.3%)</w:t>
            </w:r>
          </w:p>
        </w:tc>
      </w:tr>
      <w:tr w:rsidR="009C0A88" w:rsidRPr="00B202BD" w14:paraId="737816D6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7A078336" w14:textId="77777777" w:rsidR="009C0A88" w:rsidRPr="00B202BD" w:rsidDel="00A508A3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ECMO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D41B93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7 ( 1.0%)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D6C0E23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35 ( 4.2%)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567184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 ( 1.7%)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F1C15A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29 ( 3.3%)</w:t>
            </w:r>
          </w:p>
        </w:tc>
      </w:tr>
      <w:tr w:rsidR="009C0A88" w:rsidRPr="00B202BD" w14:paraId="2771F904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1110826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Duration of hospitalization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, days</w:t>
            </w:r>
          </w:p>
        </w:tc>
        <w:tc>
          <w:tcPr>
            <w:tcW w:w="1707" w:type="dxa"/>
            <w:shd w:val="clear" w:color="auto" w:fill="auto"/>
          </w:tcPr>
          <w:p w14:paraId="6572961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8 [5 – 12]</w:t>
            </w:r>
          </w:p>
        </w:tc>
        <w:tc>
          <w:tcPr>
            <w:tcW w:w="1828" w:type="dxa"/>
            <w:shd w:val="clear" w:color="auto" w:fill="auto"/>
          </w:tcPr>
          <w:p w14:paraId="77F5971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14 [8 – 26]</w:t>
            </w:r>
          </w:p>
        </w:tc>
        <w:tc>
          <w:tcPr>
            <w:tcW w:w="1828" w:type="dxa"/>
            <w:shd w:val="clear" w:color="auto" w:fill="auto"/>
          </w:tcPr>
          <w:p w14:paraId="23B3702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8 [6 – 12]</w:t>
            </w:r>
          </w:p>
        </w:tc>
        <w:tc>
          <w:tcPr>
            <w:tcW w:w="1828" w:type="dxa"/>
            <w:shd w:val="clear" w:color="auto" w:fill="auto"/>
          </w:tcPr>
          <w:p w14:paraId="35E1832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12 [7 – 21]</w:t>
            </w:r>
          </w:p>
        </w:tc>
      </w:tr>
      <w:tr w:rsidR="009C0A88" w:rsidRPr="00B202BD" w14:paraId="4F44FA9C" w14:textId="77777777" w:rsidTr="00B337DE">
        <w:trPr>
          <w:trHeight w:val="510"/>
        </w:trPr>
        <w:tc>
          <w:tcPr>
            <w:tcW w:w="9703" w:type="dxa"/>
            <w:gridSpan w:val="5"/>
            <w:shd w:val="clear" w:color="auto" w:fill="auto"/>
          </w:tcPr>
          <w:p w14:paraId="5A6AD39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Medications at discharge, n (%)</w:t>
            </w:r>
          </w:p>
        </w:tc>
      </w:tr>
      <w:tr w:rsidR="009C0A88" w:rsidRPr="00B202BD" w14:paraId="7DFDF1DA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244F24F1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ACEi/ARBs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B48E51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485 (71)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689EF1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481 (58)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4A5F44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160 (66)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D987CF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570 (66)</w:t>
            </w:r>
          </w:p>
        </w:tc>
      </w:tr>
      <w:tr w:rsidR="009C0A88" w:rsidRPr="00B202BD" w14:paraId="2AEBCCA7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12344344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Loop diuretics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7A053FF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523 (77)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6741D1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535 (65)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F8D7325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181 (75)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0872038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591 (68)</w:t>
            </w:r>
          </w:p>
        </w:tc>
      </w:tr>
      <w:tr w:rsidR="009C0A88" w:rsidRPr="00B202BD" w14:paraId="62D546B1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3316E102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Beta-blockers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FC2E85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317 (46)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358FB1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335 (41)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7A4BFB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133 (55)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65C026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447 (51)</w:t>
            </w:r>
          </w:p>
        </w:tc>
      </w:tr>
      <w:tr w:rsidR="009C0A88" w:rsidRPr="00B202BD" w14:paraId="638384B3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2B05D842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MRAs 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A461B4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350 (51)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E91D26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361 (44)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B40ADA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125 (52)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B53A8E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354 (41)</w:t>
            </w:r>
          </w:p>
        </w:tc>
      </w:tr>
      <w:tr w:rsidR="009C0A88" w:rsidRPr="00B202BD" w14:paraId="174B62FB" w14:textId="77777777" w:rsidTr="00B337DE">
        <w:trPr>
          <w:trHeight w:val="510"/>
        </w:trPr>
        <w:tc>
          <w:tcPr>
            <w:tcW w:w="9703" w:type="dxa"/>
            <w:gridSpan w:val="5"/>
            <w:shd w:val="clear" w:color="auto" w:fill="auto"/>
            <w:vAlign w:val="center"/>
          </w:tcPr>
          <w:p w14:paraId="4786BE9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4"/>
                <w:szCs w:val="24"/>
              </w:rPr>
              <w:t>Treatment for diabetes, n (%)</w:t>
            </w:r>
          </w:p>
        </w:tc>
      </w:tr>
      <w:tr w:rsidR="009C0A88" w:rsidRPr="00B202BD" w14:paraId="27EF0C3E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4220F7C6" w14:textId="77777777" w:rsidR="009C0A88" w:rsidRPr="00FE3879" w:rsidRDefault="009C0A88" w:rsidP="00B337DE">
            <w:pPr>
              <w:wordWrap/>
              <w:spacing w:after="0" w:line="240" w:lineRule="auto"/>
              <w:jc w:val="left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Insulin treatment</w:t>
            </w: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during hospitalization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5CE3070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21 ( 3)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224F36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155 (19)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E9BAC6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95 (39)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5311B3E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534 (61)</w:t>
            </w:r>
          </w:p>
        </w:tc>
      </w:tr>
      <w:tr w:rsidR="009C0A88" w:rsidRPr="00B202BD" w14:paraId="63D79DC9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18B55D86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Sulfonylurea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00D19D9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497A7B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90AB72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68 (28)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B205E8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331 (38)</w:t>
            </w:r>
          </w:p>
        </w:tc>
      </w:tr>
      <w:tr w:rsidR="009C0A88" w:rsidRPr="00B202BD" w14:paraId="1E183434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61CD1710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Metformin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13FAA1F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1257DA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652CE47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88 (37)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1C06CBC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300 (35)</w:t>
            </w:r>
          </w:p>
        </w:tc>
      </w:tr>
      <w:tr w:rsidR="009C0A88" w:rsidRPr="00B202BD" w14:paraId="250950F0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21976272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Thiazolidinedione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47A861B1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1B89892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1C1E7A4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5 ( 2)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6E046CF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17 ( 2)</w:t>
            </w:r>
          </w:p>
        </w:tc>
      </w:tr>
      <w:tr w:rsidR="009C0A88" w:rsidRPr="00B202BD" w14:paraId="5A090675" w14:textId="77777777" w:rsidTr="00B337DE">
        <w:trPr>
          <w:trHeight w:val="510"/>
        </w:trPr>
        <w:tc>
          <w:tcPr>
            <w:tcW w:w="2512" w:type="dxa"/>
            <w:shd w:val="clear" w:color="auto" w:fill="auto"/>
          </w:tcPr>
          <w:p w14:paraId="7172C394" w14:textId="77777777" w:rsidR="009C0A88" w:rsidRPr="00B202BD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202BD">
              <w:rPr>
                <w:rFonts w:ascii="Times New Roman" w:hAnsi="Times New Roman"/>
                <w:color w:val="000000"/>
                <w:sz w:val="24"/>
                <w:szCs w:val="24"/>
              </w:rPr>
              <w:t>Alpha glucosidase inhibitor</w:t>
            </w:r>
          </w:p>
        </w:tc>
        <w:tc>
          <w:tcPr>
            <w:tcW w:w="1707" w:type="dxa"/>
            <w:shd w:val="clear" w:color="auto" w:fill="auto"/>
            <w:vAlign w:val="center"/>
          </w:tcPr>
          <w:p w14:paraId="5AC5EE0A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649D769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 xml:space="preserve"> 0 ( 0)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9D9D8ED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22 ( 9)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563A04B" w14:textId="77777777" w:rsidR="009C0A88" w:rsidRPr="00FE3879" w:rsidRDefault="009C0A88" w:rsidP="00B337DE">
            <w:pPr>
              <w:wordWrap/>
              <w:spacing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879">
              <w:rPr>
                <w:rFonts w:ascii="Times New Roman" w:hAnsi="Times New Roman"/>
                <w:color w:val="000000"/>
                <w:sz w:val="22"/>
              </w:rPr>
              <w:t>65 ( 8)</w:t>
            </w:r>
          </w:p>
        </w:tc>
      </w:tr>
    </w:tbl>
    <w:p w14:paraId="27498C99" w14:textId="77777777" w:rsidR="009C0A88" w:rsidRDefault="009C0A88" w:rsidP="009C0A88">
      <w:pPr>
        <w:wordWrap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B202BD">
        <w:rPr>
          <w:rFonts w:ascii="Times New Roman" w:hAnsi="Times New Roman" w:hint="eastAsia"/>
          <w:color w:val="000000"/>
          <w:sz w:val="24"/>
          <w:szCs w:val="24"/>
        </w:rPr>
        <w:t>V</w:t>
      </w:r>
      <w:r w:rsidRPr="00B202BD">
        <w:rPr>
          <w:rFonts w:ascii="Times New Roman" w:hAnsi="Times New Roman"/>
          <w:color w:val="000000"/>
          <w:sz w:val="24"/>
          <w:szCs w:val="24"/>
        </w:rPr>
        <w:t xml:space="preserve">alues are median (interquartile range), number (%), or mean ± </w:t>
      </w:r>
      <w:r>
        <w:rPr>
          <w:rFonts w:ascii="Times New Roman" w:hAnsi="Times New Roman"/>
          <w:color w:val="000000"/>
          <w:sz w:val="24"/>
          <w:szCs w:val="24"/>
        </w:rPr>
        <w:t>standard deviation</w:t>
      </w:r>
      <w:r w:rsidRPr="00B202B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4BA3981B" w14:textId="77777777" w:rsidR="009C0A88" w:rsidRDefault="009C0A88" w:rsidP="009C0A88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CoV</w:t>
      </w:r>
      <w:r w:rsidRPr="00B202BD">
        <w:rPr>
          <w:rFonts w:ascii="Times New Roman" w:hAnsi="Times New Roman"/>
          <w:color w:val="000000"/>
          <w:sz w:val="24"/>
          <w:szCs w:val="24"/>
        </w:rPr>
        <w:t xml:space="preserve"> =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B202BD">
        <w:rPr>
          <w:rFonts w:ascii="Times New Roman" w:hAnsi="Times New Roman"/>
          <w:color w:val="000000"/>
          <w:sz w:val="24"/>
          <w:szCs w:val="24"/>
        </w:rPr>
        <w:t>oefficient of variation</w:t>
      </w:r>
      <w:r>
        <w:rPr>
          <w:rFonts w:ascii="Times New Roman" w:hAnsi="Times New Roman"/>
          <w:color w:val="000000"/>
          <w:sz w:val="24"/>
          <w:szCs w:val="24"/>
        </w:rPr>
        <w:t>; Other a</w:t>
      </w:r>
      <w:r w:rsidRPr="0071708A">
        <w:rPr>
          <w:rFonts w:ascii="Times New Roman" w:hAnsi="Times New Roman"/>
          <w:sz w:val="24"/>
          <w:szCs w:val="24"/>
        </w:rPr>
        <w:t xml:space="preserve">bbreviations as in </w:t>
      </w:r>
      <w:r>
        <w:rPr>
          <w:rFonts w:ascii="Times New Roman" w:hAnsi="Times New Roman"/>
          <w:sz w:val="24"/>
          <w:szCs w:val="24"/>
        </w:rPr>
        <w:t>T</w:t>
      </w:r>
      <w:r w:rsidRPr="0071708A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S</w:t>
      </w:r>
      <w:r w:rsidRPr="0071708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5E0F2B6F" w14:textId="77777777" w:rsidR="009C0A88" w:rsidRPr="00F734E5" w:rsidRDefault="009C0A88" w:rsidP="009C0A88">
      <w:pPr>
        <w:widowControl/>
        <w:wordWrap/>
        <w:autoSpaceDE/>
        <w:autoSpaceDN/>
        <w:jc w:val="left"/>
        <w:rPr>
          <w:rFonts w:ascii="Times New Roman" w:hAnsi="Times New Roman"/>
          <w:sz w:val="24"/>
          <w:szCs w:val="24"/>
        </w:rPr>
      </w:pPr>
    </w:p>
    <w:p w14:paraId="0702232F" w14:textId="77777777" w:rsidR="009C0A88" w:rsidRDefault="009C0A88" w:rsidP="009C0A88">
      <w:pPr>
        <w:widowControl/>
        <w:wordWrap/>
        <w:autoSpaceDE/>
        <w:autoSpaceDN/>
        <w:jc w:val="lef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14:paraId="3D1A5E3D" w14:textId="780C7E17" w:rsidR="008559BC" w:rsidRPr="00246161" w:rsidRDefault="001509B4" w:rsidP="008559BC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  <w:szCs w:val="20"/>
        </w:rPr>
        <w:t>T</w:t>
      </w:r>
      <w:r w:rsidR="008559BC" w:rsidRPr="00246161">
        <w:rPr>
          <w:rFonts w:ascii="Times New Roman" w:hAnsi="Times New Roman"/>
          <w:sz w:val="24"/>
          <w:szCs w:val="24"/>
        </w:rPr>
        <w:t xml:space="preserve">able </w:t>
      </w:r>
      <w:r>
        <w:rPr>
          <w:rFonts w:ascii="Times New Roman" w:hAnsi="Times New Roman"/>
          <w:sz w:val="24"/>
          <w:szCs w:val="24"/>
        </w:rPr>
        <w:t>S</w:t>
      </w:r>
      <w:r w:rsidR="0052540E">
        <w:rPr>
          <w:rFonts w:ascii="Times New Roman" w:hAnsi="Times New Roman"/>
          <w:sz w:val="24"/>
          <w:szCs w:val="24"/>
        </w:rPr>
        <w:t>7</w:t>
      </w:r>
      <w:r w:rsidR="008559BC" w:rsidRPr="00246161">
        <w:rPr>
          <w:rFonts w:ascii="Times New Roman" w:hAnsi="Times New Roman"/>
          <w:sz w:val="24"/>
          <w:szCs w:val="24"/>
        </w:rPr>
        <w:t xml:space="preserve">. </w:t>
      </w:r>
      <w:bookmarkStart w:id="2" w:name="_Hlk120481565"/>
      <w:r w:rsidR="008559BC" w:rsidRPr="00246161">
        <w:rPr>
          <w:rFonts w:ascii="Times New Roman" w:hAnsi="Times New Roman"/>
          <w:sz w:val="24"/>
          <w:szCs w:val="24"/>
        </w:rPr>
        <w:t>Univariate Cox proportional regression analysis for</w:t>
      </w:r>
      <w:r w:rsidR="008559BC">
        <w:rPr>
          <w:rFonts w:ascii="Times New Roman" w:hAnsi="Times New Roman"/>
          <w:sz w:val="24"/>
          <w:szCs w:val="24"/>
        </w:rPr>
        <w:t xml:space="preserve"> </w:t>
      </w:r>
      <w:r w:rsidR="004143A9">
        <w:rPr>
          <w:rFonts w:ascii="Times New Roman" w:hAnsi="Times New Roman"/>
          <w:sz w:val="24"/>
          <w:szCs w:val="24"/>
        </w:rPr>
        <w:t xml:space="preserve">the </w:t>
      </w:r>
      <w:r w:rsidR="008559BC">
        <w:rPr>
          <w:rFonts w:ascii="Times New Roman" w:hAnsi="Times New Roman"/>
          <w:sz w:val="24"/>
          <w:szCs w:val="24"/>
        </w:rPr>
        <w:t>1-year</w:t>
      </w:r>
      <w:r w:rsidR="008559BC" w:rsidRPr="00246161">
        <w:rPr>
          <w:rFonts w:ascii="Times New Roman" w:hAnsi="Times New Roman"/>
          <w:sz w:val="24"/>
          <w:szCs w:val="24"/>
        </w:rPr>
        <w:t xml:space="preserve"> all-cause mortality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1149"/>
        <w:gridCol w:w="1435"/>
        <w:gridCol w:w="1293"/>
        <w:gridCol w:w="1435"/>
      </w:tblGrid>
      <w:tr w:rsidR="008559BC" w:rsidRPr="00246161" w14:paraId="0BE785D6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379E20C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bookmarkStart w:id="3" w:name="_Hlk120481559"/>
            <w:bookmarkEnd w:id="2"/>
          </w:p>
        </w:tc>
        <w:tc>
          <w:tcPr>
            <w:tcW w:w="1149" w:type="dxa"/>
            <w:shd w:val="clear" w:color="auto" w:fill="auto"/>
            <w:noWrap/>
            <w:hideMark/>
          </w:tcPr>
          <w:p w14:paraId="485C4B3C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2728" w:type="dxa"/>
            <w:gridSpan w:val="2"/>
            <w:shd w:val="clear" w:color="auto" w:fill="auto"/>
            <w:noWrap/>
            <w:hideMark/>
          </w:tcPr>
          <w:p w14:paraId="17BF0794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95% confidence interval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169276E2" w14:textId="4BFF19A2" w:rsidR="008559BC" w:rsidRPr="00246161" w:rsidRDefault="00753F31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p V</w:t>
            </w:r>
            <w:r w:rsidR="008559BC"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alue</w:t>
            </w:r>
          </w:p>
        </w:tc>
      </w:tr>
      <w:tr w:rsidR="008559BC" w:rsidRPr="00246161" w14:paraId="130C1B93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4C060C0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Age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(per 1 year)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14:paraId="1F08459B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1.04</w:t>
            </w:r>
          </w:p>
        </w:tc>
        <w:tc>
          <w:tcPr>
            <w:tcW w:w="1435" w:type="dxa"/>
            <w:shd w:val="clear" w:color="auto" w:fill="auto"/>
            <w:noWrap/>
            <w:hideMark/>
          </w:tcPr>
          <w:p w14:paraId="1B6315B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1.033</w:t>
            </w:r>
          </w:p>
        </w:tc>
        <w:tc>
          <w:tcPr>
            <w:tcW w:w="1293" w:type="dxa"/>
            <w:shd w:val="clear" w:color="auto" w:fill="auto"/>
            <w:noWrap/>
            <w:hideMark/>
          </w:tcPr>
          <w:p w14:paraId="4344CF1E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1.047</w:t>
            </w:r>
          </w:p>
        </w:tc>
        <w:tc>
          <w:tcPr>
            <w:tcW w:w="1435" w:type="dxa"/>
            <w:shd w:val="clear" w:color="auto" w:fill="auto"/>
            <w:noWrap/>
            <w:vAlign w:val="center"/>
            <w:hideMark/>
          </w:tcPr>
          <w:p w14:paraId="41CA903C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246161" w14:paraId="7BDF3E1C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528A9EB5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Male sex</w:t>
            </w:r>
          </w:p>
        </w:tc>
        <w:tc>
          <w:tcPr>
            <w:tcW w:w="1149" w:type="dxa"/>
            <w:shd w:val="clear" w:color="auto" w:fill="auto"/>
            <w:noWrap/>
          </w:tcPr>
          <w:p w14:paraId="2AF76A76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0.810</w:t>
            </w:r>
          </w:p>
        </w:tc>
        <w:tc>
          <w:tcPr>
            <w:tcW w:w="1435" w:type="dxa"/>
            <w:shd w:val="clear" w:color="auto" w:fill="auto"/>
            <w:noWrap/>
          </w:tcPr>
          <w:p w14:paraId="70BBE923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0.688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14:paraId="73EBCD5C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ind w:right="220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0.952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832471F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8559BC" w:rsidRPr="00246161" w14:paraId="08A4DAAF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3E5EADCF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BMI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(per 1 kg/m</w:t>
            </w:r>
            <w:r w:rsidRPr="001C29C6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49" w:type="dxa"/>
            <w:shd w:val="clear" w:color="auto" w:fill="auto"/>
            <w:noWrap/>
          </w:tcPr>
          <w:p w14:paraId="513EBEEE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0.922</w:t>
            </w:r>
          </w:p>
        </w:tc>
        <w:tc>
          <w:tcPr>
            <w:tcW w:w="1435" w:type="dxa"/>
            <w:shd w:val="clear" w:color="auto" w:fill="auto"/>
            <w:noWrap/>
          </w:tcPr>
          <w:p w14:paraId="6F2F9D6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0.901</w:t>
            </w:r>
          </w:p>
        </w:tc>
        <w:tc>
          <w:tcPr>
            <w:tcW w:w="1293" w:type="dxa"/>
            <w:shd w:val="clear" w:color="auto" w:fill="auto"/>
            <w:noWrap/>
          </w:tcPr>
          <w:p w14:paraId="10B67CAB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0.944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3D97686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395AA9" w:rsidRPr="00246161" w14:paraId="0225355A" w14:textId="77777777" w:rsidTr="00D61B9D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536D3DB8" w14:textId="00D52F19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BP (per 1 mmHg)</w:t>
            </w:r>
          </w:p>
        </w:tc>
        <w:tc>
          <w:tcPr>
            <w:tcW w:w="1149" w:type="dxa"/>
            <w:shd w:val="clear" w:color="auto" w:fill="auto"/>
            <w:noWrap/>
          </w:tcPr>
          <w:p w14:paraId="20E5A1D3" w14:textId="313B272F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.997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47DD74C" w14:textId="39E1AF61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.995</w:t>
            </w:r>
          </w:p>
        </w:tc>
        <w:tc>
          <w:tcPr>
            <w:tcW w:w="1293" w:type="dxa"/>
            <w:shd w:val="clear" w:color="auto" w:fill="auto"/>
            <w:noWrap/>
          </w:tcPr>
          <w:p w14:paraId="0AB94891" w14:textId="6B0CE8B9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.000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121A0DF" w14:textId="5818D704" w:rsidR="00395AA9" w:rsidRPr="00384A98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.048</w:t>
            </w:r>
          </w:p>
        </w:tc>
      </w:tr>
      <w:tr w:rsidR="00395AA9" w:rsidRPr="00246161" w14:paraId="3F3CDCE3" w14:textId="77777777" w:rsidTr="00D61B9D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4C998CD4" w14:textId="7B7C3BE5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BP (per 1 mmHg)</w:t>
            </w:r>
          </w:p>
        </w:tc>
        <w:tc>
          <w:tcPr>
            <w:tcW w:w="1149" w:type="dxa"/>
            <w:shd w:val="clear" w:color="auto" w:fill="auto"/>
            <w:noWrap/>
          </w:tcPr>
          <w:p w14:paraId="39BC777C" w14:textId="0A16B810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.993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E409B0E" w14:textId="598A11B4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.989</w:t>
            </w:r>
          </w:p>
        </w:tc>
        <w:tc>
          <w:tcPr>
            <w:tcW w:w="1293" w:type="dxa"/>
            <w:shd w:val="clear" w:color="auto" w:fill="auto"/>
            <w:noWrap/>
          </w:tcPr>
          <w:p w14:paraId="5F8914BE" w14:textId="60C02784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.998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8EDA0C1" w14:textId="4BFD9FE6" w:rsidR="00395AA9" w:rsidRPr="00384A98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.005</w:t>
            </w:r>
          </w:p>
        </w:tc>
      </w:tr>
      <w:tr w:rsidR="00395AA9" w:rsidRPr="00246161" w14:paraId="21B8DED8" w14:textId="77777777" w:rsidTr="00D61B9D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5AE38A4A" w14:textId="7B4B34B0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emoglobin (per 1 </w:t>
            </w:r>
            <w:r w:rsidRPr="003A61E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g/dL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49" w:type="dxa"/>
            <w:shd w:val="clear" w:color="auto" w:fill="auto"/>
            <w:noWrap/>
          </w:tcPr>
          <w:p w14:paraId="663D20F5" w14:textId="5670DB9E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.850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2263C4E" w14:textId="2BFCE51B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.821</w:t>
            </w:r>
          </w:p>
        </w:tc>
        <w:tc>
          <w:tcPr>
            <w:tcW w:w="1293" w:type="dxa"/>
            <w:shd w:val="clear" w:color="auto" w:fill="auto"/>
            <w:noWrap/>
          </w:tcPr>
          <w:p w14:paraId="1FE46C5B" w14:textId="29D9D889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.880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91DA7BE" w14:textId="5BEC2686" w:rsidR="00395AA9" w:rsidRPr="00384A98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395AA9" w:rsidRPr="00246161" w14:paraId="5D829333" w14:textId="77777777" w:rsidTr="00D61B9D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5E197EC4" w14:textId="3AB4DD8E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GFR (per 1 </w:t>
            </w:r>
            <w:r w:rsidRPr="003A61E4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mL/min/1.73m</w:t>
            </w:r>
            <w:r w:rsidRPr="00BB7585">
              <w:rPr>
                <w:rFonts w:ascii="Times New Roman" w:hAnsi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49" w:type="dxa"/>
            <w:shd w:val="clear" w:color="auto" w:fill="auto"/>
            <w:noWrap/>
          </w:tcPr>
          <w:p w14:paraId="1321130D" w14:textId="35BA77BD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.986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6E49823" w14:textId="1E136FF4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.983</w:t>
            </w:r>
          </w:p>
        </w:tc>
        <w:tc>
          <w:tcPr>
            <w:tcW w:w="1293" w:type="dxa"/>
            <w:shd w:val="clear" w:color="auto" w:fill="auto"/>
            <w:noWrap/>
          </w:tcPr>
          <w:p w14:paraId="3AAD5C51" w14:textId="678F0C41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.989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7BB74F5" w14:textId="0D8ED912" w:rsidR="00395AA9" w:rsidRPr="00384A98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395AA9" w:rsidRPr="00246161" w14:paraId="4D8DB8E5" w14:textId="77777777" w:rsidTr="00D61B9D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1E142F15" w14:textId="7A38B212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A7CD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High NP level (yes vs. no)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* </w:t>
            </w:r>
            <w:r w:rsidRPr="00BB7585">
              <w:rPr>
                <w:rFonts w:ascii="Times New Roman" w:hAnsi="Times New Roman"/>
                <w:sz w:val="24"/>
                <w:szCs w:val="24"/>
              </w:rPr>
              <w:t>(n=2,391)</w:t>
            </w:r>
          </w:p>
        </w:tc>
        <w:tc>
          <w:tcPr>
            <w:tcW w:w="1149" w:type="dxa"/>
            <w:shd w:val="clear" w:color="auto" w:fill="auto"/>
            <w:noWrap/>
          </w:tcPr>
          <w:p w14:paraId="075EEBBC" w14:textId="072A5387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.926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F863A20" w14:textId="712AADF0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.454</w:t>
            </w:r>
          </w:p>
        </w:tc>
        <w:tc>
          <w:tcPr>
            <w:tcW w:w="1293" w:type="dxa"/>
            <w:shd w:val="clear" w:color="auto" w:fill="auto"/>
            <w:noWrap/>
          </w:tcPr>
          <w:p w14:paraId="3B70CB9F" w14:textId="5E344E6C" w:rsidR="00395AA9" w:rsidRPr="00246161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.551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71405F1C" w14:textId="3C2A3AB7" w:rsidR="00395AA9" w:rsidRPr="00384A98" w:rsidRDefault="00395AA9" w:rsidP="00395AA9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8559BC" w:rsidRPr="00246161" w14:paraId="646E7FA2" w14:textId="77777777" w:rsidTr="00F741C7">
        <w:trPr>
          <w:trHeight w:val="320"/>
        </w:trPr>
        <w:tc>
          <w:tcPr>
            <w:tcW w:w="9299" w:type="dxa"/>
            <w:gridSpan w:val="5"/>
            <w:shd w:val="clear" w:color="auto" w:fill="auto"/>
            <w:noWrap/>
          </w:tcPr>
          <w:p w14:paraId="3766238C" w14:textId="77777777" w:rsidR="008559BC" w:rsidRPr="003D17A2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Past m</w:t>
            </w:r>
            <w:r w:rsidRPr="003D17A2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edical history</w:t>
            </w:r>
          </w:p>
        </w:tc>
      </w:tr>
      <w:tr w:rsidR="008559BC" w:rsidRPr="00246161" w14:paraId="1C1243DC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7E235884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HTN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2D07CB06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1.501</w:t>
            </w:r>
          </w:p>
        </w:tc>
        <w:tc>
          <w:tcPr>
            <w:tcW w:w="1435" w:type="dxa"/>
            <w:shd w:val="clear" w:color="auto" w:fill="auto"/>
            <w:noWrap/>
          </w:tcPr>
          <w:p w14:paraId="1F045D74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1.261</w:t>
            </w:r>
          </w:p>
        </w:tc>
        <w:tc>
          <w:tcPr>
            <w:tcW w:w="1293" w:type="dxa"/>
            <w:shd w:val="clear" w:color="auto" w:fill="auto"/>
            <w:noWrap/>
          </w:tcPr>
          <w:p w14:paraId="0581EE6E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1.786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4A4A9C8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246161" w14:paraId="140C7D23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03C21F79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DM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493E228C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1.163</w:t>
            </w:r>
          </w:p>
        </w:tc>
        <w:tc>
          <w:tcPr>
            <w:tcW w:w="1435" w:type="dxa"/>
            <w:shd w:val="clear" w:color="auto" w:fill="auto"/>
            <w:noWrap/>
          </w:tcPr>
          <w:p w14:paraId="6FC03A89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0.989</w:t>
            </w:r>
          </w:p>
        </w:tc>
        <w:tc>
          <w:tcPr>
            <w:tcW w:w="1293" w:type="dxa"/>
            <w:shd w:val="clear" w:color="auto" w:fill="auto"/>
            <w:noWrap/>
          </w:tcPr>
          <w:p w14:paraId="3C928644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1.369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C35B924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F76C3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0.069</w:t>
            </w:r>
          </w:p>
        </w:tc>
      </w:tr>
      <w:tr w:rsidR="008559BC" w:rsidRPr="00246161" w14:paraId="5F489D31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3E296023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CKD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5459EFF0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1.987</w:t>
            </w:r>
          </w:p>
        </w:tc>
        <w:tc>
          <w:tcPr>
            <w:tcW w:w="1435" w:type="dxa"/>
            <w:shd w:val="clear" w:color="auto" w:fill="auto"/>
            <w:noWrap/>
          </w:tcPr>
          <w:p w14:paraId="1956A022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1.652</w:t>
            </w:r>
          </w:p>
        </w:tc>
        <w:tc>
          <w:tcPr>
            <w:tcW w:w="1293" w:type="dxa"/>
            <w:shd w:val="clear" w:color="auto" w:fill="auto"/>
            <w:noWrap/>
          </w:tcPr>
          <w:p w14:paraId="2B49F8F1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2.39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FDFFF0E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246161" w14:paraId="60C32413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7FC34A39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Previous HF admission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02035C5B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1.449</w:t>
            </w:r>
          </w:p>
        </w:tc>
        <w:tc>
          <w:tcPr>
            <w:tcW w:w="1435" w:type="dxa"/>
            <w:shd w:val="clear" w:color="auto" w:fill="auto"/>
            <w:noWrap/>
          </w:tcPr>
          <w:p w14:paraId="55FAB50C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1.229</w:t>
            </w:r>
          </w:p>
        </w:tc>
        <w:tc>
          <w:tcPr>
            <w:tcW w:w="1293" w:type="dxa"/>
            <w:shd w:val="clear" w:color="auto" w:fill="auto"/>
            <w:noWrap/>
          </w:tcPr>
          <w:p w14:paraId="0E006ABA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1.708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10B1220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246161" w14:paraId="1DF72343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394BCD90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schemic heart disease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2C19CCEE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1.284</w:t>
            </w:r>
          </w:p>
        </w:tc>
        <w:tc>
          <w:tcPr>
            <w:tcW w:w="1435" w:type="dxa"/>
            <w:shd w:val="clear" w:color="auto" w:fill="auto"/>
            <w:noWrap/>
          </w:tcPr>
          <w:p w14:paraId="74D7821A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1.08</w:t>
            </w:r>
          </w:p>
        </w:tc>
        <w:tc>
          <w:tcPr>
            <w:tcW w:w="1293" w:type="dxa"/>
            <w:shd w:val="clear" w:color="auto" w:fill="auto"/>
            <w:noWrap/>
          </w:tcPr>
          <w:p w14:paraId="0AA70FC4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1.525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6149078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0.005</w:t>
            </w:r>
          </w:p>
        </w:tc>
      </w:tr>
      <w:tr w:rsidR="008559BC" w:rsidRPr="00246161" w14:paraId="4AF7857F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2D1088BF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trial fibrillation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6E5AE532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1.124</w:t>
            </w:r>
          </w:p>
        </w:tc>
        <w:tc>
          <w:tcPr>
            <w:tcW w:w="1435" w:type="dxa"/>
            <w:shd w:val="clear" w:color="auto" w:fill="auto"/>
            <w:noWrap/>
          </w:tcPr>
          <w:p w14:paraId="301798E4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0.951</w:t>
            </w:r>
          </w:p>
        </w:tc>
        <w:tc>
          <w:tcPr>
            <w:tcW w:w="1293" w:type="dxa"/>
            <w:shd w:val="clear" w:color="auto" w:fill="auto"/>
            <w:noWrap/>
          </w:tcPr>
          <w:p w14:paraId="145121B2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1.33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7866C5B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F76C3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0.171</w:t>
            </w:r>
          </w:p>
        </w:tc>
      </w:tr>
      <w:tr w:rsidR="008559BC" w:rsidRPr="00246161" w14:paraId="4A220CC0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14C939F2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ICD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06C0C678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1.225</w:t>
            </w:r>
          </w:p>
        </w:tc>
        <w:tc>
          <w:tcPr>
            <w:tcW w:w="1435" w:type="dxa"/>
            <w:shd w:val="clear" w:color="auto" w:fill="auto"/>
            <w:noWrap/>
          </w:tcPr>
          <w:p w14:paraId="2C8A9CFF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0.610</w:t>
            </w:r>
          </w:p>
        </w:tc>
        <w:tc>
          <w:tcPr>
            <w:tcW w:w="1293" w:type="dxa"/>
            <w:shd w:val="clear" w:color="auto" w:fill="auto"/>
            <w:noWrap/>
          </w:tcPr>
          <w:p w14:paraId="5CB5AD5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2.462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0C7C01E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F76C3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0.568</w:t>
            </w:r>
          </w:p>
        </w:tc>
      </w:tr>
      <w:tr w:rsidR="008559BC" w:rsidRPr="00246161" w14:paraId="2679E9FE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174FF10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CRT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70DE53C2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1.239</w:t>
            </w:r>
          </w:p>
        </w:tc>
        <w:tc>
          <w:tcPr>
            <w:tcW w:w="1435" w:type="dxa"/>
            <w:shd w:val="clear" w:color="auto" w:fill="auto"/>
            <w:noWrap/>
          </w:tcPr>
          <w:p w14:paraId="1C403EDA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0.554</w:t>
            </w:r>
          </w:p>
        </w:tc>
        <w:tc>
          <w:tcPr>
            <w:tcW w:w="1293" w:type="dxa"/>
            <w:shd w:val="clear" w:color="auto" w:fill="auto"/>
            <w:noWrap/>
          </w:tcPr>
          <w:p w14:paraId="67B7F0F5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2.769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6A3D6F3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F76C3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0.602</w:t>
            </w:r>
          </w:p>
        </w:tc>
      </w:tr>
      <w:tr w:rsidR="008559BC" w:rsidRPr="00246161" w14:paraId="15012BA3" w14:textId="77777777" w:rsidTr="00F741C7">
        <w:trPr>
          <w:trHeight w:val="320"/>
        </w:trPr>
        <w:tc>
          <w:tcPr>
            <w:tcW w:w="9299" w:type="dxa"/>
            <w:gridSpan w:val="5"/>
            <w:shd w:val="clear" w:color="auto" w:fill="auto"/>
            <w:noWrap/>
            <w:vAlign w:val="center"/>
          </w:tcPr>
          <w:p w14:paraId="2E127437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C53FF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E</w:t>
            </w:r>
            <w:r w:rsidRPr="000C53FF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chocardiographic parameter</w:t>
            </w:r>
            <w:r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s</w:t>
            </w:r>
          </w:p>
        </w:tc>
      </w:tr>
      <w:tr w:rsidR="00645B76" w:rsidRPr="00246161" w14:paraId="67FCC1E7" w14:textId="77777777" w:rsidTr="00D61B9D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514AFF93" w14:textId="12B3173D" w:rsidR="00645B76" w:rsidRDefault="00645B76" w:rsidP="00645B76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VEF (per 1% increase) (n = 2,542)</w:t>
            </w:r>
          </w:p>
        </w:tc>
        <w:tc>
          <w:tcPr>
            <w:tcW w:w="1149" w:type="dxa"/>
            <w:shd w:val="clear" w:color="auto" w:fill="auto"/>
            <w:noWrap/>
          </w:tcPr>
          <w:p w14:paraId="453B8C7C" w14:textId="47FA1A1A" w:rsidR="00645B76" w:rsidRPr="00246161" w:rsidRDefault="00645B76" w:rsidP="00645B76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.998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88941F9" w14:textId="60C841C4" w:rsidR="00645B76" w:rsidRPr="00246161" w:rsidRDefault="00645B76" w:rsidP="00645B76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.993</w:t>
            </w:r>
          </w:p>
        </w:tc>
        <w:tc>
          <w:tcPr>
            <w:tcW w:w="1293" w:type="dxa"/>
            <w:shd w:val="clear" w:color="auto" w:fill="auto"/>
            <w:noWrap/>
          </w:tcPr>
          <w:p w14:paraId="64B4A786" w14:textId="7D8FF2BC" w:rsidR="00645B76" w:rsidRPr="00246161" w:rsidRDefault="00645B76" w:rsidP="00645B76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.004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018BB71F" w14:textId="16602424" w:rsidR="00645B76" w:rsidRPr="00F76C37" w:rsidRDefault="00645B76" w:rsidP="00645B76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.579</w:t>
            </w:r>
          </w:p>
        </w:tc>
      </w:tr>
      <w:tr w:rsidR="008559BC" w:rsidRPr="00246161" w14:paraId="4C245E64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68F3D4E5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LV</w:t>
            </w: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EF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&lt;40%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6D3B365F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0.987</w:t>
            </w:r>
          </w:p>
        </w:tc>
        <w:tc>
          <w:tcPr>
            <w:tcW w:w="1435" w:type="dxa"/>
            <w:shd w:val="clear" w:color="auto" w:fill="auto"/>
            <w:noWrap/>
          </w:tcPr>
          <w:p w14:paraId="13A1CAE8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0.828</w:t>
            </w:r>
          </w:p>
        </w:tc>
        <w:tc>
          <w:tcPr>
            <w:tcW w:w="1293" w:type="dxa"/>
            <w:shd w:val="clear" w:color="auto" w:fill="auto"/>
            <w:noWrap/>
          </w:tcPr>
          <w:p w14:paraId="40F1EB71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1.176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1BE21AA1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F76C3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bookmarkEnd w:id="1"/>
      <w:tr w:rsidR="008559BC" w:rsidRPr="00246161" w14:paraId="59EAAF2A" w14:textId="77777777" w:rsidTr="00F741C7">
        <w:trPr>
          <w:trHeight w:val="320"/>
        </w:trPr>
        <w:tc>
          <w:tcPr>
            <w:tcW w:w="9299" w:type="dxa"/>
            <w:gridSpan w:val="5"/>
            <w:shd w:val="clear" w:color="auto" w:fill="auto"/>
            <w:noWrap/>
          </w:tcPr>
          <w:p w14:paraId="2A45FC3E" w14:textId="77777777" w:rsidR="008559BC" w:rsidRPr="003D17A2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D17A2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T</w:t>
            </w:r>
            <w:r w:rsidRPr="003D17A2"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  <w:t>reatment during hospitalization</w:t>
            </w:r>
          </w:p>
        </w:tc>
      </w:tr>
      <w:tr w:rsidR="008559BC" w:rsidRPr="00246161" w14:paraId="2E11AECE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1B4EB38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Insulin treatment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during hospitalization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354A10A5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1.081</w:t>
            </w:r>
          </w:p>
        </w:tc>
        <w:tc>
          <w:tcPr>
            <w:tcW w:w="1435" w:type="dxa"/>
            <w:shd w:val="clear" w:color="auto" w:fill="auto"/>
            <w:noWrap/>
          </w:tcPr>
          <w:p w14:paraId="756D522B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0.909</w:t>
            </w:r>
          </w:p>
        </w:tc>
        <w:tc>
          <w:tcPr>
            <w:tcW w:w="1293" w:type="dxa"/>
            <w:shd w:val="clear" w:color="auto" w:fill="auto"/>
            <w:noWrap/>
          </w:tcPr>
          <w:p w14:paraId="7DF63FB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1.286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AF758AC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0.377</w:t>
            </w:r>
          </w:p>
        </w:tc>
      </w:tr>
      <w:tr w:rsidR="008559BC" w:rsidRPr="00246161" w14:paraId="3803D3E4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776BD319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Oral hypoglycemic agent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use on admission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7E8E641C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0.875</w:t>
            </w:r>
          </w:p>
        </w:tc>
        <w:tc>
          <w:tcPr>
            <w:tcW w:w="1435" w:type="dxa"/>
            <w:shd w:val="clear" w:color="auto" w:fill="auto"/>
            <w:noWrap/>
          </w:tcPr>
          <w:p w14:paraId="37A37418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0.709</w:t>
            </w:r>
          </w:p>
        </w:tc>
        <w:tc>
          <w:tcPr>
            <w:tcW w:w="1293" w:type="dxa"/>
            <w:shd w:val="clear" w:color="auto" w:fill="auto"/>
            <w:noWrap/>
          </w:tcPr>
          <w:p w14:paraId="14A9822E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1.081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5F3E0CC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0.217</w:t>
            </w:r>
          </w:p>
        </w:tc>
      </w:tr>
      <w:tr w:rsidR="008559BC" w:rsidRPr="00246161" w14:paraId="49BDF359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05E4AD3F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Sulfonylurea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30D6EE14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0.907</w:t>
            </w:r>
          </w:p>
        </w:tc>
        <w:tc>
          <w:tcPr>
            <w:tcW w:w="1435" w:type="dxa"/>
            <w:shd w:val="clear" w:color="auto" w:fill="auto"/>
            <w:noWrap/>
          </w:tcPr>
          <w:p w14:paraId="407844D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0.720</w:t>
            </w:r>
          </w:p>
        </w:tc>
        <w:tc>
          <w:tcPr>
            <w:tcW w:w="1293" w:type="dxa"/>
            <w:shd w:val="clear" w:color="auto" w:fill="auto"/>
            <w:noWrap/>
          </w:tcPr>
          <w:p w14:paraId="60F5C232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1.141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4F27ED0D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0.404</w:t>
            </w:r>
          </w:p>
        </w:tc>
      </w:tr>
      <w:tr w:rsidR="008559BC" w:rsidRPr="00246161" w14:paraId="24A06FAD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172D7F31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Inotropic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use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477536D1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1.431</w:t>
            </w:r>
          </w:p>
        </w:tc>
        <w:tc>
          <w:tcPr>
            <w:tcW w:w="1435" w:type="dxa"/>
            <w:shd w:val="clear" w:color="auto" w:fill="auto"/>
            <w:noWrap/>
          </w:tcPr>
          <w:p w14:paraId="76C4DCB8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1.046</w:t>
            </w:r>
          </w:p>
        </w:tc>
        <w:tc>
          <w:tcPr>
            <w:tcW w:w="1293" w:type="dxa"/>
            <w:shd w:val="clear" w:color="auto" w:fill="auto"/>
            <w:noWrap/>
          </w:tcPr>
          <w:p w14:paraId="7954752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1.959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81F522E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0.025</w:t>
            </w:r>
          </w:p>
        </w:tc>
      </w:tr>
      <w:tr w:rsidR="008559BC" w:rsidRPr="00246161" w14:paraId="5CCABABC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39E905D5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RRT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3B9188E2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2.11</w:t>
            </w:r>
          </w:p>
        </w:tc>
        <w:tc>
          <w:tcPr>
            <w:tcW w:w="1435" w:type="dxa"/>
            <w:shd w:val="clear" w:color="auto" w:fill="auto"/>
            <w:noWrap/>
          </w:tcPr>
          <w:p w14:paraId="593D0B09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1.662</w:t>
            </w:r>
          </w:p>
        </w:tc>
        <w:tc>
          <w:tcPr>
            <w:tcW w:w="1293" w:type="dxa"/>
            <w:shd w:val="clear" w:color="auto" w:fill="auto"/>
            <w:noWrap/>
          </w:tcPr>
          <w:p w14:paraId="15DD364F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2.679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279269A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246161" w14:paraId="747D2CB6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hideMark/>
          </w:tcPr>
          <w:p w14:paraId="686AA180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MCSD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5DC29838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0.663</w:t>
            </w:r>
          </w:p>
        </w:tc>
        <w:tc>
          <w:tcPr>
            <w:tcW w:w="1435" w:type="dxa"/>
            <w:shd w:val="clear" w:color="auto" w:fill="auto"/>
            <w:noWrap/>
          </w:tcPr>
          <w:p w14:paraId="0D568BB1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0.459</w:t>
            </w:r>
          </w:p>
        </w:tc>
        <w:tc>
          <w:tcPr>
            <w:tcW w:w="1293" w:type="dxa"/>
            <w:shd w:val="clear" w:color="auto" w:fill="auto"/>
            <w:noWrap/>
          </w:tcPr>
          <w:p w14:paraId="4C39B5A1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0.958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CF9C165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</w:tr>
      <w:tr w:rsidR="00B732A8" w:rsidRPr="00246161" w14:paraId="2F9E5BAD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377387DA" w14:textId="077CCE59" w:rsidR="00B732A8" w:rsidRDefault="00B732A8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uration of hospitalization (per 1 day)</w:t>
            </w:r>
          </w:p>
        </w:tc>
        <w:tc>
          <w:tcPr>
            <w:tcW w:w="1149" w:type="dxa"/>
            <w:shd w:val="clear" w:color="auto" w:fill="auto"/>
            <w:noWrap/>
          </w:tcPr>
          <w:p w14:paraId="662F81F2" w14:textId="02987D72" w:rsidR="00B732A8" w:rsidRPr="00B732A8" w:rsidRDefault="00B732A8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1.007</w:t>
            </w:r>
          </w:p>
        </w:tc>
        <w:tc>
          <w:tcPr>
            <w:tcW w:w="1435" w:type="dxa"/>
            <w:shd w:val="clear" w:color="auto" w:fill="auto"/>
            <w:noWrap/>
          </w:tcPr>
          <w:p w14:paraId="47991341" w14:textId="159E0068" w:rsidR="00B732A8" w:rsidRPr="00246161" w:rsidRDefault="00B732A8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.004</w:t>
            </w:r>
          </w:p>
        </w:tc>
        <w:tc>
          <w:tcPr>
            <w:tcW w:w="1293" w:type="dxa"/>
            <w:shd w:val="clear" w:color="auto" w:fill="auto"/>
            <w:noWrap/>
          </w:tcPr>
          <w:p w14:paraId="5684857F" w14:textId="669E232E" w:rsidR="00B732A8" w:rsidRPr="00246161" w:rsidRDefault="00B732A8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.01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35022DA8" w14:textId="190F0DB4" w:rsidR="00B732A8" w:rsidRPr="00384A98" w:rsidRDefault="00B732A8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8559BC" w:rsidRPr="00246161" w14:paraId="22C8E4D1" w14:textId="77777777" w:rsidTr="00F741C7">
        <w:trPr>
          <w:trHeight w:val="320"/>
        </w:trPr>
        <w:tc>
          <w:tcPr>
            <w:tcW w:w="9299" w:type="dxa"/>
            <w:gridSpan w:val="5"/>
            <w:shd w:val="clear" w:color="auto" w:fill="auto"/>
            <w:noWrap/>
            <w:vAlign w:val="center"/>
          </w:tcPr>
          <w:p w14:paraId="012926FA" w14:textId="77777777" w:rsidR="008559BC" w:rsidRPr="003D17A2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D17A2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M</w:t>
            </w:r>
            <w:r w:rsidRPr="003D17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edications at discharge</w:t>
            </w:r>
          </w:p>
        </w:tc>
      </w:tr>
      <w:tr w:rsidR="008559BC" w:rsidRPr="00246161" w14:paraId="2BE7CDB5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vAlign w:val="center"/>
            <w:hideMark/>
          </w:tcPr>
          <w:p w14:paraId="0FFEEEE9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ACEi/ARBs</w:t>
            </w: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42201C7A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0.645</w:t>
            </w:r>
          </w:p>
        </w:tc>
        <w:tc>
          <w:tcPr>
            <w:tcW w:w="1435" w:type="dxa"/>
            <w:shd w:val="clear" w:color="auto" w:fill="auto"/>
            <w:noWrap/>
          </w:tcPr>
          <w:p w14:paraId="64F13C83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0.548</w:t>
            </w:r>
          </w:p>
        </w:tc>
        <w:tc>
          <w:tcPr>
            <w:tcW w:w="1293" w:type="dxa"/>
            <w:shd w:val="clear" w:color="auto" w:fill="auto"/>
            <w:noWrap/>
          </w:tcPr>
          <w:p w14:paraId="15AB5AFD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0.759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9CE56E0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246161" w14:paraId="7F42421C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vAlign w:val="center"/>
            <w:hideMark/>
          </w:tcPr>
          <w:p w14:paraId="76CB55AB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Loop diuretic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 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71A274CF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1.007</w:t>
            </w:r>
          </w:p>
        </w:tc>
        <w:tc>
          <w:tcPr>
            <w:tcW w:w="1435" w:type="dxa"/>
            <w:shd w:val="clear" w:color="auto" w:fill="auto"/>
            <w:noWrap/>
          </w:tcPr>
          <w:p w14:paraId="0068146D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0.843</w:t>
            </w:r>
          </w:p>
        </w:tc>
        <w:tc>
          <w:tcPr>
            <w:tcW w:w="1293" w:type="dxa"/>
            <w:shd w:val="clear" w:color="auto" w:fill="auto"/>
            <w:noWrap/>
          </w:tcPr>
          <w:p w14:paraId="33E44A61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1.204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5806283B" w14:textId="77777777" w:rsidR="008559BC" w:rsidRPr="00F76C37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F76C37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0.936</w:t>
            </w:r>
          </w:p>
        </w:tc>
      </w:tr>
      <w:tr w:rsidR="008559BC" w:rsidRPr="00246161" w14:paraId="2CC2124F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vAlign w:val="center"/>
            <w:hideMark/>
          </w:tcPr>
          <w:p w14:paraId="2BEF34D8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eta-blockers</w:t>
            </w: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12CB01F0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0.640</w:t>
            </w:r>
          </w:p>
        </w:tc>
        <w:tc>
          <w:tcPr>
            <w:tcW w:w="1435" w:type="dxa"/>
            <w:shd w:val="clear" w:color="auto" w:fill="auto"/>
            <w:noWrap/>
          </w:tcPr>
          <w:p w14:paraId="111601E6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0.542</w:t>
            </w:r>
          </w:p>
        </w:tc>
        <w:tc>
          <w:tcPr>
            <w:tcW w:w="1293" w:type="dxa"/>
            <w:shd w:val="clear" w:color="auto" w:fill="auto"/>
            <w:noWrap/>
          </w:tcPr>
          <w:p w14:paraId="14538064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0.757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27139C4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  <w:tr w:rsidR="008559BC" w:rsidRPr="00246161" w14:paraId="3F1E8214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  <w:vAlign w:val="center"/>
            <w:hideMark/>
          </w:tcPr>
          <w:p w14:paraId="2C452F13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MRA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752BC59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0.807</w:t>
            </w:r>
          </w:p>
        </w:tc>
        <w:tc>
          <w:tcPr>
            <w:tcW w:w="1435" w:type="dxa"/>
            <w:shd w:val="clear" w:color="auto" w:fill="auto"/>
            <w:noWrap/>
          </w:tcPr>
          <w:p w14:paraId="2B481BF5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0.685</w:t>
            </w:r>
          </w:p>
        </w:tc>
        <w:tc>
          <w:tcPr>
            <w:tcW w:w="1293" w:type="dxa"/>
            <w:shd w:val="clear" w:color="auto" w:fill="auto"/>
            <w:noWrap/>
          </w:tcPr>
          <w:p w14:paraId="08654147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0.952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2F85E7E8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</w:tr>
      <w:tr w:rsidR="008559BC" w:rsidRPr="00246161" w14:paraId="5B50377D" w14:textId="77777777" w:rsidTr="00F741C7">
        <w:trPr>
          <w:trHeight w:val="320"/>
        </w:trPr>
        <w:tc>
          <w:tcPr>
            <w:tcW w:w="9299" w:type="dxa"/>
            <w:gridSpan w:val="5"/>
            <w:shd w:val="clear" w:color="auto" w:fill="auto"/>
            <w:noWrap/>
          </w:tcPr>
          <w:p w14:paraId="10710818" w14:textId="77777777" w:rsidR="008559BC" w:rsidRPr="003D17A2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3D17A2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G</w:t>
            </w:r>
            <w:r w:rsidRPr="003D17A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lucose parameter</w:t>
            </w:r>
          </w:p>
        </w:tc>
      </w:tr>
      <w:tr w:rsidR="008559BC" w:rsidRPr="00246161" w14:paraId="5E9BC7EC" w14:textId="77777777" w:rsidTr="00F741C7">
        <w:trPr>
          <w:trHeight w:val="320"/>
        </w:trPr>
        <w:tc>
          <w:tcPr>
            <w:tcW w:w="3987" w:type="dxa"/>
            <w:shd w:val="clear" w:color="auto" w:fill="auto"/>
            <w:noWrap/>
          </w:tcPr>
          <w:p w14:paraId="2F6DAE26" w14:textId="4DD06632" w:rsidR="008559BC" w:rsidRPr="00246161" w:rsidRDefault="001348EB" w:rsidP="00F741C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CoV</w:t>
            </w:r>
            <w:r w:rsidR="008559BC"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559BC">
              <w:rPr>
                <w:rFonts w:ascii="Times New Roman" w:hAnsi="Times New Roman"/>
                <w:color w:val="000000"/>
                <w:sz w:val="24"/>
                <w:szCs w:val="24"/>
              </w:rPr>
              <w:t>&gt;</w:t>
            </w:r>
            <w:r w:rsidR="008559BC" w:rsidRPr="00246161">
              <w:rPr>
                <w:rFonts w:ascii="Times New Roman" w:hAnsi="Times New Roman"/>
                <w:color w:val="000000"/>
                <w:sz w:val="24"/>
                <w:szCs w:val="24"/>
              </w:rPr>
              <w:t>21%</w:t>
            </w:r>
            <w:r w:rsidR="008559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(yes vs. no)</w:t>
            </w:r>
          </w:p>
        </w:tc>
        <w:tc>
          <w:tcPr>
            <w:tcW w:w="1149" w:type="dxa"/>
            <w:shd w:val="clear" w:color="auto" w:fill="auto"/>
            <w:noWrap/>
          </w:tcPr>
          <w:p w14:paraId="1DBEA553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1.66</w:t>
            </w:r>
          </w:p>
        </w:tc>
        <w:tc>
          <w:tcPr>
            <w:tcW w:w="1435" w:type="dxa"/>
            <w:shd w:val="clear" w:color="auto" w:fill="auto"/>
            <w:noWrap/>
          </w:tcPr>
          <w:p w14:paraId="35D91980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1.38</w:t>
            </w:r>
          </w:p>
        </w:tc>
        <w:tc>
          <w:tcPr>
            <w:tcW w:w="1293" w:type="dxa"/>
            <w:shd w:val="clear" w:color="auto" w:fill="auto"/>
            <w:noWrap/>
          </w:tcPr>
          <w:p w14:paraId="64B40DC1" w14:textId="77777777" w:rsidR="008559BC" w:rsidRPr="00246161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246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1.998</w:t>
            </w:r>
          </w:p>
        </w:tc>
        <w:tc>
          <w:tcPr>
            <w:tcW w:w="1435" w:type="dxa"/>
            <w:shd w:val="clear" w:color="auto" w:fill="auto"/>
            <w:noWrap/>
            <w:vAlign w:val="center"/>
          </w:tcPr>
          <w:p w14:paraId="6A807F2D" w14:textId="77777777" w:rsidR="008559BC" w:rsidRPr="00384A98" w:rsidRDefault="008559BC" w:rsidP="00F741C7">
            <w:pPr>
              <w:widowControl/>
              <w:wordWrap/>
              <w:autoSpaceDE/>
              <w:autoSpaceDN/>
              <w:spacing w:after="0" w:line="480" w:lineRule="auto"/>
              <w:jc w:val="righ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384A98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&lt;0.001</w:t>
            </w:r>
          </w:p>
        </w:tc>
      </w:tr>
    </w:tbl>
    <w:bookmarkEnd w:id="3"/>
    <w:p w14:paraId="19519C20" w14:textId="77777777" w:rsidR="008559BC" w:rsidRDefault="008559BC" w:rsidP="008559BC">
      <w:pPr>
        <w:widowControl/>
        <w:wordWrap/>
        <w:autoSpaceDE/>
        <w:autoSpaceDN/>
        <w:spacing w:line="480" w:lineRule="auto"/>
        <w:rPr>
          <w:rFonts w:ascii="Times New Roman" w:hAnsi="Times New Roman"/>
          <w:sz w:val="24"/>
          <w:szCs w:val="24"/>
        </w:rPr>
      </w:pPr>
      <w:r w:rsidRPr="00047DD0">
        <w:rPr>
          <w:rFonts w:ascii="Times New Roman" w:hAnsi="Times New Roman"/>
          <w:sz w:val="24"/>
          <w:szCs w:val="24"/>
        </w:rPr>
        <w:t>HRs are expressed as “vs.” for dichotomous variables and per unit for continuous variables. Men coded as 1 and women as 0. Yes coded as 1 and no as 0.</w:t>
      </w:r>
    </w:p>
    <w:p w14:paraId="6ADF46F9" w14:textId="0F5F9013" w:rsidR="008559BC" w:rsidRPr="00E67875" w:rsidRDefault="008646E8" w:rsidP="008559BC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bookmarkStart w:id="4" w:name="_Hlk109336396"/>
      <w:r>
        <w:rPr>
          <w:rFonts w:ascii="Times New Roman" w:hAnsi="Times New Roman"/>
          <w:sz w:val="24"/>
          <w:szCs w:val="24"/>
        </w:rPr>
        <w:t>A</w:t>
      </w:r>
      <w:r w:rsidRPr="0071708A">
        <w:rPr>
          <w:rFonts w:ascii="Times New Roman" w:hAnsi="Times New Roman"/>
          <w:sz w:val="24"/>
          <w:szCs w:val="24"/>
        </w:rPr>
        <w:t xml:space="preserve">bbreviations as in </w:t>
      </w:r>
      <w:r w:rsidR="00975A4A">
        <w:rPr>
          <w:rFonts w:ascii="Times New Roman" w:hAnsi="Times New Roman"/>
          <w:sz w:val="24"/>
          <w:szCs w:val="24"/>
        </w:rPr>
        <w:t>T</w:t>
      </w:r>
      <w:r w:rsidRPr="0071708A">
        <w:rPr>
          <w:rFonts w:ascii="Times New Roman" w:hAnsi="Times New Roman"/>
          <w:sz w:val="24"/>
          <w:szCs w:val="24"/>
        </w:rPr>
        <w:t xml:space="preserve">ables </w:t>
      </w:r>
      <w:r w:rsidR="00975A4A">
        <w:rPr>
          <w:rFonts w:ascii="Times New Roman" w:hAnsi="Times New Roman"/>
          <w:sz w:val="24"/>
          <w:szCs w:val="24"/>
        </w:rPr>
        <w:t>S</w:t>
      </w:r>
      <w:r w:rsidRPr="0071708A">
        <w:rPr>
          <w:rFonts w:ascii="Times New Roman" w:hAnsi="Times New Roman"/>
          <w:sz w:val="24"/>
          <w:szCs w:val="24"/>
        </w:rPr>
        <w:t>1</w:t>
      </w:r>
      <w:r w:rsidR="001C563A">
        <w:rPr>
          <w:rFonts w:ascii="Times New Roman" w:hAnsi="Times New Roman"/>
          <w:sz w:val="24"/>
          <w:szCs w:val="24"/>
        </w:rPr>
        <w:t>–</w:t>
      </w:r>
      <w:r w:rsidR="00260D49">
        <w:rPr>
          <w:rFonts w:ascii="Times New Roman" w:hAnsi="Times New Roman"/>
          <w:sz w:val="24"/>
          <w:szCs w:val="24"/>
        </w:rPr>
        <w:t>3</w:t>
      </w:r>
      <w:r w:rsidR="001C563A">
        <w:rPr>
          <w:rFonts w:ascii="Times New Roman" w:hAnsi="Times New Roman"/>
          <w:sz w:val="24"/>
          <w:szCs w:val="24"/>
        </w:rPr>
        <w:t>.</w:t>
      </w:r>
    </w:p>
    <w:bookmarkEnd w:id="4"/>
    <w:p w14:paraId="12B2A603" w14:textId="4EA6B3B7" w:rsidR="00453A15" w:rsidRDefault="00395AA9" w:rsidP="00D61B9D">
      <w:pPr>
        <w:wordWrap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 w:hint="eastAsia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ata analyzed </w:t>
      </w:r>
      <w:r>
        <w:rPr>
          <w:rFonts w:ascii="Times New Roman" w:hAnsi="Times New Roman"/>
          <w:color w:val="000000"/>
          <w:kern w:val="0"/>
          <w:sz w:val="22"/>
        </w:rPr>
        <w:t>with</w:t>
      </w:r>
      <w:r w:rsidRPr="00076A38">
        <w:rPr>
          <w:rFonts w:ascii="Times New Roman" w:hAnsi="Times New Roman"/>
          <w:color w:val="000000"/>
          <w:kern w:val="0"/>
          <w:sz w:val="22"/>
        </w:rPr>
        <w:t xml:space="preserve"> </w:t>
      </w:r>
      <w:r>
        <w:rPr>
          <w:rFonts w:ascii="Times New Roman" w:hAnsi="Times New Roman"/>
          <w:color w:val="000000"/>
          <w:kern w:val="0"/>
          <w:sz w:val="22"/>
        </w:rPr>
        <w:t xml:space="preserve">high natriuretic peptide (BNP </w:t>
      </w:r>
      <w:r w:rsidRPr="00076A38">
        <w:rPr>
          <w:rFonts w:ascii="Times New Roman" w:hAnsi="Times New Roman"/>
          <w:color w:val="000000"/>
          <w:kern w:val="0"/>
          <w:sz w:val="22"/>
        </w:rPr>
        <w:t>≥</w:t>
      </w:r>
      <w:r>
        <w:rPr>
          <w:rFonts w:ascii="Times New Roman" w:hAnsi="Times New Roman"/>
          <w:color w:val="000000"/>
          <w:kern w:val="0"/>
          <w:sz w:val="22"/>
        </w:rPr>
        <w:t xml:space="preserve">500 pg/ml or NT-proBNP </w:t>
      </w:r>
      <w:r w:rsidRPr="00076A38">
        <w:rPr>
          <w:rFonts w:ascii="Times New Roman" w:hAnsi="Times New Roman"/>
          <w:color w:val="000000"/>
          <w:kern w:val="0"/>
          <w:sz w:val="22"/>
        </w:rPr>
        <w:t>≥</w:t>
      </w:r>
      <w:r>
        <w:rPr>
          <w:rFonts w:ascii="Times New Roman" w:hAnsi="Times New Roman"/>
          <w:color w:val="000000"/>
          <w:kern w:val="0"/>
          <w:sz w:val="22"/>
        </w:rPr>
        <w:t xml:space="preserve">1000 pg/ml) levels at admission, </w:t>
      </w:r>
      <w:r>
        <w:rPr>
          <w:rFonts w:ascii="Times New Roman" w:hAnsi="Times New Roman"/>
          <w:color w:val="000000"/>
          <w:sz w:val="24"/>
          <w:szCs w:val="24"/>
        </w:rPr>
        <w:t>in available subjects (n = 2,391)</w:t>
      </w:r>
      <w:r>
        <w:rPr>
          <w:rFonts w:ascii="Times New Roman" w:hAnsi="Times New Roman"/>
          <w:color w:val="000000"/>
          <w:kern w:val="0"/>
          <w:sz w:val="22"/>
        </w:rPr>
        <w:t xml:space="preserve">. </w:t>
      </w:r>
      <w:r w:rsidR="00453A15">
        <w:rPr>
          <w:rFonts w:ascii="Times New Roman" w:hAnsi="Times New Roman"/>
          <w:sz w:val="24"/>
          <w:szCs w:val="24"/>
        </w:rPr>
        <w:br w:type="page"/>
      </w:r>
    </w:p>
    <w:p w14:paraId="17896DF4" w14:textId="3C0E3D68" w:rsidR="00453A15" w:rsidRDefault="00453A15" w:rsidP="00453A15">
      <w:pPr>
        <w:spacing w:line="480" w:lineRule="auto"/>
        <w:rPr>
          <w:rFonts w:ascii="Times New Roman" w:hAnsi="Times New Roman"/>
          <w:color w:val="333333"/>
          <w:sz w:val="24"/>
          <w:szCs w:val="18"/>
        </w:rPr>
      </w:pPr>
      <w:r w:rsidRPr="00B202BD">
        <w:rPr>
          <w:rFonts w:ascii="Times New Roman" w:hAnsi="Times New Roman"/>
          <w:color w:val="000000"/>
          <w:sz w:val="24"/>
          <w:szCs w:val="24"/>
        </w:rPr>
        <w:t>Table</w:t>
      </w:r>
      <w:r w:rsidRPr="001A728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S8</w:t>
      </w:r>
      <w:r>
        <w:rPr>
          <w:rFonts w:ascii="Times New Roman" w:hAnsi="Times New Roman"/>
          <w:color w:val="333333"/>
          <w:sz w:val="24"/>
          <w:szCs w:val="18"/>
        </w:rPr>
        <w:t>. Descriptive statistics according to insulin treatment during hospitalization.</w:t>
      </w: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3823"/>
        <w:gridCol w:w="2693"/>
        <w:gridCol w:w="2126"/>
        <w:gridCol w:w="1186"/>
      </w:tblGrid>
      <w:tr w:rsidR="00453A15" w14:paraId="579FAA99" w14:textId="77777777" w:rsidTr="00BB7585">
        <w:trPr>
          <w:trHeight w:val="621"/>
        </w:trPr>
        <w:tc>
          <w:tcPr>
            <w:tcW w:w="3823" w:type="dxa"/>
          </w:tcPr>
          <w:p w14:paraId="0E4BF732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</w:p>
        </w:tc>
        <w:tc>
          <w:tcPr>
            <w:tcW w:w="2693" w:type="dxa"/>
          </w:tcPr>
          <w:p w14:paraId="1356EC91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No insulin (n = 1,812)</w:t>
            </w:r>
          </w:p>
        </w:tc>
        <w:tc>
          <w:tcPr>
            <w:tcW w:w="2126" w:type="dxa"/>
          </w:tcPr>
          <w:p w14:paraId="08BE4162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Insulin (n = 805)</w:t>
            </w:r>
          </w:p>
        </w:tc>
        <w:tc>
          <w:tcPr>
            <w:tcW w:w="1186" w:type="dxa"/>
          </w:tcPr>
          <w:p w14:paraId="05DF03C1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P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>-value</w:t>
            </w:r>
          </w:p>
        </w:tc>
      </w:tr>
      <w:tr w:rsidR="00453A15" w14:paraId="780711C4" w14:textId="77777777" w:rsidTr="00BB7585">
        <w:trPr>
          <w:trHeight w:val="479"/>
        </w:trPr>
        <w:tc>
          <w:tcPr>
            <w:tcW w:w="3823" w:type="dxa"/>
          </w:tcPr>
          <w:p w14:paraId="2360A539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Duration of hospitalization (days)</w:t>
            </w:r>
          </w:p>
        </w:tc>
        <w:tc>
          <w:tcPr>
            <w:tcW w:w="2693" w:type="dxa"/>
          </w:tcPr>
          <w:p w14:paraId="4DAF35ED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9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[6 – 15]</w:t>
            </w:r>
          </w:p>
        </w:tc>
        <w:tc>
          <w:tcPr>
            <w:tcW w:w="2126" w:type="dxa"/>
          </w:tcPr>
          <w:p w14:paraId="55B4A41B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1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6 [9 – 29] </w:t>
            </w:r>
          </w:p>
        </w:tc>
        <w:tc>
          <w:tcPr>
            <w:tcW w:w="1186" w:type="dxa"/>
          </w:tcPr>
          <w:p w14:paraId="0E0885F0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 w:rsidRPr="0068506C">
              <w:rPr>
                <w:rFonts w:ascii="Times New Roman" w:hAnsi="Times New Roman" w:hint="eastAsia"/>
                <w:color w:val="333333"/>
                <w:sz w:val="24"/>
                <w:szCs w:val="18"/>
              </w:rPr>
              <w:t>&lt;</w:t>
            </w:r>
            <w:r w:rsidRPr="0068506C">
              <w:rPr>
                <w:rFonts w:ascii="Times New Roman" w:hAnsi="Times New Roman"/>
                <w:color w:val="333333"/>
                <w:sz w:val="24"/>
                <w:szCs w:val="18"/>
              </w:rPr>
              <w:t>0.001</w:t>
            </w:r>
          </w:p>
        </w:tc>
      </w:tr>
      <w:tr w:rsidR="00453A15" w14:paraId="54FE419B" w14:textId="77777777" w:rsidTr="00BB7585">
        <w:trPr>
          <w:trHeight w:val="365"/>
        </w:trPr>
        <w:tc>
          <w:tcPr>
            <w:tcW w:w="8642" w:type="dxa"/>
            <w:gridSpan w:val="3"/>
          </w:tcPr>
          <w:p w14:paraId="42417447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Analyzed number of glucose measurements</w:t>
            </w:r>
          </w:p>
        </w:tc>
        <w:tc>
          <w:tcPr>
            <w:tcW w:w="1186" w:type="dxa"/>
          </w:tcPr>
          <w:p w14:paraId="6416AD2B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 w:rsidRPr="0068506C">
              <w:rPr>
                <w:rFonts w:ascii="Times New Roman" w:hAnsi="Times New Roman" w:hint="eastAsia"/>
                <w:color w:val="333333"/>
                <w:sz w:val="24"/>
                <w:szCs w:val="18"/>
              </w:rPr>
              <w:t>&lt;</w:t>
            </w:r>
            <w:r w:rsidRPr="0068506C">
              <w:rPr>
                <w:rFonts w:ascii="Times New Roman" w:hAnsi="Times New Roman"/>
                <w:color w:val="333333"/>
                <w:sz w:val="24"/>
                <w:szCs w:val="18"/>
              </w:rPr>
              <w:t>0.001</w:t>
            </w:r>
          </w:p>
        </w:tc>
      </w:tr>
      <w:tr w:rsidR="00453A15" w14:paraId="710208D9" w14:textId="77777777" w:rsidTr="00BB7585">
        <w:trPr>
          <w:trHeight w:val="719"/>
        </w:trPr>
        <w:tc>
          <w:tcPr>
            <w:tcW w:w="3823" w:type="dxa"/>
          </w:tcPr>
          <w:p w14:paraId="3927C23B" w14:textId="77777777" w:rsidR="00453A15" w:rsidRDefault="00453A15" w:rsidP="00BB7585">
            <w:pPr>
              <w:spacing w:line="360" w:lineRule="auto"/>
              <w:jc w:val="right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3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times</w:t>
            </w:r>
          </w:p>
        </w:tc>
        <w:tc>
          <w:tcPr>
            <w:tcW w:w="2693" w:type="dxa"/>
          </w:tcPr>
          <w:p w14:paraId="455332FD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1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>,380 (76%)</w:t>
            </w:r>
          </w:p>
        </w:tc>
        <w:tc>
          <w:tcPr>
            <w:tcW w:w="2126" w:type="dxa"/>
          </w:tcPr>
          <w:p w14:paraId="23D800C8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5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>01 (62%)</w:t>
            </w:r>
          </w:p>
        </w:tc>
        <w:tc>
          <w:tcPr>
            <w:tcW w:w="1186" w:type="dxa"/>
          </w:tcPr>
          <w:p w14:paraId="30A2CF93" w14:textId="77777777" w:rsidR="00453A15" w:rsidRPr="0068506C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</w:p>
        </w:tc>
      </w:tr>
      <w:tr w:rsidR="00453A15" w14:paraId="7B746ACA" w14:textId="77777777" w:rsidTr="00BB7585">
        <w:trPr>
          <w:trHeight w:val="719"/>
        </w:trPr>
        <w:tc>
          <w:tcPr>
            <w:tcW w:w="3823" w:type="dxa"/>
          </w:tcPr>
          <w:p w14:paraId="761A73DA" w14:textId="77777777" w:rsidR="00453A15" w:rsidRDefault="00453A15" w:rsidP="00BB7585">
            <w:pPr>
              <w:spacing w:line="360" w:lineRule="auto"/>
              <w:jc w:val="right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4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 xml:space="preserve"> times</w:t>
            </w:r>
          </w:p>
        </w:tc>
        <w:tc>
          <w:tcPr>
            <w:tcW w:w="2693" w:type="dxa"/>
          </w:tcPr>
          <w:p w14:paraId="6FDB5852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432 (24%)</w:t>
            </w:r>
          </w:p>
        </w:tc>
        <w:tc>
          <w:tcPr>
            <w:tcW w:w="2126" w:type="dxa"/>
          </w:tcPr>
          <w:p w14:paraId="4CD831CE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color w:val="333333"/>
                <w:sz w:val="24"/>
                <w:szCs w:val="18"/>
              </w:rPr>
              <w:t>304 (38%)</w:t>
            </w:r>
          </w:p>
        </w:tc>
        <w:tc>
          <w:tcPr>
            <w:tcW w:w="1186" w:type="dxa"/>
          </w:tcPr>
          <w:p w14:paraId="1CFB9AF5" w14:textId="77777777" w:rsidR="00453A15" w:rsidRPr="0068506C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</w:p>
        </w:tc>
      </w:tr>
      <w:tr w:rsidR="00453A15" w14:paraId="3A322236" w14:textId="77777777" w:rsidTr="00BB7585">
        <w:trPr>
          <w:trHeight w:val="479"/>
        </w:trPr>
        <w:tc>
          <w:tcPr>
            <w:tcW w:w="3823" w:type="dxa"/>
          </w:tcPr>
          <w:p w14:paraId="3C31B3A8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SD of g</w:t>
            </w:r>
            <w:r w:rsidRPr="00246161">
              <w:rPr>
                <w:rFonts w:ascii="Times New Roman" w:hAnsi="Times New Roman"/>
                <w:sz w:val="24"/>
                <w:szCs w:val="24"/>
              </w:rPr>
              <w:t xml:space="preserve">lucose </w:t>
            </w:r>
            <w:r>
              <w:rPr>
                <w:rFonts w:ascii="Times New Roman" w:hAnsi="Times New Roman"/>
                <w:sz w:val="24"/>
                <w:szCs w:val="24"/>
              </w:rPr>
              <w:t>level, mg/dL</w:t>
            </w:r>
          </w:p>
        </w:tc>
        <w:tc>
          <w:tcPr>
            <w:tcW w:w="2693" w:type="dxa"/>
          </w:tcPr>
          <w:p w14:paraId="59C5F9A3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2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>7.8 [14.5 – 48.2]</w:t>
            </w:r>
          </w:p>
        </w:tc>
        <w:tc>
          <w:tcPr>
            <w:tcW w:w="2126" w:type="dxa"/>
          </w:tcPr>
          <w:p w14:paraId="1B06D89B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7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>0.3 [39.0 – 107.3]</w:t>
            </w:r>
          </w:p>
        </w:tc>
        <w:tc>
          <w:tcPr>
            <w:tcW w:w="1186" w:type="dxa"/>
          </w:tcPr>
          <w:p w14:paraId="70B0657B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 w:rsidRPr="0068506C">
              <w:rPr>
                <w:rFonts w:ascii="Times New Roman" w:hAnsi="Times New Roman" w:hint="eastAsia"/>
                <w:color w:val="333333"/>
                <w:sz w:val="24"/>
                <w:szCs w:val="18"/>
              </w:rPr>
              <w:t>&lt;</w:t>
            </w:r>
            <w:r w:rsidRPr="0068506C">
              <w:rPr>
                <w:rFonts w:ascii="Times New Roman" w:hAnsi="Times New Roman"/>
                <w:color w:val="333333"/>
                <w:sz w:val="24"/>
                <w:szCs w:val="18"/>
              </w:rPr>
              <w:t>0.001</w:t>
            </w:r>
          </w:p>
        </w:tc>
      </w:tr>
      <w:tr w:rsidR="00453A15" w14:paraId="2E1BF6FF" w14:textId="77777777" w:rsidTr="00BB7585">
        <w:trPr>
          <w:trHeight w:val="479"/>
        </w:trPr>
        <w:tc>
          <w:tcPr>
            <w:tcW w:w="3823" w:type="dxa"/>
          </w:tcPr>
          <w:p w14:paraId="30573547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CoV of g</w:t>
            </w:r>
            <w:r w:rsidRPr="00246161">
              <w:rPr>
                <w:rFonts w:ascii="Times New Roman" w:hAnsi="Times New Roman"/>
                <w:sz w:val="24"/>
                <w:szCs w:val="24"/>
              </w:rPr>
              <w:t xml:space="preserve">lucose </w:t>
            </w:r>
            <w:r>
              <w:rPr>
                <w:rFonts w:ascii="Times New Roman" w:hAnsi="Times New Roman"/>
                <w:sz w:val="24"/>
                <w:szCs w:val="24"/>
              </w:rPr>
              <w:t>level, %</w:t>
            </w:r>
          </w:p>
        </w:tc>
        <w:tc>
          <w:tcPr>
            <w:tcW w:w="2693" w:type="dxa"/>
          </w:tcPr>
          <w:p w14:paraId="1CA3BF75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2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>3.2 [13.3 – 35.6]</w:t>
            </w:r>
          </w:p>
        </w:tc>
        <w:tc>
          <w:tcPr>
            <w:tcW w:w="2126" w:type="dxa"/>
          </w:tcPr>
          <w:p w14:paraId="50F4BD1A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>
              <w:rPr>
                <w:rFonts w:ascii="Times New Roman" w:hAnsi="Times New Roman" w:hint="eastAsia"/>
                <w:color w:val="333333"/>
                <w:sz w:val="24"/>
                <w:szCs w:val="18"/>
              </w:rPr>
              <w:t>4</w:t>
            </w:r>
            <w:r>
              <w:rPr>
                <w:rFonts w:ascii="Times New Roman" w:hAnsi="Times New Roman"/>
                <w:color w:val="333333"/>
                <w:sz w:val="24"/>
                <w:szCs w:val="18"/>
              </w:rPr>
              <w:t>3.6 [28.9 – 59.7]</w:t>
            </w:r>
          </w:p>
        </w:tc>
        <w:tc>
          <w:tcPr>
            <w:tcW w:w="1186" w:type="dxa"/>
          </w:tcPr>
          <w:p w14:paraId="580760DE" w14:textId="77777777" w:rsidR="00453A15" w:rsidRDefault="00453A15" w:rsidP="00BB7585">
            <w:pPr>
              <w:spacing w:line="360" w:lineRule="auto"/>
              <w:rPr>
                <w:rFonts w:ascii="Times New Roman" w:hAnsi="Times New Roman"/>
                <w:color w:val="333333"/>
                <w:sz w:val="24"/>
                <w:szCs w:val="18"/>
              </w:rPr>
            </w:pPr>
            <w:r w:rsidRPr="0068506C">
              <w:rPr>
                <w:rFonts w:ascii="Times New Roman" w:hAnsi="Times New Roman" w:hint="eastAsia"/>
                <w:color w:val="333333"/>
                <w:sz w:val="24"/>
                <w:szCs w:val="18"/>
              </w:rPr>
              <w:t>&lt;</w:t>
            </w:r>
            <w:r w:rsidRPr="0068506C">
              <w:rPr>
                <w:rFonts w:ascii="Times New Roman" w:hAnsi="Times New Roman"/>
                <w:color w:val="333333"/>
                <w:sz w:val="24"/>
                <w:szCs w:val="18"/>
              </w:rPr>
              <w:t>0.001</w:t>
            </w:r>
          </w:p>
        </w:tc>
      </w:tr>
    </w:tbl>
    <w:p w14:paraId="337FE2AF" w14:textId="09FD8802" w:rsidR="009D2DC4" w:rsidRPr="00B202BD" w:rsidRDefault="009D2DC4" w:rsidP="009D2DC4">
      <w:pPr>
        <w:wordWrap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B202BD">
        <w:rPr>
          <w:rFonts w:ascii="Times New Roman" w:hAnsi="Times New Roman"/>
          <w:color w:val="000000"/>
          <w:sz w:val="24"/>
          <w:szCs w:val="24"/>
        </w:rPr>
        <w:t xml:space="preserve">Values are median </w:t>
      </w:r>
      <w:r>
        <w:rPr>
          <w:rFonts w:ascii="Times New Roman" w:hAnsi="Times New Roman"/>
          <w:color w:val="000000"/>
          <w:sz w:val="24"/>
          <w:szCs w:val="24"/>
        </w:rPr>
        <w:t>[</w:t>
      </w:r>
      <w:r w:rsidRPr="00B202BD">
        <w:rPr>
          <w:rFonts w:ascii="Times New Roman" w:hAnsi="Times New Roman"/>
          <w:color w:val="000000"/>
          <w:sz w:val="24"/>
          <w:szCs w:val="24"/>
        </w:rPr>
        <w:t>interquartile range</w:t>
      </w:r>
      <w:r>
        <w:rPr>
          <w:rFonts w:ascii="Times New Roman" w:hAnsi="Times New Roman"/>
          <w:color w:val="000000"/>
          <w:sz w:val="24"/>
          <w:szCs w:val="24"/>
        </w:rPr>
        <w:t>]</w:t>
      </w:r>
      <w:r w:rsidRPr="00B202BD">
        <w:rPr>
          <w:rFonts w:ascii="Times New Roman" w:hAnsi="Times New Roman"/>
          <w:color w:val="000000"/>
          <w:sz w:val="24"/>
          <w:szCs w:val="24"/>
        </w:rPr>
        <w:t xml:space="preserve"> or number (%).</w:t>
      </w:r>
    </w:p>
    <w:p w14:paraId="4C282492" w14:textId="5BC5496F" w:rsidR="009D2DC4" w:rsidRPr="00B202BD" w:rsidRDefault="009D2DC4" w:rsidP="009D2DC4">
      <w:pPr>
        <w:wordWrap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B202BD">
        <w:rPr>
          <w:rFonts w:ascii="Times New Roman" w:hAnsi="Times New Roman"/>
          <w:color w:val="000000"/>
          <w:sz w:val="24"/>
          <w:szCs w:val="24"/>
        </w:rPr>
        <w:t>SD = standard deviation</w:t>
      </w:r>
      <w:r>
        <w:rPr>
          <w:rFonts w:ascii="Times New Roman" w:hAnsi="Times New Roman"/>
          <w:color w:val="000000"/>
          <w:sz w:val="24"/>
          <w:szCs w:val="24"/>
        </w:rPr>
        <w:t>; CoV</w:t>
      </w:r>
      <w:r w:rsidRPr="00B202BD">
        <w:rPr>
          <w:rFonts w:ascii="Times New Roman" w:hAnsi="Times New Roman"/>
          <w:color w:val="000000"/>
          <w:sz w:val="24"/>
          <w:szCs w:val="24"/>
        </w:rPr>
        <w:t xml:space="preserve"> =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 w:rsidRPr="00B202BD">
        <w:rPr>
          <w:rFonts w:ascii="Times New Roman" w:hAnsi="Times New Roman"/>
          <w:color w:val="000000"/>
          <w:sz w:val="24"/>
          <w:szCs w:val="24"/>
        </w:rPr>
        <w:t>oefficient of variation.</w:t>
      </w:r>
    </w:p>
    <w:p w14:paraId="5167110E" w14:textId="77777777" w:rsidR="008559BC" w:rsidRPr="009D2DC4" w:rsidRDefault="008559BC" w:rsidP="008559BC">
      <w:pPr>
        <w:wordWrap/>
        <w:spacing w:line="480" w:lineRule="auto"/>
        <w:rPr>
          <w:rFonts w:ascii="Times New Roman" w:hAnsi="Times New Roman"/>
          <w:sz w:val="24"/>
          <w:szCs w:val="24"/>
        </w:rPr>
      </w:pPr>
    </w:p>
    <w:p w14:paraId="2506DB66" w14:textId="2C62CC78" w:rsidR="00453A15" w:rsidRDefault="00453A15">
      <w:pPr>
        <w:widowControl/>
        <w:wordWrap/>
        <w:autoSpaceDE/>
        <w:autoSpaceDN/>
        <w:jc w:val="left"/>
        <w:rPr>
          <w:rFonts w:ascii="Times New Roman" w:hAnsi="Times New Roman"/>
          <w:color w:val="000000"/>
          <w:sz w:val="24"/>
          <w:szCs w:val="24"/>
        </w:rPr>
      </w:pPr>
      <w:bookmarkStart w:id="5" w:name="_GoBack"/>
      <w:bookmarkEnd w:id="5"/>
    </w:p>
    <w:sectPr w:rsidR="00453A15" w:rsidSect="008559BC"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CBF56" w14:textId="77777777" w:rsidR="00B1102E" w:rsidRDefault="00B1102E" w:rsidP="002D12EB">
      <w:pPr>
        <w:spacing w:after="0" w:line="240" w:lineRule="auto"/>
      </w:pPr>
      <w:r>
        <w:separator/>
      </w:r>
    </w:p>
  </w:endnote>
  <w:endnote w:type="continuationSeparator" w:id="0">
    <w:p w14:paraId="50B7F16D" w14:textId="77777777" w:rsidR="00B1102E" w:rsidRDefault="00B1102E" w:rsidP="002D1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limChe">
    <w:altName w:val="굴림체"/>
    <w:charset w:val="81"/>
    <w:family w:val="modern"/>
    <w:pitch w:val="fixed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827"/>
      <w:docPartObj>
        <w:docPartGallery w:val="Page Numbers (Bottom of Page)"/>
        <w:docPartUnique/>
      </w:docPartObj>
    </w:sdtPr>
    <w:sdtEndPr/>
    <w:sdtContent>
      <w:p w14:paraId="371B6827" w14:textId="59111969" w:rsidR="006D03BF" w:rsidRDefault="006D03B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ADE" w:rsidRPr="006B6ADE">
          <w:rPr>
            <w:noProof/>
            <w:lang w:val="ko-KR"/>
          </w:rPr>
          <w:t>12</w:t>
        </w:r>
        <w:r>
          <w:fldChar w:fldCharType="end"/>
        </w:r>
      </w:p>
    </w:sdtContent>
  </w:sdt>
  <w:p w14:paraId="1E30BB98" w14:textId="77777777" w:rsidR="006D03BF" w:rsidRDefault="006D03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DF88A" w14:textId="77777777" w:rsidR="00B1102E" w:rsidRDefault="00B1102E" w:rsidP="002D12EB">
      <w:pPr>
        <w:spacing w:after="0" w:line="240" w:lineRule="auto"/>
      </w:pPr>
      <w:r>
        <w:separator/>
      </w:r>
    </w:p>
  </w:footnote>
  <w:footnote w:type="continuationSeparator" w:id="0">
    <w:p w14:paraId="0449A912" w14:textId="77777777" w:rsidR="00B1102E" w:rsidRDefault="00B1102E" w:rsidP="002D12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457F9"/>
    <w:multiLevelType w:val="hybridMultilevel"/>
    <w:tmpl w:val="3F96C1D0"/>
    <w:lvl w:ilvl="0" w:tplc="6DF00C88">
      <w:start w:val="2"/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A31DDB"/>
    <w:multiLevelType w:val="hybridMultilevel"/>
    <w:tmpl w:val="8B64174C"/>
    <w:lvl w:ilvl="0" w:tplc="233627D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49A68E8"/>
    <w:multiLevelType w:val="hybridMultilevel"/>
    <w:tmpl w:val="BEA8ADC0"/>
    <w:lvl w:ilvl="0" w:tplc="28580C28"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E0E07EA"/>
    <w:multiLevelType w:val="multilevel"/>
    <w:tmpl w:val="B8C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92469D"/>
    <w:multiLevelType w:val="hybridMultilevel"/>
    <w:tmpl w:val="D7D4823C"/>
    <w:lvl w:ilvl="0" w:tplc="B304285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3BA43FF8"/>
    <w:multiLevelType w:val="hybridMultilevel"/>
    <w:tmpl w:val="24808B86"/>
    <w:lvl w:ilvl="0" w:tplc="1F568A88">
      <w:start w:val="3"/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24F1231"/>
    <w:multiLevelType w:val="hybridMultilevel"/>
    <w:tmpl w:val="065A18B8"/>
    <w:lvl w:ilvl="0" w:tplc="9344280E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F886B8A"/>
    <w:multiLevelType w:val="hybridMultilevel"/>
    <w:tmpl w:val="F4C0FF0E"/>
    <w:lvl w:ilvl="0" w:tplc="70E203E6">
      <w:start w:val="592"/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2EC6286"/>
    <w:multiLevelType w:val="hybridMultilevel"/>
    <w:tmpl w:val="80745ECC"/>
    <w:lvl w:ilvl="0" w:tplc="87949DA6">
      <w:start w:val="592"/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6414C32"/>
    <w:multiLevelType w:val="hybridMultilevel"/>
    <w:tmpl w:val="5FCA5858"/>
    <w:lvl w:ilvl="0" w:tplc="0E4246F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CCD712F"/>
    <w:multiLevelType w:val="hybridMultilevel"/>
    <w:tmpl w:val="F6907A9A"/>
    <w:lvl w:ilvl="0" w:tplc="CC30F5B0">
      <w:start w:val="890"/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0823954"/>
    <w:multiLevelType w:val="hybridMultilevel"/>
    <w:tmpl w:val="065A18B8"/>
    <w:lvl w:ilvl="0" w:tplc="9344280E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8246C78"/>
    <w:multiLevelType w:val="hybridMultilevel"/>
    <w:tmpl w:val="458EBF0A"/>
    <w:lvl w:ilvl="0" w:tplc="16948866">
      <w:start w:val="1"/>
      <w:numFmt w:val="bullet"/>
      <w:lvlText w:val="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73EF6710"/>
    <w:multiLevelType w:val="hybridMultilevel"/>
    <w:tmpl w:val="432C7CE2"/>
    <w:lvl w:ilvl="0" w:tplc="61AEE776">
      <w:start w:val="3"/>
      <w:numFmt w:val="bullet"/>
      <w:lvlText w:val=""/>
      <w:lvlJc w:val="left"/>
      <w:pPr>
        <w:ind w:left="760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7"/>
  </w:num>
  <w:num w:numId="7">
    <w:abstractNumId w:val="8"/>
  </w:num>
  <w:num w:numId="8">
    <w:abstractNumId w:val="9"/>
  </w:num>
  <w:num w:numId="9">
    <w:abstractNumId w:val="6"/>
  </w:num>
  <w:num w:numId="10">
    <w:abstractNumId w:val="13"/>
  </w:num>
  <w:num w:numId="11">
    <w:abstractNumId w:val="11"/>
  </w:num>
  <w:num w:numId="12">
    <w:abstractNumId w:val="3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BC"/>
    <w:rsid w:val="000279A3"/>
    <w:rsid w:val="000733DB"/>
    <w:rsid w:val="000B73DF"/>
    <w:rsid w:val="001348EB"/>
    <w:rsid w:val="001509B4"/>
    <w:rsid w:val="00176BC7"/>
    <w:rsid w:val="00193DF1"/>
    <w:rsid w:val="001C563A"/>
    <w:rsid w:val="001E2155"/>
    <w:rsid w:val="001E351B"/>
    <w:rsid w:val="00244E1A"/>
    <w:rsid w:val="00260D49"/>
    <w:rsid w:val="002B3B5B"/>
    <w:rsid w:val="002D12EB"/>
    <w:rsid w:val="002D2B52"/>
    <w:rsid w:val="002E3DE9"/>
    <w:rsid w:val="00365244"/>
    <w:rsid w:val="00395AA9"/>
    <w:rsid w:val="003B7442"/>
    <w:rsid w:val="004143A9"/>
    <w:rsid w:val="0041597D"/>
    <w:rsid w:val="00424584"/>
    <w:rsid w:val="004342E9"/>
    <w:rsid w:val="00453A15"/>
    <w:rsid w:val="004804A2"/>
    <w:rsid w:val="0048433B"/>
    <w:rsid w:val="00485723"/>
    <w:rsid w:val="004A6393"/>
    <w:rsid w:val="00515F66"/>
    <w:rsid w:val="0052540E"/>
    <w:rsid w:val="00563495"/>
    <w:rsid w:val="00573827"/>
    <w:rsid w:val="0063419D"/>
    <w:rsid w:val="00645B76"/>
    <w:rsid w:val="00672B67"/>
    <w:rsid w:val="00674E7B"/>
    <w:rsid w:val="006A1148"/>
    <w:rsid w:val="006B6ADE"/>
    <w:rsid w:val="006C3785"/>
    <w:rsid w:val="006D03BF"/>
    <w:rsid w:val="006F1CB1"/>
    <w:rsid w:val="006F7FE9"/>
    <w:rsid w:val="007333EC"/>
    <w:rsid w:val="007474FC"/>
    <w:rsid w:val="00753F31"/>
    <w:rsid w:val="00766D46"/>
    <w:rsid w:val="00784992"/>
    <w:rsid w:val="007B03DB"/>
    <w:rsid w:val="007C2DF6"/>
    <w:rsid w:val="007E1802"/>
    <w:rsid w:val="00837CE9"/>
    <w:rsid w:val="00844FC0"/>
    <w:rsid w:val="008559BC"/>
    <w:rsid w:val="008646E8"/>
    <w:rsid w:val="0087425F"/>
    <w:rsid w:val="00883D41"/>
    <w:rsid w:val="008A28D6"/>
    <w:rsid w:val="008C2D0D"/>
    <w:rsid w:val="00906FA3"/>
    <w:rsid w:val="00975A4A"/>
    <w:rsid w:val="00975AE1"/>
    <w:rsid w:val="00980C5F"/>
    <w:rsid w:val="009A145F"/>
    <w:rsid w:val="009B1923"/>
    <w:rsid w:val="009C0A88"/>
    <w:rsid w:val="009D2DC4"/>
    <w:rsid w:val="009F61BD"/>
    <w:rsid w:val="00A13E69"/>
    <w:rsid w:val="00A408D4"/>
    <w:rsid w:val="00A950C8"/>
    <w:rsid w:val="00AA51E7"/>
    <w:rsid w:val="00AC35C5"/>
    <w:rsid w:val="00AF59E6"/>
    <w:rsid w:val="00B1102E"/>
    <w:rsid w:val="00B2732B"/>
    <w:rsid w:val="00B61E95"/>
    <w:rsid w:val="00B732A8"/>
    <w:rsid w:val="00BA58A8"/>
    <w:rsid w:val="00BB52E2"/>
    <w:rsid w:val="00BC420B"/>
    <w:rsid w:val="00C73579"/>
    <w:rsid w:val="00C8166F"/>
    <w:rsid w:val="00C86518"/>
    <w:rsid w:val="00CD05DA"/>
    <w:rsid w:val="00CF117B"/>
    <w:rsid w:val="00D61B9D"/>
    <w:rsid w:val="00D71CB6"/>
    <w:rsid w:val="00DC5797"/>
    <w:rsid w:val="00E11851"/>
    <w:rsid w:val="00E3794E"/>
    <w:rsid w:val="00F734E5"/>
    <w:rsid w:val="00F77ECE"/>
    <w:rsid w:val="00FA7DE4"/>
    <w:rsid w:val="00FE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0D58B"/>
  <w15:chartTrackingRefBased/>
  <w15:docId w15:val="{9DA1F1A4-707C-4D31-BBDE-855A1E81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9BC"/>
    <w:pPr>
      <w:widowControl w:val="0"/>
      <w:wordWrap w:val="0"/>
      <w:autoSpaceDE w:val="0"/>
      <w:autoSpaceDN w:val="0"/>
      <w:jc w:val="both"/>
    </w:pPr>
    <w:rPr>
      <w:rFonts w:ascii="Malgun Gothic" w:eastAsia="Malgun Gothic" w:hAnsi="Malgun Gothic" w:cs="Times New Roman"/>
      <w:kern w:val="2"/>
      <w:sz w:val="20"/>
      <w:lang w:val="en-US" w:eastAsia="ko-K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09B4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559BC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8559BC"/>
    <w:rPr>
      <w:rFonts w:ascii="Malgun Gothic" w:eastAsia="Malgun Gothic" w:hAnsi="Malgun Gothic" w:cs="Times New Roman"/>
      <w:noProof/>
      <w:kern w:val="2"/>
      <w:sz w:val="20"/>
      <w:lang w:val="en-US" w:eastAsia="ko-KR"/>
    </w:rPr>
  </w:style>
  <w:style w:type="paragraph" w:customStyle="1" w:styleId="EndNoteBibliography">
    <w:name w:val="EndNote Bibliography"/>
    <w:basedOn w:val="Normal"/>
    <w:link w:val="EndNoteBibliographyChar"/>
    <w:rsid w:val="008559BC"/>
    <w:pPr>
      <w:spacing w:line="24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8559BC"/>
    <w:rPr>
      <w:rFonts w:ascii="Malgun Gothic" w:eastAsia="Malgun Gothic" w:hAnsi="Malgun Gothic" w:cs="Times New Roman"/>
      <w:noProof/>
      <w:kern w:val="2"/>
      <w:sz w:val="20"/>
      <w:lang w:val="en-US" w:eastAsia="ko-KR"/>
    </w:rPr>
  </w:style>
  <w:style w:type="paragraph" w:styleId="ListParagraph">
    <w:name w:val="List Paragraph"/>
    <w:basedOn w:val="Normal"/>
    <w:uiPriority w:val="34"/>
    <w:qFormat/>
    <w:rsid w:val="008559BC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8559BC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8559BC"/>
    <w:rPr>
      <w:rFonts w:ascii="Malgun Gothic" w:eastAsia="Malgun Gothic" w:hAnsi="Malgun Gothic" w:cs="Times New Roman"/>
      <w:kern w:val="2"/>
      <w:sz w:val="20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8559BC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8559BC"/>
    <w:rPr>
      <w:rFonts w:ascii="Malgun Gothic" w:eastAsia="Malgun Gothic" w:hAnsi="Malgun Gothic" w:cs="Times New Roman"/>
      <w:kern w:val="2"/>
      <w:sz w:val="20"/>
      <w:lang w:val="en-US" w:eastAsia="ko-KR"/>
    </w:rPr>
  </w:style>
  <w:style w:type="character" w:styleId="CommentReference">
    <w:name w:val="annotation reference"/>
    <w:uiPriority w:val="99"/>
    <w:semiHidden/>
    <w:unhideWhenUsed/>
    <w:rsid w:val="008559B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559BC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559BC"/>
    <w:rPr>
      <w:rFonts w:ascii="Malgun Gothic" w:eastAsia="Malgun Gothic" w:hAnsi="Malgun Gothic" w:cs="Times New Roman"/>
      <w:kern w:val="2"/>
      <w:sz w:val="20"/>
      <w:lang w:val="en-US"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59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59BC"/>
    <w:rPr>
      <w:rFonts w:ascii="Malgun Gothic" w:eastAsia="Malgun Gothic" w:hAnsi="Malgun Gothic" w:cs="Times New Roman"/>
      <w:b/>
      <w:bCs/>
      <w:kern w:val="2"/>
      <w:sz w:val="20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9BC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9BC"/>
    <w:rPr>
      <w:rFonts w:ascii="Malgun Gothic" w:eastAsia="Malgun Gothic" w:hAnsi="Malgun Gothic" w:cs="Times New Roman"/>
      <w:kern w:val="2"/>
      <w:sz w:val="18"/>
      <w:szCs w:val="18"/>
      <w:lang w:val="en-US" w:eastAsia="ko-KR"/>
    </w:rPr>
  </w:style>
  <w:style w:type="table" w:styleId="TableGrid">
    <w:name w:val="Table Grid"/>
    <w:basedOn w:val="TableNormal"/>
    <w:uiPriority w:val="39"/>
    <w:rsid w:val="008559BC"/>
    <w:pPr>
      <w:spacing w:after="0" w:line="240" w:lineRule="auto"/>
    </w:pPr>
    <w:rPr>
      <w:rFonts w:ascii="Malgun Gothic" w:eastAsia="Malgun Gothic" w:hAnsi="Malgun Gothic" w:cs="Times New Roman"/>
      <w:sz w:val="20"/>
      <w:szCs w:val="20"/>
      <w:lang w:eastAsia="en-PH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59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spacing w:after="0" w:line="240" w:lineRule="auto"/>
      <w:jc w:val="left"/>
    </w:pPr>
    <w:rPr>
      <w:rFonts w:ascii="GulimChe" w:eastAsia="GulimChe" w:hAnsi="GulimChe" w:cs="GulimChe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59BC"/>
    <w:rPr>
      <w:rFonts w:ascii="GulimChe" w:eastAsia="GulimChe" w:hAnsi="GulimChe" w:cs="GulimChe"/>
      <w:sz w:val="24"/>
      <w:szCs w:val="24"/>
      <w:lang w:val="en-US" w:eastAsia="ko-KR"/>
    </w:rPr>
  </w:style>
  <w:style w:type="paragraph" w:styleId="NormalWeb">
    <w:name w:val="Normal (Web)"/>
    <w:basedOn w:val="Normal"/>
    <w:uiPriority w:val="99"/>
    <w:unhideWhenUsed/>
    <w:rsid w:val="008559B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Strong">
    <w:name w:val="Strong"/>
    <w:uiPriority w:val="22"/>
    <w:qFormat/>
    <w:rsid w:val="008559BC"/>
    <w:rPr>
      <w:b/>
      <w:bCs/>
    </w:rPr>
  </w:style>
  <w:style w:type="character" w:styleId="Hyperlink">
    <w:name w:val="Hyperlink"/>
    <w:uiPriority w:val="99"/>
    <w:unhideWhenUsed/>
    <w:rsid w:val="008559BC"/>
    <w:rPr>
      <w:color w:val="0000FF"/>
      <w:u w:val="single"/>
    </w:rPr>
  </w:style>
  <w:style w:type="paragraph" w:styleId="Revision">
    <w:name w:val="Revision"/>
    <w:hidden/>
    <w:uiPriority w:val="99"/>
    <w:semiHidden/>
    <w:rsid w:val="008559BC"/>
    <w:pPr>
      <w:spacing w:after="0" w:line="240" w:lineRule="auto"/>
    </w:pPr>
    <w:rPr>
      <w:rFonts w:ascii="Malgun Gothic" w:eastAsia="Malgun Gothic" w:hAnsi="Malgun Gothic" w:cs="Times New Roman"/>
      <w:kern w:val="2"/>
      <w:sz w:val="20"/>
      <w:lang w:val="en-US" w:eastAsia="ko-KR"/>
    </w:rPr>
  </w:style>
  <w:style w:type="table" w:styleId="PlainTable5">
    <w:name w:val="Plain Table 5"/>
    <w:basedOn w:val="TableNormal"/>
    <w:uiPriority w:val="45"/>
    <w:rsid w:val="008559BC"/>
    <w:pPr>
      <w:spacing w:after="0" w:line="240" w:lineRule="auto"/>
    </w:pPr>
    <w:rPr>
      <w:rFonts w:ascii="Malgun Gothic" w:eastAsia="Malgun Gothic" w:hAnsi="Malgun Gothic" w:cs="Times New Roman"/>
      <w:sz w:val="20"/>
      <w:szCs w:val="20"/>
      <w:lang w:eastAsia="en-PH" w:bidi="he-IL"/>
    </w:rPr>
    <w:tblPr>
      <w:tblStyleRowBandSize w:val="1"/>
      <w:tblStyleColBandSize w:val="1"/>
    </w:tblPr>
    <w:tblStylePr w:type="firstRow">
      <w:rPr>
        <w:rFonts w:ascii="Segoe UI Emoji" w:eastAsia="Segoe UI Emoji" w:hAnsi="Segoe UI Emoji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Segoe UI Emoji" w:eastAsia="Segoe UI Emoji" w:hAnsi="Segoe UI Emoji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Segoe UI Emoji" w:eastAsia="Segoe UI Emoji" w:hAnsi="Segoe UI Emoji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Segoe UI Emoji" w:eastAsia="Segoe UI Emoji" w:hAnsi="Segoe UI Emoji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1">
    <w:name w:val="확인되지 않은 멘션1"/>
    <w:basedOn w:val="DefaultParagraphFont"/>
    <w:uiPriority w:val="99"/>
    <w:semiHidden/>
    <w:unhideWhenUsed/>
    <w:rsid w:val="008559B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509B4"/>
    <w:rPr>
      <w:rFonts w:asciiTheme="majorHAnsi" w:eastAsiaTheme="majorEastAsia" w:hAnsiTheme="majorHAnsi" w:cstheme="majorBidi"/>
      <w:kern w:val="2"/>
      <w:sz w:val="28"/>
      <w:szCs w:val="28"/>
      <w:lang w:val="en-US" w:eastAsia="ko-KR"/>
    </w:rPr>
  </w:style>
  <w:style w:type="paragraph" w:styleId="TOCHeading">
    <w:name w:val="TOC Heading"/>
    <w:basedOn w:val="Heading1"/>
    <w:next w:val="Normal"/>
    <w:uiPriority w:val="39"/>
    <w:unhideWhenUsed/>
    <w:qFormat/>
    <w:rsid w:val="001509B4"/>
    <w:pPr>
      <w:keepLines/>
      <w:widowControl/>
      <w:wordWrap/>
      <w:autoSpaceDE/>
      <w:autoSpaceDN/>
      <w:spacing w:before="240" w:after="0"/>
      <w:jc w:val="left"/>
      <w:outlineLvl w:val="9"/>
    </w:pPr>
    <w:rPr>
      <w:color w:val="2F5496" w:themeColor="accent1" w:themeShade="BF"/>
      <w:kern w:val="0"/>
      <w:sz w:val="32"/>
      <w:szCs w:val="32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1509B4"/>
    <w:pPr>
      <w:widowControl/>
      <w:wordWrap/>
      <w:autoSpaceDE/>
      <w:autoSpaceDN/>
      <w:spacing w:after="100"/>
      <w:ind w:left="220"/>
      <w:jc w:val="left"/>
    </w:pPr>
    <w:rPr>
      <w:rFonts w:asciiTheme="minorHAnsi" w:eastAsiaTheme="minorEastAsia" w:hAnsiTheme="minorHAnsi"/>
      <w:kern w:val="0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1509B4"/>
    <w:pPr>
      <w:widowControl/>
      <w:wordWrap/>
      <w:autoSpaceDE/>
      <w:autoSpaceDN/>
      <w:spacing w:after="100"/>
      <w:jc w:val="left"/>
    </w:pPr>
    <w:rPr>
      <w:rFonts w:asciiTheme="minorHAnsi" w:eastAsiaTheme="minorEastAsia" w:hAnsiTheme="minorHAnsi"/>
      <w:kern w:val="0"/>
      <w:sz w:val="22"/>
    </w:rPr>
  </w:style>
  <w:style w:type="paragraph" w:styleId="TOC3">
    <w:name w:val="toc 3"/>
    <w:basedOn w:val="Normal"/>
    <w:next w:val="Normal"/>
    <w:autoRedefine/>
    <w:uiPriority w:val="39"/>
    <w:unhideWhenUsed/>
    <w:rsid w:val="001509B4"/>
    <w:pPr>
      <w:widowControl/>
      <w:wordWrap/>
      <w:autoSpaceDE/>
      <w:autoSpaceDN/>
      <w:spacing w:after="100"/>
      <w:ind w:left="440"/>
      <w:jc w:val="left"/>
    </w:pPr>
    <w:rPr>
      <w:rFonts w:asciiTheme="minorHAnsi" w:eastAsiaTheme="minorEastAsia" w:hAnsiTheme="minorHAnsi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5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BFFC1-3A92-4BBD-ABC1-494031D1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1933</Words>
  <Characters>11020</Characters>
  <Application>Microsoft Office Word</Application>
  <DocSecurity>0</DocSecurity>
  <Lines>91</Lines>
  <Paragraphs>25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Priya V.</cp:lastModifiedBy>
  <cp:revision>3</cp:revision>
  <dcterms:created xsi:type="dcterms:W3CDTF">2022-12-03T13:59:00Z</dcterms:created>
  <dcterms:modified xsi:type="dcterms:W3CDTF">2022-12-07T07:15:00Z</dcterms:modified>
</cp:coreProperties>
</file>