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A1E3CA" w14:textId="111A40C3" w:rsidR="00F5487F" w:rsidRDefault="00A44EF8" w:rsidP="00F5487F">
      <w:pPr>
        <w:rPr>
          <w:rFonts w:asciiTheme="majorBidi" w:hAnsiTheme="majorBidi" w:cstheme="majorBidi"/>
          <w:sz w:val="24"/>
          <w:szCs w:val="24"/>
          <w:lang w:val="en-US"/>
        </w:rPr>
      </w:pPr>
      <w:bookmarkStart w:id="0" w:name="_GoBack"/>
      <w:bookmarkEnd w:id="0"/>
      <w:r>
        <w:rPr>
          <w:rFonts w:asciiTheme="majorBidi" w:hAnsiTheme="majorBidi" w:cstheme="majorBidi"/>
          <w:sz w:val="24"/>
          <w:szCs w:val="24"/>
          <w:lang w:val="en-US"/>
        </w:rPr>
        <w:t>Additional file 1: Table S</w:t>
      </w:r>
      <w:r w:rsidR="00DC4013">
        <w:rPr>
          <w:rFonts w:asciiTheme="majorBidi" w:hAnsiTheme="majorBidi" w:cstheme="majorBidi"/>
          <w:sz w:val="24"/>
          <w:szCs w:val="24"/>
          <w:lang w:val="en-US"/>
        </w:rPr>
        <w:t>2</w:t>
      </w:r>
      <w:r w:rsidR="00F5487F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F5487F" w:rsidRPr="00D51B6E">
        <w:rPr>
          <w:rFonts w:asciiTheme="majorBidi" w:hAnsiTheme="majorBidi" w:cstheme="majorBidi"/>
          <w:sz w:val="24"/>
          <w:szCs w:val="24"/>
          <w:lang w:val="en-US"/>
        </w:rPr>
        <w:t xml:space="preserve">Demographic and clinical characteristics of </w:t>
      </w:r>
      <w:r w:rsidR="00F5487F">
        <w:rPr>
          <w:rFonts w:asciiTheme="majorBidi" w:hAnsiTheme="majorBidi" w:cstheme="majorBidi"/>
          <w:sz w:val="24"/>
          <w:szCs w:val="24"/>
          <w:lang w:val="en-US"/>
        </w:rPr>
        <w:t>patients</w:t>
      </w:r>
      <w:r w:rsidR="00F5487F" w:rsidRPr="00D51B6E">
        <w:rPr>
          <w:rFonts w:asciiTheme="majorBidi" w:hAnsiTheme="majorBidi" w:cstheme="majorBidi"/>
          <w:sz w:val="24"/>
          <w:szCs w:val="24"/>
          <w:lang w:val="en-US"/>
        </w:rPr>
        <w:t xml:space="preserve"> treated with </w:t>
      </w:r>
      <w:r w:rsidR="00F5487F">
        <w:rPr>
          <w:rFonts w:asciiTheme="majorBidi" w:hAnsiTheme="majorBidi" w:cstheme="majorBidi"/>
          <w:sz w:val="24"/>
          <w:szCs w:val="24"/>
          <w:lang w:val="en-US"/>
        </w:rPr>
        <w:t>non-insulin antidiabetics (NIAD)</w:t>
      </w:r>
      <w:r w:rsidR="00F5487F" w:rsidRPr="00D51B6E">
        <w:rPr>
          <w:rFonts w:asciiTheme="majorBidi" w:hAnsiTheme="majorBidi" w:cstheme="majorBidi"/>
          <w:sz w:val="24"/>
          <w:szCs w:val="24"/>
          <w:lang w:val="en-US"/>
        </w:rPr>
        <w:t xml:space="preserve"> in the FAERS</w:t>
      </w:r>
    </w:p>
    <w:tbl>
      <w:tblPr>
        <w:tblW w:w="9285" w:type="dxa"/>
        <w:jc w:val="center"/>
        <w:tblLook w:val="04A0" w:firstRow="1" w:lastRow="0" w:firstColumn="1" w:lastColumn="0" w:noHBand="0" w:noVBand="1"/>
      </w:tblPr>
      <w:tblGrid>
        <w:gridCol w:w="1975"/>
        <w:gridCol w:w="2564"/>
        <w:gridCol w:w="2363"/>
        <w:gridCol w:w="2383"/>
      </w:tblGrid>
      <w:tr w:rsidR="00F5487F" w:rsidRPr="00C72D6E" w14:paraId="4A616FBA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9C60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05496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D72E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ALL 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129,795</w:t>
            </w:r>
            <w:r w:rsidRPr="00C72D6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E46A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SGLT2 inhibitors</w:t>
            </w:r>
            <w:r w:rsidRPr="00C72D6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24,253</w:t>
            </w:r>
            <w:r w:rsidRPr="00C72D6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9525" w14:textId="656C72EF" w:rsidR="00F5487F" w:rsidRPr="00C72D6E" w:rsidRDefault="00CF16C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 xml:space="preserve">Other </w:t>
            </w:r>
            <w:r w:rsidR="00F5487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NIAD</w:t>
            </w:r>
            <w:r w:rsidR="00F5487F" w:rsidRPr="00C72D6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(</w:t>
            </w:r>
            <w:r w:rsidR="00F5487F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105,542</w:t>
            </w:r>
            <w:r w:rsidR="00F5487F" w:rsidRPr="00C72D6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F5487F" w:rsidRPr="00C72D6E" w14:paraId="279ACDFA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10C2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Region</w:t>
            </w:r>
          </w:p>
        </w:tc>
        <w:tc>
          <w:tcPr>
            <w:tcW w:w="7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77A251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5487F" w:rsidRPr="00C72D6E" w14:paraId="2EC13073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AD69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America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57AD2" w14:textId="77777777" w:rsidR="00F5487F" w:rsidRPr="005C56BF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95,13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/126,91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(75.0)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B6DD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16,427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/23,656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69.4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F753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78,704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103,245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76.2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F5487F" w:rsidRPr="00C72D6E" w14:paraId="56AC8942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8B03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Europe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DC6C3" w14:textId="77777777" w:rsidR="00F5487F" w:rsidRPr="0025521B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19,15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7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/126,91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(15.1)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E40E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3,972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/23,656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(16.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7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D648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15,185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103,245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14.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8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F5487F" w:rsidRPr="00C72D6E" w14:paraId="45309C4B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819E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Asia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B5FAA" w14:textId="77777777" w:rsidR="00F5487F" w:rsidRPr="0025521B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11,28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/126,91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(8.9)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F1B9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2,758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/23,656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(11.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0E82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8,513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103,245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8.2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F5487F" w:rsidRPr="00C72D6E" w14:paraId="3B5C190E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C7E1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Africa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8EC64" w14:textId="77777777" w:rsidR="00F5487F" w:rsidRPr="0025521B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295/126,91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(0.2)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704E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/23,656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(0.3)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07C0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234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103,245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</w:rPr>
              <w:t>2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F5487F" w:rsidRPr="00C72D6E" w14:paraId="1D1F1EB1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12CA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Australia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FAE04" w14:textId="77777777" w:rsidR="00F5487F" w:rsidRPr="0025521B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1,047/126,91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(0.8)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B91B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438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/23,656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2.0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F8A1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609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103,245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0.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6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F5487F" w:rsidRPr="00C72D6E" w14:paraId="5985E8B2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3CD9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Reporter</w:t>
            </w:r>
          </w:p>
        </w:tc>
        <w:tc>
          <w:tcPr>
            <w:tcW w:w="7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7D034CA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5487F" w:rsidRPr="00C72D6E" w14:paraId="36D9840B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E12A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Health professional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6BC56" w14:textId="77777777" w:rsidR="00F5487F" w:rsidRPr="002C11E7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68,821/122,903 (55.9)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EBF0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,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882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/23,100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(55.8)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1A1C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55,939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99,803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56.0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F5487F" w:rsidRPr="00C72D6E" w14:paraId="07217012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7050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Patient/lawyer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0907E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54,082/122,903 (44.1)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0D09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10,218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/23,100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(44.2)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F540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43,864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/2,222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(44.0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F5487F" w:rsidRPr="00C72D6E" w14:paraId="5EDEF893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1185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Year of report</w:t>
            </w:r>
          </w:p>
        </w:tc>
        <w:tc>
          <w:tcPr>
            <w:tcW w:w="7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10DF0E3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5487F" w:rsidRPr="00C72D6E" w14:paraId="0389B05A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FD84" w14:textId="77777777" w:rsidR="00F5487F" w:rsidRPr="00E304CA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2014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69D3" w14:textId="77777777" w:rsidR="00F5487F" w:rsidRPr="00F74343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10,374/129,795 (8.0)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9853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652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/24,253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(2.7)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655F" w14:textId="77777777" w:rsidR="00F5487F" w:rsidRPr="00F414CD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9,722/</w:t>
            </w:r>
            <w:r w:rsidRPr="007E2098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105,542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(9.2)</w:t>
            </w:r>
          </w:p>
        </w:tc>
      </w:tr>
      <w:tr w:rsidR="00F5487F" w:rsidRPr="00C72D6E" w14:paraId="58D95F0C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2112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4881B" w14:textId="77777777" w:rsidR="00F5487F" w:rsidRPr="00F74343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32,346/129,795 (24.9)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421C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3,465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/24,253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(14.3)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2FEE5" w14:textId="77777777" w:rsidR="00F5487F" w:rsidRPr="00F414CD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28,881/</w:t>
            </w:r>
            <w:r w:rsidRPr="007E2098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105,542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27.4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5487F" w:rsidRPr="00C72D6E" w14:paraId="493CBFDD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309E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5EE66" w14:textId="77777777" w:rsidR="00F5487F" w:rsidRPr="00F74343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15,829/129,795 (12.2)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8017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2,747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/24,253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(11.3)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9E5AB" w14:textId="77777777" w:rsidR="00F5487F" w:rsidRPr="007E2098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13,082/</w:t>
            </w:r>
            <w:r w:rsidRPr="007E2098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105,542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12.4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5487F" w:rsidRPr="00C72D6E" w14:paraId="48B9CDA5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6CF5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5CD85" w14:textId="77777777" w:rsidR="00F5487F" w:rsidRPr="00F74343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13,426/129,795 (10.3)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2AFA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3,057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/24,253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(12.6)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F937B" w14:textId="77777777" w:rsidR="00F5487F" w:rsidRPr="007E2098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10,369/</w:t>
            </w:r>
            <w:r w:rsidRPr="007E2098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105,542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9.8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5487F" w:rsidRPr="00C72D6E" w14:paraId="1873C3D2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0571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47301" w14:textId="77777777" w:rsidR="00F5487F" w:rsidRPr="00F74343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17,818/129,795(13.7)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B49E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5,426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/24,253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(22.4)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A07A2" w14:textId="77777777" w:rsidR="00F5487F" w:rsidRPr="007E2098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12,392/</w:t>
            </w:r>
            <w:r w:rsidRPr="007E2098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105,542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11.7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5487F" w:rsidRPr="00C72D6E" w14:paraId="26760BBE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0D55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838A4" w14:textId="77777777" w:rsidR="00F5487F" w:rsidRPr="00F74343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15,293/129,795 (11.8)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BF5A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4,038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/24,253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(16.6)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69604" w14:textId="77777777" w:rsidR="00F5487F" w:rsidRPr="007E2098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11,255/</w:t>
            </w:r>
            <w:r w:rsidRPr="007E2098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105,542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10.7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5487F" w:rsidRPr="00C72D6E" w14:paraId="76BBAD69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4E45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0632B" w14:textId="77777777" w:rsidR="00F5487F" w:rsidRPr="00F74343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16,273/129,795 (12.5)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21A5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3,201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/24,253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(13.2)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C732E" w14:textId="77777777" w:rsidR="00F5487F" w:rsidRPr="007E2098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13,072/</w:t>
            </w:r>
            <w:r w:rsidRPr="007E2098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105,542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12.4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5487F" w:rsidRPr="00C72D6E" w14:paraId="10505657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7F2C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36F5D" w14:textId="77777777" w:rsidR="00F5487F" w:rsidRPr="00F74343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8,436/129,795 (6.5)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F4FD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1,667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/24,253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(6.9)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A5C35" w14:textId="77777777" w:rsidR="00F5487F" w:rsidRPr="007E2098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6,769/</w:t>
            </w:r>
            <w:r w:rsidRPr="007E2098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105,542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val="en-US"/>
              </w:rPr>
              <w:t>6.4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F5487F" w:rsidRPr="00C72D6E" w14:paraId="3ADFB3C6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0F75" w14:textId="77777777" w:rsidR="00F5487F" w:rsidRPr="006320E6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Age group</w:t>
            </w:r>
          </w:p>
        </w:tc>
        <w:tc>
          <w:tcPr>
            <w:tcW w:w="7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1170321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5487F" w:rsidRPr="00C72D6E" w14:paraId="2E708207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81E8" w14:textId="77777777" w:rsidR="00F5487F" w:rsidRPr="006320E6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Adults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65FE" w14:textId="77777777" w:rsidR="00F5487F" w:rsidRPr="001C4B78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110,416/129,795 (85.1)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98A68" w14:textId="77777777" w:rsidR="00F5487F" w:rsidRPr="006320E6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21,914/24,253 (90.3)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760C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88,502/105,542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83.9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F5487F" w:rsidRPr="00C72D6E" w14:paraId="16B04370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0DF3" w14:textId="77777777" w:rsidR="00F5487F" w:rsidRPr="006320E6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Older Adults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90117" w14:textId="77777777" w:rsidR="00F5487F" w:rsidRPr="001C4B78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19,379/129,795 (14.9)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B92B8" w14:textId="77777777" w:rsidR="00F5487F" w:rsidRPr="006320E6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2,339/24,253 (9.6)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5BA2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17,040/105,542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16.1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F5487F" w:rsidRPr="00C72D6E" w14:paraId="52399E53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7D903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F6CC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Age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, years</w:t>
            </w:r>
          </w:p>
        </w:tc>
        <w:tc>
          <w:tcPr>
            <w:tcW w:w="7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ECF9D8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5487F" w:rsidRPr="00C72D6E" w14:paraId="15B76C23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BB23E" w14:textId="77777777" w:rsidR="00F5487F" w:rsidRPr="00AF6CCD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M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edian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 (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IQR)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1B111" w14:textId="77777777" w:rsidR="00F5487F" w:rsidRPr="006320E6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63 (53-72)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2AA06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 (51-68)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181A4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64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54-73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F5487F" w:rsidRPr="00C72D6E" w14:paraId="0981ACD4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C426C" w14:textId="77777777" w:rsidR="00F5487F" w:rsidRPr="00AF6CCD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Sex</w:t>
            </w:r>
          </w:p>
        </w:tc>
        <w:tc>
          <w:tcPr>
            <w:tcW w:w="7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4CFC8E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5487F" w:rsidRPr="00C72D6E" w14:paraId="2FA977AA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014E" w14:textId="77777777" w:rsidR="00F5487F" w:rsidRPr="00AF6CCD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F6CC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Females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EE155" w14:textId="77777777" w:rsidR="00F5487F" w:rsidRPr="000F5860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64,963/127,902 (50.8)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451B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10,885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/24,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006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45.3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04BB" w14:textId="77777777" w:rsidR="00F5487F" w:rsidRPr="00C72D6E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 xml:space="preserve">54,078/103,896 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52.1</w:t>
            </w:r>
            <w:r w:rsidRPr="00C72D6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</w:tr>
      <w:tr w:rsidR="00F5487F" w:rsidRPr="00C72D6E" w14:paraId="11D3AA1B" w14:textId="77777777" w:rsidTr="00E63C19">
        <w:trPr>
          <w:trHeight w:val="29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086CF" w14:textId="77777777" w:rsidR="00F5487F" w:rsidRPr="00AF6CCD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Males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062B3" w14:textId="77777777" w:rsidR="00F5487F" w:rsidRPr="00BE2FC1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62,939/127,902 (49.2)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7735F" w14:textId="77777777" w:rsidR="00F5487F" w:rsidRPr="00BE2FC1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BE2F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,</w:t>
            </w:r>
            <w:r w:rsidRPr="00BE2FC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/24,006 (54.7)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1F794" w14:textId="77777777" w:rsidR="00F5487F" w:rsidRPr="00BE2FC1" w:rsidRDefault="00F5487F" w:rsidP="00E63C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  <w:t>49,818/103,896 (47.9)</w:t>
            </w:r>
          </w:p>
        </w:tc>
      </w:tr>
    </w:tbl>
    <w:p w14:paraId="2881672D" w14:textId="00319046" w:rsidR="00F5487F" w:rsidRDefault="00F5487F" w:rsidP="00F5487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22E179A6" w14:textId="77777777" w:rsidR="003205AB" w:rsidRDefault="003205AB" w:rsidP="00A44EF8">
      <w:pPr>
        <w:spacing w:line="240" w:lineRule="auto"/>
        <w:jc w:val="both"/>
        <w:rPr>
          <w:rFonts w:asciiTheme="majorBidi" w:hAnsiTheme="majorBidi"/>
          <w:sz w:val="24"/>
        </w:rPr>
      </w:pPr>
      <w:bookmarkStart w:id="1" w:name="_Hlk59031458"/>
      <w:r>
        <w:rPr>
          <w:rFonts w:asciiTheme="majorBidi" w:hAnsiTheme="majorBidi"/>
          <w:sz w:val="24"/>
        </w:rPr>
        <w:t>Values are n</w:t>
      </w:r>
      <w:r>
        <w:rPr>
          <w:rFonts w:asciiTheme="majorBidi" w:hAnsiTheme="majorBidi"/>
          <w:sz w:val="24"/>
          <w:lang w:val="en-US"/>
        </w:rPr>
        <w:t>/N</w:t>
      </w:r>
      <w:r>
        <w:rPr>
          <w:rFonts w:asciiTheme="majorBidi" w:hAnsiTheme="majorBidi"/>
          <w:sz w:val="24"/>
        </w:rPr>
        <w:t xml:space="preserve"> (%) unless otherwise specified.</w:t>
      </w:r>
    </w:p>
    <w:p w14:paraId="0889D2CF" w14:textId="10C24CFF" w:rsidR="00370198" w:rsidRPr="00370198" w:rsidRDefault="00370198" w:rsidP="00754CF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/>
          <w:sz w:val="24"/>
          <w:lang w:val="en-US"/>
        </w:rPr>
      </w:pPr>
      <w:r>
        <w:rPr>
          <w:rFonts w:asciiTheme="majorBidi" w:hAnsiTheme="majorBidi"/>
          <w:sz w:val="24"/>
          <w:lang w:val="en-US"/>
        </w:rPr>
        <w:t xml:space="preserve">Americas category includes north and south America; Out of </w:t>
      </w:r>
      <w:r w:rsidRPr="00370198">
        <w:rPr>
          <w:rFonts w:asciiTheme="majorBidi" w:hAnsiTheme="majorBidi"/>
          <w:sz w:val="24"/>
          <w:lang w:val="en-US"/>
        </w:rPr>
        <w:t>95,131</w:t>
      </w:r>
      <w:r>
        <w:rPr>
          <w:rFonts w:asciiTheme="majorBidi" w:hAnsiTheme="majorBidi"/>
          <w:sz w:val="24"/>
          <w:lang w:val="en-US"/>
        </w:rPr>
        <w:t xml:space="preserve"> patients from the Americas in the entire cohort, </w:t>
      </w:r>
      <w:r w:rsidR="00DB062B">
        <w:rPr>
          <w:rFonts w:asciiTheme="majorBidi" w:hAnsiTheme="majorBidi"/>
          <w:sz w:val="24"/>
          <w:lang w:val="en-US"/>
        </w:rPr>
        <w:t>90,232</w:t>
      </w:r>
      <w:r>
        <w:rPr>
          <w:rFonts w:asciiTheme="majorBidi" w:hAnsiTheme="majorBidi"/>
          <w:sz w:val="24"/>
          <w:lang w:val="en-US"/>
        </w:rPr>
        <w:t xml:space="preserve"> were from the United States (</w:t>
      </w:r>
      <w:r w:rsidR="00DB062B">
        <w:rPr>
          <w:rFonts w:asciiTheme="majorBidi" w:hAnsiTheme="majorBidi"/>
          <w:sz w:val="24"/>
          <w:lang w:val="en-US"/>
        </w:rPr>
        <w:t xml:space="preserve">15,158 </w:t>
      </w:r>
      <w:r>
        <w:rPr>
          <w:rFonts w:asciiTheme="majorBidi" w:hAnsiTheme="majorBidi"/>
          <w:sz w:val="24"/>
          <w:lang w:val="en-US"/>
        </w:rPr>
        <w:t>recipients of SGLT2 inhibitors and</w:t>
      </w:r>
      <w:r w:rsidR="00B1047C">
        <w:rPr>
          <w:rFonts w:asciiTheme="majorBidi" w:hAnsiTheme="majorBidi" w:hint="cs"/>
          <w:sz w:val="24"/>
          <w:rtl/>
          <w:lang w:val="en-US"/>
        </w:rPr>
        <w:t xml:space="preserve"> </w:t>
      </w:r>
      <w:r w:rsidR="00DB062B">
        <w:rPr>
          <w:rFonts w:asciiTheme="majorBidi" w:hAnsiTheme="majorBidi"/>
          <w:sz w:val="24"/>
          <w:lang w:val="en-US"/>
        </w:rPr>
        <w:t>75,074</w:t>
      </w:r>
      <w:r>
        <w:rPr>
          <w:rFonts w:asciiTheme="majorBidi" w:hAnsiTheme="majorBidi"/>
          <w:sz w:val="24"/>
          <w:lang w:val="en-US"/>
        </w:rPr>
        <w:t xml:space="preserve"> of other NIAD</w:t>
      </w:r>
      <w:r w:rsidR="00385C11">
        <w:rPr>
          <w:rFonts w:asciiTheme="majorBidi" w:hAnsiTheme="majorBidi"/>
          <w:sz w:val="24"/>
          <w:lang w:val="en-US"/>
        </w:rPr>
        <w:t>)</w:t>
      </w:r>
      <w:r>
        <w:rPr>
          <w:rFonts w:asciiTheme="majorBidi" w:hAnsiTheme="majorBidi"/>
          <w:sz w:val="24"/>
          <w:lang w:val="en-US"/>
        </w:rPr>
        <w:t>.</w:t>
      </w:r>
    </w:p>
    <w:p w14:paraId="3F04976E" w14:textId="2F2DBBC9" w:rsidR="003205AB" w:rsidRDefault="003205AB" w:rsidP="00A44EF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/>
          <w:sz w:val="24"/>
          <w:lang w:val="en-US"/>
        </w:rPr>
      </w:pPr>
      <w:r>
        <w:rPr>
          <w:rFonts w:asciiTheme="majorBidi" w:hAnsiTheme="majorBidi"/>
          <w:sz w:val="24"/>
          <w:lang w:val="en-US"/>
        </w:rPr>
        <w:t>Only reports from July to December were included.</w:t>
      </w:r>
    </w:p>
    <w:p w14:paraId="0C62EFBD" w14:textId="7497BA43" w:rsidR="008E5870" w:rsidRPr="008E5870" w:rsidRDefault="008E5870" w:rsidP="00754CF1">
      <w:pPr>
        <w:spacing w:line="240" w:lineRule="auto"/>
        <w:jc w:val="both"/>
        <w:rPr>
          <w:rFonts w:asciiTheme="majorBidi" w:hAnsiTheme="majorBidi"/>
          <w:sz w:val="24"/>
          <w:lang w:val="en-US"/>
        </w:rPr>
      </w:pPr>
      <w:r>
        <w:rPr>
          <w:rFonts w:asciiTheme="majorBidi" w:hAnsiTheme="majorBidi"/>
          <w:sz w:val="24"/>
          <w:lang w:val="en-US"/>
        </w:rPr>
        <w:t xml:space="preserve">Abbreviations: </w:t>
      </w:r>
      <w:bookmarkStart w:id="2" w:name="_Hlk124061103"/>
      <w:r>
        <w:rPr>
          <w:rFonts w:asciiTheme="majorBidi" w:hAnsiTheme="majorBidi"/>
          <w:sz w:val="24"/>
          <w:lang w:val="en-US"/>
        </w:rPr>
        <w:t xml:space="preserve">FAERS- FDA adverse event reporting system; </w:t>
      </w:r>
      <w:bookmarkEnd w:id="2"/>
      <w:r>
        <w:rPr>
          <w:rFonts w:asciiTheme="majorBidi" w:hAnsiTheme="majorBidi"/>
          <w:sz w:val="24"/>
          <w:lang w:val="en-US"/>
        </w:rPr>
        <w:t>IQR-</w:t>
      </w:r>
      <w:r w:rsidRPr="008E5870">
        <w:t xml:space="preserve"> </w:t>
      </w:r>
      <w:r>
        <w:rPr>
          <w:rFonts w:asciiTheme="majorBidi" w:hAnsiTheme="majorBidi"/>
          <w:sz w:val="24"/>
          <w:lang w:val="en-US"/>
        </w:rPr>
        <w:t>I</w:t>
      </w:r>
      <w:r w:rsidRPr="008E5870">
        <w:rPr>
          <w:rFonts w:asciiTheme="majorBidi" w:hAnsiTheme="majorBidi"/>
          <w:sz w:val="24"/>
          <w:lang w:val="en-US"/>
        </w:rPr>
        <w:t xml:space="preserve">nterquartile </w:t>
      </w:r>
      <w:r w:rsidR="00B36B0D" w:rsidRPr="008E5870">
        <w:rPr>
          <w:rFonts w:asciiTheme="majorBidi" w:hAnsiTheme="majorBidi"/>
          <w:sz w:val="24"/>
          <w:lang w:val="en-US"/>
        </w:rPr>
        <w:t>range</w:t>
      </w:r>
      <w:r w:rsidR="00B36B0D">
        <w:rPr>
          <w:rFonts w:asciiTheme="majorBidi" w:hAnsiTheme="majorBidi"/>
          <w:sz w:val="24"/>
          <w:lang w:val="en-US"/>
        </w:rPr>
        <w:t>; SGLT</w:t>
      </w:r>
      <w:r>
        <w:rPr>
          <w:rFonts w:asciiTheme="majorBidi" w:hAnsiTheme="majorBidi"/>
          <w:sz w:val="24"/>
          <w:lang w:val="en-US"/>
        </w:rPr>
        <w:t>2-</w:t>
      </w:r>
      <w:r w:rsidRPr="008E5870">
        <w:t xml:space="preserve"> </w:t>
      </w:r>
      <w:r w:rsidRPr="008E5870">
        <w:rPr>
          <w:rFonts w:asciiTheme="majorBidi" w:hAnsiTheme="majorBidi"/>
          <w:sz w:val="24"/>
          <w:lang w:val="en-US"/>
        </w:rPr>
        <w:t>sodium-glucose co-transporter-2</w:t>
      </w:r>
      <w:r>
        <w:rPr>
          <w:rFonts w:asciiTheme="majorBidi" w:hAnsiTheme="majorBidi"/>
          <w:sz w:val="24"/>
          <w:lang w:val="en-US"/>
        </w:rPr>
        <w:t xml:space="preserve">. </w:t>
      </w:r>
    </w:p>
    <w:bookmarkEnd w:id="1"/>
    <w:p w14:paraId="08788554" w14:textId="77777777" w:rsidR="00F5487F" w:rsidRDefault="00F5487F" w:rsidP="00F5487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18FE50A3" w14:textId="55D07587" w:rsidR="002B3C18" w:rsidRDefault="002B3C18" w:rsidP="002603A5">
      <w:pPr>
        <w:rPr>
          <w:rFonts w:asciiTheme="majorBidi" w:hAnsiTheme="majorBidi" w:cstheme="majorBidi"/>
          <w:sz w:val="24"/>
          <w:szCs w:val="24"/>
          <w:lang w:val="en-US"/>
        </w:rPr>
        <w:sectPr w:rsidR="002B3C18" w:rsidSect="0052227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DFD7589" w14:textId="780CB659" w:rsidR="00B211BF" w:rsidRPr="004A666B" w:rsidRDefault="00A44EF8" w:rsidP="00A44EF8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Additional file 1: Table S</w:t>
      </w:r>
      <w:r w:rsidR="00B211BF" w:rsidRPr="004A666B">
        <w:rPr>
          <w:rFonts w:asciiTheme="majorBidi" w:hAnsiTheme="majorBidi" w:cstheme="majorBidi"/>
          <w:sz w:val="24"/>
          <w:szCs w:val="24"/>
          <w:lang w:val="en-US"/>
        </w:rPr>
        <w:t>3: Unadjusted disproportionality analysis of SGLT2-inhibitors-related adverse events compared to other non-insulin anti-diabetics.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809"/>
        <w:gridCol w:w="2496"/>
        <w:gridCol w:w="836"/>
        <w:gridCol w:w="1809"/>
        <w:gridCol w:w="2496"/>
        <w:gridCol w:w="826"/>
        <w:gridCol w:w="10"/>
      </w:tblGrid>
      <w:tr w:rsidR="004A666B" w:rsidRPr="004A666B" w14:paraId="3FE3DCC7" w14:textId="77777777" w:rsidTr="00754CF1">
        <w:trPr>
          <w:gridAfter w:val="1"/>
          <w:wAfter w:w="10" w:type="dxa"/>
          <w:trHeight w:val="288"/>
        </w:trPr>
        <w:tc>
          <w:tcPr>
            <w:tcW w:w="2689" w:type="dxa"/>
            <w:noWrap/>
          </w:tcPr>
          <w:p w14:paraId="6B842732" w14:textId="72935B2E" w:rsidR="004A666B" w:rsidRPr="00B211BF" w:rsidRDefault="004A666B" w:rsidP="00B211B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</w:p>
        </w:tc>
        <w:tc>
          <w:tcPr>
            <w:tcW w:w="5141" w:type="dxa"/>
            <w:gridSpan w:val="3"/>
            <w:noWrap/>
          </w:tcPr>
          <w:p w14:paraId="6BEBF482" w14:textId="65360E6F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Adults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 xml:space="preserve"> (&lt; 75 years)</w:t>
            </w:r>
          </w:p>
        </w:tc>
        <w:tc>
          <w:tcPr>
            <w:tcW w:w="5131" w:type="dxa"/>
            <w:gridSpan w:val="3"/>
            <w:noWrap/>
          </w:tcPr>
          <w:p w14:paraId="7286FEA4" w14:textId="598AA65E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 xml:space="preserve">Older adults </w:t>
            </w:r>
            <w:bookmarkStart w:id="3" w:name="_Hlk122815030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≥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75</w:t>
            </w:r>
            <w:bookmarkEnd w:id="3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years)</w:t>
            </w:r>
          </w:p>
        </w:tc>
      </w:tr>
      <w:tr w:rsidR="004A666B" w:rsidRPr="004A666B" w14:paraId="61F48A1E" w14:textId="77777777" w:rsidTr="00A44EF8">
        <w:trPr>
          <w:trHeight w:val="288"/>
        </w:trPr>
        <w:tc>
          <w:tcPr>
            <w:tcW w:w="2689" w:type="dxa"/>
            <w:noWrap/>
          </w:tcPr>
          <w:p w14:paraId="56DE14D2" w14:textId="28CF7EBB" w:rsidR="004A666B" w:rsidRPr="00A44EF8" w:rsidRDefault="004A666B" w:rsidP="00A44EF8">
            <w:pPr>
              <w:rPr>
                <w:rFonts w:asciiTheme="majorBidi" w:hAnsiTheme="majorBidi"/>
                <w:color w:val="000000"/>
                <w:sz w:val="24"/>
                <w:lang w:val="en-US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Adverse event</w:t>
            </w:r>
          </w:p>
        </w:tc>
        <w:tc>
          <w:tcPr>
            <w:tcW w:w="1809" w:type="dxa"/>
            <w:noWrap/>
          </w:tcPr>
          <w:p w14:paraId="20D19A54" w14:textId="3B3DA5C6" w:rsidR="004A666B" w:rsidRPr="00A44EF8" w:rsidRDefault="004A666B" w:rsidP="00A44EF8">
            <w:pPr>
              <w:jc w:val="center"/>
              <w:rPr>
                <w:rFonts w:asciiTheme="majorBidi" w:hAnsiTheme="majorBidi"/>
                <w:color w:val="000000"/>
                <w:sz w:val="24"/>
                <w:lang w:val="en-US"/>
              </w:rPr>
            </w:pPr>
            <w:r w:rsidRPr="00A44EF8">
              <w:rPr>
                <w:rFonts w:asciiTheme="majorBidi" w:hAnsiTheme="majorBidi"/>
                <w:color w:val="000000"/>
                <w:sz w:val="24"/>
                <w:lang w:val="en-US"/>
              </w:rPr>
              <w:t>Total reports, n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 xml:space="preserve"> </w:t>
            </w:r>
          </w:p>
        </w:tc>
        <w:tc>
          <w:tcPr>
            <w:tcW w:w="2496" w:type="dxa"/>
            <w:noWrap/>
          </w:tcPr>
          <w:p w14:paraId="241A3A6B" w14:textId="2B9DE434" w:rsidR="004A666B" w:rsidRPr="004A666B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ROR</w:t>
            </w:r>
          </w:p>
        </w:tc>
        <w:tc>
          <w:tcPr>
            <w:tcW w:w="836" w:type="dxa"/>
            <w:noWrap/>
          </w:tcPr>
          <w:p w14:paraId="1D3FF3AA" w14:textId="2C7097F4" w:rsidR="004A666B" w:rsidRPr="004A666B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val="en-US" w:eastAsia="aa-ET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IC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val="en-US" w:eastAsia="aa-ET"/>
              </w:rPr>
              <w:t>025</w:t>
            </w:r>
          </w:p>
        </w:tc>
        <w:tc>
          <w:tcPr>
            <w:tcW w:w="1809" w:type="dxa"/>
            <w:noWrap/>
          </w:tcPr>
          <w:p w14:paraId="39737D9A" w14:textId="12162878" w:rsidR="004A666B" w:rsidRPr="00A44EF8" w:rsidRDefault="004A666B" w:rsidP="00A44EF8">
            <w:pPr>
              <w:jc w:val="center"/>
              <w:rPr>
                <w:rFonts w:asciiTheme="majorBidi" w:hAnsiTheme="majorBidi"/>
                <w:color w:val="000000"/>
                <w:sz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Total</w:t>
            </w:r>
            <w:r w:rsidRPr="00A44EF8">
              <w:rPr>
                <w:rFonts w:asciiTheme="majorBidi" w:hAnsiTheme="majorBidi"/>
                <w:color w:val="000000"/>
                <w:sz w:val="24"/>
                <w:lang w:val="en-US"/>
              </w:rPr>
              <w:t xml:space="preserve"> reports, n</w:t>
            </w:r>
          </w:p>
        </w:tc>
        <w:tc>
          <w:tcPr>
            <w:tcW w:w="2496" w:type="dxa"/>
            <w:noWrap/>
          </w:tcPr>
          <w:p w14:paraId="1EA6434E" w14:textId="6DBFD54F" w:rsidR="004A666B" w:rsidRPr="00A44EF8" w:rsidRDefault="004A666B" w:rsidP="00A44EF8">
            <w:pPr>
              <w:jc w:val="center"/>
              <w:rPr>
                <w:rFonts w:asciiTheme="majorBidi" w:hAnsiTheme="majorBidi"/>
                <w:color w:val="000000"/>
                <w:sz w:val="24"/>
              </w:rPr>
            </w:pPr>
            <w:r w:rsidRPr="00A44EF8">
              <w:rPr>
                <w:rFonts w:asciiTheme="majorBidi" w:hAnsiTheme="majorBidi"/>
                <w:color w:val="000000"/>
                <w:sz w:val="24"/>
              </w:rPr>
              <w:t>ROR</w:t>
            </w:r>
          </w:p>
        </w:tc>
        <w:tc>
          <w:tcPr>
            <w:tcW w:w="836" w:type="dxa"/>
            <w:gridSpan w:val="2"/>
            <w:noWrap/>
          </w:tcPr>
          <w:p w14:paraId="6B70D050" w14:textId="6A40EA64" w:rsidR="004A666B" w:rsidRPr="004A666B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IC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val="en-US" w:eastAsia="aa-ET"/>
              </w:rPr>
              <w:t>025</w:t>
            </w:r>
          </w:p>
        </w:tc>
      </w:tr>
      <w:tr w:rsidR="004A666B" w:rsidRPr="004A666B" w14:paraId="6438CFC8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23999A3B" w14:textId="296511FE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AKI</w:t>
            </w:r>
          </w:p>
        </w:tc>
        <w:tc>
          <w:tcPr>
            <w:tcW w:w="1809" w:type="dxa"/>
            <w:noWrap/>
            <w:hideMark/>
          </w:tcPr>
          <w:p w14:paraId="56BE9E67" w14:textId="38132CB1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1758</w:t>
            </w:r>
          </w:p>
        </w:tc>
        <w:tc>
          <w:tcPr>
            <w:tcW w:w="2496" w:type="dxa"/>
            <w:noWrap/>
            <w:hideMark/>
          </w:tcPr>
          <w:p w14:paraId="69CFAE81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1.99 (1.87-2.11)</w:t>
            </w:r>
          </w:p>
        </w:tc>
        <w:tc>
          <w:tcPr>
            <w:tcW w:w="836" w:type="dxa"/>
            <w:noWrap/>
            <w:hideMark/>
          </w:tcPr>
          <w:p w14:paraId="5F6689F1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0.62</w:t>
            </w:r>
          </w:p>
        </w:tc>
        <w:tc>
          <w:tcPr>
            <w:tcW w:w="1809" w:type="dxa"/>
            <w:noWrap/>
            <w:hideMark/>
          </w:tcPr>
          <w:p w14:paraId="7BC6BEC9" w14:textId="166B5764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147</w:t>
            </w:r>
          </w:p>
        </w:tc>
        <w:tc>
          <w:tcPr>
            <w:tcW w:w="2496" w:type="dxa"/>
            <w:noWrap/>
            <w:hideMark/>
          </w:tcPr>
          <w:p w14:paraId="129215DD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0.71 (0.59-0.84)</w:t>
            </w:r>
          </w:p>
        </w:tc>
        <w:tc>
          <w:tcPr>
            <w:tcW w:w="836" w:type="dxa"/>
            <w:gridSpan w:val="2"/>
            <w:noWrap/>
            <w:hideMark/>
          </w:tcPr>
          <w:p w14:paraId="095D880B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-0.66</w:t>
            </w:r>
          </w:p>
        </w:tc>
      </w:tr>
      <w:tr w:rsidR="004A666B" w:rsidRPr="004A666B" w14:paraId="5EA166CC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728817ED" w14:textId="6E044D6E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A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mputations</w:t>
            </w:r>
          </w:p>
        </w:tc>
        <w:tc>
          <w:tcPr>
            <w:tcW w:w="1809" w:type="dxa"/>
            <w:noWrap/>
            <w:hideMark/>
          </w:tcPr>
          <w:p w14:paraId="6A0ACAFE" w14:textId="50FEDBB6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3054</w:t>
            </w:r>
          </w:p>
        </w:tc>
        <w:tc>
          <w:tcPr>
            <w:tcW w:w="2496" w:type="dxa"/>
            <w:noWrap/>
            <w:hideMark/>
          </w:tcPr>
          <w:p w14:paraId="3B1A61B1" w14:textId="0BA0F67A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367.3</w:t>
            </w:r>
            <w:r w:rsidR="00B802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0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 xml:space="preserve"> (267.72-503.92)</w:t>
            </w:r>
          </w:p>
        </w:tc>
        <w:tc>
          <w:tcPr>
            <w:tcW w:w="836" w:type="dxa"/>
            <w:noWrap/>
            <w:hideMark/>
          </w:tcPr>
          <w:p w14:paraId="7E22A0F5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2.26</w:t>
            </w:r>
          </w:p>
        </w:tc>
        <w:tc>
          <w:tcPr>
            <w:tcW w:w="1809" w:type="dxa"/>
            <w:noWrap/>
            <w:hideMark/>
          </w:tcPr>
          <w:p w14:paraId="1185D928" w14:textId="54689EFB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102</w:t>
            </w:r>
          </w:p>
        </w:tc>
        <w:tc>
          <w:tcPr>
            <w:tcW w:w="2496" w:type="dxa"/>
            <w:noWrap/>
            <w:hideMark/>
          </w:tcPr>
          <w:p w14:paraId="56E89AA3" w14:textId="525278D3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258.9</w:t>
            </w:r>
            <w:r w:rsidR="002775D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2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 xml:space="preserve"> (82.0</w:t>
            </w:r>
            <w:r w:rsidR="002775D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7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-816.9</w:t>
            </w:r>
            <w:r w:rsidR="002775D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0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)</w:t>
            </w:r>
          </w:p>
        </w:tc>
        <w:tc>
          <w:tcPr>
            <w:tcW w:w="836" w:type="dxa"/>
            <w:gridSpan w:val="2"/>
            <w:noWrap/>
            <w:hideMark/>
          </w:tcPr>
          <w:p w14:paraId="34814784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2.67</w:t>
            </w:r>
          </w:p>
        </w:tc>
      </w:tr>
      <w:tr w:rsidR="004A666B" w:rsidRPr="004A666B" w14:paraId="423A12BF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70F183C3" w14:textId="56A41B6B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D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ehydration</w:t>
            </w:r>
          </w:p>
        </w:tc>
        <w:tc>
          <w:tcPr>
            <w:tcW w:w="1809" w:type="dxa"/>
            <w:noWrap/>
            <w:hideMark/>
          </w:tcPr>
          <w:p w14:paraId="7C58C001" w14:textId="108CB12C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643</w:t>
            </w:r>
          </w:p>
        </w:tc>
        <w:tc>
          <w:tcPr>
            <w:tcW w:w="2496" w:type="dxa"/>
            <w:noWrap/>
            <w:hideMark/>
          </w:tcPr>
          <w:p w14:paraId="73CAE36A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2.46 (2.23-2.72)</w:t>
            </w:r>
          </w:p>
        </w:tc>
        <w:tc>
          <w:tcPr>
            <w:tcW w:w="836" w:type="dxa"/>
            <w:noWrap/>
            <w:hideMark/>
          </w:tcPr>
          <w:p w14:paraId="49835FDB" w14:textId="16B35FBB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0.8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0</w:t>
            </w:r>
          </w:p>
        </w:tc>
        <w:tc>
          <w:tcPr>
            <w:tcW w:w="1809" w:type="dxa"/>
            <w:noWrap/>
            <w:hideMark/>
          </w:tcPr>
          <w:p w14:paraId="50012242" w14:textId="5D80F03D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102</w:t>
            </w:r>
          </w:p>
        </w:tc>
        <w:tc>
          <w:tcPr>
            <w:tcW w:w="2496" w:type="dxa"/>
            <w:noWrap/>
            <w:hideMark/>
          </w:tcPr>
          <w:p w14:paraId="568C25AD" w14:textId="78F16DDF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2.52 (2</w:t>
            </w:r>
            <w:r w:rsidR="00B802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.00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-3.17)</w:t>
            </w:r>
          </w:p>
        </w:tc>
        <w:tc>
          <w:tcPr>
            <w:tcW w:w="836" w:type="dxa"/>
            <w:gridSpan w:val="2"/>
            <w:noWrap/>
            <w:hideMark/>
          </w:tcPr>
          <w:p w14:paraId="598E46AC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0.76</w:t>
            </w:r>
          </w:p>
        </w:tc>
      </w:tr>
      <w:tr w:rsidR="004A666B" w:rsidRPr="004A666B" w14:paraId="3FD4EC44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48EDF032" w14:textId="6DF352AB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DKA</w:t>
            </w:r>
          </w:p>
        </w:tc>
        <w:tc>
          <w:tcPr>
            <w:tcW w:w="1809" w:type="dxa"/>
            <w:noWrap/>
            <w:hideMark/>
          </w:tcPr>
          <w:p w14:paraId="6B247A97" w14:textId="3C694164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5226</w:t>
            </w:r>
          </w:p>
        </w:tc>
        <w:tc>
          <w:tcPr>
            <w:tcW w:w="2496" w:type="dxa"/>
            <w:noWrap/>
            <w:hideMark/>
          </w:tcPr>
          <w:p w14:paraId="717FD72F" w14:textId="391C6FC1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31.8</w:t>
            </w:r>
            <w:r w:rsidR="00B802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0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 xml:space="preserve"> (29.54-34.24)</w:t>
            </w:r>
          </w:p>
        </w:tc>
        <w:tc>
          <w:tcPr>
            <w:tcW w:w="836" w:type="dxa"/>
            <w:noWrap/>
            <w:hideMark/>
          </w:tcPr>
          <w:p w14:paraId="506F084E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2.07</w:t>
            </w:r>
          </w:p>
        </w:tc>
        <w:tc>
          <w:tcPr>
            <w:tcW w:w="1809" w:type="dxa"/>
            <w:noWrap/>
            <w:hideMark/>
          </w:tcPr>
          <w:p w14:paraId="4E9E7745" w14:textId="6599F496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399</w:t>
            </w:r>
          </w:p>
        </w:tc>
        <w:tc>
          <w:tcPr>
            <w:tcW w:w="2496" w:type="dxa"/>
            <w:noWrap/>
            <w:hideMark/>
          </w:tcPr>
          <w:p w14:paraId="3052713A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22.85 (18.85-27.71)</w:t>
            </w:r>
          </w:p>
        </w:tc>
        <w:tc>
          <w:tcPr>
            <w:tcW w:w="836" w:type="dxa"/>
            <w:gridSpan w:val="2"/>
            <w:noWrap/>
            <w:hideMark/>
          </w:tcPr>
          <w:p w14:paraId="65CE8BC5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2.43</w:t>
            </w:r>
          </w:p>
        </w:tc>
      </w:tr>
      <w:tr w:rsidR="004A666B" w:rsidRPr="004A666B" w14:paraId="2222DE52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6678D587" w14:textId="575A5C36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F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alls</w:t>
            </w:r>
          </w:p>
        </w:tc>
        <w:tc>
          <w:tcPr>
            <w:tcW w:w="1809" w:type="dxa"/>
            <w:noWrap/>
            <w:hideMark/>
          </w:tcPr>
          <w:p w14:paraId="44A47A4E" w14:textId="4E9BA44C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179</w:t>
            </w:r>
          </w:p>
        </w:tc>
        <w:tc>
          <w:tcPr>
            <w:tcW w:w="2496" w:type="dxa"/>
            <w:noWrap/>
            <w:hideMark/>
          </w:tcPr>
          <w:p w14:paraId="74F4C924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1.13 (0.96-1.34)</w:t>
            </w:r>
          </w:p>
        </w:tc>
        <w:tc>
          <w:tcPr>
            <w:tcW w:w="836" w:type="dxa"/>
            <w:noWrap/>
            <w:hideMark/>
          </w:tcPr>
          <w:p w14:paraId="6DD55CDE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-0.08</w:t>
            </w:r>
          </w:p>
        </w:tc>
        <w:tc>
          <w:tcPr>
            <w:tcW w:w="1809" w:type="dxa"/>
            <w:noWrap/>
            <w:hideMark/>
          </w:tcPr>
          <w:p w14:paraId="2D5894FB" w14:textId="339EE1B2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54</w:t>
            </w:r>
          </w:p>
        </w:tc>
        <w:tc>
          <w:tcPr>
            <w:tcW w:w="2496" w:type="dxa"/>
            <w:noWrap/>
            <w:hideMark/>
          </w:tcPr>
          <w:p w14:paraId="3A581D0D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1.15 (0.86-1.54)</w:t>
            </w:r>
          </w:p>
        </w:tc>
        <w:tc>
          <w:tcPr>
            <w:tcW w:w="836" w:type="dxa"/>
            <w:gridSpan w:val="2"/>
            <w:noWrap/>
            <w:hideMark/>
          </w:tcPr>
          <w:p w14:paraId="615F5A95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-0.24</w:t>
            </w:r>
          </w:p>
        </w:tc>
      </w:tr>
      <w:tr w:rsidR="004A666B" w:rsidRPr="004A666B" w14:paraId="202F1FD8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2EB7C19D" w14:textId="7F77AAFD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F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ournier gangrene</w:t>
            </w:r>
          </w:p>
        </w:tc>
        <w:tc>
          <w:tcPr>
            <w:tcW w:w="1809" w:type="dxa"/>
            <w:noWrap/>
            <w:hideMark/>
          </w:tcPr>
          <w:p w14:paraId="5A8B64FF" w14:textId="40B8B9C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666</w:t>
            </w:r>
          </w:p>
        </w:tc>
        <w:tc>
          <w:tcPr>
            <w:tcW w:w="2496" w:type="dxa"/>
            <w:noWrap/>
            <w:hideMark/>
          </w:tcPr>
          <w:p w14:paraId="30AE76FC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46.99 (35.99-61.34)</w:t>
            </w:r>
          </w:p>
        </w:tc>
        <w:tc>
          <w:tcPr>
            <w:tcW w:w="836" w:type="dxa"/>
            <w:noWrap/>
            <w:hideMark/>
          </w:tcPr>
          <w:p w14:paraId="30176E0D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2.09</w:t>
            </w:r>
          </w:p>
        </w:tc>
        <w:tc>
          <w:tcPr>
            <w:tcW w:w="1809" w:type="dxa"/>
            <w:noWrap/>
            <w:hideMark/>
          </w:tcPr>
          <w:p w14:paraId="0DE5ADA9" w14:textId="05A0C70D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36</w:t>
            </w:r>
          </w:p>
        </w:tc>
        <w:tc>
          <w:tcPr>
            <w:tcW w:w="2496" w:type="dxa"/>
            <w:noWrap/>
            <w:hideMark/>
          </w:tcPr>
          <w:p w14:paraId="3F43E411" w14:textId="343B4BEF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88.77 (27.3</w:t>
            </w:r>
            <w:r w:rsidR="002775D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1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-288.</w:t>
            </w:r>
            <w:r w:rsidR="002775D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48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)</w:t>
            </w:r>
          </w:p>
        </w:tc>
        <w:tc>
          <w:tcPr>
            <w:tcW w:w="836" w:type="dxa"/>
            <w:gridSpan w:val="2"/>
            <w:noWrap/>
            <w:hideMark/>
          </w:tcPr>
          <w:p w14:paraId="2A913871" w14:textId="5B114135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2.3</w:t>
            </w: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0</w:t>
            </w:r>
          </w:p>
        </w:tc>
      </w:tr>
      <w:tr w:rsidR="004A666B" w:rsidRPr="004A666B" w14:paraId="259E42A6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4AE55E4F" w14:textId="4E300CCD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F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ractures</w:t>
            </w:r>
          </w:p>
        </w:tc>
        <w:tc>
          <w:tcPr>
            <w:tcW w:w="1809" w:type="dxa"/>
            <w:noWrap/>
            <w:hideMark/>
          </w:tcPr>
          <w:p w14:paraId="5C5FE96B" w14:textId="51EC6A92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155</w:t>
            </w:r>
          </w:p>
        </w:tc>
        <w:tc>
          <w:tcPr>
            <w:tcW w:w="2496" w:type="dxa"/>
            <w:noWrap/>
            <w:hideMark/>
          </w:tcPr>
          <w:p w14:paraId="668A9D36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1.65 (1.37-1.99)</w:t>
            </w:r>
          </w:p>
        </w:tc>
        <w:tc>
          <w:tcPr>
            <w:tcW w:w="836" w:type="dxa"/>
            <w:noWrap/>
            <w:hideMark/>
          </w:tcPr>
          <w:p w14:paraId="6EBE1DAC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0.31</w:t>
            </w:r>
          </w:p>
        </w:tc>
        <w:tc>
          <w:tcPr>
            <w:tcW w:w="1809" w:type="dxa"/>
            <w:noWrap/>
            <w:hideMark/>
          </w:tcPr>
          <w:p w14:paraId="0E852F65" w14:textId="5F41AE75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38</w:t>
            </w:r>
          </w:p>
        </w:tc>
        <w:tc>
          <w:tcPr>
            <w:tcW w:w="2496" w:type="dxa"/>
            <w:noWrap/>
            <w:hideMark/>
          </w:tcPr>
          <w:p w14:paraId="2677FC5A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1.38 (0.98-1.96)</w:t>
            </w:r>
          </w:p>
        </w:tc>
        <w:tc>
          <w:tcPr>
            <w:tcW w:w="836" w:type="dxa"/>
            <w:gridSpan w:val="2"/>
            <w:noWrap/>
            <w:hideMark/>
          </w:tcPr>
          <w:p w14:paraId="6418C72F" w14:textId="3FFF63BF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-0.1</w:t>
            </w: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0</w:t>
            </w:r>
          </w:p>
        </w:tc>
      </w:tr>
      <w:tr w:rsidR="004A666B" w:rsidRPr="004A666B" w14:paraId="5806C032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436F9559" w14:textId="44DD45D3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G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enitourinary infections</w:t>
            </w:r>
          </w:p>
        </w:tc>
        <w:tc>
          <w:tcPr>
            <w:tcW w:w="1809" w:type="dxa"/>
            <w:noWrap/>
            <w:hideMark/>
          </w:tcPr>
          <w:p w14:paraId="2AC15645" w14:textId="00BC598F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1580</w:t>
            </w:r>
          </w:p>
        </w:tc>
        <w:tc>
          <w:tcPr>
            <w:tcW w:w="2496" w:type="dxa"/>
            <w:noWrap/>
            <w:hideMark/>
          </w:tcPr>
          <w:p w14:paraId="56174DDC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9.66 (8.83-10.57)</w:t>
            </w:r>
          </w:p>
        </w:tc>
        <w:tc>
          <w:tcPr>
            <w:tcW w:w="836" w:type="dxa"/>
            <w:noWrap/>
            <w:hideMark/>
          </w:tcPr>
          <w:p w14:paraId="5712E4FC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1.73</w:t>
            </w:r>
          </w:p>
        </w:tc>
        <w:tc>
          <w:tcPr>
            <w:tcW w:w="1809" w:type="dxa"/>
            <w:noWrap/>
            <w:hideMark/>
          </w:tcPr>
          <w:p w14:paraId="0AE77F40" w14:textId="17B1F4A8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258</w:t>
            </w:r>
          </w:p>
        </w:tc>
        <w:tc>
          <w:tcPr>
            <w:tcW w:w="2496" w:type="dxa"/>
            <w:noWrap/>
            <w:hideMark/>
          </w:tcPr>
          <w:p w14:paraId="6E097CB5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8.29 (6.93-9.92)</w:t>
            </w:r>
          </w:p>
        </w:tc>
        <w:tc>
          <w:tcPr>
            <w:tcW w:w="836" w:type="dxa"/>
            <w:gridSpan w:val="2"/>
            <w:noWrap/>
            <w:hideMark/>
          </w:tcPr>
          <w:p w14:paraId="7D023060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1.88</w:t>
            </w:r>
          </w:p>
        </w:tc>
      </w:tr>
      <w:tr w:rsidR="004A666B" w:rsidRPr="004A666B" w14:paraId="29FFDBE0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1608189B" w14:textId="7E92439F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H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yperkalemia</w:t>
            </w:r>
          </w:p>
        </w:tc>
        <w:tc>
          <w:tcPr>
            <w:tcW w:w="1809" w:type="dxa"/>
            <w:noWrap/>
            <w:hideMark/>
          </w:tcPr>
          <w:p w14:paraId="4FA4AF00" w14:textId="79466679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161</w:t>
            </w:r>
          </w:p>
        </w:tc>
        <w:tc>
          <w:tcPr>
            <w:tcW w:w="2496" w:type="dxa"/>
            <w:noWrap/>
            <w:hideMark/>
          </w:tcPr>
          <w:p w14:paraId="7BDA71C8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1.19 (0.99-1.41)</w:t>
            </w:r>
          </w:p>
        </w:tc>
        <w:tc>
          <w:tcPr>
            <w:tcW w:w="836" w:type="dxa"/>
            <w:noWrap/>
            <w:hideMark/>
          </w:tcPr>
          <w:p w14:paraId="064BFD3F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-0.04</w:t>
            </w:r>
          </w:p>
        </w:tc>
        <w:tc>
          <w:tcPr>
            <w:tcW w:w="1809" w:type="dxa"/>
            <w:noWrap/>
            <w:hideMark/>
          </w:tcPr>
          <w:p w14:paraId="2C3F0978" w14:textId="200A94E0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20</w:t>
            </w:r>
          </w:p>
        </w:tc>
        <w:tc>
          <w:tcPr>
            <w:tcW w:w="2496" w:type="dxa"/>
            <w:noWrap/>
            <w:hideMark/>
          </w:tcPr>
          <w:p w14:paraId="095B0130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0.62 (0.39-0.98)</w:t>
            </w:r>
          </w:p>
        </w:tc>
        <w:tc>
          <w:tcPr>
            <w:tcW w:w="836" w:type="dxa"/>
            <w:gridSpan w:val="2"/>
            <w:noWrap/>
            <w:hideMark/>
          </w:tcPr>
          <w:p w14:paraId="03493195" w14:textId="43A279E4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-1.3</w:t>
            </w: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0</w:t>
            </w:r>
          </w:p>
        </w:tc>
      </w:tr>
      <w:tr w:rsidR="004A666B" w:rsidRPr="004A666B" w14:paraId="3ABD3C03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57A2E370" w14:textId="4671ABA7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H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ypoglycemia</w:t>
            </w:r>
          </w:p>
        </w:tc>
        <w:tc>
          <w:tcPr>
            <w:tcW w:w="1809" w:type="dxa"/>
            <w:noWrap/>
            <w:hideMark/>
          </w:tcPr>
          <w:p w14:paraId="1EFC1FF9" w14:textId="249A7272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228</w:t>
            </w:r>
          </w:p>
        </w:tc>
        <w:tc>
          <w:tcPr>
            <w:tcW w:w="2496" w:type="dxa"/>
            <w:noWrap/>
            <w:hideMark/>
          </w:tcPr>
          <w:p w14:paraId="49635698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0.25 (0.22-0.29)</w:t>
            </w:r>
          </w:p>
        </w:tc>
        <w:tc>
          <w:tcPr>
            <w:tcW w:w="836" w:type="dxa"/>
            <w:noWrap/>
            <w:hideMark/>
          </w:tcPr>
          <w:p w14:paraId="02FDD579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-1.89</w:t>
            </w:r>
          </w:p>
        </w:tc>
        <w:tc>
          <w:tcPr>
            <w:tcW w:w="1809" w:type="dxa"/>
            <w:noWrap/>
            <w:hideMark/>
          </w:tcPr>
          <w:p w14:paraId="5EF324AC" w14:textId="3CA384FF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43</w:t>
            </w:r>
          </w:p>
        </w:tc>
        <w:tc>
          <w:tcPr>
            <w:tcW w:w="2496" w:type="dxa"/>
            <w:noWrap/>
            <w:hideMark/>
          </w:tcPr>
          <w:p w14:paraId="30D2D0A6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0.19 (0.14-0.26)</w:t>
            </w:r>
          </w:p>
        </w:tc>
        <w:tc>
          <w:tcPr>
            <w:tcW w:w="836" w:type="dxa"/>
            <w:gridSpan w:val="2"/>
            <w:noWrap/>
            <w:hideMark/>
          </w:tcPr>
          <w:p w14:paraId="229B4BF2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-2.57</w:t>
            </w:r>
          </w:p>
        </w:tc>
      </w:tr>
      <w:tr w:rsidR="004A666B" w:rsidRPr="004A666B" w14:paraId="338A8386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08B4024E" w14:textId="663694AE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H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ypotension</w:t>
            </w:r>
          </w:p>
        </w:tc>
        <w:tc>
          <w:tcPr>
            <w:tcW w:w="1809" w:type="dxa"/>
            <w:noWrap/>
            <w:hideMark/>
          </w:tcPr>
          <w:p w14:paraId="7CC91B30" w14:textId="33AAD4A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312</w:t>
            </w:r>
          </w:p>
        </w:tc>
        <w:tc>
          <w:tcPr>
            <w:tcW w:w="2496" w:type="dxa"/>
            <w:noWrap/>
            <w:hideMark/>
          </w:tcPr>
          <w:p w14:paraId="4A24EAC3" w14:textId="12F809E3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1.06 (0.93-1.2</w:t>
            </w:r>
            <w:r w:rsidR="00B802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0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)</w:t>
            </w:r>
          </w:p>
        </w:tc>
        <w:tc>
          <w:tcPr>
            <w:tcW w:w="836" w:type="dxa"/>
            <w:noWrap/>
            <w:hideMark/>
          </w:tcPr>
          <w:p w14:paraId="054F0B18" w14:textId="7A6C4ACB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-0.1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0</w:t>
            </w:r>
          </w:p>
        </w:tc>
        <w:tc>
          <w:tcPr>
            <w:tcW w:w="1809" w:type="dxa"/>
            <w:noWrap/>
            <w:hideMark/>
          </w:tcPr>
          <w:p w14:paraId="44693970" w14:textId="626F67A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46</w:t>
            </w:r>
          </w:p>
        </w:tc>
        <w:tc>
          <w:tcPr>
            <w:tcW w:w="2496" w:type="dxa"/>
            <w:noWrap/>
            <w:hideMark/>
          </w:tcPr>
          <w:p w14:paraId="13CD4D7D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1.29 (0.94-1.77)</w:t>
            </w:r>
          </w:p>
        </w:tc>
        <w:tc>
          <w:tcPr>
            <w:tcW w:w="836" w:type="dxa"/>
            <w:gridSpan w:val="2"/>
            <w:noWrap/>
            <w:hideMark/>
          </w:tcPr>
          <w:p w14:paraId="4622790B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-0.14</w:t>
            </w:r>
          </w:p>
        </w:tc>
      </w:tr>
      <w:tr w:rsidR="004A666B" w:rsidRPr="004A666B" w14:paraId="5A3B9F41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63E46E10" w14:textId="3D0831A3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N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octuria</w:t>
            </w:r>
          </w:p>
        </w:tc>
        <w:tc>
          <w:tcPr>
            <w:tcW w:w="1809" w:type="dxa"/>
            <w:noWrap/>
            <w:hideMark/>
          </w:tcPr>
          <w:p w14:paraId="4D5F5977" w14:textId="73B89608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58</w:t>
            </w:r>
          </w:p>
        </w:tc>
        <w:tc>
          <w:tcPr>
            <w:tcW w:w="2496" w:type="dxa"/>
            <w:noWrap/>
            <w:hideMark/>
          </w:tcPr>
          <w:p w14:paraId="5DF81B85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5.73 (3.84-8.54)</w:t>
            </w:r>
          </w:p>
        </w:tc>
        <w:tc>
          <w:tcPr>
            <w:tcW w:w="836" w:type="dxa"/>
            <w:noWrap/>
            <w:hideMark/>
          </w:tcPr>
          <w:p w14:paraId="1244AFBC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1.14</w:t>
            </w:r>
          </w:p>
        </w:tc>
        <w:tc>
          <w:tcPr>
            <w:tcW w:w="1809" w:type="dxa"/>
            <w:noWrap/>
            <w:hideMark/>
          </w:tcPr>
          <w:p w14:paraId="701680C8" w14:textId="7CCFFBEA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10</w:t>
            </w:r>
          </w:p>
        </w:tc>
        <w:tc>
          <w:tcPr>
            <w:tcW w:w="2496" w:type="dxa"/>
            <w:noWrap/>
            <w:hideMark/>
          </w:tcPr>
          <w:p w14:paraId="2A576F6B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6.65 (2.82-15.67)</w:t>
            </w:r>
          </w:p>
        </w:tc>
        <w:tc>
          <w:tcPr>
            <w:tcW w:w="836" w:type="dxa"/>
            <w:gridSpan w:val="2"/>
            <w:noWrap/>
            <w:hideMark/>
          </w:tcPr>
          <w:p w14:paraId="775A31F6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0.76</w:t>
            </w:r>
          </w:p>
        </w:tc>
      </w:tr>
      <w:tr w:rsidR="004A666B" w:rsidRPr="004A666B" w14:paraId="2172AEC6" w14:textId="77777777" w:rsidTr="00754CF1">
        <w:trPr>
          <w:trHeight w:val="288"/>
        </w:trPr>
        <w:tc>
          <w:tcPr>
            <w:tcW w:w="2689" w:type="dxa"/>
            <w:noWrap/>
            <w:hideMark/>
          </w:tcPr>
          <w:p w14:paraId="3C59683D" w14:textId="06EA4CD2" w:rsidR="004A666B" w:rsidRPr="00B211BF" w:rsidRDefault="004A666B" w:rsidP="004A666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4A66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aa-ET"/>
              </w:rPr>
              <w:t>S</w:t>
            </w: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yncope</w:t>
            </w:r>
          </w:p>
        </w:tc>
        <w:tc>
          <w:tcPr>
            <w:tcW w:w="1809" w:type="dxa"/>
            <w:noWrap/>
            <w:hideMark/>
          </w:tcPr>
          <w:p w14:paraId="4D00CE04" w14:textId="17439340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199</w:t>
            </w:r>
          </w:p>
        </w:tc>
        <w:tc>
          <w:tcPr>
            <w:tcW w:w="2496" w:type="dxa"/>
            <w:noWrap/>
            <w:hideMark/>
          </w:tcPr>
          <w:p w14:paraId="32EC51D6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1.14 (0.98-1.34)</w:t>
            </w:r>
          </w:p>
        </w:tc>
        <w:tc>
          <w:tcPr>
            <w:tcW w:w="836" w:type="dxa"/>
            <w:noWrap/>
            <w:hideMark/>
          </w:tcPr>
          <w:p w14:paraId="2F0C452D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-0.06</w:t>
            </w:r>
          </w:p>
        </w:tc>
        <w:tc>
          <w:tcPr>
            <w:tcW w:w="1809" w:type="dxa"/>
            <w:noWrap/>
            <w:hideMark/>
          </w:tcPr>
          <w:p w14:paraId="04C69F4D" w14:textId="6F72805D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38</w:t>
            </w:r>
          </w:p>
        </w:tc>
        <w:tc>
          <w:tcPr>
            <w:tcW w:w="2496" w:type="dxa"/>
            <w:noWrap/>
            <w:hideMark/>
          </w:tcPr>
          <w:p w14:paraId="52D9F92E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1.12 (0.79-1.58)</w:t>
            </w:r>
          </w:p>
        </w:tc>
        <w:tc>
          <w:tcPr>
            <w:tcW w:w="836" w:type="dxa"/>
            <w:gridSpan w:val="2"/>
            <w:noWrap/>
            <w:hideMark/>
          </w:tcPr>
          <w:p w14:paraId="0F3939FF" w14:textId="77777777" w:rsidR="004A666B" w:rsidRPr="00B211BF" w:rsidRDefault="004A666B" w:rsidP="004A666B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</w:pPr>
            <w:r w:rsidRPr="00B211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a-ET"/>
              </w:rPr>
              <w:t>-0.36</w:t>
            </w:r>
          </w:p>
        </w:tc>
      </w:tr>
    </w:tbl>
    <w:p w14:paraId="2BB01FAD" w14:textId="77777777" w:rsidR="00990A9F" w:rsidRDefault="00990A9F" w:rsidP="00B211BF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DC84B9C" w14:textId="440F89EF" w:rsidR="00990A9F" w:rsidRPr="00990A9F" w:rsidRDefault="00990A9F" w:rsidP="00990A9F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A9F">
        <w:rPr>
          <w:rFonts w:asciiTheme="majorBidi" w:hAnsiTheme="majorBidi" w:cstheme="majorBidi"/>
          <w:sz w:val="24"/>
          <w:szCs w:val="24"/>
          <w:lang w:val="en-US"/>
        </w:rPr>
        <w:t xml:space="preserve">Disproportionality analysis of SGLT2-inhibitors-related adverse events as compared to other non-insulin antidiabetic drugs from the full database. A lower </w:t>
      </w:r>
      <w:r>
        <w:rPr>
          <w:rFonts w:asciiTheme="majorBidi" w:hAnsiTheme="majorBidi" w:cstheme="majorBidi"/>
          <w:sz w:val="24"/>
          <w:szCs w:val="24"/>
          <w:lang w:val="en-US"/>
        </w:rPr>
        <w:t>bound</w:t>
      </w:r>
      <w:r w:rsidRPr="00990A9F">
        <w:rPr>
          <w:rFonts w:asciiTheme="majorBidi" w:hAnsiTheme="majorBidi" w:cstheme="majorBidi"/>
          <w:sz w:val="24"/>
          <w:szCs w:val="24"/>
          <w:lang w:val="en-US"/>
        </w:rPr>
        <w:t xml:space="preserve"> of the ROR 95% </w:t>
      </w:r>
      <w:r>
        <w:rPr>
          <w:rFonts w:asciiTheme="majorBidi" w:hAnsiTheme="majorBidi" w:cstheme="majorBidi"/>
          <w:sz w:val="24"/>
          <w:szCs w:val="24"/>
          <w:lang w:val="en-US"/>
        </w:rPr>
        <w:t>confidence interval</w:t>
      </w:r>
      <w:r w:rsidRPr="00990A9F">
        <w:rPr>
          <w:rFonts w:asciiTheme="majorBidi" w:hAnsiTheme="majorBidi" w:cstheme="majorBidi"/>
          <w:sz w:val="24"/>
          <w:szCs w:val="24"/>
          <w:lang w:val="en-US"/>
        </w:rPr>
        <w:t xml:space="preserve"> above </w:t>
      </w:r>
      <w:r>
        <w:rPr>
          <w:rFonts w:asciiTheme="majorBidi" w:hAnsiTheme="majorBidi" w:cstheme="majorBidi"/>
          <w:sz w:val="24"/>
          <w:szCs w:val="24"/>
          <w:lang w:val="en-US"/>
        </w:rPr>
        <w:t>one and a positive IC</w:t>
      </w:r>
      <w:r>
        <w:rPr>
          <w:rFonts w:asciiTheme="majorBidi" w:hAnsiTheme="majorBidi" w:cstheme="majorBidi"/>
          <w:sz w:val="24"/>
          <w:szCs w:val="24"/>
          <w:vertAlign w:val="subscript"/>
          <w:lang w:val="en-US"/>
        </w:rPr>
        <w:t>025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value are</w:t>
      </w:r>
      <w:r w:rsidRPr="00990A9F">
        <w:rPr>
          <w:rFonts w:asciiTheme="majorBidi" w:hAnsiTheme="majorBidi" w:cstheme="majorBidi"/>
          <w:sz w:val="24"/>
          <w:szCs w:val="24"/>
          <w:lang w:val="en-US"/>
        </w:rPr>
        <w:t xml:space="preserve"> the conventional threshold</w:t>
      </w:r>
      <w:r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990A9F">
        <w:rPr>
          <w:rFonts w:asciiTheme="majorBidi" w:hAnsiTheme="majorBidi" w:cstheme="majorBidi"/>
          <w:sz w:val="24"/>
          <w:szCs w:val="24"/>
          <w:lang w:val="en-US"/>
        </w:rPr>
        <w:t xml:space="preserve"> for significant signal detection. Adults are patients aged 18-75, older adults are 75 years or older.</w:t>
      </w:r>
    </w:p>
    <w:p w14:paraId="7B524321" w14:textId="7222B8F3" w:rsidR="00B211BF" w:rsidRPr="004A666B" w:rsidRDefault="00990A9F" w:rsidP="00990A9F">
      <w:pPr>
        <w:rPr>
          <w:rFonts w:asciiTheme="majorBidi" w:hAnsiTheme="majorBidi" w:cstheme="majorBidi"/>
          <w:sz w:val="24"/>
          <w:szCs w:val="24"/>
          <w:lang w:val="en-US"/>
        </w:rPr>
      </w:pPr>
      <w:r w:rsidRPr="00990A9F">
        <w:rPr>
          <w:rFonts w:asciiTheme="majorBidi" w:hAnsiTheme="majorBidi" w:cstheme="majorBidi"/>
          <w:sz w:val="24"/>
          <w:szCs w:val="24"/>
          <w:lang w:val="en-US"/>
        </w:rPr>
        <w:t>Abbreviations: AKI- Acute kidney injury; DKA- Diabetic ketoacidosis;</w:t>
      </w:r>
      <w:r w:rsidR="00754CF1">
        <w:rPr>
          <w:rFonts w:asciiTheme="majorBidi" w:hAnsiTheme="majorBidi" w:cstheme="majorBidi"/>
          <w:sz w:val="24"/>
          <w:szCs w:val="24"/>
          <w:lang w:val="en-US"/>
        </w:rPr>
        <w:t xml:space="preserve"> IC- information component; </w:t>
      </w:r>
      <w:r w:rsidR="00754CF1" w:rsidRPr="00990A9F">
        <w:rPr>
          <w:rFonts w:asciiTheme="majorBidi" w:hAnsiTheme="majorBidi" w:cstheme="majorBidi"/>
          <w:sz w:val="24"/>
          <w:szCs w:val="24"/>
          <w:lang w:val="en-US"/>
        </w:rPr>
        <w:t>ROR- reporting odds ratio;</w:t>
      </w:r>
      <w:r w:rsidRPr="00990A9F">
        <w:rPr>
          <w:rFonts w:asciiTheme="majorBidi" w:hAnsiTheme="majorBidi" w:cstheme="majorBidi"/>
          <w:sz w:val="24"/>
          <w:szCs w:val="24"/>
          <w:lang w:val="en-US"/>
        </w:rPr>
        <w:t xml:space="preserve"> SGLT2- Sodium-glucose co-transporter 2.</w:t>
      </w:r>
      <w:r w:rsidR="00B211BF" w:rsidRPr="004A666B">
        <w:rPr>
          <w:rFonts w:asciiTheme="majorBidi" w:hAnsiTheme="majorBidi" w:cstheme="majorBidi"/>
          <w:sz w:val="24"/>
          <w:szCs w:val="24"/>
          <w:lang w:val="en-US"/>
        </w:rPr>
        <w:br w:type="page"/>
      </w:r>
    </w:p>
    <w:p w14:paraId="17B1E252" w14:textId="77777777" w:rsidR="00B211BF" w:rsidRDefault="00B211BF" w:rsidP="00DF08D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  <w:sectPr w:rsidR="00B211BF" w:rsidSect="00B211B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87FE789" w14:textId="736718BB" w:rsidR="00E706C1" w:rsidRDefault="00A44EF8" w:rsidP="00DF08D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Additional file 1: Table S</w:t>
      </w:r>
      <w:r w:rsidR="00B211BF">
        <w:rPr>
          <w:rFonts w:asciiTheme="majorBidi" w:hAnsiTheme="majorBidi" w:cstheme="majorBidi"/>
          <w:sz w:val="24"/>
          <w:szCs w:val="24"/>
          <w:lang w:val="en-US"/>
        </w:rPr>
        <w:t>4</w:t>
      </w:r>
      <w:r w:rsidR="00E706C1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642C22">
        <w:rPr>
          <w:rFonts w:asciiTheme="majorBidi" w:hAnsiTheme="majorBidi" w:cstheme="majorBidi"/>
          <w:sz w:val="24"/>
          <w:szCs w:val="24"/>
          <w:lang w:val="en-US"/>
        </w:rPr>
        <w:t xml:space="preserve">Absolute numbers and RORs of </w:t>
      </w:r>
      <w:r w:rsidR="00642C22" w:rsidRPr="00642C22">
        <w:rPr>
          <w:rFonts w:asciiTheme="majorBidi" w:hAnsiTheme="majorBidi" w:cstheme="majorBidi"/>
          <w:sz w:val="24"/>
          <w:szCs w:val="24"/>
          <w:lang w:val="en-US"/>
        </w:rPr>
        <w:t>SGLT2-inhibitors-related</w:t>
      </w:r>
      <w:r w:rsidR="00642C2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706C1">
        <w:rPr>
          <w:rFonts w:asciiTheme="majorBidi" w:hAnsiTheme="majorBidi" w:cstheme="majorBidi"/>
          <w:sz w:val="24"/>
          <w:szCs w:val="24"/>
          <w:lang w:val="en-US"/>
        </w:rPr>
        <w:t xml:space="preserve">AKI </w:t>
      </w:r>
      <w:r w:rsidR="00642C22">
        <w:rPr>
          <w:rFonts w:asciiTheme="majorBidi" w:hAnsiTheme="majorBidi" w:cstheme="majorBidi"/>
          <w:sz w:val="24"/>
          <w:szCs w:val="24"/>
          <w:lang w:val="en-US"/>
        </w:rPr>
        <w:t>by year.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2"/>
        <w:gridCol w:w="2976"/>
        <w:gridCol w:w="2977"/>
        <w:gridCol w:w="1791"/>
      </w:tblGrid>
      <w:tr w:rsidR="00E706C1" w14:paraId="26EB990A" w14:textId="77777777" w:rsidTr="00A00808">
        <w:tc>
          <w:tcPr>
            <w:tcW w:w="705" w:type="pct"/>
          </w:tcPr>
          <w:p w14:paraId="4CE3C2CF" w14:textId="467D20CF" w:rsidR="00E706C1" w:rsidRPr="004F6760" w:rsidRDefault="00E706C1" w:rsidP="00E706C1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4F67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Year</w:t>
            </w:r>
          </w:p>
        </w:tc>
        <w:tc>
          <w:tcPr>
            <w:tcW w:w="1650" w:type="pct"/>
          </w:tcPr>
          <w:p w14:paraId="58B564F3" w14:textId="08AA3CC4" w:rsidR="00E706C1" w:rsidRPr="00A04802" w:rsidRDefault="00E706C1" w:rsidP="00E706C1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4F67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Total SGLT2-inhibitors reports</w:t>
            </w:r>
            <w:r w:rsidR="004F67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F676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</w:t>
            </w:r>
            <w:r w:rsidR="00A0480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651" w:type="pct"/>
          </w:tcPr>
          <w:p w14:paraId="41EEB1BE" w14:textId="05E9E74D" w:rsidR="00E706C1" w:rsidRPr="00A04802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SGLT2-inhibitors-related </w:t>
            </w:r>
            <w:r w:rsidR="00E706C1" w:rsidRPr="004F67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AKI reports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,</w:t>
            </w:r>
            <w:r w:rsidR="00E706C1" w:rsidRPr="004F67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E706C1" w:rsidRPr="004F676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(%)</w:t>
            </w:r>
            <w:r w:rsidR="00A0480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993" w:type="pct"/>
          </w:tcPr>
          <w:p w14:paraId="7D259C56" w14:textId="795B2A62" w:rsidR="00E706C1" w:rsidRPr="004F6760" w:rsidRDefault="00E706C1" w:rsidP="00E706C1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4F67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ROR</w:t>
            </w:r>
            <w:r w:rsidR="00A04802" w:rsidRPr="00A04802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  <w:r w:rsidRPr="004F676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F676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(95% CI)</w:t>
            </w:r>
          </w:p>
        </w:tc>
      </w:tr>
      <w:tr w:rsidR="00E706C1" w14:paraId="0E05C4F1" w14:textId="77777777" w:rsidTr="00A00808">
        <w:tc>
          <w:tcPr>
            <w:tcW w:w="705" w:type="pct"/>
          </w:tcPr>
          <w:p w14:paraId="375AC99C" w14:textId="207A3544" w:rsidR="00E706C1" w:rsidRDefault="00E706C1" w:rsidP="00E706C1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650" w:type="pct"/>
          </w:tcPr>
          <w:p w14:paraId="30F52942" w14:textId="4A35EAD4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1585</w:t>
            </w:r>
          </w:p>
        </w:tc>
        <w:tc>
          <w:tcPr>
            <w:tcW w:w="1651" w:type="pct"/>
          </w:tcPr>
          <w:p w14:paraId="483C9CAC" w14:textId="62D3CDD2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214 (13.5)</w:t>
            </w:r>
          </w:p>
        </w:tc>
        <w:tc>
          <w:tcPr>
            <w:tcW w:w="993" w:type="pct"/>
          </w:tcPr>
          <w:p w14:paraId="58534834" w14:textId="2CDB5768" w:rsidR="00E706C1" w:rsidRDefault="00C864D3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864D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2.73 (2.25-3.32)</w:t>
            </w:r>
          </w:p>
        </w:tc>
      </w:tr>
      <w:tr w:rsidR="00E706C1" w14:paraId="53A2A3DB" w14:textId="77777777" w:rsidTr="00A00808">
        <w:tc>
          <w:tcPr>
            <w:tcW w:w="705" w:type="pct"/>
          </w:tcPr>
          <w:p w14:paraId="0E61010F" w14:textId="15AA8EA6" w:rsidR="00E706C1" w:rsidRDefault="00E706C1" w:rsidP="00E706C1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650" w:type="pct"/>
          </w:tcPr>
          <w:p w14:paraId="3A725612" w14:textId="0E710154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3587</w:t>
            </w:r>
          </w:p>
        </w:tc>
        <w:tc>
          <w:tcPr>
            <w:tcW w:w="1651" w:type="pct"/>
          </w:tcPr>
          <w:p w14:paraId="4F5CBE2A" w14:textId="1B809F32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616 (17.2)</w:t>
            </w:r>
          </w:p>
        </w:tc>
        <w:tc>
          <w:tcPr>
            <w:tcW w:w="993" w:type="pct"/>
          </w:tcPr>
          <w:p w14:paraId="33F831FE" w14:textId="3605A86A" w:rsidR="00E706C1" w:rsidRDefault="00C864D3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864D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4.54 (3.92-5.26)</w:t>
            </w:r>
          </w:p>
        </w:tc>
      </w:tr>
      <w:tr w:rsidR="00E706C1" w14:paraId="6D859BE5" w14:textId="77777777" w:rsidTr="00A00808">
        <w:tc>
          <w:tcPr>
            <w:tcW w:w="705" w:type="pct"/>
          </w:tcPr>
          <w:p w14:paraId="2174E672" w14:textId="073930C0" w:rsidR="00E706C1" w:rsidRDefault="00E706C1" w:rsidP="00E706C1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650" w:type="pct"/>
          </w:tcPr>
          <w:p w14:paraId="1CB96DBF" w14:textId="123DA8ED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3501</w:t>
            </w:r>
          </w:p>
        </w:tc>
        <w:tc>
          <w:tcPr>
            <w:tcW w:w="1651" w:type="pct"/>
          </w:tcPr>
          <w:p w14:paraId="10B3F30F" w14:textId="13E2E91F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414 (11.8)</w:t>
            </w:r>
          </w:p>
        </w:tc>
        <w:tc>
          <w:tcPr>
            <w:tcW w:w="993" w:type="pct"/>
          </w:tcPr>
          <w:p w14:paraId="6280428A" w14:textId="29DB6679" w:rsidR="00E706C1" w:rsidRDefault="00C864D3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864D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3.91 (3.35-4.55)</w:t>
            </w:r>
          </w:p>
        </w:tc>
      </w:tr>
      <w:tr w:rsidR="00E706C1" w14:paraId="37DC9227" w14:textId="77777777" w:rsidTr="00A00808">
        <w:tc>
          <w:tcPr>
            <w:tcW w:w="705" w:type="pct"/>
          </w:tcPr>
          <w:p w14:paraId="39BA9262" w14:textId="73C78BF6" w:rsidR="00E706C1" w:rsidRDefault="00E706C1" w:rsidP="00E706C1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650" w:type="pct"/>
          </w:tcPr>
          <w:p w14:paraId="458E8C8C" w14:textId="72B8123E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3071</w:t>
            </w:r>
          </w:p>
        </w:tc>
        <w:tc>
          <w:tcPr>
            <w:tcW w:w="1651" w:type="pct"/>
          </w:tcPr>
          <w:p w14:paraId="08B2B3A0" w14:textId="41CBA3BD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173 (</w:t>
            </w:r>
            <w:r w:rsidR="00A0080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5.6)</w:t>
            </w:r>
          </w:p>
        </w:tc>
        <w:tc>
          <w:tcPr>
            <w:tcW w:w="993" w:type="pct"/>
          </w:tcPr>
          <w:p w14:paraId="4AA1AFA8" w14:textId="78ECBCCC" w:rsidR="00E706C1" w:rsidRDefault="00C864D3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864D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1.4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  <w:r w:rsidRPr="00C864D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(1.16-1.7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  <w:r w:rsidRPr="00C864D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</w:tr>
      <w:tr w:rsidR="00E706C1" w14:paraId="29034118" w14:textId="77777777" w:rsidTr="00A00808">
        <w:tc>
          <w:tcPr>
            <w:tcW w:w="705" w:type="pct"/>
          </w:tcPr>
          <w:p w14:paraId="23DFBF02" w14:textId="6E765D69" w:rsidR="00E706C1" w:rsidRDefault="00E706C1" w:rsidP="00E706C1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650" w:type="pct"/>
          </w:tcPr>
          <w:p w14:paraId="59AF6539" w14:textId="77EA2532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2106</w:t>
            </w:r>
          </w:p>
        </w:tc>
        <w:tc>
          <w:tcPr>
            <w:tcW w:w="1651" w:type="pct"/>
          </w:tcPr>
          <w:p w14:paraId="38CB3012" w14:textId="0B32CC4A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95</w:t>
            </w:r>
            <w:r w:rsidR="00A0080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(4.5)</w:t>
            </w:r>
          </w:p>
        </w:tc>
        <w:tc>
          <w:tcPr>
            <w:tcW w:w="993" w:type="pct"/>
          </w:tcPr>
          <w:p w14:paraId="65FFFFBF" w14:textId="1404B341" w:rsidR="00E706C1" w:rsidRDefault="00C864D3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864D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1.11 (0.88-1.41)</w:t>
            </w:r>
          </w:p>
        </w:tc>
      </w:tr>
      <w:tr w:rsidR="00E706C1" w14:paraId="1A358E6F" w14:textId="77777777" w:rsidTr="00A00808">
        <w:tc>
          <w:tcPr>
            <w:tcW w:w="705" w:type="pct"/>
          </w:tcPr>
          <w:p w14:paraId="7CE4EF1C" w14:textId="5380E24D" w:rsidR="00E706C1" w:rsidRDefault="00E706C1" w:rsidP="00E706C1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650" w:type="pct"/>
          </w:tcPr>
          <w:p w14:paraId="75B60A9E" w14:textId="2537ABDC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1894</w:t>
            </w:r>
          </w:p>
        </w:tc>
        <w:tc>
          <w:tcPr>
            <w:tcW w:w="1651" w:type="pct"/>
          </w:tcPr>
          <w:p w14:paraId="63C23C91" w14:textId="76F72C21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71</w:t>
            </w:r>
            <w:r w:rsidR="00A0080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(3.7)</w:t>
            </w:r>
          </w:p>
        </w:tc>
        <w:tc>
          <w:tcPr>
            <w:tcW w:w="993" w:type="pct"/>
          </w:tcPr>
          <w:p w14:paraId="2D9A798B" w14:textId="20B50680" w:rsidR="00E706C1" w:rsidRDefault="00C864D3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864D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0.84 (0.64-1.09)</w:t>
            </w:r>
          </w:p>
        </w:tc>
      </w:tr>
      <w:tr w:rsidR="00E706C1" w14:paraId="77F868B9" w14:textId="77777777" w:rsidTr="00A00808">
        <w:tc>
          <w:tcPr>
            <w:tcW w:w="705" w:type="pct"/>
          </w:tcPr>
          <w:p w14:paraId="13A5F000" w14:textId="16DD468C" w:rsidR="00E706C1" w:rsidRDefault="00E706C1" w:rsidP="00E706C1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650" w:type="pct"/>
          </w:tcPr>
          <w:p w14:paraId="5FF4E1E7" w14:textId="2828CDCA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1817</w:t>
            </w:r>
          </w:p>
        </w:tc>
        <w:tc>
          <w:tcPr>
            <w:tcW w:w="1651" w:type="pct"/>
          </w:tcPr>
          <w:p w14:paraId="508B33B5" w14:textId="68F560AA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64</w:t>
            </w:r>
            <w:r w:rsidR="00A0080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(3.5)</w:t>
            </w:r>
          </w:p>
        </w:tc>
        <w:tc>
          <w:tcPr>
            <w:tcW w:w="993" w:type="pct"/>
          </w:tcPr>
          <w:p w14:paraId="074B89F6" w14:textId="49C7157A" w:rsidR="00E706C1" w:rsidRDefault="00C864D3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864D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1.23 (0.92-1.64)</w:t>
            </w:r>
          </w:p>
        </w:tc>
      </w:tr>
      <w:tr w:rsidR="00E706C1" w14:paraId="08033678" w14:textId="77777777" w:rsidTr="00A00808">
        <w:tc>
          <w:tcPr>
            <w:tcW w:w="705" w:type="pct"/>
          </w:tcPr>
          <w:p w14:paraId="348D7AC3" w14:textId="203C3DEA" w:rsidR="00E706C1" w:rsidRDefault="00E706C1" w:rsidP="00E706C1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650" w:type="pct"/>
          </w:tcPr>
          <w:p w14:paraId="32AB5432" w14:textId="258C3705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668</w:t>
            </w:r>
          </w:p>
        </w:tc>
        <w:tc>
          <w:tcPr>
            <w:tcW w:w="1651" w:type="pct"/>
          </w:tcPr>
          <w:p w14:paraId="71C9D555" w14:textId="1C5A08DC" w:rsidR="00E706C1" w:rsidRDefault="004F6760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16</w:t>
            </w:r>
            <w:r w:rsidR="00A0080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(2.4)</w:t>
            </w:r>
          </w:p>
        </w:tc>
        <w:tc>
          <w:tcPr>
            <w:tcW w:w="993" w:type="pct"/>
          </w:tcPr>
          <w:p w14:paraId="670A0F8B" w14:textId="2914A031" w:rsidR="00E706C1" w:rsidRDefault="00C864D3" w:rsidP="00E706C1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864D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0.97 (0.55-1.7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  <w:r w:rsidRPr="00C864D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</w:tr>
    </w:tbl>
    <w:p w14:paraId="6313CDBA" w14:textId="77777777" w:rsidR="00E706C1" w:rsidRDefault="00E706C1" w:rsidP="00DF08DF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1F8C506A" w14:textId="1F39EE47" w:rsidR="00A04802" w:rsidRPr="00392AC0" w:rsidRDefault="00370198" w:rsidP="00754CF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Bidi" w:hAnsiTheme="majorBidi"/>
          <w:sz w:val="24"/>
        </w:rPr>
      </w:pPr>
      <w:r w:rsidRPr="00392AC0">
        <w:rPr>
          <w:rFonts w:asciiTheme="majorBidi" w:hAnsiTheme="majorBidi"/>
          <w:sz w:val="24"/>
          <w:lang w:val="en-US"/>
        </w:rPr>
        <w:t xml:space="preserve">The </w:t>
      </w:r>
      <w:r w:rsidR="00A04802" w:rsidRPr="00392AC0">
        <w:rPr>
          <w:rFonts w:asciiTheme="majorBidi" w:hAnsiTheme="majorBidi"/>
          <w:sz w:val="24"/>
          <w:lang w:val="en-US"/>
        </w:rPr>
        <w:t xml:space="preserve">total </w:t>
      </w:r>
      <w:r w:rsidRPr="00392AC0">
        <w:rPr>
          <w:rFonts w:asciiTheme="majorBidi" w:hAnsiTheme="majorBidi"/>
          <w:sz w:val="24"/>
          <w:lang w:val="en-US"/>
        </w:rPr>
        <w:t>number of SGLT2-inhibitors</w:t>
      </w:r>
      <w:r w:rsidR="00A04802" w:rsidRPr="00392AC0">
        <w:rPr>
          <w:rFonts w:asciiTheme="majorBidi" w:hAnsiTheme="majorBidi"/>
          <w:sz w:val="24"/>
          <w:lang w:val="en-US"/>
        </w:rPr>
        <w:t xml:space="preserve"> reports by year</w:t>
      </w:r>
      <w:r w:rsidR="00392AC0" w:rsidRPr="00392AC0">
        <w:rPr>
          <w:rFonts w:asciiTheme="majorBidi" w:hAnsiTheme="majorBidi"/>
          <w:sz w:val="24"/>
          <w:lang w:val="en-US"/>
        </w:rPr>
        <w:t xml:space="preserve"> of reporting</w:t>
      </w:r>
      <w:r w:rsidR="00A04802" w:rsidRPr="00392AC0">
        <w:rPr>
          <w:rFonts w:asciiTheme="majorBidi" w:hAnsiTheme="majorBidi"/>
          <w:sz w:val="24"/>
          <w:lang w:val="en-US"/>
        </w:rPr>
        <w:t>.</w:t>
      </w:r>
    </w:p>
    <w:p w14:paraId="2841858F" w14:textId="11F7ABC8" w:rsidR="00392AC0" w:rsidRPr="00392AC0" w:rsidRDefault="00A04802" w:rsidP="00754CF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Bidi" w:hAnsiTheme="majorBidi"/>
          <w:sz w:val="24"/>
        </w:rPr>
      </w:pPr>
      <w:r w:rsidRPr="00392AC0">
        <w:rPr>
          <w:rFonts w:asciiTheme="majorBidi" w:hAnsiTheme="majorBidi"/>
          <w:sz w:val="24"/>
          <w:lang w:val="en-US"/>
        </w:rPr>
        <w:t>The number of SGLT2-inhibitors-related AKI cases by year</w:t>
      </w:r>
      <w:r w:rsidR="00392AC0" w:rsidRPr="00392AC0">
        <w:rPr>
          <w:rFonts w:asciiTheme="majorBidi" w:hAnsiTheme="majorBidi"/>
          <w:sz w:val="24"/>
          <w:lang w:val="en-US"/>
        </w:rPr>
        <w:t xml:space="preserve"> of reporting</w:t>
      </w:r>
      <w:r w:rsidRPr="00392AC0">
        <w:rPr>
          <w:rFonts w:asciiTheme="majorBidi" w:hAnsiTheme="majorBidi"/>
          <w:sz w:val="24"/>
          <w:lang w:val="en-US"/>
        </w:rPr>
        <w:t xml:space="preserve"> and their proportion (%) </w:t>
      </w:r>
      <w:r w:rsidR="00392AC0" w:rsidRPr="00392AC0">
        <w:rPr>
          <w:rFonts w:asciiTheme="majorBidi" w:hAnsiTheme="majorBidi"/>
          <w:sz w:val="24"/>
          <w:lang w:val="en-US"/>
        </w:rPr>
        <w:t>out of the total number of SGLT2-inhibitors reports in the corresponding year.</w:t>
      </w:r>
    </w:p>
    <w:p w14:paraId="015BB39D" w14:textId="5744244E" w:rsidR="00370198" w:rsidRPr="00392AC0" w:rsidRDefault="00392AC0" w:rsidP="00754CF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ajorBidi" w:hAnsiTheme="majorBidi"/>
          <w:sz w:val="24"/>
        </w:rPr>
      </w:pPr>
      <w:r w:rsidRPr="00392AC0">
        <w:rPr>
          <w:rFonts w:asciiTheme="majorBidi" w:hAnsiTheme="majorBidi"/>
          <w:sz w:val="24"/>
          <w:lang w:val="en-US"/>
        </w:rPr>
        <w:t xml:space="preserve">The ROR of SGLT2-inhibitors-related AKI compared to other NIAD </w:t>
      </w:r>
      <w:r w:rsidR="00642C22">
        <w:rPr>
          <w:rFonts w:asciiTheme="majorBidi" w:hAnsiTheme="majorBidi"/>
          <w:sz w:val="24"/>
          <w:lang w:val="en-US"/>
        </w:rPr>
        <w:t>in</w:t>
      </w:r>
      <w:r w:rsidRPr="00392AC0">
        <w:rPr>
          <w:rFonts w:asciiTheme="majorBidi" w:hAnsiTheme="majorBidi"/>
          <w:sz w:val="24"/>
          <w:lang w:val="en-US"/>
        </w:rPr>
        <w:t xml:space="preserve"> each year.</w:t>
      </w:r>
    </w:p>
    <w:p w14:paraId="37D7D7AB" w14:textId="60EA4BBF" w:rsidR="00126FD9" w:rsidRDefault="008E5870" w:rsidP="00126FD9">
      <w:pPr>
        <w:rPr>
          <w:rFonts w:asciiTheme="majorBidi" w:hAnsiTheme="majorBidi"/>
          <w:sz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Abbreviations:</w:t>
      </w:r>
      <w:r w:rsidR="00370198">
        <w:rPr>
          <w:rFonts w:asciiTheme="majorBidi" w:hAnsiTheme="majorBidi" w:cstheme="majorBidi"/>
          <w:sz w:val="24"/>
          <w:szCs w:val="24"/>
          <w:lang w:val="en-US"/>
        </w:rPr>
        <w:t xml:space="preserve"> AKI- acute kidney injury, ROR- reporting odds ratio; </w:t>
      </w:r>
      <w:r w:rsidR="00370198">
        <w:rPr>
          <w:rFonts w:asciiTheme="majorBidi" w:hAnsiTheme="majorBidi"/>
          <w:sz w:val="24"/>
          <w:lang w:val="en-US"/>
        </w:rPr>
        <w:t>SGLT2-</w:t>
      </w:r>
      <w:r w:rsidR="00370198" w:rsidRPr="008E5870">
        <w:t xml:space="preserve"> </w:t>
      </w:r>
      <w:r w:rsidR="00370198" w:rsidRPr="008E5870">
        <w:rPr>
          <w:rFonts w:asciiTheme="majorBidi" w:hAnsiTheme="majorBidi"/>
          <w:sz w:val="24"/>
          <w:lang w:val="en-US"/>
        </w:rPr>
        <w:t>sodium-glucose co-transporter-2</w:t>
      </w:r>
      <w:r w:rsidR="00370198">
        <w:rPr>
          <w:rFonts w:asciiTheme="majorBidi" w:hAnsiTheme="majorBidi"/>
          <w:sz w:val="24"/>
          <w:lang w:val="en-US"/>
        </w:rPr>
        <w:t>.</w:t>
      </w:r>
    </w:p>
    <w:p w14:paraId="1768D1A1" w14:textId="2B3ECEE7" w:rsidR="007B46C4" w:rsidRDefault="007B46C4">
      <w:pPr>
        <w:rPr>
          <w:rFonts w:asciiTheme="majorBidi" w:hAnsiTheme="majorBidi"/>
          <w:sz w:val="24"/>
          <w:lang w:val="en-US"/>
        </w:rPr>
      </w:pPr>
      <w:r>
        <w:rPr>
          <w:rFonts w:asciiTheme="majorBidi" w:hAnsiTheme="majorBidi"/>
          <w:sz w:val="24"/>
          <w:lang w:val="en-US"/>
        </w:rPr>
        <w:br w:type="page"/>
      </w:r>
    </w:p>
    <w:p w14:paraId="23943D5A" w14:textId="552CA077" w:rsidR="007B46C4" w:rsidRDefault="00A44EF8" w:rsidP="00126FD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Additional file 1: Table S</w:t>
      </w:r>
      <w:r w:rsidR="007B46C4">
        <w:rPr>
          <w:rFonts w:asciiTheme="majorBidi" w:hAnsiTheme="majorBidi" w:cstheme="majorBidi"/>
          <w:sz w:val="24"/>
          <w:szCs w:val="24"/>
          <w:lang w:val="en-US"/>
        </w:rPr>
        <w:t xml:space="preserve">5: </w:t>
      </w:r>
      <w:r w:rsidR="00AE0CD1">
        <w:rPr>
          <w:rFonts w:asciiTheme="majorBidi" w:hAnsiTheme="majorBidi" w:cstheme="majorBidi"/>
          <w:sz w:val="24"/>
          <w:szCs w:val="24"/>
          <w:lang w:val="en-US"/>
        </w:rPr>
        <w:t>The most frequently r</w:t>
      </w:r>
      <w:r w:rsidR="007B46C4">
        <w:rPr>
          <w:rFonts w:asciiTheme="majorBidi" w:hAnsiTheme="majorBidi" w:cstheme="majorBidi"/>
          <w:sz w:val="24"/>
          <w:szCs w:val="24"/>
          <w:lang w:val="en-US"/>
        </w:rPr>
        <w:t>eported concomitant drugs by adverse event</w:t>
      </w:r>
      <w:r w:rsidR="005C729C">
        <w:rPr>
          <w:rFonts w:asciiTheme="majorBidi" w:hAnsiTheme="majorBidi" w:cstheme="majorBidi"/>
          <w:sz w:val="24"/>
          <w:szCs w:val="24"/>
          <w:lang w:val="en-US"/>
        </w:rPr>
        <w:t xml:space="preserve"> (AE)</w:t>
      </w:r>
      <w:r w:rsidR="007B46C4">
        <w:rPr>
          <w:rFonts w:asciiTheme="majorBidi" w:hAnsiTheme="majorBidi" w:cstheme="majorBidi"/>
          <w:sz w:val="24"/>
          <w:szCs w:val="24"/>
          <w:lang w:val="en-US"/>
        </w:rPr>
        <w:t xml:space="preserve"> type</w:t>
      </w:r>
    </w:p>
    <w:tbl>
      <w:tblPr>
        <w:tblStyle w:val="TableGrid"/>
        <w:tblW w:w="9075" w:type="dxa"/>
        <w:tblLook w:val="04A0" w:firstRow="1" w:lastRow="0" w:firstColumn="1" w:lastColumn="0" w:noHBand="0" w:noVBand="1"/>
      </w:tblPr>
      <w:tblGrid>
        <w:gridCol w:w="1803"/>
        <w:gridCol w:w="2366"/>
        <w:gridCol w:w="2039"/>
        <w:gridCol w:w="2039"/>
        <w:gridCol w:w="828"/>
      </w:tblGrid>
      <w:tr w:rsidR="002F3BDE" w:rsidRPr="00A22E44" w14:paraId="777584F3" w14:textId="77777777" w:rsidTr="002F3BDE">
        <w:trPr>
          <w:trHeight w:val="288"/>
        </w:trPr>
        <w:tc>
          <w:tcPr>
            <w:tcW w:w="1803" w:type="dxa"/>
            <w:shd w:val="clear" w:color="auto" w:fill="F2F2F2" w:themeFill="background1" w:themeFillShade="F2"/>
            <w:noWrap/>
            <w:hideMark/>
          </w:tcPr>
          <w:p w14:paraId="1C735BA0" w14:textId="77777777" w:rsidR="002F3BDE" w:rsidRPr="00A22E44" w:rsidRDefault="002F3BDE" w:rsidP="002F3B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  <w:t>Drug name</w:t>
            </w:r>
          </w:p>
        </w:tc>
        <w:tc>
          <w:tcPr>
            <w:tcW w:w="2366" w:type="dxa"/>
            <w:shd w:val="clear" w:color="auto" w:fill="F2F2F2" w:themeFill="background1" w:themeFillShade="F2"/>
            <w:noWrap/>
            <w:hideMark/>
          </w:tcPr>
          <w:p w14:paraId="7D6F0B8D" w14:textId="77777777" w:rsidR="005C729C" w:rsidRPr="00A22E44" w:rsidRDefault="002F3BDE" w:rsidP="00D86F3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  <w:t>Total Reports,</w:t>
            </w:r>
          </w:p>
          <w:p w14:paraId="108ED854" w14:textId="281B28BE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  <w:t>n/N (%)</w:t>
            </w:r>
          </w:p>
        </w:tc>
        <w:tc>
          <w:tcPr>
            <w:tcW w:w="2039" w:type="dxa"/>
            <w:shd w:val="clear" w:color="auto" w:fill="F2F2F2" w:themeFill="background1" w:themeFillShade="F2"/>
            <w:noWrap/>
            <w:hideMark/>
          </w:tcPr>
          <w:p w14:paraId="530DC1C4" w14:textId="5CBF919A" w:rsidR="002F3BDE" w:rsidRPr="00A22E44" w:rsidRDefault="005C729C" w:rsidP="00D86F3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aa-ET"/>
              </w:rPr>
            </w:pPr>
            <w:r w:rsidRPr="00A22E44">
              <w:rPr>
                <w:rFonts w:ascii="Calibri" w:eastAsia="Times New Roman" w:hAnsi="Calibri" w:cs="Calibri"/>
                <w:b/>
                <w:bCs/>
                <w:color w:val="000000"/>
                <w:lang w:val="en-US" w:eastAsia="aa-ET"/>
              </w:rPr>
              <w:t>AE</w:t>
            </w:r>
          </w:p>
        </w:tc>
        <w:tc>
          <w:tcPr>
            <w:tcW w:w="2039" w:type="dxa"/>
            <w:shd w:val="clear" w:color="auto" w:fill="F2F2F2" w:themeFill="background1" w:themeFillShade="F2"/>
            <w:noWrap/>
            <w:hideMark/>
          </w:tcPr>
          <w:p w14:paraId="4EA4C8EF" w14:textId="78C15429" w:rsidR="005C729C" w:rsidRPr="00A22E44" w:rsidRDefault="002F3BDE" w:rsidP="00D86F3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  <w:t xml:space="preserve">Reports </w:t>
            </w:r>
            <w:r w:rsidR="005C729C" w:rsidRPr="00A22E44">
              <w:rPr>
                <w:rFonts w:ascii="Calibri" w:eastAsia="Times New Roman" w:hAnsi="Calibri" w:cs="Calibri"/>
                <w:b/>
                <w:bCs/>
                <w:color w:val="000000"/>
                <w:lang w:val="en-US" w:eastAsia="aa-ET"/>
              </w:rPr>
              <w:t>by</w:t>
            </w:r>
            <w:r w:rsidRPr="00A22E44"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  <w:t xml:space="preserve"> </w:t>
            </w:r>
            <w:r w:rsidR="005C729C" w:rsidRPr="00A22E44">
              <w:rPr>
                <w:rFonts w:ascii="Calibri" w:eastAsia="Times New Roman" w:hAnsi="Calibri" w:cs="Calibri"/>
                <w:b/>
                <w:bCs/>
                <w:color w:val="000000"/>
                <w:lang w:val="en-US" w:eastAsia="aa-ET"/>
              </w:rPr>
              <w:t>AE type</w:t>
            </w:r>
            <w:r w:rsidRPr="00A22E44"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  <w:t>,</w:t>
            </w:r>
          </w:p>
          <w:p w14:paraId="51CF5F55" w14:textId="22BD62ED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  <w:t>n/N (%)</w:t>
            </w:r>
          </w:p>
        </w:tc>
        <w:tc>
          <w:tcPr>
            <w:tcW w:w="828" w:type="dxa"/>
            <w:shd w:val="clear" w:color="auto" w:fill="F2F2F2" w:themeFill="background1" w:themeFillShade="F2"/>
            <w:noWrap/>
            <w:hideMark/>
          </w:tcPr>
          <w:p w14:paraId="1B8925A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b/>
                <w:bCs/>
                <w:color w:val="000000"/>
                <w:lang w:eastAsia="aa-ET"/>
              </w:rPr>
              <w:t>P Val</w:t>
            </w:r>
          </w:p>
        </w:tc>
      </w:tr>
      <w:tr w:rsidR="002F3BDE" w:rsidRPr="00A22E44" w14:paraId="6127C879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27A5AF5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5B004C6F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358119AA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AKI</w:t>
            </w:r>
          </w:p>
        </w:tc>
        <w:tc>
          <w:tcPr>
            <w:tcW w:w="2039" w:type="dxa"/>
            <w:noWrap/>
            <w:hideMark/>
          </w:tcPr>
          <w:p w14:paraId="34C25258" w14:textId="2E8893D5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764/1905 (40.1</w:t>
            </w:r>
            <w:r w:rsidR="00E8430F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1DDDCDA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0.372</w:t>
            </w:r>
          </w:p>
        </w:tc>
      </w:tr>
      <w:tr w:rsidR="002F3BDE" w:rsidRPr="00A22E44" w14:paraId="33435474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E42C25E" w14:textId="0CBD3719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72276603" w14:textId="05B89706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6C81876F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AKI</w:t>
            </w:r>
          </w:p>
        </w:tc>
        <w:tc>
          <w:tcPr>
            <w:tcW w:w="2039" w:type="dxa"/>
            <w:noWrap/>
            <w:hideMark/>
          </w:tcPr>
          <w:p w14:paraId="4035A16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236/1905 (12.39%)</w:t>
            </w:r>
          </w:p>
        </w:tc>
        <w:tc>
          <w:tcPr>
            <w:tcW w:w="828" w:type="dxa"/>
            <w:noWrap/>
            <w:hideMark/>
          </w:tcPr>
          <w:p w14:paraId="647D3ABD" w14:textId="529F9413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276C1001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90BC048" w14:textId="61CF7E49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12DC5157" w14:textId="1586672C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29293F8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AKI</w:t>
            </w:r>
          </w:p>
        </w:tc>
        <w:tc>
          <w:tcPr>
            <w:tcW w:w="2039" w:type="dxa"/>
            <w:noWrap/>
            <w:hideMark/>
          </w:tcPr>
          <w:p w14:paraId="2E76545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223/1905 (11.71%)</w:t>
            </w:r>
          </w:p>
        </w:tc>
        <w:tc>
          <w:tcPr>
            <w:tcW w:w="828" w:type="dxa"/>
            <w:noWrap/>
            <w:hideMark/>
          </w:tcPr>
          <w:p w14:paraId="0C8D6518" w14:textId="60E09CCC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5369C8E5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7AEB85F" w14:textId="4909F8BE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04E415B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3D20E07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AKI</w:t>
            </w:r>
          </w:p>
        </w:tc>
        <w:tc>
          <w:tcPr>
            <w:tcW w:w="2039" w:type="dxa"/>
            <w:noWrap/>
            <w:hideMark/>
          </w:tcPr>
          <w:p w14:paraId="31504C2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210/1905 (11.02%)</w:t>
            </w:r>
          </w:p>
        </w:tc>
        <w:tc>
          <w:tcPr>
            <w:tcW w:w="828" w:type="dxa"/>
            <w:noWrap/>
            <w:hideMark/>
          </w:tcPr>
          <w:p w14:paraId="7085ADCF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0.019</w:t>
            </w:r>
          </w:p>
        </w:tc>
      </w:tr>
      <w:tr w:rsidR="002F3BDE" w:rsidRPr="00A22E44" w14:paraId="791D03F9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C4CEC35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4E0E802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1D56216C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AKI</w:t>
            </w:r>
          </w:p>
        </w:tc>
        <w:tc>
          <w:tcPr>
            <w:tcW w:w="2039" w:type="dxa"/>
            <w:noWrap/>
            <w:hideMark/>
          </w:tcPr>
          <w:p w14:paraId="0C4CDEE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175/1905 (9.19%)</w:t>
            </w:r>
          </w:p>
        </w:tc>
        <w:tc>
          <w:tcPr>
            <w:tcW w:w="828" w:type="dxa"/>
            <w:noWrap/>
            <w:hideMark/>
          </w:tcPr>
          <w:p w14:paraId="7C0F7C3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0.005</w:t>
            </w:r>
          </w:p>
        </w:tc>
      </w:tr>
      <w:tr w:rsidR="002F3BDE" w:rsidRPr="00A22E44" w14:paraId="62DA834A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92E5812" w14:textId="49A29967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31F5AB0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38AF8C2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AKI</w:t>
            </w:r>
          </w:p>
        </w:tc>
        <w:tc>
          <w:tcPr>
            <w:tcW w:w="2039" w:type="dxa"/>
            <w:noWrap/>
            <w:hideMark/>
          </w:tcPr>
          <w:p w14:paraId="41A1899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126/1905 (6.61%)</w:t>
            </w:r>
          </w:p>
        </w:tc>
        <w:tc>
          <w:tcPr>
            <w:tcW w:w="828" w:type="dxa"/>
            <w:noWrap/>
            <w:hideMark/>
          </w:tcPr>
          <w:p w14:paraId="6D29421F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0.015</w:t>
            </w:r>
          </w:p>
        </w:tc>
      </w:tr>
      <w:tr w:rsidR="002F3BDE" w:rsidRPr="00A22E44" w14:paraId="2A14F41B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3EB9A9A" w14:textId="26BC00A4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Selective BB</w:t>
            </w:r>
          </w:p>
        </w:tc>
        <w:tc>
          <w:tcPr>
            <w:tcW w:w="2366" w:type="dxa"/>
            <w:noWrap/>
            <w:hideMark/>
          </w:tcPr>
          <w:p w14:paraId="3096F54A" w14:textId="6030B9FB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1432/24253 (5.9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2A4CEEBA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AKI</w:t>
            </w:r>
          </w:p>
        </w:tc>
        <w:tc>
          <w:tcPr>
            <w:tcW w:w="2039" w:type="dxa"/>
            <w:noWrap/>
            <w:hideMark/>
          </w:tcPr>
          <w:p w14:paraId="646F1D0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110/1905 (5.77%)</w:t>
            </w:r>
          </w:p>
        </w:tc>
        <w:tc>
          <w:tcPr>
            <w:tcW w:w="828" w:type="dxa"/>
            <w:noWrap/>
            <w:hideMark/>
          </w:tcPr>
          <w:p w14:paraId="15BA608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0.846</w:t>
            </w:r>
          </w:p>
        </w:tc>
      </w:tr>
      <w:tr w:rsidR="002F3BDE" w:rsidRPr="00A22E44" w14:paraId="0E335E0C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0E56EFA" w14:textId="5A28A4E2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GLP-1 analogues</w:t>
            </w:r>
          </w:p>
        </w:tc>
        <w:tc>
          <w:tcPr>
            <w:tcW w:w="2366" w:type="dxa"/>
            <w:noWrap/>
            <w:hideMark/>
          </w:tcPr>
          <w:p w14:paraId="7CDF250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1370/24253 (5.65%)</w:t>
            </w:r>
          </w:p>
        </w:tc>
        <w:tc>
          <w:tcPr>
            <w:tcW w:w="2039" w:type="dxa"/>
            <w:noWrap/>
            <w:hideMark/>
          </w:tcPr>
          <w:p w14:paraId="179BED2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AKI</w:t>
            </w:r>
          </w:p>
        </w:tc>
        <w:tc>
          <w:tcPr>
            <w:tcW w:w="2039" w:type="dxa"/>
            <w:noWrap/>
            <w:hideMark/>
          </w:tcPr>
          <w:p w14:paraId="53E51F4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92/1905 (4.83%)</w:t>
            </w:r>
          </w:p>
        </w:tc>
        <w:tc>
          <w:tcPr>
            <w:tcW w:w="828" w:type="dxa"/>
            <w:noWrap/>
            <w:hideMark/>
          </w:tcPr>
          <w:p w14:paraId="17ED85D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0.124</w:t>
            </w:r>
          </w:p>
        </w:tc>
      </w:tr>
      <w:tr w:rsidR="002F3BDE" w:rsidRPr="00A22E44" w14:paraId="46D1B80F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3ABB1E6" w14:textId="0BBFD9E3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DHP CCB</w:t>
            </w:r>
          </w:p>
        </w:tc>
        <w:tc>
          <w:tcPr>
            <w:tcW w:w="2366" w:type="dxa"/>
            <w:noWrap/>
            <w:hideMark/>
          </w:tcPr>
          <w:p w14:paraId="4CD49F9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1549/24253 (6.39%)</w:t>
            </w:r>
          </w:p>
        </w:tc>
        <w:tc>
          <w:tcPr>
            <w:tcW w:w="2039" w:type="dxa"/>
            <w:noWrap/>
            <w:hideMark/>
          </w:tcPr>
          <w:p w14:paraId="13FB584C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AKI</w:t>
            </w:r>
          </w:p>
        </w:tc>
        <w:tc>
          <w:tcPr>
            <w:tcW w:w="2039" w:type="dxa"/>
            <w:noWrap/>
            <w:hideMark/>
          </w:tcPr>
          <w:p w14:paraId="2C77196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91/1905 (4.78%)</w:t>
            </w:r>
          </w:p>
        </w:tc>
        <w:tc>
          <w:tcPr>
            <w:tcW w:w="828" w:type="dxa"/>
            <w:noWrap/>
            <w:hideMark/>
          </w:tcPr>
          <w:p w14:paraId="70173ED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0.003</w:t>
            </w:r>
          </w:p>
        </w:tc>
      </w:tr>
      <w:tr w:rsidR="002F3BDE" w:rsidRPr="00A22E44" w14:paraId="335E94C0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68EF315" w14:textId="0A8B3B1C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Thiazides</w:t>
            </w:r>
          </w:p>
        </w:tc>
        <w:tc>
          <w:tcPr>
            <w:tcW w:w="2366" w:type="dxa"/>
            <w:noWrap/>
            <w:hideMark/>
          </w:tcPr>
          <w:p w14:paraId="6510727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863/24253 (3.56%)</w:t>
            </w:r>
          </w:p>
        </w:tc>
        <w:tc>
          <w:tcPr>
            <w:tcW w:w="2039" w:type="dxa"/>
            <w:noWrap/>
            <w:hideMark/>
          </w:tcPr>
          <w:p w14:paraId="43038F8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AKI</w:t>
            </w:r>
          </w:p>
        </w:tc>
        <w:tc>
          <w:tcPr>
            <w:tcW w:w="2039" w:type="dxa"/>
            <w:noWrap/>
            <w:hideMark/>
          </w:tcPr>
          <w:p w14:paraId="7AA506A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86/1905 (4.51%)</w:t>
            </w:r>
          </w:p>
        </w:tc>
        <w:tc>
          <w:tcPr>
            <w:tcW w:w="828" w:type="dxa"/>
            <w:noWrap/>
            <w:hideMark/>
          </w:tcPr>
          <w:p w14:paraId="27FD16C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0.030</w:t>
            </w:r>
          </w:p>
        </w:tc>
      </w:tr>
      <w:tr w:rsidR="002F3BDE" w:rsidRPr="00A22E44" w14:paraId="07FD89C5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E7D4ACA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37AAF45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346C4FA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Amputations</w:t>
            </w:r>
          </w:p>
        </w:tc>
        <w:tc>
          <w:tcPr>
            <w:tcW w:w="2039" w:type="dxa"/>
            <w:noWrap/>
            <w:hideMark/>
          </w:tcPr>
          <w:p w14:paraId="3A37726F" w14:textId="489C13DE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445/3156 (14.1</w:t>
            </w:r>
            <w:r w:rsidR="00E8430F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7C2DE6D6" w14:textId="7897C764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6EAE5C10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249AFEF1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69333C1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6D96193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Amputations</w:t>
            </w:r>
          </w:p>
        </w:tc>
        <w:tc>
          <w:tcPr>
            <w:tcW w:w="2039" w:type="dxa"/>
            <w:noWrap/>
            <w:hideMark/>
          </w:tcPr>
          <w:p w14:paraId="32518C4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66/3156 (2.09%)</w:t>
            </w:r>
          </w:p>
        </w:tc>
        <w:tc>
          <w:tcPr>
            <w:tcW w:w="828" w:type="dxa"/>
            <w:noWrap/>
            <w:hideMark/>
          </w:tcPr>
          <w:p w14:paraId="7D7E3B1A" w14:textId="4E77246F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6EDEACB5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20EC953" w14:textId="2D55DB88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7C4E4433" w14:textId="485BB876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619B4A9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Amputations</w:t>
            </w:r>
          </w:p>
        </w:tc>
        <w:tc>
          <w:tcPr>
            <w:tcW w:w="2039" w:type="dxa"/>
            <w:noWrap/>
            <w:hideMark/>
          </w:tcPr>
          <w:p w14:paraId="1D88883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64/3156 (2.03%)</w:t>
            </w:r>
          </w:p>
        </w:tc>
        <w:tc>
          <w:tcPr>
            <w:tcW w:w="828" w:type="dxa"/>
            <w:noWrap/>
            <w:hideMark/>
          </w:tcPr>
          <w:p w14:paraId="19DDD91B" w14:textId="42226F00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4DB0D5EE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F949C07" w14:textId="57EF55F7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3332B78C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3BB84B3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Amputations</w:t>
            </w:r>
          </w:p>
        </w:tc>
        <w:tc>
          <w:tcPr>
            <w:tcW w:w="2039" w:type="dxa"/>
            <w:noWrap/>
            <w:hideMark/>
          </w:tcPr>
          <w:p w14:paraId="2829DF76" w14:textId="26B2FC0C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41/3156 (1.3</w:t>
            </w:r>
            <w:r w:rsidR="00E8430F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696E75FA" w14:textId="7F5AD92C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6CDC9A8D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40BEAB3" w14:textId="2363FB39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28378356" w14:textId="01C05E63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74B6377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Amputations</w:t>
            </w:r>
          </w:p>
        </w:tc>
        <w:tc>
          <w:tcPr>
            <w:tcW w:w="2039" w:type="dxa"/>
            <w:noWrap/>
            <w:hideMark/>
          </w:tcPr>
          <w:p w14:paraId="0D7A6CB5" w14:textId="3B7C2E61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41/3156 (1.3</w:t>
            </w:r>
            <w:r w:rsidR="00E8430F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2CA91021" w14:textId="51E11575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4B617490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62207E2" w14:textId="14020F30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GLP-1 analogues</w:t>
            </w:r>
          </w:p>
        </w:tc>
        <w:tc>
          <w:tcPr>
            <w:tcW w:w="2366" w:type="dxa"/>
            <w:noWrap/>
            <w:hideMark/>
          </w:tcPr>
          <w:p w14:paraId="4295624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1370/24253 (5.65%)</w:t>
            </w:r>
          </w:p>
        </w:tc>
        <w:tc>
          <w:tcPr>
            <w:tcW w:w="2039" w:type="dxa"/>
            <w:noWrap/>
            <w:hideMark/>
          </w:tcPr>
          <w:p w14:paraId="77E7732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Amputations</w:t>
            </w:r>
          </w:p>
        </w:tc>
        <w:tc>
          <w:tcPr>
            <w:tcW w:w="2039" w:type="dxa"/>
            <w:noWrap/>
            <w:hideMark/>
          </w:tcPr>
          <w:p w14:paraId="0539EF6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24/3156 (0.76%)</w:t>
            </w:r>
          </w:p>
        </w:tc>
        <w:tc>
          <w:tcPr>
            <w:tcW w:w="828" w:type="dxa"/>
            <w:noWrap/>
            <w:hideMark/>
          </w:tcPr>
          <w:p w14:paraId="1AA1C724" w14:textId="1C4591FA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2D65842D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4C192E6" w14:textId="2A2B77A4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412D728C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07903B6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Amputations</w:t>
            </w:r>
          </w:p>
        </w:tc>
        <w:tc>
          <w:tcPr>
            <w:tcW w:w="2039" w:type="dxa"/>
            <w:noWrap/>
            <w:hideMark/>
          </w:tcPr>
          <w:p w14:paraId="4343B064" w14:textId="260C06CC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19/3156 (0.6</w:t>
            </w:r>
            <w:r w:rsidR="00E8430F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16D2BB3B" w14:textId="2B78B8F3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5C377F0D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2A8C7F9A" w14:textId="30269455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DHP CCB</w:t>
            </w:r>
          </w:p>
        </w:tc>
        <w:tc>
          <w:tcPr>
            <w:tcW w:w="2366" w:type="dxa"/>
            <w:noWrap/>
            <w:hideMark/>
          </w:tcPr>
          <w:p w14:paraId="6B07F4D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1549/24253 (6.39%)</w:t>
            </w:r>
          </w:p>
        </w:tc>
        <w:tc>
          <w:tcPr>
            <w:tcW w:w="2039" w:type="dxa"/>
            <w:noWrap/>
            <w:hideMark/>
          </w:tcPr>
          <w:p w14:paraId="2B4890E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Amputations</w:t>
            </w:r>
          </w:p>
        </w:tc>
        <w:tc>
          <w:tcPr>
            <w:tcW w:w="2039" w:type="dxa"/>
            <w:noWrap/>
            <w:hideMark/>
          </w:tcPr>
          <w:p w14:paraId="19ECD68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18/3156 (0.57%)</w:t>
            </w:r>
          </w:p>
        </w:tc>
        <w:tc>
          <w:tcPr>
            <w:tcW w:w="828" w:type="dxa"/>
            <w:noWrap/>
            <w:hideMark/>
          </w:tcPr>
          <w:p w14:paraId="2DEF9BC4" w14:textId="5100D280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0BC52ECA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811EF30" w14:textId="3A68A017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Selective BB</w:t>
            </w:r>
          </w:p>
        </w:tc>
        <w:tc>
          <w:tcPr>
            <w:tcW w:w="2366" w:type="dxa"/>
            <w:noWrap/>
            <w:hideMark/>
          </w:tcPr>
          <w:p w14:paraId="4311D9A2" w14:textId="4BF1B56F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1432/24253 (5.9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1ED6E37C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Amputations</w:t>
            </w:r>
          </w:p>
        </w:tc>
        <w:tc>
          <w:tcPr>
            <w:tcW w:w="2039" w:type="dxa"/>
            <w:noWrap/>
            <w:hideMark/>
          </w:tcPr>
          <w:p w14:paraId="34E1D86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17/3156 (0.54%)</w:t>
            </w:r>
          </w:p>
        </w:tc>
        <w:tc>
          <w:tcPr>
            <w:tcW w:w="828" w:type="dxa"/>
            <w:noWrap/>
            <w:hideMark/>
          </w:tcPr>
          <w:p w14:paraId="57379E6A" w14:textId="185C93A3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6E3A205B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26A0AC8A" w14:textId="2982008F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Sulfonamides</w:t>
            </w:r>
          </w:p>
        </w:tc>
        <w:tc>
          <w:tcPr>
            <w:tcW w:w="2366" w:type="dxa"/>
            <w:noWrap/>
            <w:hideMark/>
          </w:tcPr>
          <w:p w14:paraId="7D07E39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574/24253 (2.37%)</w:t>
            </w:r>
          </w:p>
        </w:tc>
        <w:tc>
          <w:tcPr>
            <w:tcW w:w="2039" w:type="dxa"/>
            <w:noWrap/>
            <w:hideMark/>
          </w:tcPr>
          <w:p w14:paraId="32B3710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Amputations</w:t>
            </w:r>
          </w:p>
        </w:tc>
        <w:tc>
          <w:tcPr>
            <w:tcW w:w="2039" w:type="dxa"/>
            <w:noWrap/>
            <w:hideMark/>
          </w:tcPr>
          <w:p w14:paraId="2902CFC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16/3156 (0.51%)</w:t>
            </w:r>
          </w:p>
        </w:tc>
        <w:tc>
          <w:tcPr>
            <w:tcW w:w="828" w:type="dxa"/>
            <w:noWrap/>
            <w:hideMark/>
          </w:tcPr>
          <w:p w14:paraId="6BE93F9B" w14:textId="201908CB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74A4FA2E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6F8376C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3B73078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46F458A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Dehydration</w:t>
            </w:r>
          </w:p>
        </w:tc>
        <w:tc>
          <w:tcPr>
            <w:tcW w:w="2039" w:type="dxa"/>
            <w:noWrap/>
            <w:hideMark/>
          </w:tcPr>
          <w:p w14:paraId="26F8CDC4" w14:textId="366D857E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330/745 (44.3</w:t>
            </w:r>
            <w:r w:rsidR="00E8430F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31FA914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0.004</w:t>
            </w:r>
          </w:p>
        </w:tc>
      </w:tr>
      <w:tr w:rsidR="002F3BDE" w:rsidRPr="00A22E44" w14:paraId="7A7C4E30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81EB44A" w14:textId="332D2031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4CF76535" w14:textId="12CA4962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49F2728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Dehydration</w:t>
            </w:r>
          </w:p>
        </w:tc>
        <w:tc>
          <w:tcPr>
            <w:tcW w:w="2039" w:type="dxa"/>
            <w:noWrap/>
            <w:hideMark/>
          </w:tcPr>
          <w:p w14:paraId="751F86F1" w14:textId="22A71442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152/745 (20.4</w:t>
            </w:r>
            <w:r w:rsidR="00E8430F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5588C1B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0.008</w:t>
            </w:r>
          </w:p>
        </w:tc>
      </w:tr>
      <w:tr w:rsidR="002F3BDE" w:rsidRPr="00A22E44" w14:paraId="0F6C8F9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DD076EF" w14:textId="4298A05D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116F6D18" w14:textId="756DE7D9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7AB8E30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Dehydration</w:t>
            </w:r>
          </w:p>
        </w:tc>
        <w:tc>
          <w:tcPr>
            <w:tcW w:w="2039" w:type="dxa"/>
            <w:noWrap/>
            <w:hideMark/>
          </w:tcPr>
          <w:p w14:paraId="21EA2497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151/745 (20.27%)</w:t>
            </w:r>
          </w:p>
        </w:tc>
        <w:tc>
          <w:tcPr>
            <w:tcW w:w="828" w:type="dxa"/>
            <w:noWrap/>
            <w:hideMark/>
          </w:tcPr>
          <w:p w14:paraId="2E8A6C61" w14:textId="0BA310F0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7E4B7139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2CC8EB5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0C8B9837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625B1D0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Dehydration</w:t>
            </w:r>
          </w:p>
        </w:tc>
        <w:tc>
          <w:tcPr>
            <w:tcW w:w="2039" w:type="dxa"/>
            <w:noWrap/>
            <w:hideMark/>
          </w:tcPr>
          <w:p w14:paraId="5C7514A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100/745 (13.42%)</w:t>
            </w:r>
          </w:p>
        </w:tc>
        <w:tc>
          <w:tcPr>
            <w:tcW w:w="828" w:type="dxa"/>
            <w:noWrap/>
            <w:hideMark/>
          </w:tcPr>
          <w:p w14:paraId="12A5D0E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0.063</w:t>
            </w:r>
          </w:p>
        </w:tc>
      </w:tr>
      <w:tr w:rsidR="002F3BDE" w:rsidRPr="00A22E44" w14:paraId="08204B4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2F4392F7" w14:textId="45DE8BDB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4E69DFE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4EC06AE7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Dehydration</w:t>
            </w:r>
          </w:p>
        </w:tc>
        <w:tc>
          <w:tcPr>
            <w:tcW w:w="2039" w:type="dxa"/>
            <w:noWrap/>
            <w:hideMark/>
          </w:tcPr>
          <w:p w14:paraId="46D1F7A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90/745 (12.08%)</w:t>
            </w:r>
          </w:p>
        </w:tc>
        <w:tc>
          <w:tcPr>
            <w:tcW w:w="828" w:type="dxa"/>
            <w:noWrap/>
            <w:hideMark/>
          </w:tcPr>
          <w:p w14:paraId="0016DCC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0.017</w:t>
            </w:r>
          </w:p>
        </w:tc>
      </w:tr>
      <w:tr w:rsidR="002F3BDE" w:rsidRPr="00A22E44" w14:paraId="10920DF0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9F3E6B6" w14:textId="7FEAB90B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7CE6C367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3BE334A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Dehydration</w:t>
            </w:r>
          </w:p>
        </w:tc>
        <w:tc>
          <w:tcPr>
            <w:tcW w:w="2039" w:type="dxa"/>
            <w:noWrap/>
            <w:hideMark/>
          </w:tcPr>
          <w:p w14:paraId="1667328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84/745 (11.28%)</w:t>
            </w:r>
          </w:p>
        </w:tc>
        <w:tc>
          <w:tcPr>
            <w:tcW w:w="828" w:type="dxa"/>
            <w:noWrap/>
            <w:hideMark/>
          </w:tcPr>
          <w:p w14:paraId="100AFCD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0.003</w:t>
            </w:r>
          </w:p>
        </w:tc>
      </w:tr>
      <w:tr w:rsidR="002F3BDE" w:rsidRPr="00A22E44" w14:paraId="3F6B4BE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E2D5726" w14:textId="19C51581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Selective BB</w:t>
            </w:r>
          </w:p>
        </w:tc>
        <w:tc>
          <w:tcPr>
            <w:tcW w:w="2366" w:type="dxa"/>
            <w:noWrap/>
            <w:hideMark/>
          </w:tcPr>
          <w:p w14:paraId="3C753807" w14:textId="14647954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1432/24253 (5.9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77F33B9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Dehydration</w:t>
            </w:r>
          </w:p>
        </w:tc>
        <w:tc>
          <w:tcPr>
            <w:tcW w:w="2039" w:type="dxa"/>
            <w:noWrap/>
            <w:hideMark/>
          </w:tcPr>
          <w:p w14:paraId="4942AC0F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62/745 (8.32%)</w:t>
            </w:r>
          </w:p>
        </w:tc>
        <w:tc>
          <w:tcPr>
            <w:tcW w:w="828" w:type="dxa"/>
            <w:noWrap/>
            <w:hideMark/>
          </w:tcPr>
          <w:p w14:paraId="1DCF93F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0.008</w:t>
            </w:r>
          </w:p>
        </w:tc>
      </w:tr>
      <w:tr w:rsidR="002F3BDE" w:rsidRPr="00A22E44" w14:paraId="12EF19DD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24AF3F2" w14:textId="52232FF8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GLP-1 analogues</w:t>
            </w:r>
          </w:p>
        </w:tc>
        <w:tc>
          <w:tcPr>
            <w:tcW w:w="2366" w:type="dxa"/>
            <w:noWrap/>
            <w:hideMark/>
          </w:tcPr>
          <w:p w14:paraId="607D526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1370/24253 (5.65%)</w:t>
            </w:r>
          </w:p>
        </w:tc>
        <w:tc>
          <w:tcPr>
            <w:tcW w:w="2039" w:type="dxa"/>
            <w:noWrap/>
            <w:hideMark/>
          </w:tcPr>
          <w:p w14:paraId="42CED17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Dehydration</w:t>
            </w:r>
          </w:p>
        </w:tc>
        <w:tc>
          <w:tcPr>
            <w:tcW w:w="2039" w:type="dxa"/>
            <w:noWrap/>
            <w:hideMark/>
          </w:tcPr>
          <w:p w14:paraId="1346CE3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62/745 (8.32%)</w:t>
            </w:r>
          </w:p>
        </w:tc>
        <w:tc>
          <w:tcPr>
            <w:tcW w:w="828" w:type="dxa"/>
            <w:noWrap/>
            <w:hideMark/>
          </w:tcPr>
          <w:p w14:paraId="1E6139B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0.003</w:t>
            </w:r>
          </w:p>
        </w:tc>
      </w:tr>
      <w:tr w:rsidR="002F3BDE" w:rsidRPr="00A22E44" w14:paraId="3C28A291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9BFEF99" w14:textId="6FC22F02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PPI</w:t>
            </w:r>
          </w:p>
        </w:tc>
        <w:tc>
          <w:tcPr>
            <w:tcW w:w="2366" w:type="dxa"/>
            <w:noWrap/>
            <w:hideMark/>
          </w:tcPr>
          <w:p w14:paraId="5357C94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1518/24253 (6.26%)</w:t>
            </w:r>
          </w:p>
        </w:tc>
        <w:tc>
          <w:tcPr>
            <w:tcW w:w="2039" w:type="dxa"/>
            <w:noWrap/>
            <w:hideMark/>
          </w:tcPr>
          <w:p w14:paraId="69D0821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Dehydration</w:t>
            </w:r>
          </w:p>
        </w:tc>
        <w:tc>
          <w:tcPr>
            <w:tcW w:w="2039" w:type="dxa"/>
            <w:noWrap/>
            <w:hideMark/>
          </w:tcPr>
          <w:p w14:paraId="7F1B0D5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61/745 (8.19%)</w:t>
            </w:r>
          </w:p>
        </w:tc>
        <w:tc>
          <w:tcPr>
            <w:tcW w:w="828" w:type="dxa"/>
            <w:noWrap/>
            <w:hideMark/>
          </w:tcPr>
          <w:p w14:paraId="4BDB6E7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0.034</w:t>
            </w:r>
          </w:p>
        </w:tc>
      </w:tr>
      <w:tr w:rsidR="002F3BDE" w:rsidRPr="00A22E44" w14:paraId="4A09421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DF17362" w14:textId="7520B832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DHP CCB</w:t>
            </w:r>
          </w:p>
        </w:tc>
        <w:tc>
          <w:tcPr>
            <w:tcW w:w="2366" w:type="dxa"/>
            <w:noWrap/>
            <w:hideMark/>
          </w:tcPr>
          <w:p w14:paraId="32E4673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1549/24253 (6.39%)</w:t>
            </w:r>
          </w:p>
        </w:tc>
        <w:tc>
          <w:tcPr>
            <w:tcW w:w="2039" w:type="dxa"/>
            <w:noWrap/>
            <w:hideMark/>
          </w:tcPr>
          <w:p w14:paraId="7F58A97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Dehydration</w:t>
            </w:r>
          </w:p>
        </w:tc>
        <w:tc>
          <w:tcPr>
            <w:tcW w:w="2039" w:type="dxa"/>
            <w:noWrap/>
            <w:hideMark/>
          </w:tcPr>
          <w:p w14:paraId="076AC13C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56/745 (7.52%)</w:t>
            </w:r>
          </w:p>
        </w:tc>
        <w:tc>
          <w:tcPr>
            <w:tcW w:w="828" w:type="dxa"/>
            <w:noWrap/>
            <w:hideMark/>
          </w:tcPr>
          <w:p w14:paraId="2583BD7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0.203</w:t>
            </w:r>
          </w:p>
        </w:tc>
      </w:tr>
      <w:tr w:rsidR="002F3BDE" w:rsidRPr="00A22E44" w14:paraId="33F9AE23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0388853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73D2C58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77F16D3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DKA</w:t>
            </w:r>
          </w:p>
        </w:tc>
        <w:tc>
          <w:tcPr>
            <w:tcW w:w="2039" w:type="dxa"/>
            <w:noWrap/>
            <w:hideMark/>
          </w:tcPr>
          <w:p w14:paraId="03F6C8D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2832/5625 (50.35%)</w:t>
            </w:r>
          </w:p>
        </w:tc>
        <w:tc>
          <w:tcPr>
            <w:tcW w:w="828" w:type="dxa"/>
            <w:noWrap/>
            <w:hideMark/>
          </w:tcPr>
          <w:p w14:paraId="2D83CA6E" w14:textId="298EACF3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7898B756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C9A35D5" w14:textId="46270B3C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130FD9F0" w14:textId="6D8F4AFA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6228907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DKA</w:t>
            </w:r>
          </w:p>
        </w:tc>
        <w:tc>
          <w:tcPr>
            <w:tcW w:w="2039" w:type="dxa"/>
            <w:noWrap/>
            <w:hideMark/>
          </w:tcPr>
          <w:p w14:paraId="493A517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982/5625 (17.46%)</w:t>
            </w:r>
          </w:p>
        </w:tc>
        <w:tc>
          <w:tcPr>
            <w:tcW w:w="828" w:type="dxa"/>
            <w:noWrap/>
            <w:hideMark/>
          </w:tcPr>
          <w:p w14:paraId="5D53F2DC" w14:textId="155DD897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24735C8C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5BE6125" w14:textId="3E0838EC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43A18881" w14:textId="2D3C5341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26FEA25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DKA</w:t>
            </w:r>
          </w:p>
        </w:tc>
        <w:tc>
          <w:tcPr>
            <w:tcW w:w="2039" w:type="dxa"/>
            <w:noWrap/>
            <w:hideMark/>
          </w:tcPr>
          <w:p w14:paraId="11A5D505" w14:textId="7EC0E783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928/5625 (16.5</w:t>
            </w:r>
            <w:r w:rsidR="00E8430F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21E9E14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0.694</w:t>
            </w:r>
          </w:p>
        </w:tc>
      </w:tr>
      <w:tr w:rsidR="002F3BDE" w:rsidRPr="00A22E44" w14:paraId="3005E876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8B229D8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65FC2C2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163657D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DKA</w:t>
            </w:r>
          </w:p>
        </w:tc>
        <w:tc>
          <w:tcPr>
            <w:tcW w:w="2039" w:type="dxa"/>
            <w:noWrap/>
            <w:hideMark/>
          </w:tcPr>
          <w:p w14:paraId="3DD4A92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670/5625 (11.91%)</w:t>
            </w:r>
          </w:p>
        </w:tc>
        <w:tc>
          <w:tcPr>
            <w:tcW w:w="828" w:type="dxa"/>
            <w:noWrap/>
            <w:hideMark/>
          </w:tcPr>
          <w:p w14:paraId="2268F82F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0.095</w:t>
            </w:r>
          </w:p>
        </w:tc>
      </w:tr>
      <w:tr w:rsidR="002F3BDE" w:rsidRPr="00A22E44" w14:paraId="5657F0EE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DB3B1FC" w14:textId="218BC46A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21BFF67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5C5E74D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DKA</w:t>
            </w:r>
          </w:p>
        </w:tc>
        <w:tc>
          <w:tcPr>
            <w:tcW w:w="2039" w:type="dxa"/>
            <w:noWrap/>
            <w:hideMark/>
          </w:tcPr>
          <w:p w14:paraId="2EB4440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482/5625 (8.57%)</w:t>
            </w:r>
          </w:p>
        </w:tc>
        <w:tc>
          <w:tcPr>
            <w:tcW w:w="828" w:type="dxa"/>
            <w:noWrap/>
            <w:hideMark/>
          </w:tcPr>
          <w:p w14:paraId="54A1982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0.027</w:t>
            </w:r>
          </w:p>
        </w:tc>
      </w:tr>
      <w:tr w:rsidR="002F3BDE" w:rsidRPr="00A22E44" w14:paraId="652FCA5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6C2BA99" w14:textId="7495F8A9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GLP-1 analogues</w:t>
            </w:r>
          </w:p>
        </w:tc>
        <w:tc>
          <w:tcPr>
            <w:tcW w:w="2366" w:type="dxa"/>
            <w:noWrap/>
            <w:hideMark/>
          </w:tcPr>
          <w:p w14:paraId="777D34C7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1370/24253 (5.65%)</w:t>
            </w:r>
          </w:p>
        </w:tc>
        <w:tc>
          <w:tcPr>
            <w:tcW w:w="2039" w:type="dxa"/>
            <w:noWrap/>
            <w:hideMark/>
          </w:tcPr>
          <w:p w14:paraId="195EB52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DKA</w:t>
            </w:r>
          </w:p>
        </w:tc>
        <w:tc>
          <w:tcPr>
            <w:tcW w:w="2039" w:type="dxa"/>
            <w:noWrap/>
            <w:hideMark/>
          </w:tcPr>
          <w:p w14:paraId="61583A3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421/5625 (7.48%)</w:t>
            </w:r>
          </w:p>
        </w:tc>
        <w:tc>
          <w:tcPr>
            <w:tcW w:w="828" w:type="dxa"/>
            <w:noWrap/>
            <w:hideMark/>
          </w:tcPr>
          <w:p w14:paraId="10BE076E" w14:textId="7047FF9D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61A2AE34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57190F0" w14:textId="147FCA55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PPI</w:t>
            </w:r>
          </w:p>
        </w:tc>
        <w:tc>
          <w:tcPr>
            <w:tcW w:w="2366" w:type="dxa"/>
            <w:noWrap/>
            <w:hideMark/>
          </w:tcPr>
          <w:p w14:paraId="20D24FA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1518/24253 (6.26%)</w:t>
            </w:r>
          </w:p>
        </w:tc>
        <w:tc>
          <w:tcPr>
            <w:tcW w:w="2039" w:type="dxa"/>
            <w:noWrap/>
            <w:hideMark/>
          </w:tcPr>
          <w:p w14:paraId="3F45CAD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DKA</w:t>
            </w:r>
          </w:p>
        </w:tc>
        <w:tc>
          <w:tcPr>
            <w:tcW w:w="2039" w:type="dxa"/>
            <w:noWrap/>
            <w:hideMark/>
          </w:tcPr>
          <w:p w14:paraId="7383CE3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369/5625 (6.56%)</w:t>
            </w:r>
          </w:p>
        </w:tc>
        <w:tc>
          <w:tcPr>
            <w:tcW w:w="828" w:type="dxa"/>
            <w:noWrap/>
            <w:hideMark/>
          </w:tcPr>
          <w:p w14:paraId="228BA0C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0.349</w:t>
            </w:r>
          </w:p>
        </w:tc>
      </w:tr>
      <w:tr w:rsidR="002F3BDE" w:rsidRPr="00A22E44" w14:paraId="43074A28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901F388" w14:textId="5B139A7B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1AE87EC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6455428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DKA</w:t>
            </w:r>
          </w:p>
        </w:tc>
        <w:tc>
          <w:tcPr>
            <w:tcW w:w="2039" w:type="dxa"/>
            <w:noWrap/>
            <w:hideMark/>
          </w:tcPr>
          <w:p w14:paraId="35E54C5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283/5625 (5.03%)</w:t>
            </w:r>
          </w:p>
        </w:tc>
        <w:tc>
          <w:tcPr>
            <w:tcW w:w="828" w:type="dxa"/>
            <w:noWrap/>
            <w:hideMark/>
          </w:tcPr>
          <w:p w14:paraId="38AF9581" w14:textId="704CA4A7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495D592D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9B4C7A3" w14:textId="5F3FAE8E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DHP CCB</w:t>
            </w:r>
          </w:p>
        </w:tc>
        <w:tc>
          <w:tcPr>
            <w:tcW w:w="2366" w:type="dxa"/>
            <w:noWrap/>
            <w:hideMark/>
          </w:tcPr>
          <w:p w14:paraId="775B694A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1549/24253 (6.39%)</w:t>
            </w:r>
          </w:p>
        </w:tc>
        <w:tc>
          <w:tcPr>
            <w:tcW w:w="2039" w:type="dxa"/>
            <w:noWrap/>
            <w:hideMark/>
          </w:tcPr>
          <w:p w14:paraId="08E33B1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DKA</w:t>
            </w:r>
          </w:p>
        </w:tc>
        <w:tc>
          <w:tcPr>
            <w:tcW w:w="2039" w:type="dxa"/>
            <w:noWrap/>
            <w:hideMark/>
          </w:tcPr>
          <w:p w14:paraId="105F8B8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262/5625 (4.66%)</w:t>
            </w:r>
          </w:p>
        </w:tc>
        <w:tc>
          <w:tcPr>
            <w:tcW w:w="828" w:type="dxa"/>
            <w:noWrap/>
            <w:hideMark/>
          </w:tcPr>
          <w:p w14:paraId="3C77574F" w14:textId="3654BA87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5AC224D5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D32E745" w14:textId="220533EC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Selective BB</w:t>
            </w:r>
          </w:p>
        </w:tc>
        <w:tc>
          <w:tcPr>
            <w:tcW w:w="2366" w:type="dxa"/>
            <w:noWrap/>
            <w:hideMark/>
          </w:tcPr>
          <w:p w14:paraId="44DF0653" w14:textId="7E52B6F5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1432/24253 (5.9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3B028A3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DKA</w:t>
            </w:r>
          </w:p>
        </w:tc>
        <w:tc>
          <w:tcPr>
            <w:tcW w:w="2039" w:type="dxa"/>
            <w:noWrap/>
            <w:hideMark/>
          </w:tcPr>
          <w:p w14:paraId="6B7C9D8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235/5625 (4.18%)</w:t>
            </w:r>
          </w:p>
        </w:tc>
        <w:tc>
          <w:tcPr>
            <w:tcW w:w="828" w:type="dxa"/>
            <w:noWrap/>
            <w:hideMark/>
          </w:tcPr>
          <w:p w14:paraId="26B3CCBD" w14:textId="57964537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339ED33A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50BE5BB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1479156C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0437859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Falls</w:t>
            </w:r>
          </w:p>
        </w:tc>
        <w:tc>
          <w:tcPr>
            <w:tcW w:w="2039" w:type="dxa"/>
            <w:noWrap/>
            <w:hideMark/>
          </w:tcPr>
          <w:p w14:paraId="610C8B8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102/233 (43.78%)</w:t>
            </w:r>
          </w:p>
        </w:tc>
        <w:tc>
          <w:tcPr>
            <w:tcW w:w="828" w:type="dxa"/>
            <w:noWrap/>
            <w:hideMark/>
          </w:tcPr>
          <w:p w14:paraId="3952AC0A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0.158</w:t>
            </w:r>
          </w:p>
        </w:tc>
      </w:tr>
      <w:tr w:rsidR="002F3BDE" w:rsidRPr="00A22E44" w14:paraId="2E82FCA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F1A1882" w14:textId="4EE72450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572B1528" w14:textId="4641C6BF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2AD788F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Falls</w:t>
            </w:r>
          </w:p>
        </w:tc>
        <w:tc>
          <w:tcPr>
            <w:tcW w:w="2039" w:type="dxa"/>
            <w:noWrap/>
            <w:hideMark/>
          </w:tcPr>
          <w:p w14:paraId="29ADE84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54/233 (23.18%)</w:t>
            </w:r>
          </w:p>
        </w:tc>
        <w:tc>
          <w:tcPr>
            <w:tcW w:w="828" w:type="dxa"/>
            <w:noWrap/>
            <w:hideMark/>
          </w:tcPr>
          <w:p w14:paraId="0FB504BA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0.001</w:t>
            </w:r>
          </w:p>
        </w:tc>
      </w:tr>
      <w:tr w:rsidR="002F3BDE" w:rsidRPr="00A22E44" w14:paraId="17E8C35B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2229B01" w14:textId="47AFAA83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34A1727F" w14:textId="64725D09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30B232C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Falls</w:t>
            </w:r>
          </w:p>
        </w:tc>
        <w:tc>
          <w:tcPr>
            <w:tcW w:w="2039" w:type="dxa"/>
            <w:noWrap/>
            <w:hideMark/>
          </w:tcPr>
          <w:p w14:paraId="3F53B2F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46/233 (19.74%)</w:t>
            </w:r>
          </w:p>
        </w:tc>
        <w:tc>
          <w:tcPr>
            <w:tcW w:w="828" w:type="dxa"/>
            <w:noWrap/>
            <w:hideMark/>
          </w:tcPr>
          <w:p w14:paraId="0904CAE7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0.219</w:t>
            </w:r>
          </w:p>
        </w:tc>
      </w:tr>
      <w:tr w:rsidR="002F3BDE" w:rsidRPr="00A22E44" w14:paraId="1954C7C6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79B3FD1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79EC12E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709D5FC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Falls</w:t>
            </w:r>
          </w:p>
        </w:tc>
        <w:tc>
          <w:tcPr>
            <w:tcW w:w="2039" w:type="dxa"/>
            <w:noWrap/>
            <w:hideMark/>
          </w:tcPr>
          <w:p w14:paraId="606F98D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34/233 (14.59%)</w:t>
            </w:r>
          </w:p>
        </w:tc>
        <w:tc>
          <w:tcPr>
            <w:tcW w:w="828" w:type="dxa"/>
            <w:noWrap/>
            <w:hideMark/>
          </w:tcPr>
          <w:p w14:paraId="3446C087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0.118</w:t>
            </w:r>
          </w:p>
        </w:tc>
      </w:tr>
      <w:tr w:rsidR="002F3BDE" w:rsidRPr="00A22E44" w14:paraId="204E174A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480AA67" w14:textId="79B2A5B6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3716297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68412087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Falls</w:t>
            </w:r>
          </w:p>
        </w:tc>
        <w:tc>
          <w:tcPr>
            <w:tcW w:w="2039" w:type="dxa"/>
            <w:noWrap/>
            <w:hideMark/>
          </w:tcPr>
          <w:p w14:paraId="2589CFA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25/233 (10.73%)</w:t>
            </w:r>
          </w:p>
        </w:tc>
        <w:tc>
          <w:tcPr>
            <w:tcW w:w="828" w:type="dxa"/>
            <w:noWrap/>
            <w:hideMark/>
          </w:tcPr>
          <w:p w14:paraId="32EF459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0.500</w:t>
            </w:r>
          </w:p>
        </w:tc>
      </w:tr>
      <w:tr w:rsidR="002F3BDE" w:rsidRPr="00A22E44" w14:paraId="7462AC74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EE02C66" w14:textId="7FCD441A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29143FF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08E5AFD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Falls</w:t>
            </w:r>
          </w:p>
        </w:tc>
        <w:tc>
          <w:tcPr>
            <w:tcW w:w="2039" w:type="dxa"/>
            <w:noWrap/>
            <w:hideMark/>
          </w:tcPr>
          <w:p w14:paraId="6E97497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22/233 (9.44%)</w:t>
            </w:r>
          </w:p>
        </w:tc>
        <w:tc>
          <w:tcPr>
            <w:tcW w:w="828" w:type="dxa"/>
            <w:noWrap/>
            <w:hideMark/>
          </w:tcPr>
          <w:p w14:paraId="3CE9E77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0.471</w:t>
            </w:r>
          </w:p>
        </w:tc>
      </w:tr>
      <w:tr w:rsidR="002F3BDE" w:rsidRPr="00A22E44" w14:paraId="5CB869A0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87EDCA0" w14:textId="26EA4EE8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PPI</w:t>
            </w:r>
          </w:p>
        </w:tc>
        <w:tc>
          <w:tcPr>
            <w:tcW w:w="2366" w:type="dxa"/>
            <w:noWrap/>
            <w:hideMark/>
          </w:tcPr>
          <w:p w14:paraId="05E28A9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1518/24253 (6.26%)</w:t>
            </w:r>
          </w:p>
        </w:tc>
        <w:tc>
          <w:tcPr>
            <w:tcW w:w="2039" w:type="dxa"/>
            <w:noWrap/>
            <w:hideMark/>
          </w:tcPr>
          <w:p w14:paraId="5EEC947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Falls</w:t>
            </w:r>
          </w:p>
        </w:tc>
        <w:tc>
          <w:tcPr>
            <w:tcW w:w="2039" w:type="dxa"/>
            <w:noWrap/>
            <w:hideMark/>
          </w:tcPr>
          <w:p w14:paraId="35091EA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22/233 (9.44%)</w:t>
            </w:r>
          </w:p>
        </w:tc>
        <w:tc>
          <w:tcPr>
            <w:tcW w:w="828" w:type="dxa"/>
            <w:noWrap/>
            <w:hideMark/>
          </w:tcPr>
          <w:p w14:paraId="39E9E30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0.056</w:t>
            </w:r>
          </w:p>
        </w:tc>
      </w:tr>
      <w:tr w:rsidR="002F3BDE" w:rsidRPr="00A22E44" w14:paraId="07B3EFC7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29B8FB4A" w14:textId="2A9EC292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DHP CCB</w:t>
            </w:r>
          </w:p>
        </w:tc>
        <w:tc>
          <w:tcPr>
            <w:tcW w:w="2366" w:type="dxa"/>
            <w:noWrap/>
            <w:hideMark/>
          </w:tcPr>
          <w:p w14:paraId="388D096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1549/24253 (6.39%)</w:t>
            </w:r>
          </w:p>
        </w:tc>
        <w:tc>
          <w:tcPr>
            <w:tcW w:w="2039" w:type="dxa"/>
            <w:noWrap/>
            <w:hideMark/>
          </w:tcPr>
          <w:p w14:paraId="15AE346C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Falls</w:t>
            </w:r>
          </w:p>
        </w:tc>
        <w:tc>
          <w:tcPr>
            <w:tcW w:w="2039" w:type="dxa"/>
            <w:noWrap/>
            <w:hideMark/>
          </w:tcPr>
          <w:p w14:paraId="571DC6B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21/233 (9.01%)</w:t>
            </w:r>
          </w:p>
        </w:tc>
        <w:tc>
          <w:tcPr>
            <w:tcW w:w="828" w:type="dxa"/>
            <w:noWrap/>
            <w:hideMark/>
          </w:tcPr>
          <w:p w14:paraId="2C5D05CA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0.107</w:t>
            </w:r>
          </w:p>
        </w:tc>
      </w:tr>
      <w:tr w:rsidR="002F3BDE" w:rsidRPr="00A22E44" w14:paraId="534120AA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D024D28" w14:textId="71A9E4CB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GLP-1 analogues</w:t>
            </w:r>
          </w:p>
        </w:tc>
        <w:tc>
          <w:tcPr>
            <w:tcW w:w="2366" w:type="dxa"/>
            <w:noWrap/>
            <w:hideMark/>
          </w:tcPr>
          <w:p w14:paraId="7C56C34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1370/24253 (5.65%)</w:t>
            </w:r>
          </w:p>
        </w:tc>
        <w:tc>
          <w:tcPr>
            <w:tcW w:w="2039" w:type="dxa"/>
            <w:noWrap/>
            <w:hideMark/>
          </w:tcPr>
          <w:p w14:paraId="278E938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Falls</w:t>
            </w:r>
          </w:p>
        </w:tc>
        <w:tc>
          <w:tcPr>
            <w:tcW w:w="2039" w:type="dxa"/>
            <w:noWrap/>
            <w:hideMark/>
          </w:tcPr>
          <w:p w14:paraId="23BD502C" w14:textId="497E8DFE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17/233 (7.3</w:t>
            </w:r>
            <w:r w:rsidR="00E8430F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30B9641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0.256</w:t>
            </w:r>
          </w:p>
        </w:tc>
      </w:tr>
      <w:tr w:rsidR="002F3BDE" w:rsidRPr="00A22E44" w14:paraId="41F59A06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48F0BF4" w14:textId="3CBC371D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Sulfonamides</w:t>
            </w:r>
          </w:p>
        </w:tc>
        <w:tc>
          <w:tcPr>
            <w:tcW w:w="2366" w:type="dxa"/>
            <w:noWrap/>
            <w:hideMark/>
          </w:tcPr>
          <w:p w14:paraId="7ECA3C3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574/24253 (2.37%)</w:t>
            </w:r>
          </w:p>
        </w:tc>
        <w:tc>
          <w:tcPr>
            <w:tcW w:w="2039" w:type="dxa"/>
            <w:noWrap/>
            <w:hideMark/>
          </w:tcPr>
          <w:p w14:paraId="2F75337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Falls</w:t>
            </w:r>
          </w:p>
        </w:tc>
        <w:tc>
          <w:tcPr>
            <w:tcW w:w="2039" w:type="dxa"/>
            <w:noWrap/>
            <w:hideMark/>
          </w:tcPr>
          <w:p w14:paraId="3E4457A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16/233 (6.87%)</w:t>
            </w:r>
          </w:p>
        </w:tc>
        <w:tc>
          <w:tcPr>
            <w:tcW w:w="828" w:type="dxa"/>
            <w:noWrap/>
            <w:hideMark/>
          </w:tcPr>
          <w:p w14:paraId="5EE2E845" w14:textId="4882600A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1DF0EEF5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622B4CB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7C7E96B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1F6851C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Fournier gangrene</w:t>
            </w:r>
          </w:p>
        </w:tc>
        <w:tc>
          <w:tcPr>
            <w:tcW w:w="2039" w:type="dxa"/>
            <w:noWrap/>
            <w:hideMark/>
          </w:tcPr>
          <w:p w14:paraId="0015355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265/702 (37.75%)</w:t>
            </w:r>
          </w:p>
        </w:tc>
        <w:tc>
          <w:tcPr>
            <w:tcW w:w="828" w:type="dxa"/>
            <w:noWrap/>
            <w:hideMark/>
          </w:tcPr>
          <w:p w14:paraId="48AC882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0.486</w:t>
            </w:r>
          </w:p>
        </w:tc>
      </w:tr>
      <w:tr w:rsidR="002F3BDE" w:rsidRPr="00A22E44" w14:paraId="2581FA6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F0BEE7E" w14:textId="072C80FC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47C9282C" w14:textId="1267FF55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0B16F60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Fournier gangrene</w:t>
            </w:r>
          </w:p>
        </w:tc>
        <w:tc>
          <w:tcPr>
            <w:tcW w:w="2039" w:type="dxa"/>
            <w:noWrap/>
            <w:hideMark/>
          </w:tcPr>
          <w:p w14:paraId="0AE84BEC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127/702 (18.09%)</w:t>
            </w:r>
          </w:p>
        </w:tc>
        <w:tc>
          <w:tcPr>
            <w:tcW w:w="828" w:type="dxa"/>
            <w:noWrap/>
            <w:hideMark/>
          </w:tcPr>
          <w:p w14:paraId="0CB5621F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0.336</w:t>
            </w:r>
          </w:p>
        </w:tc>
      </w:tr>
      <w:tr w:rsidR="002F3BDE" w:rsidRPr="00A22E44" w14:paraId="09BFB03E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66F4125" w14:textId="7B9B3FEB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7522DD1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558995F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Fournier gangrene</w:t>
            </w:r>
          </w:p>
        </w:tc>
        <w:tc>
          <w:tcPr>
            <w:tcW w:w="2039" w:type="dxa"/>
            <w:noWrap/>
            <w:hideMark/>
          </w:tcPr>
          <w:p w14:paraId="1A4B55CA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101/702 (14.39%)</w:t>
            </w:r>
          </w:p>
        </w:tc>
        <w:tc>
          <w:tcPr>
            <w:tcW w:w="828" w:type="dxa"/>
            <w:noWrap/>
            <w:hideMark/>
          </w:tcPr>
          <w:p w14:paraId="5726E22D" w14:textId="62CB05F8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3326EAEB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9D8F079" w14:textId="1B5B4B50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328E2368" w14:textId="3ABB2A49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11F1114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Fournier gangrene</w:t>
            </w:r>
          </w:p>
        </w:tc>
        <w:tc>
          <w:tcPr>
            <w:tcW w:w="2039" w:type="dxa"/>
            <w:noWrap/>
            <w:hideMark/>
          </w:tcPr>
          <w:p w14:paraId="6830384A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87/702 (12.39%)</w:t>
            </w:r>
          </w:p>
        </w:tc>
        <w:tc>
          <w:tcPr>
            <w:tcW w:w="828" w:type="dxa"/>
            <w:noWrap/>
            <w:hideMark/>
          </w:tcPr>
          <w:p w14:paraId="1CEC5FE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0.045</w:t>
            </w:r>
          </w:p>
        </w:tc>
      </w:tr>
      <w:tr w:rsidR="002F3BDE" w:rsidRPr="00A22E44" w14:paraId="3E7B4519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70F0B57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1732FDDF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1A4211D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Fournier gangrene</w:t>
            </w:r>
          </w:p>
        </w:tc>
        <w:tc>
          <w:tcPr>
            <w:tcW w:w="2039" w:type="dxa"/>
            <w:noWrap/>
            <w:hideMark/>
          </w:tcPr>
          <w:p w14:paraId="73B2C63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61/702 (8.69%)</w:t>
            </w:r>
          </w:p>
        </w:tc>
        <w:tc>
          <w:tcPr>
            <w:tcW w:w="828" w:type="dxa"/>
            <w:noWrap/>
            <w:hideMark/>
          </w:tcPr>
          <w:p w14:paraId="2C6BCBE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0.036</w:t>
            </w:r>
          </w:p>
        </w:tc>
      </w:tr>
      <w:tr w:rsidR="002F3BDE" w:rsidRPr="00A22E44" w14:paraId="497E2E79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A16AF8B" w14:textId="471489CE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PPI</w:t>
            </w:r>
          </w:p>
        </w:tc>
        <w:tc>
          <w:tcPr>
            <w:tcW w:w="2366" w:type="dxa"/>
            <w:noWrap/>
            <w:hideMark/>
          </w:tcPr>
          <w:p w14:paraId="73592AB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1518/24253 (6.26%)</w:t>
            </w:r>
          </w:p>
        </w:tc>
        <w:tc>
          <w:tcPr>
            <w:tcW w:w="2039" w:type="dxa"/>
            <w:noWrap/>
            <w:hideMark/>
          </w:tcPr>
          <w:p w14:paraId="3EC838F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Fournier gangrene</w:t>
            </w:r>
          </w:p>
        </w:tc>
        <w:tc>
          <w:tcPr>
            <w:tcW w:w="2039" w:type="dxa"/>
            <w:noWrap/>
            <w:hideMark/>
          </w:tcPr>
          <w:p w14:paraId="223E6C6B" w14:textId="171A176D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59/702 (8.4</w:t>
            </w:r>
            <w:r w:rsidR="00E8430F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4FD2150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0.023</w:t>
            </w:r>
          </w:p>
        </w:tc>
      </w:tr>
      <w:tr w:rsidR="002F3BDE" w:rsidRPr="00A22E44" w14:paraId="6BC0B941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8C9ABE1" w14:textId="389EF7D9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Selective BB</w:t>
            </w:r>
          </w:p>
        </w:tc>
        <w:tc>
          <w:tcPr>
            <w:tcW w:w="2366" w:type="dxa"/>
            <w:noWrap/>
            <w:hideMark/>
          </w:tcPr>
          <w:p w14:paraId="3BD39B00" w14:textId="3951F428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1432/24253 (5.9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3FEE14AF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Fournier gangrene</w:t>
            </w:r>
          </w:p>
        </w:tc>
        <w:tc>
          <w:tcPr>
            <w:tcW w:w="2039" w:type="dxa"/>
            <w:noWrap/>
            <w:hideMark/>
          </w:tcPr>
          <w:p w14:paraId="2B9C549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52/702 (7.41%)</w:t>
            </w:r>
          </w:p>
        </w:tc>
        <w:tc>
          <w:tcPr>
            <w:tcW w:w="828" w:type="dxa"/>
            <w:noWrap/>
            <w:hideMark/>
          </w:tcPr>
          <w:p w14:paraId="2765141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0.093</w:t>
            </w:r>
          </w:p>
        </w:tc>
      </w:tr>
      <w:tr w:rsidR="002F3BDE" w:rsidRPr="00A22E44" w14:paraId="6E70C08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B8FD8F7" w14:textId="0F49A237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38835A5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222E8B7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Fournier gangrene</w:t>
            </w:r>
          </w:p>
        </w:tc>
        <w:tc>
          <w:tcPr>
            <w:tcW w:w="2039" w:type="dxa"/>
            <w:noWrap/>
            <w:hideMark/>
          </w:tcPr>
          <w:p w14:paraId="6EA7FF8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46/702 (6.55%)</w:t>
            </w:r>
          </w:p>
        </w:tc>
        <w:tc>
          <w:tcPr>
            <w:tcW w:w="828" w:type="dxa"/>
            <w:noWrap/>
            <w:hideMark/>
          </w:tcPr>
          <w:p w14:paraId="3E02046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0.146</w:t>
            </w:r>
          </w:p>
        </w:tc>
      </w:tr>
      <w:tr w:rsidR="002F3BDE" w:rsidRPr="00A22E44" w14:paraId="2D1882D1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6961F2E" w14:textId="30ED9D58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GLP-1 analogues</w:t>
            </w:r>
          </w:p>
        </w:tc>
        <w:tc>
          <w:tcPr>
            <w:tcW w:w="2366" w:type="dxa"/>
            <w:noWrap/>
            <w:hideMark/>
          </w:tcPr>
          <w:p w14:paraId="78370D8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1370/24253 (5.65%)</w:t>
            </w:r>
          </w:p>
        </w:tc>
        <w:tc>
          <w:tcPr>
            <w:tcW w:w="2039" w:type="dxa"/>
            <w:noWrap/>
            <w:hideMark/>
          </w:tcPr>
          <w:p w14:paraId="730F3B4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Fournier gangrene</w:t>
            </w:r>
          </w:p>
        </w:tc>
        <w:tc>
          <w:tcPr>
            <w:tcW w:w="2039" w:type="dxa"/>
            <w:noWrap/>
            <w:hideMark/>
          </w:tcPr>
          <w:p w14:paraId="2A61EC0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46/702 (6.55%)</w:t>
            </w:r>
          </w:p>
        </w:tc>
        <w:tc>
          <w:tcPr>
            <w:tcW w:w="828" w:type="dxa"/>
            <w:noWrap/>
            <w:hideMark/>
          </w:tcPr>
          <w:p w14:paraId="09A8D5A3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0.288</w:t>
            </w:r>
          </w:p>
        </w:tc>
      </w:tr>
      <w:tr w:rsidR="002F3BDE" w:rsidRPr="00A22E44" w14:paraId="1FC3C4DA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205F5309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Natural opium alkaloids</w:t>
            </w:r>
          </w:p>
        </w:tc>
        <w:tc>
          <w:tcPr>
            <w:tcW w:w="2366" w:type="dxa"/>
            <w:noWrap/>
            <w:hideMark/>
          </w:tcPr>
          <w:p w14:paraId="0401423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268/24253 (1.11%)</w:t>
            </w:r>
          </w:p>
        </w:tc>
        <w:tc>
          <w:tcPr>
            <w:tcW w:w="2039" w:type="dxa"/>
            <w:noWrap/>
            <w:hideMark/>
          </w:tcPr>
          <w:p w14:paraId="3F55BF1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Fournier gangrene</w:t>
            </w:r>
          </w:p>
        </w:tc>
        <w:tc>
          <w:tcPr>
            <w:tcW w:w="2039" w:type="dxa"/>
            <w:noWrap/>
            <w:hideMark/>
          </w:tcPr>
          <w:p w14:paraId="579105BC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39/702 (5.56%)</w:t>
            </w:r>
          </w:p>
        </w:tc>
        <w:tc>
          <w:tcPr>
            <w:tcW w:w="828" w:type="dxa"/>
            <w:noWrap/>
            <w:hideMark/>
          </w:tcPr>
          <w:p w14:paraId="7195ED76" w14:textId="190AD94F" w:rsidR="002F3BDE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2F3BDE" w:rsidRPr="00A22E44" w14:paraId="63A45540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46391C6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6ADC23B5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1A52BB3C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Fractures</w:t>
            </w:r>
          </w:p>
        </w:tc>
        <w:tc>
          <w:tcPr>
            <w:tcW w:w="2039" w:type="dxa"/>
            <w:noWrap/>
            <w:hideMark/>
          </w:tcPr>
          <w:p w14:paraId="72E5B69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85/193 (44.04%)</w:t>
            </w:r>
          </w:p>
        </w:tc>
        <w:tc>
          <w:tcPr>
            <w:tcW w:w="828" w:type="dxa"/>
            <w:noWrap/>
            <w:hideMark/>
          </w:tcPr>
          <w:p w14:paraId="719B088F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0.162</w:t>
            </w:r>
          </w:p>
        </w:tc>
      </w:tr>
      <w:tr w:rsidR="002F3BDE" w:rsidRPr="00A22E44" w14:paraId="468F631B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2676978" w14:textId="74600621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4445E5AD" w14:textId="181080DE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488909D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Fractures</w:t>
            </w:r>
          </w:p>
        </w:tc>
        <w:tc>
          <w:tcPr>
            <w:tcW w:w="2039" w:type="dxa"/>
            <w:noWrap/>
            <w:hideMark/>
          </w:tcPr>
          <w:p w14:paraId="4C4A8D5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42/193 (21.76%)</w:t>
            </w:r>
          </w:p>
        </w:tc>
        <w:tc>
          <w:tcPr>
            <w:tcW w:w="828" w:type="dxa"/>
            <w:noWrap/>
            <w:hideMark/>
          </w:tcPr>
          <w:p w14:paraId="631C0F9A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0.015</w:t>
            </w:r>
          </w:p>
        </w:tc>
      </w:tr>
      <w:tr w:rsidR="002F3BDE" w:rsidRPr="00A22E44" w14:paraId="6A6710A9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5D9ECB0" w14:textId="264AAE0E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1459C24E" w14:textId="4C2C926C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527FDDD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Fractures</w:t>
            </w:r>
          </w:p>
        </w:tc>
        <w:tc>
          <w:tcPr>
            <w:tcW w:w="2039" w:type="dxa"/>
            <w:noWrap/>
            <w:hideMark/>
          </w:tcPr>
          <w:p w14:paraId="0E6D463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32/193 (16.58%)</w:t>
            </w:r>
          </w:p>
        </w:tc>
        <w:tc>
          <w:tcPr>
            <w:tcW w:w="828" w:type="dxa"/>
            <w:noWrap/>
            <w:hideMark/>
          </w:tcPr>
          <w:p w14:paraId="112C4531" w14:textId="10BEFE7A" w:rsidR="002F3BDE" w:rsidRPr="00A22E44" w:rsidRDefault="0041531D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&gt;0.99</w:t>
            </w:r>
          </w:p>
        </w:tc>
      </w:tr>
      <w:tr w:rsidR="002F3BDE" w:rsidRPr="00A22E44" w14:paraId="1631233E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EF71583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38010E9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1B98B19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Fractures</w:t>
            </w:r>
          </w:p>
        </w:tc>
        <w:tc>
          <w:tcPr>
            <w:tcW w:w="2039" w:type="dxa"/>
            <w:noWrap/>
            <w:hideMark/>
          </w:tcPr>
          <w:p w14:paraId="4BE08F7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30/193 (15.54%)</w:t>
            </w:r>
          </w:p>
        </w:tc>
        <w:tc>
          <w:tcPr>
            <w:tcW w:w="828" w:type="dxa"/>
            <w:noWrap/>
            <w:hideMark/>
          </w:tcPr>
          <w:p w14:paraId="00ECC43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0.067</w:t>
            </w:r>
          </w:p>
        </w:tc>
      </w:tr>
      <w:tr w:rsidR="002F3BDE" w:rsidRPr="00A22E44" w14:paraId="4D60570F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621B526" w14:textId="04549AF0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DHP CCB</w:t>
            </w:r>
          </w:p>
        </w:tc>
        <w:tc>
          <w:tcPr>
            <w:tcW w:w="2366" w:type="dxa"/>
            <w:noWrap/>
            <w:hideMark/>
          </w:tcPr>
          <w:p w14:paraId="062F5DE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1549/24253 (6.39%)</w:t>
            </w:r>
          </w:p>
        </w:tc>
        <w:tc>
          <w:tcPr>
            <w:tcW w:w="2039" w:type="dxa"/>
            <w:noWrap/>
            <w:hideMark/>
          </w:tcPr>
          <w:p w14:paraId="6232B9D7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Fractures</w:t>
            </w:r>
          </w:p>
        </w:tc>
        <w:tc>
          <w:tcPr>
            <w:tcW w:w="2039" w:type="dxa"/>
            <w:noWrap/>
            <w:hideMark/>
          </w:tcPr>
          <w:p w14:paraId="4F10532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23/193 (11.92%)</w:t>
            </w:r>
          </w:p>
        </w:tc>
        <w:tc>
          <w:tcPr>
            <w:tcW w:w="828" w:type="dxa"/>
            <w:noWrap/>
            <w:hideMark/>
          </w:tcPr>
          <w:p w14:paraId="40530E8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0.004</w:t>
            </w:r>
          </w:p>
        </w:tc>
      </w:tr>
      <w:tr w:rsidR="002F3BDE" w:rsidRPr="00A22E44" w14:paraId="4CB24D8E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3F8BF62" w14:textId="475A96A7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78D2B96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471FF4CB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Fractures</w:t>
            </w:r>
          </w:p>
        </w:tc>
        <w:tc>
          <w:tcPr>
            <w:tcW w:w="2039" w:type="dxa"/>
            <w:noWrap/>
            <w:hideMark/>
          </w:tcPr>
          <w:p w14:paraId="2FFEEF22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20/193 (10.36%)</w:t>
            </w:r>
          </w:p>
        </w:tc>
        <w:tc>
          <w:tcPr>
            <w:tcW w:w="828" w:type="dxa"/>
            <w:noWrap/>
            <w:hideMark/>
          </w:tcPr>
          <w:p w14:paraId="6228A79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0.237</w:t>
            </w:r>
          </w:p>
        </w:tc>
      </w:tr>
      <w:tr w:rsidR="002F3BDE" w:rsidRPr="00A22E44" w14:paraId="1FBEF914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F562A88" w14:textId="289430E4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PPI</w:t>
            </w:r>
          </w:p>
        </w:tc>
        <w:tc>
          <w:tcPr>
            <w:tcW w:w="2366" w:type="dxa"/>
            <w:noWrap/>
            <w:hideMark/>
          </w:tcPr>
          <w:p w14:paraId="57AA9D77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1518/24253 (6.26%)</w:t>
            </w:r>
          </w:p>
        </w:tc>
        <w:tc>
          <w:tcPr>
            <w:tcW w:w="2039" w:type="dxa"/>
            <w:noWrap/>
            <w:hideMark/>
          </w:tcPr>
          <w:p w14:paraId="4767B40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Fractures</w:t>
            </w:r>
          </w:p>
        </w:tc>
        <w:tc>
          <w:tcPr>
            <w:tcW w:w="2039" w:type="dxa"/>
            <w:noWrap/>
            <w:hideMark/>
          </w:tcPr>
          <w:p w14:paraId="70722331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18/193 (9.33%)</w:t>
            </w:r>
          </w:p>
        </w:tc>
        <w:tc>
          <w:tcPr>
            <w:tcW w:w="828" w:type="dxa"/>
            <w:noWrap/>
            <w:hideMark/>
          </w:tcPr>
          <w:p w14:paraId="65BD06E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0.099</w:t>
            </w:r>
          </w:p>
        </w:tc>
      </w:tr>
      <w:tr w:rsidR="002F3BDE" w:rsidRPr="00A22E44" w14:paraId="75A11DE9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C664556" w14:textId="4C9A895B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7A7EE29C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70C869F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Fractures</w:t>
            </w:r>
          </w:p>
        </w:tc>
        <w:tc>
          <w:tcPr>
            <w:tcW w:w="2039" w:type="dxa"/>
            <w:noWrap/>
            <w:hideMark/>
          </w:tcPr>
          <w:p w14:paraId="53951259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16/193 (8.29%)</w:t>
            </w:r>
          </w:p>
        </w:tc>
        <w:tc>
          <w:tcPr>
            <w:tcW w:w="828" w:type="dxa"/>
            <w:noWrap/>
            <w:hideMark/>
          </w:tcPr>
          <w:p w14:paraId="18EDCB6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0.711</w:t>
            </w:r>
          </w:p>
        </w:tc>
      </w:tr>
      <w:tr w:rsidR="002F3BDE" w:rsidRPr="00A22E44" w14:paraId="5A9A3AB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1055846" w14:textId="4706B3B2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GLP-1 analogues</w:t>
            </w:r>
          </w:p>
        </w:tc>
        <w:tc>
          <w:tcPr>
            <w:tcW w:w="2366" w:type="dxa"/>
            <w:noWrap/>
            <w:hideMark/>
          </w:tcPr>
          <w:p w14:paraId="05184D2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1370/24253 (5.65%)</w:t>
            </w:r>
          </w:p>
        </w:tc>
        <w:tc>
          <w:tcPr>
            <w:tcW w:w="2039" w:type="dxa"/>
            <w:noWrap/>
            <w:hideMark/>
          </w:tcPr>
          <w:p w14:paraId="10555F5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Fractures</w:t>
            </w:r>
          </w:p>
        </w:tc>
        <w:tc>
          <w:tcPr>
            <w:tcW w:w="2039" w:type="dxa"/>
            <w:noWrap/>
            <w:hideMark/>
          </w:tcPr>
          <w:p w14:paraId="3638261D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13/193 (6.74%)</w:t>
            </w:r>
          </w:p>
        </w:tc>
        <w:tc>
          <w:tcPr>
            <w:tcW w:w="828" w:type="dxa"/>
            <w:noWrap/>
            <w:hideMark/>
          </w:tcPr>
          <w:p w14:paraId="231AEA46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0.530</w:t>
            </w:r>
          </w:p>
        </w:tc>
      </w:tr>
      <w:tr w:rsidR="002F3BDE" w:rsidRPr="00A22E44" w14:paraId="213490F8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9CAB280" w14:textId="51984375" w:rsidR="002F3BDE" w:rsidRPr="00A22E44" w:rsidRDefault="00E8430F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Selective BB</w:t>
            </w:r>
          </w:p>
        </w:tc>
        <w:tc>
          <w:tcPr>
            <w:tcW w:w="2366" w:type="dxa"/>
            <w:noWrap/>
            <w:hideMark/>
          </w:tcPr>
          <w:p w14:paraId="202ED1A9" w14:textId="64FA27E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1432/24253 (5.9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3F2E0F38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Fractures</w:t>
            </w:r>
          </w:p>
        </w:tc>
        <w:tc>
          <w:tcPr>
            <w:tcW w:w="2039" w:type="dxa"/>
            <w:noWrap/>
            <w:hideMark/>
          </w:tcPr>
          <w:p w14:paraId="650AB47A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12/193 (6.22%)</w:t>
            </w:r>
          </w:p>
        </w:tc>
        <w:tc>
          <w:tcPr>
            <w:tcW w:w="828" w:type="dxa"/>
            <w:noWrap/>
            <w:hideMark/>
          </w:tcPr>
          <w:p w14:paraId="66BAA40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0.761</w:t>
            </w:r>
          </w:p>
        </w:tc>
      </w:tr>
      <w:tr w:rsidR="002F3BDE" w:rsidRPr="00A22E44" w14:paraId="7CDEAA49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8AA3270" w14:textId="77777777" w:rsidR="002F3BDE" w:rsidRPr="00A22E44" w:rsidRDefault="002F3BDE" w:rsidP="002F3BDE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345DE34E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10E6017A" w14:textId="41715879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</w:t>
            </w:r>
            <w:r w:rsidR="00E8430F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 xml:space="preserve">U 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infections</w:t>
            </w:r>
          </w:p>
        </w:tc>
        <w:tc>
          <w:tcPr>
            <w:tcW w:w="2039" w:type="dxa"/>
            <w:noWrap/>
            <w:hideMark/>
          </w:tcPr>
          <w:p w14:paraId="62D36C80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750/1838 (40.81%)</w:t>
            </w:r>
          </w:p>
        </w:tc>
        <w:tc>
          <w:tcPr>
            <w:tcW w:w="828" w:type="dxa"/>
            <w:noWrap/>
            <w:hideMark/>
          </w:tcPr>
          <w:p w14:paraId="63F659C4" w14:textId="77777777" w:rsidR="002F3BDE" w:rsidRPr="00A22E44" w:rsidRDefault="002F3BD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0.132</w:t>
            </w:r>
          </w:p>
        </w:tc>
      </w:tr>
      <w:tr w:rsidR="00E8430F" w:rsidRPr="00A22E44" w14:paraId="08DEA8EC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537BCEA" w14:textId="3E770C15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4657235E" w14:textId="6BD9AD9F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17F49622" w14:textId="4576A88B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 xml:space="preserve">U 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infections</w:t>
            </w:r>
          </w:p>
        </w:tc>
        <w:tc>
          <w:tcPr>
            <w:tcW w:w="2039" w:type="dxa"/>
            <w:noWrap/>
            <w:hideMark/>
          </w:tcPr>
          <w:p w14:paraId="1D3046AF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347/1838 (18.88%)</w:t>
            </w:r>
          </w:p>
        </w:tc>
        <w:tc>
          <w:tcPr>
            <w:tcW w:w="828" w:type="dxa"/>
            <w:noWrap/>
            <w:hideMark/>
          </w:tcPr>
          <w:p w14:paraId="6014611E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0.013</w:t>
            </w:r>
          </w:p>
        </w:tc>
      </w:tr>
      <w:tr w:rsidR="00E8430F" w:rsidRPr="00A22E44" w14:paraId="5F2D3F1D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1032439" w14:textId="553E6D3E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50918B47" w14:textId="18E68B66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7A990432" w14:textId="73DA7EC1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 xml:space="preserve">U 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infections</w:t>
            </w:r>
          </w:p>
        </w:tc>
        <w:tc>
          <w:tcPr>
            <w:tcW w:w="2039" w:type="dxa"/>
            <w:noWrap/>
            <w:hideMark/>
          </w:tcPr>
          <w:p w14:paraId="5B42F77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298/1838 (16.21%)</w:t>
            </w:r>
          </w:p>
        </w:tc>
        <w:tc>
          <w:tcPr>
            <w:tcW w:w="828" w:type="dxa"/>
            <w:noWrap/>
            <w:hideMark/>
          </w:tcPr>
          <w:p w14:paraId="331C491A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0.182</w:t>
            </w:r>
          </w:p>
        </w:tc>
      </w:tr>
      <w:tr w:rsidR="00E8430F" w:rsidRPr="00A22E44" w14:paraId="380F38B8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5DB1F1D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224584B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6001FB09" w14:textId="2E84CBA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 xml:space="preserve">U 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infections</w:t>
            </w:r>
          </w:p>
        </w:tc>
        <w:tc>
          <w:tcPr>
            <w:tcW w:w="2039" w:type="dxa"/>
            <w:noWrap/>
            <w:hideMark/>
          </w:tcPr>
          <w:p w14:paraId="470860D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248/1838 (13.49%)</w:t>
            </w:r>
          </w:p>
        </w:tc>
        <w:tc>
          <w:tcPr>
            <w:tcW w:w="828" w:type="dxa"/>
            <w:noWrap/>
            <w:hideMark/>
          </w:tcPr>
          <w:p w14:paraId="2777C00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0.002</w:t>
            </w:r>
          </w:p>
        </w:tc>
      </w:tr>
      <w:tr w:rsidR="00E8430F" w:rsidRPr="00A22E44" w14:paraId="7CEF3F5C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AFFB2B3" w14:textId="57E16D02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7E775E4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4468E784" w14:textId="26EDF615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 xml:space="preserve">U 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infections</w:t>
            </w:r>
          </w:p>
        </w:tc>
        <w:tc>
          <w:tcPr>
            <w:tcW w:w="2039" w:type="dxa"/>
            <w:noWrap/>
            <w:hideMark/>
          </w:tcPr>
          <w:p w14:paraId="07869A6F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188/1838 (10.23%)</w:t>
            </w:r>
          </w:p>
        </w:tc>
        <w:tc>
          <w:tcPr>
            <w:tcW w:w="828" w:type="dxa"/>
            <w:noWrap/>
            <w:hideMark/>
          </w:tcPr>
          <w:p w14:paraId="51DF41E1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0.247</w:t>
            </w:r>
          </w:p>
        </w:tc>
      </w:tr>
      <w:tr w:rsidR="00E8430F" w:rsidRPr="00A22E44" w14:paraId="368E9430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15E9879" w14:textId="69BC8EE1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250C0AB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5A04B1A7" w14:textId="79B73864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 xml:space="preserve">U 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infections</w:t>
            </w:r>
          </w:p>
        </w:tc>
        <w:tc>
          <w:tcPr>
            <w:tcW w:w="2039" w:type="dxa"/>
            <w:noWrap/>
            <w:hideMark/>
          </w:tcPr>
          <w:p w14:paraId="0120337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183/1838 (9.96%)</w:t>
            </w:r>
          </w:p>
        </w:tc>
        <w:tc>
          <w:tcPr>
            <w:tcW w:w="828" w:type="dxa"/>
            <w:noWrap/>
            <w:hideMark/>
          </w:tcPr>
          <w:p w14:paraId="4B632BA7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0.005</w:t>
            </w:r>
          </w:p>
        </w:tc>
      </w:tr>
      <w:tr w:rsidR="00E8430F" w:rsidRPr="00A22E44" w14:paraId="03A4AD27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6D7D7AC" w14:textId="6E4E9B2A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Selective BB</w:t>
            </w:r>
          </w:p>
        </w:tc>
        <w:tc>
          <w:tcPr>
            <w:tcW w:w="2366" w:type="dxa"/>
            <w:noWrap/>
            <w:hideMark/>
          </w:tcPr>
          <w:p w14:paraId="717999FA" w14:textId="5F7E8B6A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1432/24253 (5.9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61150A5F" w14:textId="31B21A4D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 xml:space="preserve">U 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infections</w:t>
            </w:r>
          </w:p>
        </w:tc>
        <w:tc>
          <w:tcPr>
            <w:tcW w:w="2039" w:type="dxa"/>
            <w:noWrap/>
            <w:hideMark/>
          </w:tcPr>
          <w:p w14:paraId="7F3BD6C5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128/1838 (6.96%)</w:t>
            </w:r>
          </w:p>
        </w:tc>
        <w:tc>
          <w:tcPr>
            <w:tcW w:w="828" w:type="dxa"/>
            <w:noWrap/>
            <w:hideMark/>
          </w:tcPr>
          <w:p w14:paraId="35AB31D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0.060</w:t>
            </w:r>
          </w:p>
        </w:tc>
      </w:tr>
      <w:tr w:rsidR="00E8430F" w:rsidRPr="00A22E44" w14:paraId="76C6F6D0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F9357AE" w14:textId="7609C49E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DHP CCB</w:t>
            </w:r>
          </w:p>
        </w:tc>
        <w:tc>
          <w:tcPr>
            <w:tcW w:w="2366" w:type="dxa"/>
            <w:noWrap/>
            <w:hideMark/>
          </w:tcPr>
          <w:p w14:paraId="329795F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1549/24253 (6.39%)</w:t>
            </w:r>
          </w:p>
        </w:tc>
        <w:tc>
          <w:tcPr>
            <w:tcW w:w="2039" w:type="dxa"/>
            <w:noWrap/>
            <w:hideMark/>
          </w:tcPr>
          <w:p w14:paraId="7C61D456" w14:textId="20FCF34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 xml:space="preserve">U 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infections</w:t>
            </w:r>
          </w:p>
        </w:tc>
        <w:tc>
          <w:tcPr>
            <w:tcW w:w="2039" w:type="dxa"/>
            <w:noWrap/>
            <w:hideMark/>
          </w:tcPr>
          <w:p w14:paraId="501BE7BE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127/1838 (6.91%)</w:t>
            </w:r>
          </w:p>
        </w:tc>
        <w:tc>
          <w:tcPr>
            <w:tcW w:w="828" w:type="dxa"/>
            <w:noWrap/>
            <w:hideMark/>
          </w:tcPr>
          <w:p w14:paraId="599651A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0.365</w:t>
            </w:r>
          </w:p>
        </w:tc>
      </w:tr>
      <w:tr w:rsidR="00E8430F" w:rsidRPr="00A22E44" w14:paraId="52A87E79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9F77B87" w14:textId="04F68B56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PPI</w:t>
            </w:r>
          </w:p>
        </w:tc>
        <w:tc>
          <w:tcPr>
            <w:tcW w:w="2366" w:type="dxa"/>
            <w:noWrap/>
            <w:hideMark/>
          </w:tcPr>
          <w:p w14:paraId="364ACE8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1518/24253 (6.26%)</w:t>
            </w:r>
          </w:p>
        </w:tc>
        <w:tc>
          <w:tcPr>
            <w:tcW w:w="2039" w:type="dxa"/>
            <w:noWrap/>
            <w:hideMark/>
          </w:tcPr>
          <w:p w14:paraId="6EE1B468" w14:textId="7FA85CFF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 xml:space="preserve">U 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infections</w:t>
            </w:r>
          </w:p>
        </w:tc>
        <w:tc>
          <w:tcPr>
            <w:tcW w:w="2039" w:type="dxa"/>
            <w:noWrap/>
            <w:hideMark/>
          </w:tcPr>
          <w:p w14:paraId="63D2EFC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124/1838 (6.75%)</w:t>
            </w:r>
          </w:p>
        </w:tc>
        <w:tc>
          <w:tcPr>
            <w:tcW w:w="828" w:type="dxa"/>
            <w:noWrap/>
            <w:hideMark/>
          </w:tcPr>
          <w:p w14:paraId="2E461BE2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0.386</w:t>
            </w:r>
          </w:p>
        </w:tc>
      </w:tr>
      <w:tr w:rsidR="00E8430F" w:rsidRPr="00A22E44" w14:paraId="7EF83466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2508CBD7" w14:textId="1AF731F5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GLP-1 analogues</w:t>
            </w:r>
          </w:p>
        </w:tc>
        <w:tc>
          <w:tcPr>
            <w:tcW w:w="2366" w:type="dxa"/>
            <w:noWrap/>
            <w:hideMark/>
          </w:tcPr>
          <w:p w14:paraId="5D80AF7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1370/24253 (5.65%)</w:t>
            </w:r>
          </w:p>
        </w:tc>
        <w:tc>
          <w:tcPr>
            <w:tcW w:w="2039" w:type="dxa"/>
            <w:noWrap/>
            <w:hideMark/>
          </w:tcPr>
          <w:p w14:paraId="2CD7BF65" w14:textId="1BD3FC73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 xml:space="preserve">U 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infections</w:t>
            </w:r>
          </w:p>
        </w:tc>
        <w:tc>
          <w:tcPr>
            <w:tcW w:w="2039" w:type="dxa"/>
            <w:noWrap/>
            <w:hideMark/>
          </w:tcPr>
          <w:p w14:paraId="6BD65FC1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93/1838 (5.06%)</w:t>
            </w:r>
          </w:p>
        </w:tc>
        <w:tc>
          <w:tcPr>
            <w:tcW w:w="828" w:type="dxa"/>
            <w:noWrap/>
            <w:hideMark/>
          </w:tcPr>
          <w:p w14:paraId="1A2455B1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0.289</w:t>
            </w:r>
          </w:p>
        </w:tc>
      </w:tr>
      <w:tr w:rsidR="00E8430F" w:rsidRPr="00A22E44" w14:paraId="12EDEA61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2FF29BD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61F0F4BA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73E95ED5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Hyperkalemia</w:t>
            </w:r>
          </w:p>
        </w:tc>
        <w:tc>
          <w:tcPr>
            <w:tcW w:w="2039" w:type="dxa"/>
            <w:noWrap/>
            <w:hideMark/>
          </w:tcPr>
          <w:p w14:paraId="5AE7F45C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71/181 (39.23%)</w:t>
            </w:r>
          </w:p>
        </w:tc>
        <w:tc>
          <w:tcPr>
            <w:tcW w:w="828" w:type="dxa"/>
            <w:noWrap/>
            <w:hideMark/>
          </w:tcPr>
          <w:p w14:paraId="0F964551" w14:textId="39ED4C7A" w:rsidR="00E8430F" w:rsidRPr="00A22E44" w:rsidRDefault="0041531D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&gt;0.99</w:t>
            </w:r>
          </w:p>
        </w:tc>
      </w:tr>
      <w:tr w:rsidR="00E8430F" w:rsidRPr="00A22E44" w14:paraId="3E2A22E7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C453652" w14:textId="23414CA2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1641D2A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763A91C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Hyperkalemia</w:t>
            </w:r>
          </w:p>
        </w:tc>
        <w:tc>
          <w:tcPr>
            <w:tcW w:w="2039" w:type="dxa"/>
            <w:noWrap/>
            <w:hideMark/>
          </w:tcPr>
          <w:p w14:paraId="3FF85677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43/181 (23.76%)</w:t>
            </w:r>
          </w:p>
        </w:tc>
        <w:tc>
          <w:tcPr>
            <w:tcW w:w="828" w:type="dxa"/>
            <w:noWrap/>
            <w:hideMark/>
          </w:tcPr>
          <w:p w14:paraId="3519E9C6" w14:textId="2A6110F4" w:rsidR="00E8430F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E8430F" w:rsidRPr="00A22E44" w14:paraId="39877544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189C6D1" w14:textId="58C4E926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4D9D2408" w14:textId="14B746AA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207C142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Hyperkalemia</w:t>
            </w:r>
          </w:p>
        </w:tc>
        <w:tc>
          <w:tcPr>
            <w:tcW w:w="2039" w:type="dxa"/>
            <w:noWrap/>
            <w:hideMark/>
          </w:tcPr>
          <w:p w14:paraId="531E26C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33/181 (18.23%)</w:t>
            </w:r>
          </w:p>
        </w:tc>
        <w:tc>
          <w:tcPr>
            <w:tcW w:w="828" w:type="dxa"/>
            <w:noWrap/>
            <w:hideMark/>
          </w:tcPr>
          <w:p w14:paraId="46C2C835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0.551</w:t>
            </w:r>
          </w:p>
        </w:tc>
      </w:tr>
      <w:tr w:rsidR="00E8430F" w:rsidRPr="00A22E44" w14:paraId="34628A1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CAA8DA5" w14:textId="11EF167D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5608A18C" w14:textId="561EA37A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242A50F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Hyperkalemia</w:t>
            </w:r>
          </w:p>
        </w:tc>
        <w:tc>
          <w:tcPr>
            <w:tcW w:w="2039" w:type="dxa"/>
            <w:noWrap/>
            <w:hideMark/>
          </w:tcPr>
          <w:p w14:paraId="067052FF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27/181 (14.92%)</w:t>
            </w:r>
          </w:p>
        </w:tc>
        <w:tc>
          <w:tcPr>
            <w:tcW w:w="828" w:type="dxa"/>
            <w:noWrap/>
            <w:hideMark/>
          </w:tcPr>
          <w:p w14:paraId="1E2CB683" w14:textId="7590146A" w:rsidR="00E8430F" w:rsidRPr="00A22E44" w:rsidRDefault="0041531D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&gt;0.99</w:t>
            </w:r>
          </w:p>
        </w:tc>
      </w:tr>
      <w:tr w:rsidR="00E8430F" w:rsidRPr="00A22E44" w14:paraId="34A58466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3579D25" w14:textId="15F6A360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Selective BB</w:t>
            </w:r>
          </w:p>
        </w:tc>
        <w:tc>
          <w:tcPr>
            <w:tcW w:w="2366" w:type="dxa"/>
            <w:noWrap/>
            <w:hideMark/>
          </w:tcPr>
          <w:p w14:paraId="13346EA8" w14:textId="7072503E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1432/24253 (5.9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5D85F12E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Hyperkalemia</w:t>
            </w:r>
          </w:p>
        </w:tc>
        <w:tc>
          <w:tcPr>
            <w:tcW w:w="2039" w:type="dxa"/>
            <w:noWrap/>
            <w:hideMark/>
          </w:tcPr>
          <w:p w14:paraId="76825CDB" w14:textId="5F017561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19/181 (10.5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0231340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0.016</w:t>
            </w:r>
          </w:p>
        </w:tc>
      </w:tr>
      <w:tr w:rsidR="00E8430F" w:rsidRPr="00A22E44" w14:paraId="268AA1D6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CD51C11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26A28EF2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45529A6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Hyperkalemia</w:t>
            </w:r>
          </w:p>
        </w:tc>
        <w:tc>
          <w:tcPr>
            <w:tcW w:w="2039" w:type="dxa"/>
            <w:noWrap/>
            <w:hideMark/>
          </w:tcPr>
          <w:p w14:paraId="0CFB3080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18/181 (9.94%)</w:t>
            </w:r>
          </w:p>
        </w:tc>
        <w:tc>
          <w:tcPr>
            <w:tcW w:w="828" w:type="dxa"/>
            <w:noWrap/>
            <w:hideMark/>
          </w:tcPr>
          <w:p w14:paraId="1B805D5E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0.723</w:t>
            </w:r>
          </w:p>
        </w:tc>
      </w:tr>
      <w:tr w:rsidR="00E8430F" w:rsidRPr="00A22E44" w14:paraId="4D11B93A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2F6F5B8C" w14:textId="12359644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5E17C44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50D2B1E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Hyperkalemia</w:t>
            </w:r>
          </w:p>
        </w:tc>
        <w:tc>
          <w:tcPr>
            <w:tcW w:w="2039" w:type="dxa"/>
            <w:noWrap/>
            <w:hideMark/>
          </w:tcPr>
          <w:p w14:paraId="3DFF2B3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15/181 (8.29%)</w:t>
            </w:r>
          </w:p>
        </w:tc>
        <w:tc>
          <w:tcPr>
            <w:tcW w:w="828" w:type="dxa"/>
            <w:noWrap/>
            <w:hideMark/>
          </w:tcPr>
          <w:p w14:paraId="012A412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0.892</w:t>
            </w:r>
          </w:p>
        </w:tc>
      </w:tr>
      <w:tr w:rsidR="00E8430F" w:rsidRPr="00A22E44" w14:paraId="15F0A224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BFBB3EC" w14:textId="08332651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DHP CCB</w:t>
            </w:r>
          </w:p>
        </w:tc>
        <w:tc>
          <w:tcPr>
            <w:tcW w:w="2366" w:type="dxa"/>
            <w:noWrap/>
            <w:hideMark/>
          </w:tcPr>
          <w:p w14:paraId="42323F7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1549/24253 (6.39%)</w:t>
            </w:r>
          </w:p>
        </w:tc>
        <w:tc>
          <w:tcPr>
            <w:tcW w:w="2039" w:type="dxa"/>
            <w:noWrap/>
            <w:hideMark/>
          </w:tcPr>
          <w:p w14:paraId="1CB9DD8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Hyperkalemia</w:t>
            </w:r>
          </w:p>
        </w:tc>
        <w:tc>
          <w:tcPr>
            <w:tcW w:w="2039" w:type="dxa"/>
            <w:noWrap/>
            <w:hideMark/>
          </w:tcPr>
          <w:p w14:paraId="21742BF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14/181 (7.73%)</w:t>
            </w:r>
          </w:p>
        </w:tc>
        <w:tc>
          <w:tcPr>
            <w:tcW w:w="828" w:type="dxa"/>
            <w:noWrap/>
            <w:hideMark/>
          </w:tcPr>
          <w:p w14:paraId="00C80EE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0.445</w:t>
            </w:r>
          </w:p>
        </w:tc>
      </w:tr>
      <w:tr w:rsidR="00E8430F" w:rsidRPr="00A22E44" w14:paraId="026BF573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B88F9F9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Aldosterone antagonists</w:t>
            </w:r>
          </w:p>
        </w:tc>
        <w:tc>
          <w:tcPr>
            <w:tcW w:w="2366" w:type="dxa"/>
            <w:noWrap/>
            <w:hideMark/>
          </w:tcPr>
          <w:p w14:paraId="60EAA1F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255/24253 (1.05%)</w:t>
            </w:r>
          </w:p>
        </w:tc>
        <w:tc>
          <w:tcPr>
            <w:tcW w:w="2039" w:type="dxa"/>
            <w:noWrap/>
            <w:hideMark/>
          </w:tcPr>
          <w:p w14:paraId="245403B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Hyperkalemia</w:t>
            </w:r>
          </w:p>
        </w:tc>
        <w:tc>
          <w:tcPr>
            <w:tcW w:w="2039" w:type="dxa"/>
            <w:noWrap/>
            <w:hideMark/>
          </w:tcPr>
          <w:p w14:paraId="461FDA9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13/181 (7.18%)</w:t>
            </w:r>
          </w:p>
        </w:tc>
        <w:tc>
          <w:tcPr>
            <w:tcW w:w="828" w:type="dxa"/>
            <w:noWrap/>
            <w:hideMark/>
          </w:tcPr>
          <w:p w14:paraId="4F120C3A" w14:textId="2CA142BA" w:rsidR="00E8430F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E8430F" w:rsidRPr="00A22E44" w14:paraId="74687816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2B3F13B" w14:textId="619066FE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PPI</w:t>
            </w:r>
          </w:p>
        </w:tc>
        <w:tc>
          <w:tcPr>
            <w:tcW w:w="2366" w:type="dxa"/>
            <w:noWrap/>
            <w:hideMark/>
          </w:tcPr>
          <w:p w14:paraId="4C3A1D9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1518/24253 (6.26%)</w:t>
            </w:r>
          </w:p>
        </w:tc>
        <w:tc>
          <w:tcPr>
            <w:tcW w:w="2039" w:type="dxa"/>
            <w:noWrap/>
            <w:hideMark/>
          </w:tcPr>
          <w:p w14:paraId="6C8EA47C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Hyperkalemia</w:t>
            </w:r>
          </w:p>
        </w:tc>
        <w:tc>
          <w:tcPr>
            <w:tcW w:w="2039" w:type="dxa"/>
            <w:noWrap/>
            <w:hideMark/>
          </w:tcPr>
          <w:p w14:paraId="374911CC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12/181 (6.63%)</w:t>
            </w:r>
          </w:p>
        </w:tc>
        <w:tc>
          <w:tcPr>
            <w:tcW w:w="828" w:type="dxa"/>
            <w:noWrap/>
            <w:hideMark/>
          </w:tcPr>
          <w:p w14:paraId="093C968E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0.759</w:t>
            </w:r>
          </w:p>
        </w:tc>
      </w:tr>
      <w:tr w:rsidR="00E8430F" w:rsidRPr="00A22E44" w14:paraId="5846F051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6D3CE2A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669909EE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181EE62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Hypoglycemia</w:t>
            </w:r>
          </w:p>
        </w:tc>
        <w:tc>
          <w:tcPr>
            <w:tcW w:w="2039" w:type="dxa"/>
            <w:noWrap/>
            <w:hideMark/>
          </w:tcPr>
          <w:p w14:paraId="74700EDA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144/271 (53.14%)</w:t>
            </w:r>
          </w:p>
        </w:tc>
        <w:tc>
          <w:tcPr>
            <w:tcW w:w="828" w:type="dxa"/>
            <w:noWrap/>
            <w:hideMark/>
          </w:tcPr>
          <w:p w14:paraId="09F6B33D" w14:textId="55E64C2B" w:rsidR="00E8430F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E8430F" w:rsidRPr="00A22E44" w14:paraId="65735A9D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47E465E" w14:textId="21C47390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6B5E500C" w14:textId="6C7D3AF4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1C31DCA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Hypoglycemia</w:t>
            </w:r>
          </w:p>
        </w:tc>
        <w:tc>
          <w:tcPr>
            <w:tcW w:w="2039" w:type="dxa"/>
            <w:noWrap/>
            <w:hideMark/>
          </w:tcPr>
          <w:p w14:paraId="3FEA31D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67/271 (24.72%)</w:t>
            </w:r>
          </w:p>
        </w:tc>
        <w:tc>
          <w:tcPr>
            <w:tcW w:w="828" w:type="dxa"/>
            <w:noWrap/>
            <w:hideMark/>
          </w:tcPr>
          <w:p w14:paraId="168773D4" w14:textId="79FCADDD" w:rsidR="00E8430F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E8430F" w:rsidRPr="00A22E44" w14:paraId="27785377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56827A2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57C5293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41CB527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Hypoglycemia</w:t>
            </w:r>
          </w:p>
        </w:tc>
        <w:tc>
          <w:tcPr>
            <w:tcW w:w="2039" w:type="dxa"/>
            <w:noWrap/>
            <w:hideMark/>
          </w:tcPr>
          <w:p w14:paraId="30276225" w14:textId="560100B3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55/271 (20.3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71ECE0C8" w14:textId="38FE4D55" w:rsidR="00E8430F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E8430F" w:rsidRPr="00A22E44" w14:paraId="73A2AD83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E26CAFB" w14:textId="6CB8D4C8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4145D55A" w14:textId="1B4B9A2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2F16B331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Hypoglycemia</w:t>
            </w:r>
          </w:p>
        </w:tc>
        <w:tc>
          <w:tcPr>
            <w:tcW w:w="2039" w:type="dxa"/>
            <w:noWrap/>
            <w:hideMark/>
          </w:tcPr>
          <w:p w14:paraId="14E51BF2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50/271 (18.45%)</w:t>
            </w:r>
          </w:p>
        </w:tc>
        <w:tc>
          <w:tcPr>
            <w:tcW w:w="828" w:type="dxa"/>
            <w:noWrap/>
            <w:hideMark/>
          </w:tcPr>
          <w:p w14:paraId="346DCEC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0.463</w:t>
            </w:r>
          </w:p>
        </w:tc>
      </w:tr>
      <w:tr w:rsidR="00E8430F" w:rsidRPr="00A22E44" w14:paraId="1AA6CE5E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2E77925" w14:textId="1F609821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451F5257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5DA69B8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Hypoglycemia</w:t>
            </w:r>
          </w:p>
        </w:tc>
        <w:tc>
          <w:tcPr>
            <w:tcW w:w="2039" w:type="dxa"/>
            <w:noWrap/>
            <w:hideMark/>
          </w:tcPr>
          <w:p w14:paraId="5BA9BEFE" w14:textId="7F84B388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29/271 (10.7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1A11098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0.120</w:t>
            </w:r>
          </w:p>
        </w:tc>
      </w:tr>
      <w:tr w:rsidR="00E8430F" w:rsidRPr="00A22E44" w14:paraId="50AECFB7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C47B595" w14:textId="1024AC6A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GLP-1 analogues</w:t>
            </w:r>
          </w:p>
        </w:tc>
        <w:tc>
          <w:tcPr>
            <w:tcW w:w="2366" w:type="dxa"/>
            <w:noWrap/>
            <w:hideMark/>
          </w:tcPr>
          <w:p w14:paraId="360DC8E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1370/24253 (5.65%)</w:t>
            </w:r>
          </w:p>
        </w:tc>
        <w:tc>
          <w:tcPr>
            <w:tcW w:w="2039" w:type="dxa"/>
            <w:noWrap/>
            <w:hideMark/>
          </w:tcPr>
          <w:p w14:paraId="49E1337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Hypoglycemia</w:t>
            </w:r>
          </w:p>
        </w:tc>
        <w:tc>
          <w:tcPr>
            <w:tcW w:w="2039" w:type="dxa"/>
            <w:noWrap/>
            <w:hideMark/>
          </w:tcPr>
          <w:p w14:paraId="5F802522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25/271 (9.23%)</w:t>
            </w:r>
          </w:p>
        </w:tc>
        <w:tc>
          <w:tcPr>
            <w:tcW w:w="828" w:type="dxa"/>
            <w:noWrap/>
            <w:hideMark/>
          </w:tcPr>
          <w:p w14:paraId="521D7F70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0.017</w:t>
            </w:r>
          </w:p>
        </w:tc>
      </w:tr>
      <w:tr w:rsidR="00E8430F" w:rsidRPr="00A22E44" w14:paraId="238B1796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D638C20" w14:textId="103DB590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4F039000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56B82AD0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Hypoglycemia</w:t>
            </w:r>
          </w:p>
        </w:tc>
        <w:tc>
          <w:tcPr>
            <w:tcW w:w="2039" w:type="dxa"/>
            <w:noWrap/>
            <w:hideMark/>
          </w:tcPr>
          <w:p w14:paraId="724F4D1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24/271 (8.86%)</w:t>
            </w:r>
          </w:p>
        </w:tc>
        <w:tc>
          <w:tcPr>
            <w:tcW w:w="828" w:type="dxa"/>
            <w:noWrap/>
            <w:hideMark/>
          </w:tcPr>
          <w:p w14:paraId="674D8242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0.835</w:t>
            </w:r>
          </w:p>
        </w:tc>
      </w:tr>
      <w:tr w:rsidR="00E8430F" w:rsidRPr="00A22E44" w14:paraId="33B24D26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2A14A7C4" w14:textId="6C65D98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Selective BB</w:t>
            </w:r>
          </w:p>
        </w:tc>
        <w:tc>
          <w:tcPr>
            <w:tcW w:w="2366" w:type="dxa"/>
            <w:noWrap/>
            <w:hideMark/>
          </w:tcPr>
          <w:p w14:paraId="7574CE9C" w14:textId="3E659938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1432/24253 (5.9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1D2730A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Hypoglycemia</w:t>
            </w:r>
          </w:p>
        </w:tc>
        <w:tc>
          <w:tcPr>
            <w:tcW w:w="2039" w:type="dxa"/>
            <w:noWrap/>
            <w:hideMark/>
          </w:tcPr>
          <w:p w14:paraId="03826BC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22/271 (8.12%)</w:t>
            </w:r>
          </w:p>
        </w:tc>
        <w:tc>
          <w:tcPr>
            <w:tcW w:w="828" w:type="dxa"/>
            <w:noWrap/>
            <w:hideMark/>
          </w:tcPr>
          <w:p w14:paraId="3D6DADD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0.122</w:t>
            </w:r>
          </w:p>
        </w:tc>
      </w:tr>
      <w:tr w:rsidR="00E8430F" w:rsidRPr="00A22E44" w14:paraId="7638B476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A4667F2" w14:textId="313877B1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DHP CCB</w:t>
            </w:r>
          </w:p>
        </w:tc>
        <w:tc>
          <w:tcPr>
            <w:tcW w:w="2366" w:type="dxa"/>
            <w:noWrap/>
            <w:hideMark/>
          </w:tcPr>
          <w:p w14:paraId="5A0E9125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1549/24253 (6.39%)</w:t>
            </w:r>
          </w:p>
        </w:tc>
        <w:tc>
          <w:tcPr>
            <w:tcW w:w="2039" w:type="dxa"/>
            <w:noWrap/>
            <w:hideMark/>
          </w:tcPr>
          <w:p w14:paraId="7BE3174C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Hypoglycemia</w:t>
            </w:r>
          </w:p>
        </w:tc>
        <w:tc>
          <w:tcPr>
            <w:tcW w:w="2039" w:type="dxa"/>
            <w:noWrap/>
            <w:hideMark/>
          </w:tcPr>
          <w:p w14:paraId="5201BD2A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20/271 (7.38%)</w:t>
            </w:r>
          </w:p>
        </w:tc>
        <w:tc>
          <w:tcPr>
            <w:tcW w:w="828" w:type="dxa"/>
            <w:noWrap/>
            <w:hideMark/>
          </w:tcPr>
          <w:p w14:paraId="27C2C62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0.457</w:t>
            </w:r>
          </w:p>
        </w:tc>
      </w:tr>
      <w:tr w:rsidR="00E8430F" w:rsidRPr="00A22E44" w14:paraId="2BBAC41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86FFB17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Alpha glucosidase inhibitors</w:t>
            </w:r>
          </w:p>
        </w:tc>
        <w:tc>
          <w:tcPr>
            <w:tcW w:w="2366" w:type="dxa"/>
            <w:noWrap/>
            <w:hideMark/>
          </w:tcPr>
          <w:p w14:paraId="7B0094A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284/24253 (1.17%)</w:t>
            </w:r>
          </w:p>
        </w:tc>
        <w:tc>
          <w:tcPr>
            <w:tcW w:w="2039" w:type="dxa"/>
            <w:noWrap/>
            <w:hideMark/>
          </w:tcPr>
          <w:p w14:paraId="605452F0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Hypoglycemia</w:t>
            </w:r>
          </w:p>
        </w:tc>
        <w:tc>
          <w:tcPr>
            <w:tcW w:w="2039" w:type="dxa"/>
            <w:noWrap/>
            <w:hideMark/>
          </w:tcPr>
          <w:p w14:paraId="1DFEB3E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14/271 (5.17%)</w:t>
            </w:r>
          </w:p>
        </w:tc>
        <w:tc>
          <w:tcPr>
            <w:tcW w:w="828" w:type="dxa"/>
            <w:noWrap/>
            <w:hideMark/>
          </w:tcPr>
          <w:p w14:paraId="4F488247" w14:textId="2E2D7AB2" w:rsidR="00E8430F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E8430F" w:rsidRPr="00A22E44" w14:paraId="74E130B4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700BE0E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3287FEEC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264B636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Hypotension</w:t>
            </w:r>
          </w:p>
        </w:tc>
        <w:tc>
          <w:tcPr>
            <w:tcW w:w="2039" w:type="dxa"/>
            <w:noWrap/>
            <w:hideMark/>
          </w:tcPr>
          <w:p w14:paraId="35320F3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153/358 (42.74%)</w:t>
            </w:r>
          </w:p>
        </w:tc>
        <w:tc>
          <w:tcPr>
            <w:tcW w:w="828" w:type="dxa"/>
            <w:noWrap/>
            <w:hideMark/>
          </w:tcPr>
          <w:p w14:paraId="5C7E507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0.159</w:t>
            </w:r>
          </w:p>
        </w:tc>
      </w:tr>
      <w:tr w:rsidR="00E8430F" w:rsidRPr="00A22E44" w14:paraId="30032A7A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E165CED" w14:textId="6AAC977B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3AF7F3E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5554858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Hypotension</w:t>
            </w:r>
          </w:p>
        </w:tc>
        <w:tc>
          <w:tcPr>
            <w:tcW w:w="2039" w:type="dxa"/>
            <w:noWrap/>
            <w:hideMark/>
          </w:tcPr>
          <w:p w14:paraId="2692CCF5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70/358 (19.55%)</w:t>
            </w:r>
          </w:p>
        </w:tc>
        <w:tc>
          <w:tcPr>
            <w:tcW w:w="828" w:type="dxa"/>
            <w:noWrap/>
            <w:hideMark/>
          </w:tcPr>
          <w:p w14:paraId="68CD88BA" w14:textId="2C97930B" w:rsidR="00E8430F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E8430F" w:rsidRPr="00A22E44" w14:paraId="09E8D815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4815B2C" w14:textId="55D79FB4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71935A15" w14:textId="5AB3C505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3CF3D330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Hypotension</w:t>
            </w:r>
          </w:p>
        </w:tc>
        <w:tc>
          <w:tcPr>
            <w:tcW w:w="2039" w:type="dxa"/>
            <w:noWrap/>
            <w:hideMark/>
          </w:tcPr>
          <w:p w14:paraId="70F9A02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64/358 (17.88%)</w:t>
            </w:r>
          </w:p>
        </w:tc>
        <w:tc>
          <w:tcPr>
            <w:tcW w:w="828" w:type="dxa"/>
            <w:noWrap/>
            <w:hideMark/>
          </w:tcPr>
          <w:p w14:paraId="33817EC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0.571</w:t>
            </w:r>
          </w:p>
        </w:tc>
      </w:tr>
      <w:tr w:rsidR="00E8430F" w:rsidRPr="00A22E44" w14:paraId="355D9027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4B65DEB" w14:textId="6A850ADB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233DD45E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1608E561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Hypotension</w:t>
            </w:r>
          </w:p>
        </w:tc>
        <w:tc>
          <w:tcPr>
            <w:tcW w:w="2039" w:type="dxa"/>
            <w:noWrap/>
            <w:hideMark/>
          </w:tcPr>
          <w:p w14:paraId="6E547BCC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52/358 (14.53%)</w:t>
            </w:r>
          </w:p>
        </w:tc>
        <w:tc>
          <w:tcPr>
            <w:tcW w:w="828" w:type="dxa"/>
            <w:noWrap/>
            <w:hideMark/>
          </w:tcPr>
          <w:p w14:paraId="3A1E3ED7" w14:textId="2B8A0BCC" w:rsidR="00E8430F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E8430F" w:rsidRPr="00A22E44" w14:paraId="35B76ED1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16FFE09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20717F41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3D2BAE3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Hypotension</w:t>
            </w:r>
          </w:p>
        </w:tc>
        <w:tc>
          <w:tcPr>
            <w:tcW w:w="2039" w:type="dxa"/>
            <w:noWrap/>
            <w:hideMark/>
          </w:tcPr>
          <w:p w14:paraId="4FC83AE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48/358 (13.41%)</w:t>
            </w:r>
          </w:p>
        </w:tc>
        <w:tc>
          <w:tcPr>
            <w:tcW w:w="828" w:type="dxa"/>
            <w:noWrap/>
            <w:hideMark/>
          </w:tcPr>
          <w:p w14:paraId="4F8829C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0.181</w:t>
            </w:r>
          </w:p>
        </w:tc>
      </w:tr>
      <w:tr w:rsidR="00E8430F" w:rsidRPr="00A22E44" w14:paraId="5C360DD3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9231241" w14:textId="162E940F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Selective BB</w:t>
            </w:r>
          </w:p>
        </w:tc>
        <w:tc>
          <w:tcPr>
            <w:tcW w:w="2366" w:type="dxa"/>
            <w:noWrap/>
            <w:hideMark/>
          </w:tcPr>
          <w:p w14:paraId="318028A6" w14:textId="3D9A3C30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1432/24253 (5.9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1CA4246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Hypotension</w:t>
            </w:r>
          </w:p>
        </w:tc>
        <w:tc>
          <w:tcPr>
            <w:tcW w:w="2039" w:type="dxa"/>
            <w:noWrap/>
            <w:hideMark/>
          </w:tcPr>
          <w:p w14:paraId="60152A7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46/358 (12.85%)</w:t>
            </w:r>
          </w:p>
        </w:tc>
        <w:tc>
          <w:tcPr>
            <w:tcW w:w="828" w:type="dxa"/>
            <w:noWrap/>
            <w:hideMark/>
          </w:tcPr>
          <w:p w14:paraId="270A9655" w14:textId="39CB046B" w:rsidR="00E8430F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E8430F" w:rsidRPr="00A22E44" w14:paraId="46138027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20BD346A" w14:textId="674841CD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15909B68" w14:textId="6103E270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67A6908A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Hypotension</w:t>
            </w:r>
          </w:p>
        </w:tc>
        <w:tc>
          <w:tcPr>
            <w:tcW w:w="2039" w:type="dxa"/>
            <w:noWrap/>
            <w:hideMark/>
          </w:tcPr>
          <w:p w14:paraId="7C03DAF7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42/358 (11.73%)</w:t>
            </w:r>
          </w:p>
        </w:tc>
        <w:tc>
          <w:tcPr>
            <w:tcW w:w="828" w:type="dxa"/>
            <w:noWrap/>
            <w:hideMark/>
          </w:tcPr>
          <w:p w14:paraId="3AF437F5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0.077</w:t>
            </w:r>
          </w:p>
        </w:tc>
      </w:tr>
      <w:tr w:rsidR="00E8430F" w:rsidRPr="00A22E44" w14:paraId="2F3A6873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5284350" w14:textId="6F6BBEC4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DHP CCB</w:t>
            </w:r>
          </w:p>
        </w:tc>
        <w:tc>
          <w:tcPr>
            <w:tcW w:w="2366" w:type="dxa"/>
            <w:noWrap/>
            <w:hideMark/>
          </w:tcPr>
          <w:p w14:paraId="24AB4A87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1549/24253 (6.39%)</w:t>
            </w:r>
          </w:p>
        </w:tc>
        <w:tc>
          <w:tcPr>
            <w:tcW w:w="2039" w:type="dxa"/>
            <w:noWrap/>
            <w:hideMark/>
          </w:tcPr>
          <w:p w14:paraId="5A56D74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Hypotension</w:t>
            </w:r>
          </w:p>
        </w:tc>
        <w:tc>
          <w:tcPr>
            <w:tcW w:w="2039" w:type="dxa"/>
            <w:noWrap/>
            <w:hideMark/>
          </w:tcPr>
          <w:p w14:paraId="508D045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30/358 (8.38%)</w:t>
            </w:r>
          </w:p>
        </w:tc>
        <w:tc>
          <w:tcPr>
            <w:tcW w:w="828" w:type="dxa"/>
            <w:noWrap/>
            <w:hideMark/>
          </w:tcPr>
          <w:p w14:paraId="4CECB075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0.129</w:t>
            </w:r>
          </w:p>
        </w:tc>
      </w:tr>
      <w:tr w:rsidR="00E8430F" w:rsidRPr="00A22E44" w14:paraId="680E0067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EC5C57D" w14:textId="0827617E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Thiazides</w:t>
            </w:r>
          </w:p>
        </w:tc>
        <w:tc>
          <w:tcPr>
            <w:tcW w:w="2366" w:type="dxa"/>
            <w:noWrap/>
            <w:hideMark/>
          </w:tcPr>
          <w:p w14:paraId="343631B7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863/24253 (3.56%)</w:t>
            </w:r>
          </w:p>
        </w:tc>
        <w:tc>
          <w:tcPr>
            <w:tcW w:w="2039" w:type="dxa"/>
            <w:noWrap/>
            <w:hideMark/>
          </w:tcPr>
          <w:p w14:paraId="1E1E032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Hypotension</w:t>
            </w:r>
          </w:p>
        </w:tc>
        <w:tc>
          <w:tcPr>
            <w:tcW w:w="2039" w:type="dxa"/>
            <w:noWrap/>
            <w:hideMark/>
          </w:tcPr>
          <w:p w14:paraId="006B1E6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30/358 (8.38%)</w:t>
            </w:r>
          </w:p>
        </w:tc>
        <w:tc>
          <w:tcPr>
            <w:tcW w:w="828" w:type="dxa"/>
            <w:noWrap/>
            <w:hideMark/>
          </w:tcPr>
          <w:p w14:paraId="2879E9E0" w14:textId="78DD8034" w:rsidR="00E8430F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E8430F" w:rsidRPr="00A22E44" w14:paraId="04121743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C326670" w14:textId="4671229B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GLP-1 analogues</w:t>
            </w:r>
          </w:p>
        </w:tc>
        <w:tc>
          <w:tcPr>
            <w:tcW w:w="2366" w:type="dxa"/>
            <w:noWrap/>
            <w:hideMark/>
          </w:tcPr>
          <w:p w14:paraId="3490D851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1370/24253 (5.65%)</w:t>
            </w:r>
          </w:p>
        </w:tc>
        <w:tc>
          <w:tcPr>
            <w:tcW w:w="2039" w:type="dxa"/>
            <w:noWrap/>
            <w:hideMark/>
          </w:tcPr>
          <w:p w14:paraId="33C75832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Hypotension</w:t>
            </w:r>
          </w:p>
        </w:tc>
        <w:tc>
          <w:tcPr>
            <w:tcW w:w="2039" w:type="dxa"/>
            <w:noWrap/>
            <w:hideMark/>
          </w:tcPr>
          <w:p w14:paraId="018F358F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28/358 (7.82%)</w:t>
            </w:r>
          </w:p>
        </w:tc>
        <w:tc>
          <w:tcPr>
            <w:tcW w:w="828" w:type="dxa"/>
            <w:noWrap/>
            <w:hideMark/>
          </w:tcPr>
          <w:p w14:paraId="6E0655AF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0.085</w:t>
            </w:r>
          </w:p>
        </w:tc>
      </w:tr>
      <w:tr w:rsidR="00E8430F" w:rsidRPr="00A22E44" w14:paraId="39714E03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5130795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0616B95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30D1331F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Nocturia</w:t>
            </w:r>
          </w:p>
        </w:tc>
        <w:tc>
          <w:tcPr>
            <w:tcW w:w="2039" w:type="dxa"/>
            <w:noWrap/>
            <w:hideMark/>
          </w:tcPr>
          <w:p w14:paraId="64A2F10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36/68 (52.94%)</w:t>
            </w:r>
          </w:p>
        </w:tc>
        <w:tc>
          <w:tcPr>
            <w:tcW w:w="828" w:type="dxa"/>
            <w:noWrap/>
            <w:hideMark/>
          </w:tcPr>
          <w:p w14:paraId="5A062975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0.025</w:t>
            </w:r>
          </w:p>
        </w:tc>
      </w:tr>
      <w:tr w:rsidR="00E8430F" w:rsidRPr="00A22E44" w14:paraId="4CC94D96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ACAA121" w14:textId="54DF0F9B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5A94593C" w14:textId="6D12DD31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0830425E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Nocturia</w:t>
            </w:r>
          </w:p>
        </w:tc>
        <w:tc>
          <w:tcPr>
            <w:tcW w:w="2039" w:type="dxa"/>
            <w:noWrap/>
            <w:hideMark/>
          </w:tcPr>
          <w:p w14:paraId="3E6ED562" w14:textId="0356CDDB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17/68 (25</w:t>
            </w:r>
            <w:r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.00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828" w:type="dxa"/>
            <w:noWrap/>
            <w:hideMark/>
          </w:tcPr>
          <w:p w14:paraId="3CFCE42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0.073</w:t>
            </w:r>
          </w:p>
        </w:tc>
      </w:tr>
      <w:tr w:rsidR="00E8430F" w:rsidRPr="00A22E44" w14:paraId="17638A23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1B24DC7" w14:textId="1783BED6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105EC6C7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1EFC80F5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Nocturia</w:t>
            </w:r>
          </w:p>
        </w:tc>
        <w:tc>
          <w:tcPr>
            <w:tcW w:w="2039" w:type="dxa"/>
            <w:noWrap/>
            <w:hideMark/>
          </w:tcPr>
          <w:p w14:paraId="57EC077A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12/68 (17.65%)</w:t>
            </w:r>
          </w:p>
        </w:tc>
        <w:tc>
          <w:tcPr>
            <w:tcW w:w="828" w:type="dxa"/>
            <w:noWrap/>
            <w:hideMark/>
          </w:tcPr>
          <w:p w14:paraId="14E7B04F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0.011</w:t>
            </w:r>
          </w:p>
        </w:tc>
      </w:tr>
      <w:tr w:rsidR="00E8430F" w:rsidRPr="00A22E44" w14:paraId="73B9D16D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0B72679" w14:textId="5EA36382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PPI</w:t>
            </w:r>
          </w:p>
        </w:tc>
        <w:tc>
          <w:tcPr>
            <w:tcW w:w="2366" w:type="dxa"/>
            <w:noWrap/>
            <w:hideMark/>
          </w:tcPr>
          <w:p w14:paraId="6D4BCDEA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1518/24253 (6.26%)</w:t>
            </w:r>
          </w:p>
        </w:tc>
        <w:tc>
          <w:tcPr>
            <w:tcW w:w="2039" w:type="dxa"/>
            <w:noWrap/>
            <w:hideMark/>
          </w:tcPr>
          <w:p w14:paraId="102781AC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Nocturia</w:t>
            </w:r>
          </w:p>
        </w:tc>
        <w:tc>
          <w:tcPr>
            <w:tcW w:w="2039" w:type="dxa"/>
            <w:noWrap/>
            <w:hideMark/>
          </w:tcPr>
          <w:p w14:paraId="56A65A1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10/68 (14.71%)</w:t>
            </w:r>
          </w:p>
        </w:tc>
        <w:tc>
          <w:tcPr>
            <w:tcW w:w="828" w:type="dxa"/>
            <w:noWrap/>
            <w:hideMark/>
          </w:tcPr>
          <w:p w14:paraId="46DBA79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0.010</w:t>
            </w:r>
          </w:p>
        </w:tc>
      </w:tr>
      <w:tr w:rsidR="00E8430F" w:rsidRPr="00A22E44" w14:paraId="580C676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AA446EC" w14:textId="07CD4E55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DHP CCB</w:t>
            </w:r>
          </w:p>
        </w:tc>
        <w:tc>
          <w:tcPr>
            <w:tcW w:w="2366" w:type="dxa"/>
            <w:noWrap/>
            <w:hideMark/>
          </w:tcPr>
          <w:p w14:paraId="4B419D2E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1549/24253 (6.39%)</w:t>
            </w:r>
          </w:p>
        </w:tc>
        <w:tc>
          <w:tcPr>
            <w:tcW w:w="2039" w:type="dxa"/>
            <w:noWrap/>
            <w:hideMark/>
          </w:tcPr>
          <w:p w14:paraId="2F37D88F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Nocturia</w:t>
            </w:r>
          </w:p>
        </w:tc>
        <w:tc>
          <w:tcPr>
            <w:tcW w:w="2039" w:type="dxa"/>
            <w:noWrap/>
            <w:hideMark/>
          </w:tcPr>
          <w:p w14:paraId="0C7BC08A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9/68 (13.24%)</w:t>
            </w:r>
          </w:p>
        </w:tc>
        <w:tc>
          <w:tcPr>
            <w:tcW w:w="828" w:type="dxa"/>
            <w:noWrap/>
            <w:hideMark/>
          </w:tcPr>
          <w:p w14:paraId="029638C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0.040</w:t>
            </w:r>
          </w:p>
        </w:tc>
      </w:tr>
      <w:tr w:rsidR="00E8430F" w:rsidRPr="00A22E44" w14:paraId="3B6E12B9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EE6EC93" w14:textId="6402972F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2C0EA94E" w14:textId="07BCA055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4981F060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Nocturia</w:t>
            </w:r>
          </w:p>
        </w:tc>
        <w:tc>
          <w:tcPr>
            <w:tcW w:w="2039" w:type="dxa"/>
            <w:noWrap/>
            <w:hideMark/>
          </w:tcPr>
          <w:p w14:paraId="18EF60F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9/68 (13.24%)</w:t>
            </w:r>
          </w:p>
        </w:tc>
        <w:tc>
          <w:tcPr>
            <w:tcW w:w="828" w:type="dxa"/>
            <w:noWrap/>
            <w:hideMark/>
          </w:tcPr>
          <w:p w14:paraId="32672E75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0.865</w:t>
            </w:r>
          </w:p>
        </w:tc>
      </w:tr>
      <w:tr w:rsidR="00E8430F" w:rsidRPr="00A22E44" w14:paraId="23FE9D55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08D12358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5A459C2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3B84F61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Nocturia</w:t>
            </w:r>
          </w:p>
        </w:tc>
        <w:tc>
          <w:tcPr>
            <w:tcW w:w="2039" w:type="dxa"/>
            <w:noWrap/>
            <w:hideMark/>
          </w:tcPr>
          <w:p w14:paraId="76E27DD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9/68 (13.24%)</w:t>
            </w:r>
          </w:p>
        </w:tc>
        <w:tc>
          <w:tcPr>
            <w:tcW w:w="828" w:type="dxa"/>
            <w:noWrap/>
            <w:hideMark/>
          </w:tcPr>
          <w:p w14:paraId="6A03847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0.564</w:t>
            </w:r>
          </w:p>
        </w:tc>
      </w:tr>
      <w:tr w:rsidR="00E8430F" w:rsidRPr="00A22E44" w14:paraId="2A77E918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9E68B42" w14:textId="70D8159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1C796AD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7903E04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Nocturia</w:t>
            </w:r>
          </w:p>
        </w:tc>
        <w:tc>
          <w:tcPr>
            <w:tcW w:w="2039" w:type="dxa"/>
            <w:noWrap/>
            <w:hideMark/>
          </w:tcPr>
          <w:p w14:paraId="24BF72B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8/68 (11.76%)</w:t>
            </w:r>
          </w:p>
        </w:tc>
        <w:tc>
          <w:tcPr>
            <w:tcW w:w="828" w:type="dxa"/>
            <w:noWrap/>
            <w:hideMark/>
          </w:tcPr>
          <w:p w14:paraId="5FA07A12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0.530</w:t>
            </w:r>
          </w:p>
        </w:tc>
      </w:tr>
      <w:tr w:rsidR="00E8430F" w:rsidRPr="00A22E44" w14:paraId="4B38A58C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5360E6A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Alpha-adrenoreceptor antagonists</w:t>
            </w:r>
          </w:p>
        </w:tc>
        <w:tc>
          <w:tcPr>
            <w:tcW w:w="2366" w:type="dxa"/>
            <w:noWrap/>
            <w:hideMark/>
          </w:tcPr>
          <w:p w14:paraId="15D3EA67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345/24253 (1.42%)</w:t>
            </w:r>
          </w:p>
        </w:tc>
        <w:tc>
          <w:tcPr>
            <w:tcW w:w="2039" w:type="dxa"/>
            <w:noWrap/>
            <w:hideMark/>
          </w:tcPr>
          <w:p w14:paraId="7DD4287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Nocturia</w:t>
            </w:r>
          </w:p>
        </w:tc>
        <w:tc>
          <w:tcPr>
            <w:tcW w:w="2039" w:type="dxa"/>
            <w:noWrap/>
            <w:hideMark/>
          </w:tcPr>
          <w:p w14:paraId="4F2230A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6/68 (8.82%)</w:t>
            </w:r>
          </w:p>
        </w:tc>
        <w:tc>
          <w:tcPr>
            <w:tcW w:w="828" w:type="dxa"/>
            <w:noWrap/>
            <w:hideMark/>
          </w:tcPr>
          <w:p w14:paraId="6DB17093" w14:textId="76715AB8" w:rsidR="00E8430F" w:rsidRPr="00A22E44" w:rsidRDefault="00B86F2E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&lt;0.001</w:t>
            </w:r>
          </w:p>
        </w:tc>
      </w:tr>
      <w:tr w:rsidR="00E8430F" w:rsidRPr="00A22E44" w14:paraId="219ED0CF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733C64C" w14:textId="6049A050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Selective BB</w:t>
            </w:r>
          </w:p>
        </w:tc>
        <w:tc>
          <w:tcPr>
            <w:tcW w:w="2366" w:type="dxa"/>
            <w:noWrap/>
            <w:hideMark/>
          </w:tcPr>
          <w:p w14:paraId="784B34A9" w14:textId="6A5F9659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1432/24253 (5.9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78303C8A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Nocturia</w:t>
            </w:r>
          </w:p>
        </w:tc>
        <w:tc>
          <w:tcPr>
            <w:tcW w:w="2039" w:type="dxa"/>
            <w:noWrap/>
            <w:hideMark/>
          </w:tcPr>
          <w:p w14:paraId="6D8F71CA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6/68 (8.82%)</w:t>
            </w:r>
          </w:p>
        </w:tc>
        <w:tc>
          <w:tcPr>
            <w:tcW w:w="828" w:type="dxa"/>
            <w:noWrap/>
            <w:hideMark/>
          </w:tcPr>
          <w:p w14:paraId="330D55BC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0.296</w:t>
            </w:r>
          </w:p>
        </w:tc>
      </w:tr>
      <w:tr w:rsidR="00E8430F" w:rsidRPr="00A22E44" w14:paraId="432E3C8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64BD61ED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Biguanides</w:t>
            </w:r>
          </w:p>
        </w:tc>
        <w:tc>
          <w:tcPr>
            <w:tcW w:w="2366" w:type="dxa"/>
            <w:noWrap/>
            <w:hideMark/>
          </w:tcPr>
          <w:p w14:paraId="50629AF0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9480/24253 (39.09%)</w:t>
            </w:r>
          </w:p>
        </w:tc>
        <w:tc>
          <w:tcPr>
            <w:tcW w:w="2039" w:type="dxa"/>
            <w:noWrap/>
            <w:hideMark/>
          </w:tcPr>
          <w:p w14:paraId="71DEBADB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Syncope</w:t>
            </w:r>
          </w:p>
        </w:tc>
        <w:tc>
          <w:tcPr>
            <w:tcW w:w="2039" w:type="dxa"/>
            <w:noWrap/>
            <w:hideMark/>
          </w:tcPr>
          <w:p w14:paraId="08B36351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100/237 (42.19%)</w:t>
            </w:r>
          </w:p>
        </w:tc>
        <w:tc>
          <w:tcPr>
            <w:tcW w:w="828" w:type="dxa"/>
            <w:noWrap/>
            <w:hideMark/>
          </w:tcPr>
          <w:p w14:paraId="64F5C25C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0.351</w:t>
            </w:r>
          </w:p>
        </w:tc>
      </w:tr>
      <w:tr w:rsidR="00E8430F" w:rsidRPr="00A22E44" w14:paraId="47B65432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FD40F15" w14:textId="7BC982FF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Statins</w:t>
            </w:r>
          </w:p>
        </w:tc>
        <w:tc>
          <w:tcPr>
            <w:tcW w:w="2366" w:type="dxa"/>
            <w:noWrap/>
            <w:hideMark/>
          </w:tcPr>
          <w:p w14:paraId="655379E2" w14:textId="7017BA62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4051/24253 (16.7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4E77CA7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Syncope</w:t>
            </w:r>
          </w:p>
        </w:tc>
        <w:tc>
          <w:tcPr>
            <w:tcW w:w="2039" w:type="dxa"/>
            <w:noWrap/>
            <w:hideMark/>
          </w:tcPr>
          <w:p w14:paraId="649EF84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51/237 (21.52%)</w:t>
            </w:r>
          </w:p>
        </w:tc>
        <w:tc>
          <w:tcPr>
            <w:tcW w:w="828" w:type="dxa"/>
            <w:noWrap/>
            <w:hideMark/>
          </w:tcPr>
          <w:p w14:paraId="41A73C05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0.055</w:t>
            </w:r>
          </w:p>
        </w:tc>
      </w:tr>
      <w:tr w:rsidR="00E8430F" w:rsidRPr="00A22E44" w14:paraId="09A091AB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8C8EDD6" w14:textId="017CBAE0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DPP-4 inhibitors</w:t>
            </w:r>
          </w:p>
        </w:tc>
        <w:tc>
          <w:tcPr>
            <w:tcW w:w="2366" w:type="dxa"/>
            <w:noWrap/>
            <w:hideMark/>
          </w:tcPr>
          <w:p w14:paraId="0F590542" w14:textId="59562A93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3661/24253 (15.1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652B78A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Syncope</w:t>
            </w:r>
          </w:p>
        </w:tc>
        <w:tc>
          <w:tcPr>
            <w:tcW w:w="2039" w:type="dxa"/>
            <w:noWrap/>
            <w:hideMark/>
          </w:tcPr>
          <w:p w14:paraId="4FBFDFE1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43/237 (18.14%)</w:t>
            </w:r>
          </w:p>
        </w:tc>
        <w:tc>
          <w:tcPr>
            <w:tcW w:w="828" w:type="dxa"/>
            <w:noWrap/>
            <w:hideMark/>
          </w:tcPr>
          <w:p w14:paraId="0EFC8C57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0.203</w:t>
            </w:r>
          </w:p>
        </w:tc>
      </w:tr>
      <w:tr w:rsidR="00E8430F" w:rsidRPr="00A22E44" w14:paraId="38A4C64D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000F91A" w14:textId="0A752934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ACE inhibitors</w:t>
            </w:r>
          </w:p>
        </w:tc>
        <w:tc>
          <w:tcPr>
            <w:tcW w:w="2366" w:type="dxa"/>
            <w:noWrap/>
            <w:hideMark/>
          </w:tcPr>
          <w:p w14:paraId="70614C2F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2287/24253 (9.43%)</w:t>
            </w:r>
          </w:p>
        </w:tc>
        <w:tc>
          <w:tcPr>
            <w:tcW w:w="2039" w:type="dxa"/>
            <w:noWrap/>
            <w:hideMark/>
          </w:tcPr>
          <w:p w14:paraId="5FB49D16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Syncope</w:t>
            </w:r>
          </w:p>
        </w:tc>
        <w:tc>
          <w:tcPr>
            <w:tcW w:w="2039" w:type="dxa"/>
            <w:noWrap/>
            <w:hideMark/>
          </w:tcPr>
          <w:p w14:paraId="2EFB3221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36/237 (15.19%)</w:t>
            </w:r>
          </w:p>
        </w:tc>
        <w:tc>
          <w:tcPr>
            <w:tcW w:w="828" w:type="dxa"/>
            <w:noWrap/>
            <w:hideMark/>
          </w:tcPr>
          <w:p w14:paraId="75BEED5C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0.005</w:t>
            </w:r>
          </w:p>
        </w:tc>
      </w:tr>
      <w:tr w:rsidR="00E8430F" w:rsidRPr="00A22E44" w14:paraId="63381C48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245856C2" w14:textId="7777777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Sulfonylureas</w:t>
            </w:r>
          </w:p>
        </w:tc>
        <w:tc>
          <w:tcPr>
            <w:tcW w:w="2366" w:type="dxa"/>
            <w:noWrap/>
            <w:hideMark/>
          </w:tcPr>
          <w:p w14:paraId="6C0521B2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2718/24253 (11.21%)</w:t>
            </w:r>
          </w:p>
        </w:tc>
        <w:tc>
          <w:tcPr>
            <w:tcW w:w="2039" w:type="dxa"/>
            <w:noWrap/>
            <w:hideMark/>
          </w:tcPr>
          <w:p w14:paraId="1BEAA5F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Syncope</w:t>
            </w:r>
          </w:p>
        </w:tc>
        <w:tc>
          <w:tcPr>
            <w:tcW w:w="2039" w:type="dxa"/>
            <w:noWrap/>
            <w:hideMark/>
          </w:tcPr>
          <w:p w14:paraId="13EE0220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33/237 (13.92%)</w:t>
            </w:r>
          </w:p>
        </w:tc>
        <w:tc>
          <w:tcPr>
            <w:tcW w:w="828" w:type="dxa"/>
            <w:noWrap/>
            <w:hideMark/>
          </w:tcPr>
          <w:p w14:paraId="2CD42FBC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0.181</w:t>
            </w:r>
          </w:p>
        </w:tc>
      </w:tr>
      <w:tr w:rsidR="00E8430F" w:rsidRPr="00A22E44" w14:paraId="189CD1BE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7AA1DFF4" w14:textId="1B9A9187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ARBs</w:t>
            </w:r>
          </w:p>
        </w:tc>
        <w:tc>
          <w:tcPr>
            <w:tcW w:w="2366" w:type="dxa"/>
            <w:noWrap/>
            <w:hideMark/>
          </w:tcPr>
          <w:p w14:paraId="2F197FC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1971/24253 (8.13%)</w:t>
            </w:r>
          </w:p>
        </w:tc>
        <w:tc>
          <w:tcPr>
            <w:tcW w:w="2039" w:type="dxa"/>
            <w:noWrap/>
            <w:hideMark/>
          </w:tcPr>
          <w:p w14:paraId="004739E1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Syncope</w:t>
            </w:r>
          </w:p>
        </w:tc>
        <w:tc>
          <w:tcPr>
            <w:tcW w:w="2039" w:type="dxa"/>
            <w:noWrap/>
            <w:hideMark/>
          </w:tcPr>
          <w:p w14:paraId="47841EA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25/237 (10.55%)</w:t>
            </w:r>
          </w:p>
        </w:tc>
        <w:tc>
          <w:tcPr>
            <w:tcW w:w="828" w:type="dxa"/>
            <w:noWrap/>
            <w:hideMark/>
          </w:tcPr>
          <w:p w14:paraId="3298525F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0.189</w:t>
            </w:r>
          </w:p>
        </w:tc>
      </w:tr>
      <w:tr w:rsidR="00E8430F" w:rsidRPr="00A22E44" w14:paraId="0F61B2FE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53272796" w14:textId="7A40928F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Selective BB</w:t>
            </w:r>
          </w:p>
        </w:tc>
        <w:tc>
          <w:tcPr>
            <w:tcW w:w="2366" w:type="dxa"/>
            <w:noWrap/>
            <w:hideMark/>
          </w:tcPr>
          <w:p w14:paraId="20267CDC" w14:textId="59AC35AC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1432/24253 (5.9</w:t>
            </w:r>
            <w:r w:rsidR="00E57D13" w:rsidRPr="00A22E44">
              <w:rPr>
                <w:rFonts w:ascii="Calibri" w:eastAsia="Times New Roman" w:hAnsi="Calibri" w:cs="Calibri"/>
                <w:color w:val="000000"/>
                <w:lang w:val="en-US" w:eastAsia="aa-ET"/>
              </w:rPr>
              <w:t>0</w:t>
            </w: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%)</w:t>
            </w:r>
          </w:p>
        </w:tc>
        <w:tc>
          <w:tcPr>
            <w:tcW w:w="2039" w:type="dxa"/>
            <w:noWrap/>
            <w:hideMark/>
          </w:tcPr>
          <w:p w14:paraId="7F90D5D1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Syncope</w:t>
            </w:r>
          </w:p>
        </w:tc>
        <w:tc>
          <w:tcPr>
            <w:tcW w:w="2039" w:type="dxa"/>
            <w:noWrap/>
            <w:hideMark/>
          </w:tcPr>
          <w:p w14:paraId="7267A13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25/237 (10.55%)</w:t>
            </w:r>
          </w:p>
        </w:tc>
        <w:tc>
          <w:tcPr>
            <w:tcW w:w="828" w:type="dxa"/>
            <w:noWrap/>
            <w:hideMark/>
          </w:tcPr>
          <w:p w14:paraId="0CA0C99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0.005</w:t>
            </w:r>
          </w:p>
        </w:tc>
      </w:tr>
      <w:tr w:rsidR="00E8430F" w:rsidRPr="00A22E44" w14:paraId="623C5A85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321C82A8" w14:textId="06DC84EB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GLP-1 analogues</w:t>
            </w:r>
          </w:p>
        </w:tc>
        <w:tc>
          <w:tcPr>
            <w:tcW w:w="2366" w:type="dxa"/>
            <w:noWrap/>
            <w:hideMark/>
          </w:tcPr>
          <w:p w14:paraId="0ACD2C5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1370/24253 (5.65%)</w:t>
            </w:r>
          </w:p>
        </w:tc>
        <w:tc>
          <w:tcPr>
            <w:tcW w:w="2039" w:type="dxa"/>
            <w:noWrap/>
            <w:hideMark/>
          </w:tcPr>
          <w:p w14:paraId="7C2AE01E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Syncope</w:t>
            </w:r>
          </w:p>
        </w:tc>
        <w:tc>
          <w:tcPr>
            <w:tcW w:w="2039" w:type="dxa"/>
            <w:noWrap/>
            <w:hideMark/>
          </w:tcPr>
          <w:p w14:paraId="13E4C8ED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17/237 (7.17%)</w:t>
            </w:r>
          </w:p>
        </w:tc>
        <w:tc>
          <w:tcPr>
            <w:tcW w:w="828" w:type="dxa"/>
            <w:noWrap/>
            <w:hideMark/>
          </w:tcPr>
          <w:p w14:paraId="4AFCE07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0.322</w:t>
            </w:r>
          </w:p>
        </w:tc>
      </w:tr>
      <w:tr w:rsidR="00E8430F" w:rsidRPr="00A22E44" w14:paraId="62E8FC8A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406994FB" w14:textId="122D076A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PPI</w:t>
            </w:r>
          </w:p>
        </w:tc>
        <w:tc>
          <w:tcPr>
            <w:tcW w:w="2366" w:type="dxa"/>
            <w:noWrap/>
            <w:hideMark/>
          </w:tcPr>
          <w:p w14:paraId="2D8533E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1518/24253 (6.26%)</w:t>
            </w:r>
          </w:p>
        </w:tc>
        <w:tc>
          <w:tcPr>
            <w:tcW w:w="2039" w:type="dxa"/>
            <w:noWrap/>
            <w:hideMark/>
          </w:tcPr>
          <w:p w14:paraId="6A251323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Syncope</w:t>
            </w:r>
          </w:p>
        </w:tc>
        <w:tc>
          <w:tcPr>
            <w:tcW w:w="2039" w:type="dxa"/>
            <w:noWrap/>
            <w:hideMark/>
          </w:tcPr>
          <w:p w14:paraId="2B5C06F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17/237 (7.17%)</w:t>
            </w:r>
          </w:p>
        </w:tc>
        <w:tc>
          <w:tcPr>
            <w:tcW w:w="828" w:type="dxa"/>
            <w:noWrap/>
            <w:hideMark/>
          </w:tcPr>
          <w:p w14:paraId="04844F75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0.504</w:t>
            </w:r>
          </w:p>
        </w:tc>
      </w:tr>
      <w:tr w:rsidR="00E8430F" w:rsidRPr="002F3BDE" w14:paraId="48D12AB7" w14:textId="77777777" w:rsidTr="002F3BDE">
        <w:trPr>
          <w:trHeight w:val="288"/>
        </w:trPr>
        <w:tc>
          <w:tcPr>
            <w:tcW w:w="1803" w:type="dxa"/>
            <w:noWrap/>
            <w:hideMark/>
          </w:tcPr>
          <w:p w14:paraId="1F2D2D73" w14:textId="1DEE8C2C" w:rsidR="00E8430F" w:rsidRPr="00A22E44" w:rsidRDefault="00E8430F" w:rsidP="00E8430F">
            <w:pPr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DHP CCB</w:t>
            </w:r>
          </w:p>
        </w:tc>
        <w:tc>
          <w:tcPr>
            <w:tcW w:w="2366" w:type="dxa"/>
            <w:noWrap/>
            <w:hideMark/>
          </w:tcPr>
          <w:p w14:paraId="23355D29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1549/24253 (6.39%)</w:t>
            </w:r>
          </w:p>
        </w:tc>
        <w:tc>
          <w:tcPr>
            <w:tcW w:w="2039" w:type="dxa"/>
            <w:noWrap/>
            <w:hideMark/>
          </w:tcPr>
          <w:p w14:paraId="5143B334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Syncope</w:t>
            </w:r>
          </w:p>
        </w:tc>
        <w:tc>
          <w:tcPr>
            <w:tcW w:w="2039" w:type="dxa"/>
            <w:noWrap/>
            <w:hideMark/>
          </w:tcPr>
          <w:p w14:paraId="2D3EAC68" w14:textId="77777777" w:rsidR="00E8430F" w:rsidRPr="00A22E44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16/237 (6.75%)</w:t>
            </w:r>
          </w:p>
        </w:tc>
        <w:tc>
          <w:tcPr>
            <w:tcW w:w="828" w:type="dxa"/>
            <w:noWrap/>
            <w:hideMark/>
          </w:tcPr>
          <w:p w14:paraId="5868D571" w14:textId="77777777" w:rsidR="00E8430F" w:rsidRPr="002F3BDE" w:rsidRDefault="00E8430F" w:rsidP="00D86F3C">
            <w:pPr>
              <w:jc w:val="center"/>
              <w:rPr>
                <w:rFonts w:ascii="Calibri" w:eastAsia="Times New Roman" w:hAnsi="Calibri" w:cs="Calibri"/>
                <w:color w:val="000000"/>
                <w:lang w:eastAsia="aa-ET"/>
              </w:rPr>
            </w:pPr>
            <w:r w:rsidRPr="00A22E44">
              <w:rPr>
                <w:rFonts w:ascii="Calibri" w:eastAsia="Times New Roman" w:hAnsi="Calibri" w:cs="Calibri"/>
                <w:color w:val="000000"/>
                <w:lang w:eastAsia="aa-ET"/>
              </w:rPr>
              <w:t>0.790</w:t>
            </w:r>
          </w:p>
        </w:tc>
      </w:tr>
    </w:tbl>
    <w:p w14:paraId="585AB72D" w14:textId="77777777" w:rsidR="0041531D" w:rsidRDefault="0041531D" w:rsidP="00126FD9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F4E8943" w14:textId="5D8122D5" w:rsidR="007B46C4" w:rsidRDefault="000E5852" w:rsidP="00126FD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table presents the</w:t>
      </w:r>
      <w:r w:rsidR="00642C22">
        <w:rPr>
          <w:rFonts w:asciiTheme="majorBidi" w:hAnsiTheme="majorBidi" w:cstheme="majorBidi"/>
          <w:sz w:val="24"/>
          <w:szCs w:val="24"/>
          <w:lang w:val="en-US"/>
        </w:rPr>
        <w:t xml:space="preserve"> medications that were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most frequently reported concomitantly with SGLT2</w:t>
      </w:r>
      <w:r w:rsidR="00B00FD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i</w:t>
      </w:r>
      <w:r w:rsidR="00B00FD7">
        <w:rPr>
          <w:rFonts w:asciiTheme="majorBidi" w:hAnsiTheme="majorBidi" w:cstheme="majorBidi"/>
          <w:sz w:val="24"/>
          <w:szCs w:val="24"/>
          <w:lang w:val="en-US"/>
        </w:rPr>
        <w:t>nhibitors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overall and among patients with each of the adverse events. P values were calculated by the binomial test for the proportion of patients using the drug among those who developed the adverse event compared to the</w:t>
      </w:r>
      <w:r w:rsidR="00642C22">
        <w:rPr>
          <w:rFonts w:asciiTheme="majorBidi" w:hAnsiTheme="majorBidi" w:cstheme="majorBidi"/>
          <w:sz w:val="24"/>
          <w:szCs w:val="24"/>
          <w:lang w:val="en-US"/>
        </w:rPr>
        <w:t xml:space="preserve"> corresponding proportion in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entire cohort.</w:t>
      </w:r>
    </w:p>
    <w:p w14:paraId="1BE8A445" w14:textId="2146DDC5" w:rsidR="000E5852" w:rsidRDefault="000E5852" w:rsidP="00126FD9">
      <w:pPr>
        <w:rPr>
          <w:rFonts w:asciiTheme="majorBidi" w:hAnsiTheme="majorBidi" w:cstheme="majorBidi"/>
          <w:sz w:val="24"/>
          <w:szCs w:val="24"/>
          <w:lang w:val="en-US"/>
        </w:rPr>
      </w:pPr>
      <w:r w:rsidRPr="000D2B70">
        <w:rPr>
          <w:rFonts w:asciiTheme="majorBidi" w:hAnsiTheme="majorBidi" w:cstheme="majorBidi"/>
          <w:sz w:val="24"/>
          <w:szCs w:val="24"/>
          <w:lang w:val="en-US"/>
        </w:rPr>
        <w:t>Abbreviations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: ACE inhibitors- </w:t>
      </w:r>
      <w:r w:rsidRPr="000E5852">
        <w:rPr>
          <w:rFonts w:asciiTheme="majorBidi" w:hAnsiTheme="majorBidi" w:cstheme="majorBidi"/>
          <w:sz w:val="24"/>
          <w:szCs w:val="24"/>
          <w:lang w:val="en-US"/>
        </w:rPr>
        <w:t>angiotensin-converting enzyme inhibitors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; AKI- acute kidney injury; ARBs- </w:t>
      </w:r>
      <w:r w:rsidRPr="000E5852">
        <w:rPr>
          <w:rFonts w:asciiTheme="majorBidi" w:hAnsiTheme="majorBidi" w:cstheme="majorBidi"/>
          <w:sz w:val="24"/>
          <w:szCs w:val="24"/>
          <w:lang w:val="en-US"/>
        </w:rPr>
        <w:t>angiotensin II receptor blockers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; BB- beta-blockers; DHP CCB-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</w:t>
      </w:r>
      <w:r w:rsidRPr="000E5852">
        <w:rPr>
          <w:rFonts w:asciiTheme="majorBidi" w:hAnsiTheme="majorBidi" w:cstheme="majorBidi"/>
          <w:sz w:val="24"/>
          <w:szCs w:val="24"/>
          <w:lang w:val="en-US"/>
        </w:rPr>
        <w:t>ihydropyridine</w:t>
      </w:r>
      <w:proofErr w:type="spellEnd"/>
      <w:r w:rsidRPr="000E585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calcium channel blockers; DKA- diabetic ketoacidosis; DPP-4- </w:t>
      </w:r>
      <w:r w:rsidR="005C729C" w:rsidRPr="005C729C">
        <w:rPr>
          <w:rFonts w:asciiTheme="majorBidi" w:hAnsiTheme="majorBidi" w:cstheme="majorBidi"/>
          <w:sz w:val="24"/>
          <w:szCs w:val="24"/>
          <w:lang w:val="en-US"/>
        </w:rPr>
        <w:t>dipeptidyl peptidase-4</w:t>
      </w:r>
      <w:r w:rsidR="005C729C">
        <w:rPr>
          <w:rFonts w:asciiTheme="majorBidi" w:hAnsiTheme="majorBidi" w:cstheme="majorBidi"/>
          <w:sz w:val="24"/>
          <w:szCs w:val="24"/>
          <w:lang w:val="en-US"/>
        </w:rPr>
        <w:t>;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GLP1- g</w:t>
      </w:r>
      <w:r w:rsidRPr="000E5852">
        <w:rPr>
          <w:rFonts w:asciiTheme="majorBidi" w:hAnsiTheme="majorBidi" w:cstheme="majorBidi"/>
          <w:sz w:val="24"/>
          <w:szCs w:val="24"/>
          <w:lang w:val="en-US"/>
        </w:rPr>
        <w:t>lucagon-like peptide 1</w:t>
      </w:r>
      <w:r>
        <w:rPr>
          <w:rFonts w:asciiTheme="majorBidi" w:hAnsiTheme="majorBidi" w:cstheme="majorBidi"/>
          <w:sz w:val="24"/>
          <w:szCs w:val="24"/>
          <w:lang w:val="en-US"/>
        </w:rPr>
        <w:t>;</w:t>
      </w:r>
      <w:r w:rsidR="00152F89">
        <w:rPr>
          <w:rFonts w:asciiTheme="majorBidi" w:hAnsiTheme="majorBidi" w:cstheme="majorBidi"/>
          <w:sz w:val="24"/>
          <w:szCs w:val="24"/>
          <w:lang w:val="en-US"/>
        </w:rPr>
        <w:t xml:space="preserve"> GU- genitourinary;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PPI- p</w:t>
      </w:r>
      <w:r w:rsidRPr="000E5852">
        <w:rPr>
          <w:rFonts w:asciiTheme="majorBidi" w:hAnsiTheme="majorBidi" w:cstheme="majorBidi"/>
          <w:sz w:val="24"/>
          <w:szCs w:val="24"/>
          <w:lang w:val="en-US"/>
        </w:rPr>
        <w:t xml:space="preserve">roton </w:t>
      </w:r>
      <w:r>
        <w:rPr>
          <w:rFonts w:asciiTheme="majorBidi" w:hAnsiTheme="majorBidi" w:cstheme="majorBidi"/>
          <w:sz w:val="24"/>
          <w:szCs w:val="24"/>
          <w:lang w:val="en-US"/>
        </w:rPr>
        <w:t>p</w:t>
      </w:r>
      <w:r w:rsidRPr="000E5852">
        <w:rPr>
          <w:rFonts w:asciiTheme="majorBidi" w:hAnsiTheme="majorBidi" w:cstheme="majorBidi"/>
          <w:sz w:val="24"/>
          <w:szCs w:val="24"/>
          <w:lang w:val="en-US"/>
        </w:rPr>
        <w:t xml:space="preserve">ump </w:t>
      </w:r>
      <w:r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0E5852">
        <w:rPr>
          <w:rFonts w:asciiTheme="majorBidi" w:hAnsiTheme="majorBidi" w:cstheme="majorBidi"/>
          <w:sz w:val="24"/>
          <w:szCs w:val="24"/>
          <w:lang w:val="en-US"/>
        </w:rPr>
        <w:t>nhibitors</w:t>
      </w:r>
      <w:r>
        <w:rPr>
          <w:rFonts w:asciiTheme="majorBidi" w:hAnsiTheme="majorBidi" w:cstheme="majorBidi"/>
          <w:sz w:val="24"/>
          <w:szCs w:val="24"/>
          <w:lang w:val="en-US"/>
        </w:rPr>
        <w:t>;</w:t>
      </w:r>
      <w:r w:rsidR="00B00FD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00FD7" w:rsidRPr="00B00FD7">
        <w:rPr>
          <w:rFonts w:asciiTheme="majorBidi" w:hAnsiTheme="majorBidi" w:cstheme="majorBidi"/>
          <w:sz w:val="24"/>
          <w:szCs w:val="24"/>
          <w:lang w:val="en-US"/>
        </w:rPr>
        <w:t>SGLT2- sodium-glucose co-transporter-2.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sectPr w:rsidR="000E5852" w:rsidSect="0052227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13B15"/>
    <w:multiLevelType w:val="hybridMultilevel"/>
    <w:tmpl w:val="71DC7F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65597"/>
    <w:multiLevelType w:val="hybridMultilevel"/>
    <w:tmpl w:val="1A72C8B8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216AD"/>
    <w:multiLevelType w:val="hybridMultilevel"/>
    <w:tmpl w:val="3EC4676E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71"/>
    <w:rsid w:val="00000AB5"/>
    <w:rsid w:val="00012D45"/>
    <w:rsid w:val="00021800"/>
    <w:rsid w:val="000360FD"/>
    <w:rsid w:val="000469A3"/>
    <w:rsid w:val="000552D5"/>
    <w:rsid w:val="000B199C"/>
    <w:rsid w:val="000D2B70"/>
    <w:rsid w:val="000E5852"/>
    <w:rsid w:val="00126CB7"/>
    <w:rsid w:val="00126FD9"/>
    <w:rsid w:val="00141E48"/>
    <w:rsid w:val="00152F89"/>
    <w:rsid w:val="001941DE"/>
    <w:rsid w:val="001A1CDB"/>
    <w:rsid w:val="001A36D5"/>
    <w:rsid w:val="001B17F0"/>
    <w:rsid w:val="001C0009"/>
    <w:rsid w:val="001D2248"/>
    <w:rsid w:val="001E68CA"/>
    <w:rsid w:val="002603A5"/>
    <w:rsid w:val="00263125"/>
    <w:rsid w:val="002775D1"/>
    <w:rsid w:val="002B3C18"/>
    <w:rsid w:val="002C7374"/>
    <w:rsid w:val="002F3BDE"/>
    <w:rsid w:val="002F4796"/>
    <w:rsid w:val="003205AB"/>
    <w:rsid w:val="00370198"/>
    <w:rsid w:val="00372A4F"/>
    <w:rsid w:val="00385C11"/>
    <w:rsid w:val="00392AC0"/>
    <w:rsid w:val="00394818"/>
    <w:rsid w:val="003B6D3F"/>
    <w:rsid w:val="0041531D"/>
    <w:rsid w:val="004203B5"/>
    <w:rsid w:val="00455FBA"/>
    <w:rsid w:val="004A666B"/>
    <w:rsid w:val="004C1A52"/>
    <w:rsid w:val="004C50BA"/>
    <w:rsid w:val="004D0B89"/>
    <w:rsid w:val="004D3108"/>
    <w:rsid w:val="004E3CFB"/>
    <w:rsid w:val="004F661D"/>
    <w:rsid w:val="004F6760"/>
    <w:rsid w:val="00504B37"/>
    <w:rsid w:val="005079C8"/>
    <w:rsid w:val="0051627E"/>
    <w:rsid w:val="00522271"/>
    <w:rsid w:val="005549AA"/>
    <w:rsid w:val="0059575C"/>
    <w:rsid w:val="005C4FD9"/>
    <w:rsid w:val="005C729C"/>
    <w:rsid w:val="00621732"/>
    <w:rsid w:val="00622141"/>
    <w:rsid w:val="00642C22"/>
    <w:rsid w:val="00651D15"/>
    <w:rsid w:val="00654C3C"/>
    <w:rsid w:val="006629DE"/>
    <w:rsid w:val="006A37BF"/>
    <w:rsid w:val="006C15C7"/>
    <w:rsid w:val="00702ACF"/>
    <w:rsid w:val="00754CF1"/>
    <w:rsid w:val="00764797"/>
    <w:rsid w:val="00777C5B"/>
    <w:rsid w:val="0079473E"/>
    <w:rsid w:val="007B46C4"/>
    <w:rsid w:val="007C7D2D"/>
    <w:rsid w:val="007F0383"/>
    <w:rsid w:val="00812E6B"/>
    <w:rsid w:val="0082669A"/>
    <w:rsid w:val="008600DF"/>
    <w:rsid w:val="00866CD4"/>
    <w:rsid w:val="008C2F4E"/>
    <w:rsid w:val="008E4F0B"/>
    <w:rsid w:val="008E5870"/>
    <w:rsid w:val="009440EA"/>
    <w:rsid w:val="009674D3"/>
    <w:rsid w:val="00970D0F"/>
    <w:rsid w:val="00990A9F"/>
    <w:rsid w:val="009D1C4B"/>
    <w:rsid w:val="00A00808"/>
    <w:rsid w:val="00A04802"/>
    <w:rsid w:val="00A07107"/>
    <w:rsid w:val="00A22E44"/>
    <w:rsid w:val="00A3126B"/>
    <w:rsid w:val="00A32647"/>
    <w:rsid w:val="00A44EF8"/>
    <w:rsid w:val="00A46B31"/>
    <w:rsid w:val="00A51B71"/>
    <w:rsid w:val="00A82B98"/>
    <w:rsid w:val="00A97AF0"/>
    <w:rsid w:val="00AB609E"/>
    <w:rsid w:val="00AC0571"/>
    <w:rsid w:val="00AC1B7B"/>
    <w:rsid w:val="00AE0CD1"/>
    <w:rsid w:val="00AE3DAC"/>
    <w:rsid w:val="00AF73F9"/>
    <w:rsid w:val="00B00FD7"/>
    <w:rsid w:val="00B1047C"/>
    <w:rsid w:val="00B11A62"/>
    <w:rsid w:val="00B211BF"/>
    <w:rsid w:val="00B22771"/>
    <w:rsid w:val="00B36B0D"/>
    <w:rsid w:val="00B653D9"/>
    <w:rsid w:val="00B657FB"/>
    <w:rsid w:val="00B71907"/>
    <w:rsid w:val="00B802B5"/>
    <w:rsid w:val="00B86C07"/>
    <w:rsid w:val="00B86F2E"/>
    <w:rsid w:val="00B97BEA"/>
    <w:rsid w:val="00BC427C"/>
    <w:rsid w:val="00BF5EEA"/>
    <w:rsid w:val="00C120B7"/>
    <w:rsid w:val="00C47281"/>
    <w:rsid w:val="00C81A71"/>
    <w:rsid w:val="00C864D3"/>
    <w:rsid w:val="00CC1289"/>
    <w:rsid w:val="00CF16CF"/>
    <w:rsid w:val="00D100A8"/>
    <w:rsid w:val="00D26B81"/>
    <w:rsid w:val="00D745C1"/>
    <w:rsid w:val="00D86F3C"/>
    <w:rsid w:val="00DB039A"/>
    <w:rsid w:val="00DB062B"/>
    <w:rsid w:val="00DC1CE2"/>
    <w:rsid w:val="00DC4013"/>
    <w:rsid w:val="00DD73B9"/>
    <w:rsid w:val="00DE090A"/>
    <w:rsid w:val="00DE1B85"/>
    <w:rsid w:val="00DE6281"/>
    <w:rsid w:val="00DF08DF"/>
    <w:rsid w:val="00DF1D27"/>
    <w:rsid w:val="00E06F06"/>
    <w:rsid w:val="00E112C4"/>
    <w:rsid w:val="00E17337"/>
    <w:rsid w:val="00E21AC5"/>
    <w:rsid w:val="00E574D7"/>
    <w:rsid w:val="00E57D13"/>
    <w:rsid w:val="00E64EA9"/>
    <w:rsid w:val="00E706C1"/>
    <w:rsid w:val="00E8430F"/>
    <w:rsid w:val="00E92036"/>
    <w:rsid w:val="00EA33A9"/>
    <w:rsid w:val="00EB3906"/>
    <w:rsid w:val="00EB6325"/>
    <w:rsid w:val="00EC1C7B"/>
    <w:rsid w:val="00EC719E"/>
    <w:rsid w:val="00ED4ADC"/>
    <w:rsid w:val="00ED731F"/>
    <w:rsid w:val="00EE19F0"/>
    <w:rsid w:val="00EF2761"/>
    <w:rsid w:val="00F5487F"/>
    <w:rsid w:val="00F54B09"/>
    <w:rsid w:val="00F92C41"/>
    <w:rsid w:val="00FA1787"/>
    <w:rsid w:val="00FB50F6"/>
    <w:rsid w:val="00FD6ED3"/>
    <w:rsid w:val="00FF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E0139"/>
  <w15:chartTrackingRefBased/>
  <w15:docId w15:val="{69CB16CE-2F3C-47C4-8B13-E4523EDD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0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3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12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205A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B46C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46C4"/>
    <w:rPr>
      <w:color w:val="954F72"/>
      <w:u w:val="single"/>
    </w:rPr>
  </w:style>
  <w:style w:type="paragraph" w:customStyle="1" w:styleId="msonormal0">
    <w:name w:val="msonormal"/>
    <w:basedOn w:val="Normal"/>
    <w:rsid w:val="007B4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aa-ET"/>
    </w:rPr>
  </w:style>
  <w:style w:type="paragraph" w:styleId="Revision">
    <w:name w:val="Revision"/>
    <w:hidden/>
    <w:uiPriority w:val="99"/>
    <w:semiHidden/>
    <w:rsid w:val="00DB062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4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E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211AA-9486-4478-A228-8A34EAB89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goldman</dc:creator>
  <cp:keywords/>
  <dc:description/>
  <cp:lastModifiedBy>Swathi Raghuvaran</cp:lastModifiedBy>
  <cp:revision>3</cp:revision>
  <dcterms:created xsi:type="dcterms:W3CDTF">2023-01-07T20:52:00Z</dcterms:created>
  <dcterms:modified xsi:type="dcterms:W3CDTF">2023-01-14T13:30:00Z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37983177e55fc73d9bbfa9aae3671c8ad72b215a20ceb6fa74e112b59331f29f</vt:lpwstr>
  </property>
  <property fmtid="{D5CDD505-2E9C-101B-9397-08002B2CF9AE}" pid="3" name="Mendeley Recent Style Id 0_1">
    <vt:lpwstr>http://www.zotero.org/styles/american-heart-association</vt:lpwstr>
  </property>
  <property fmtid="{D5CDD505-2E9C-101B-9397-08002B2CF9AE}" pid="4" name="Mendeley Recent Style Name 0_1">
    <vt:lpwstr>American Heart Association</vt:lpwstr>
  </property>
  <property fmtid="{D5CDD505-2E9C-101B-9397-08002B2CF9AE}" pid="5" name="Mendeley Recent Style Id 1_1">
    <vt:lpwstr>http://csl.mendeley.com/styles/17577471/american-heart-association</vt:lpwstr>
  </property>
  <property fmtid="{D5CDD505-2E9C-101B-9397-08002B2CF9AE}" pid="6" name="Mendeley Recent Style Name 1_1">
    <vt:lpwstr>American Heart Association - Boris Fishman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http://www.zotero.org/styles/harvard-cite-them-right</vt:lpwstr>
  </property>
  <property fmtid="{D5CDD505-2E9C-101B-9397-08002B2CF9AE}" pid="10" name="Mendeley Recent Style Name 3_1">
    <vt:lpwstr>Cite Them Right 10th edition - Harvard</vt:lpwstr>
  </property>
  <property fmtid="{D5CDD505-2E9C-101B-9397-08002B2CF9AE}" pid="11" name="Mendeley Recent Style Id 4_1">
    <vt:lpwstr>http://www.zotero.org/styles/ieee</vt:lpwstr>
  </property>
  <property fmtid="{D5CDD505-2E9C-101B-9397-08002B2CF9AE}" pid="12" name="Mendeley Recent Style Name 4_1">
    <vt:lpwstr>IEEE</vt:lpwstr>
  </property>
  <property fmtid="{D5CDD505-2E9C-101B-9397-08002B2CF9AE}" pid="13" name="Mendeley Recent Style Id 5_1">
    <vt:lpwstr>http://www.zotero.org/styles/modern-humanities-research-association</vt:lpwstr>
  </property>
  <property fmtid="{D5CDD505-2E9C-101B-9397-08002B2CF9AE}" pid="14" name="Mendeley Recent Style Name 5_1">
    <vt:lpwstr>Modern Humanities Research Association 3rd edition (note with bibliography)</vt:lpwstr>
  </property>
  <property fmtid="{D5CDD505-2E9C-101B-9397-08002B2CF9AE}" pid="15" name="Mendeley Recent Style Id 6_1">
    <vt:lpwstr>http://www.zotero.org/styles/modern-language-association</vt:lpwstr>
  </property>
  <property fmtid="{D5CDD505-2E9C-101B-9397-08002B2CF9AE}" pid="16" name="Mendeley Recent Style Name 6_1">
    <vt:lpwstr>Modern Language Association 8th edition</vt:lpwstr>
  </property>
  <property fmtid="{D5CDD505-2E9C-101B-9397-08002B2CF9AE}" pid="17" name="Mendeley Recent Style Id 7_1">
    <vt:lpwstr>http://www.zotero.org/styles/nature</vt:lpwstr>
  </property>
  <property fmtid="{D5CDD505-2E9C-101B-9397-08002B2CF9AE}" pid="18" name="Mendeley Recent Style Name 7_1">
    <vt:lpwstr>Nature</vt:lpwstr>
  </property>
  <property fmtid="{D5CDD505-2E9C-101B-9397-08002B2CF9AE}" pid="19" name="Mendeley Recent Style Id 8_1">
    <vt:lpwstr>http://www.zotero.org/styles/vancouver</vt:lpwstr>
  </property>
  <property fmtid="{D5CDD505-2E9C-101B-9397-08002B2CF9AE}" pid="20" name="Mendeley Recent Style Name 8_1">
    <vt:lpwstr>Vancouver</vt:lpwstr>
  </property>
  <property fmtid="{D5CDD505-2E9C-101B-9397-08002B2CF9AE}" pid="21" name="Mendeley Recent Style Id 9_1">
    <vt:lpwstr>http://csl.mendeley.com/styles/508717261/vancouver</vt:lpwstr>
  </property>
  <property fmtid="{D5CDD505-2E9C-101B-9397-08002B2CF9AE}" pid="22" name="Mendeley Recent Style Name 9_1">
    <vt:lpwstr>Vancouver - Amitai Segev</vt:lpwstr>
  </property>
</Properties>
</file>