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57E466" w14:textId="769C5625" w:rsidR="00EF263D" w:rsidRPr="00347978" w:rsidRDefault="00EF263D" w:rsidP="00EF263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S1: Pooled odds ratio effects based on meta-analysis incorporating generalized linear mixed effect model </w:t>
      </w:r>
    </w:p>
    <w:tbl>
      <w:tblPr>
        <w:tblStyle w:val="TableGrid"/>
        <w:tblW w:w="5476" w:type="pct"/>
        <w:tblInd w:w="-1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6"/>
        <w:gridCol w:w="1114"/>
        <w:gridCol w:w="531"/>
        <w:gridCol w:w="1041"/>
        <w:gridCol w:w="441"/>
        <w:gridCol w:w="1092"/>
        <w:gridCol w:w="543"/>
        <w:gridCol w:w="1131"/>
        <w:gridCol w:w="633"/>
        <w:gridCol w:w="1863"/>
      </w:tblGrid>
      <w:tr w:rsidR="00347978" w:rsidRPr="00347978" w14:paraId="2A4E6B15" w14:textId="77777777" w:rsidTr="000555BA">
        <w:tc>
          <w:tcPr>
            <w:tcW w:w="778" w:type="pct"/>
            <w:vMerge w:val="restart"/>
            <w:tcBorders>
              <w:top w:val="single" w:sz="4" w:space="0" w:color="auto"/>
              <w:bottom w:val="nil"/>
            </w:tcBorders>
          </w:tcPr>
          <w:p w14:paraId="01E21F36" w14:textId="77777777" w:rsidR="00EF263D" w:rsidRPr="00347978" w:rsidRDefault="00EF263D" w:rsidP="000555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  <w:p w14:paraId="5AD3FB5C" w14:textId="77777777" w:rsidR="00EF263D" w:rsidRPr="00347978" w:rsidRDefault="00EF263D" w:rsidP="000555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Outcome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bottom w:val="nil"/>
            </w:tcBorders>
          </w:tcPr>
          <w:p w14:paraId="115EE0BA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 year follow-up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bottom w:val="nil"/>
            </w:tcBorders>
          </w:tcPr>
          <w:p w14:paraId="7FE0040D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 years follow-up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bottom w:val="nil"/>
            </w:tcBorders>
          </w:tcPr>
          <w:p w14:paraId="500867AC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 years follow-up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bottom w:val="nil"/>
            </w:tcBorders>
          </w:tcPr>
          <w:p w14:paraId="6D7E228C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 years follow-up</w:t>
            </w:r>
          </w:p>
        </w:tc>
        <w:tc>
          <w:tcPr>
            <w:tcW w:w="973" w:type="pct"/>
            <w:vMerge w:val="restart"/>
            <w:tcBorders>
              <w:top w:val="single" w:sz="4" w:space="0" w:color="auto"/>
              <w:bottom w:val="nil"/>
            </w:tcBorders>
          </w:tcPr>
          <w:p w14:paraId="1B0058BC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  <w:p w14:paraId="7758F225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Heterogeneity statistics</w:t>
            </w:r>
          </w:p>
        </w:tc>
      </w:tr>
      <w:tr w:rsidR="00347978" w:rsidRPr="00347978" w14:paraId="3E96BBAE" w14:textId="77777777" w:rsidTr="000555BA">
        <w:tc>
          <w:tcPr>
            <w:tcW w:w="778" w:type="pct"/>
            <w:vMerge/>
            <w:tcBorders>
              <w:top w:val="nil"/>
              <w:bottom w:val="single" w:sz="4" w:space="0" w:color="auto"/>
            </w:tcBorders>
          </w:tcPr>
          <w:p w14:paraId="1D6EBF00" w14:textId="77777777" w:rsidR="00EF263D" w:rsidRPr="00347978" w:rsidRDefault="00EF263D" w:rsidP="000555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603" w:type="pct"/>
            <w:tcBorders>
              <w:top w:val="nil"/>
              <w:bottom w:val="single" w:sz="4" w:space="0" w:color="auto"/>
            </w:tcBorders>
          </w:tcPr>
          <w:p w14:paraId="3CA22995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OR (95% CI)</w:t>
            </w:r>
          </w:p>
        </w:tc>
        <w:tc>
          <w:tcPr>
            <w:tcW w:w="187" w:type="pct"/>
            <w:tcBorders>
              <w:top w:val="nil"/>
              <w:bottom w:val="single" w:sz="4" w:space="0" w:color="auto"/>
            </w:tcBorders>
          </w:tcPr>
          <w:p w14:paraId="34221704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p</w:t>
            </w: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</w:tcPr>
          <w:p w14:paraId="1AD9BEC9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OR (95% CI)</w:t>
            </w:r>
          </w:p>
        </w:tc>
        <w:tc>
          <w:tcPr>
            <w:tcW w:w="233" w:type="pct"/>
            <w:tcBorders>
              <w:top w:val="nil"/>
              <w:bottom w:val="single" w:sz="4" w:space="0" w:color="auto"/>
            </w:tcBorders>
          </w:tcPr>
          <w:p w14:paraId="2E78DFB1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p</w:t>
            </w:r>
          </w:p>
        </w:tc>
        <w:tc>
          <w:tcPr>
            <w:tcW w:w="603" w:type="pct"/>
            <w:tcBorders>
              <w:top w:val="nil"/>
              <w:bottom w:val="single" w:sz="4" w:space="0" w:color="auto"/>
            </w:tcBorders>
          </w:tcPr>
          <w:p w14:paraId="6E2A4564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OR (95% CI)</w:t>
            </w:r>
          </w:p>
        </w:tc>
        <w:tc>
          <w:tcPr>
            <w:tcW w:w="232" w:type="pct"/>
            <w:tcBorders>
              <w:top w:val="nil"/>
              <w:bottom w:val="single" w:sz="4" w:space="0" w:color="auto"/>
            </w:tcBorders>
          </w:tcPr>
          <w:p w14:paraId="66B50117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p</w:t>
            </w:r>
          </w:p>
        </w:tc>
        <w:tc>
          <w:tcPr>
            <w:tcW w:w="602" w:type="pct"/>
            <w:tcBorders>
              <w:top w:val="nil"/>
              <w:bottom w:val="single" w:sz="4" w:space="0" w:color="auto"/>
            </w:tcBorders>
          </w:tcPr>
          <w:p w14:paraId="48F7C19F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OR (95% CI)</w:t>
            </w:r>
          </w:p>
        </w:tc>
        <w:tc>
          <w:tcPr>
            <w:tcW w:w="233" w:type="pct"/>
            <w:tcBorders>
              <w:top w:val="nil"/>
              <w:bottom w:val="single" w:sz="4" w:space="0" w:color="auto"/>
            </w:tcBorders>
          </w:tcPr>
          <w:p w14:paraId="63CBCAAC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p</w:t>
            </w:r>
          </w:p>
        </w:tc>
        <w:tc>
          <w:tcPr>
            <w:tcW w:w="973" w:type="pct"/>
            <w:vMerge/>
            <w:tcBorders>
              <w:top w:val="nil"/>
              <w:bottom w:val="single" w:sz="4" w:space="0" w:color="auto"/>
            </w:tcBorders>
          </w:tcPr>
          <w:p w14:paraId="1C2B277E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347978" w:rsidRPr="00347978" w14:paraId="32DD7AEF" w14:textId="77777777" w:rsidTr="000555BA">
        <w:tc>
          <w:tcPr>
            <w:tcW w:w="778" w:type="pct"/>
            <w:tcBorders>
              <w:top w:val="single" w:sz="4" w:space="0" w:color="auto"/>
            </w:tcBorders>
          </w:tcPr>
          <w:p w14:paraId="37AAD0D0" w14:textId="77777777" w:rsidR="00EF263D" w:rsidRPr="00347978" w:rsidRDefault="00EF263D" w:rsidP="000555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MACE</w:t>
            </w:r>
          </w:p>
        </w:tc>
        <w:tc>
          <w:tcPr>
            <w:tcW w:w="603" w:type="pct"/>
            <w:tcBorders>
              <w:top w:val="single" w:sz="4" w:space="0" w:color="auto"/>
            </w:tcBorders>
          </w:tcPr>
          <w:p w14:paraId="593F6B9B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1.09 (0.72 – 1.68)</w:t>
            </w:r>
          </w:p>
          <w:p w14:paraId="0DE6D3D9" w14:textId="77777777" w:rsidR="00D66BFF" w:rsidRPr="00347978" w:rsidRDefault="00D66BFF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  <w:p w14:paraId="2F1983CB" w14:textId="71100042" w:rsidR="00D66BFF" w:rsidRPr="00347978" w:rsidRDefault="00D66BFF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</w:tcPr>
          <w:p w14:paraId="00E1E07C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0.67</w:t>
            </w:r>
          </w:p>
        </w:tc>
        <w:tc>
          <w:tcPr>
            <w:tcW w:w="557" w:type="pct"/>
            <w:tcBorders>
              <w:top w:val="single" w:sz="4" w:space="0" w:color="auto"/>
            </w:tcBorders>
          </w:tcPr>
          <w:p w14:paraId="746DB170" w14:textId="77777777" w:rsidR="00EF263D" w:rsidRPr="00347978" w:rsidRDefault="00EF263D" w:rsidP="000555B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1.75 (1.12 – 2.72)</w:t>
            </w:r>
          </w:p>
        </w:tc>
        <w:tc>
          <w:tcPr>
            <w:tcW w:w="233" w:type="pct"/>
            <w:tcBorders>
              <w:top w:val="single" w:sz="4" w:space="0" w:color="auto"/>
            </w:tcBorders>
          </w:tcPr>
          <w:p w14:paraId="2F3CFEF7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.01</w:t>
            </w:r>
          </w:p>
        </w:tc>
        <w:tc>
          <w:tcPr>
            <w:tcW w:w="603" w:type="pct"/>
            <w:tcBorders>
              <w:top w:val="single" w:sz="4" w:space="0" w:color="auto"/>
            </w:tcBorders>
          </w:tcPr>
          <w:p w14:paraId="520E10B0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1.84 (1.32 – 2.56)</w:t>
            </w:r>
          </w:p>
        </w:tc>
        <w:tc>
          <w:tcPr>
            <w:tcW w:w="232" w:type="pct"/>
            <w:tcBorders>
              <w:top w:val="single" w:sz="4" w:space="0" w:color="auto"/>
            </w:tcBorders>
          </w:tcPr>
          <w:p w14:paraId="00A30A4E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&lt;.01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14:paraId="09CF0810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2.08 (1.34  – 3.22)</w:t>
            </w:r>
          </w:p>
        </w:tc>
        <w:tc>
          <w:tcPr>
            <w:tcW w:w="233" w:type="pct"/>
            <w:tcBorders>
              <w:top w:val="single" w:sz="4" w:space="0" w:color="auto"/>
            </w:tcBorders>
          </w:tcPr>
          <w:p w14:paraId="66750A5B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&lt;0.01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331B2169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Q = χ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vertAlign w:val="superscript"/>
              </w:rPr>
              <w:t>2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(6) = 5.48, p = .48, I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vertAlign w:val="superscript"/>
              </w:rPr>
              <w:t>2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= 5.57%</w:t>
            </w:r>
          </w:p>
        </w:tc>
      </w:tr>
      <w:tr w:rsidR="00347978" w:rsidRPr="00347978" w14:paraId="22760E46" w14:textId="77777777" w:rsidTr="000555BA">
        <w:tc>
          <w:tcPr>
            <w:tcW w:w="778" w:type="pct"/>
          </w:tcPr>
          <w:p w14:paraId="75C1E8BB" w14:textId="77777777" w:rsidR="00EF263D" w:rsidRPr="00347978" w:rsidRDefault="00EF263D" w:rsidP="000555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MI</w:t>
            </w:r>
          </w:p>
        </w:tc>
        <w:tc>
          <w:tcPr>
            <w:tcW w:w="603" w:type="pct"/>
          </w:tcPr>
          <w:p w14:paraId="2B0A39D5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0.60 (0.20 - 1.82)</w:t>
            </w:r>
          </w:p>
        </w:tc>
        <w:tc>
          <w:tcPr>
            <w:tcW w:w="187" w:type="pct"/>
          </w:tcPr>
          <w:p w14:paraId="4259696F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0.36</w:t>
            </w:r>
          </w:p>
        </w:tc>
        <w:tc>
          <w:tcPr>
            <w:tcW w:w="557" w:type="pct"/>
          </w:tcPr>
          <w:p w14:paraId="7B2EA4FB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--</w:t>
            </w:r>
          </w:p>
        </w:tc>
        <w:tc>
          <w:tcPr>
            <w:tcW w:w="233" w:type="pct"/>
          </w:tcPr>
          <w:p w14:paraId="477C3355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--</w:t>
            </w:r>
          </w:p>
        </w:tc>
        <w:tc>
          <w:tcPr>
            <w:tcW w:w="603" w:type="pct"/>
          </w:tcPr>
          <w:p w14:paraId="02CA315A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2.46 (1.36 – 4.39)</w:t>
            </w:r>
          </w:p>
        </w:tc>
        <w:tc>
          <w:tcPr>
            <w:tcW w:w="232" w:type="pct"/>
          </w:tcPr>
          <w:p w14:paraId="21D40BA2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&lt;.01</w:t>
            </w:r>
          </w:p>
        </w:tc>
        <w:tc>
          <w:tcPr>
            <w:tcW w:w="602" w:type="pct"/>
          </w:tcPr>
          <w:p w14:paraId="5ECF19B2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4.81 (0.22 – 105.64)</w:t>
            </w:r>
          </w:p>
        </w:tc>
        <w:tc>
          <w:tcPr>
            <w:tcW w:w="233" w:type="pct"/>
          </w:tcPr>
          <w:p w14:paraId="4A19BC52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0.320</w:t>
            </w:r>
          </w:p>
        </w:tc>
        <w:tc>
          <w:tcPr>
            <w:tcW w:w="973" w:type="pct"/>
          </w:tcPr>
          <w:p w14:paraId="585A7CE4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Q = χ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vertAlign w:val="superscript"/>
              </w:rPr>
              <w:t>2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(4) = 4.33, p = .36, I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vertAlign w:val="superscript"/>
              </w:rPr>
              <w:t>2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= 9.57%</w:t>
            </w:r>
          </w:p>
        </w:tc>
      </w:tr>
      <w:tr w:rsidR="00347978" w:rsidRPr="00347978" w14:paraId="3E932FF7" w14:textId="77777777" w:rsidTr="000555BA">
        <w:tc>
          <w:tcPr>
            <w:tcW w:w="778" w:type="pct"/>
          </w:tcPr>
          <w:p w14:paraId="260E45EF" w14:textId="77777777" w:rsidR="00EF263D" w:rsidRPr="00347978" w:rsidRDefault="00EF263D" w:rsidP="000555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Unplanned Revascularisation</w:t>
            </w:r>
          </w:p>
        </w:tc>
        <w:tc>
          <w:tcPr>
            <w:tcW w:w="603" w:type="pct"/>
          </w:tcPr>
          <w:p w14:paraId="0C9DA5A3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1.08 (0.65 – 1.80)</w:t>
            </w:r>
          </w:p>
        </w:tc>
        <w:tc>
          <w:tcPr>
            <w:tcW w:w="187" w:type="pct"/>
          </w:tcPr>
          <w:p w14:paraId="16E82074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0.76</w:t>
            </w:r>
          </w:p>
        </w:tc>
        <w:tc>
          <w:tcPr>
            <w:tcW w:w="557" w:type="pct"/>
          </w:tcPr>
          <w:p w14:paraId="6231CB7E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--</w:t>
            </w:r>
          </w:p>
        </w:tc>
        <w:tc>
          <w:tcPr>
            <w:tcW w:w="233" w:type="pct"/>
          </w:tcPr>
          <w:p w14:paraId="2B589A4F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--</w:t>
            </w:r>
          </w:p>
        </w:tc>
        <w:tc>
          <w:tcPr>
            <w:tcW w:w="603" w:type="pct"/>
          </w:tcPr>
          <w:p w14:paraId="01249402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1.80 (1.16 – 2.80)</w:t>
            </w:r>
          </w:p>
        </w:tc>
        <w:tc>
          <w:tcPr>
            <w:tcW w:w="232" w:type="pct"/>
          </w:tcPr>
          <w:p w14:paraId="734EB2E4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&lt;.01</w:t>
            </w:r>
          </w:p>
        </w:tc>
        <w:tc>
          <w:tcPr>
            <w:tcW w:w="602" w:type="pct"/>
          </w:tcPr>
          <w:p w14:paraId="2D31CE70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7.03 (0.34 – 142.59)</w:t>
            </w:r>
          </w:p>
        </w:tc>
        <w:tc>
          <w:tcPr>
            <w:tcW w:w="233" w:type="pct"/>
          </w:tcPr>
          <w:p w14:paraId="6AC97C92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0.210</w:t>
            </w:r>
          </w:p>
        </w:tc>
        <w:tc>
          <w:tcPr>
            <w:tcW w:w="973" w:type="pct"/>
          </w:tcPr>
          <w:p w14:paraId="4EBCDDBB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Q = χ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vertAlign w:val="superscript"/>
              </w:rPr>
              <w:t>2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(4) = 3.51, p = .48, I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vertAlign w:val="superscript"/>
              </w:rPr>
              <w:t>2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= 0.05%</w:t>
            </w:r>
          </w:p>
        </w:tc>
      </w:tr>
      <w:tr w:rsidR="00347978" w:rsidRPr="00347978" w14:paraId="61B14D77" w14:textId="77777777" w:rsidTr="000555BA">
        <w:tc>
          <w:tcPr>
            <w:tcW w:w="778" w:type="pct"/>
          </w:tcPr>
          <w:p w14:paraId="2FA3F930" w14:textId="77777777" w:rsidR="00EF263D" w:rsidRPr="00347978" w:rsidRDefault="00EF263D" w:rsidP="000555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All-cause Mortality</w:t>
            </w:r>
          </w:p>
        </w:tc>
        <w:tc>
          <w:tcPr>
            <w:tcW w:w="603" w:type="pct"/>
          </w:tcPr>
          <w:p w14:paraId="409B73D7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1.13 (0.52 – 2.44)</w:t>
            </w:r>
          </w:p>
        </w:tc>
        <w:tc>
          <w:tcPr>
            <w:tcW w:w="187" w:type="pct"/>
          </w:tcPr>
          <w:p w14:paraId="26B7CAEF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0.76</w:t>
            </w:r>
          </w:p>
        </w:tc>
        <w:tc>
          <w:tcPr>
            <w:tcW w:w="557" w:type="pct"/>
          </w:tcPr>
          <w:p w14:paraId="73F105C4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--</w:t>
            </w:r>
          </w:p>
        </w:tc>
        <w:tc>
          <w:tcPr>
            <w:tcW w:w="233" w:type="pct"/>
          </w:tcPr>
          <w:p w14:paraId="00773355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--</w:t>
            </w:r>
          </w:p>
        </w:tc>
        <w:tc>
          <w:tcPr>
            <w:tcW w:w="603" w:type="pct"/>
          </w:tcPr>
          <w:p w14:paraId="77F8F28E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2.10 (1.35 – 3.22)</w:t>
            </w:r>
          </w:p>
        </w:tc>
        <w:tc>
          <w:tcPr>
            <w:tcW w:w="232" w:type="pct"/>
          </w:tcPr>
          <w:p w14:paraId="247E3803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&lt;.01</w:t>
            </w:r>
          </w:p>
        </w:tc>
        <w:tc>
          <w:tcPr>
            <w:tcW w:w="602" w:type="pct"/>
          </w:tcPr>
          <w:p w14:paraId="193784DD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0.88 (0.16 – 4.81)</w:t>
            </w:r>
          </w:p>
        </w:tc>
        <w:tc>
          <w:tcPr>
            <w:tcW w:w="233" w:type="pct"/>
          </w:tcPr>
          <w:p w14:paraId="01F0C77D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0.880</w:t>
            </w:r>
          </w:p>
        </w:tc>
        <w:tc>
          <w:tcPr>
            <w:tcW w:w="973" w:type="pct"/>
          </w:tcPr>
          <w:p w14:paraId="0D21B88A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Q = χ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vertAlign w:val="superscript"/>
              </w:rPr>
              <w:t>2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(4) = 2.66, p = .66, I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vertAlign w:val="superscript"/>
              </w:rPr>
              <w:t>2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= 0.00%</w:t>
            </w:r>
          </w:p>
        </w:tc>
      </w:tr>
      <w:tr w:rsidR="00347978" w:rsidRPr="00347978" w14:paraId="09D34D0F" w14:textId="77777777" w:rsidTr="000555BA">
        <w:tc>
          <w:tcPr>
            <w:tcW w:w="778" w:type="pct"/>
          </w:tcPr>
          <w:p w14:paraId="69F5BC10" w14:textId="77777777" w:rsidR="00EF263D" w:rsidRPr="00347978" w:rsidRDefault="00EF263D" w:rsidP="000555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Cardiovascular Mortality</w:t>
            </w:r>
          </w:p>
        </w:tc>
        <w:tc>
          <w:tcPr>
            <w:tcW w:w="603" w:type="pct"/>
          </w:tcPr>
          <w:p w14:paraId="133CADAC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2.27 (0.04 – 114.43)</w:t>
            </w:r>
          </w:p>
        </w:tc>
        <w:tc>
          <w:tcPr>
            <w:tcW w:w="187" w:type="pct"/>
          </w:tcPr>
          <w:p w14:paraId="19DF5CA1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0.68</w:t>
            </w:r>
          </w:p>
        </w:tc>
        <w:tc>
          <w:tcPr>
            <w:tcW w:w="557" w:type="pct"/>
          </w:tcPr>
          <w:p w14:paraId="28F1485C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--</w:t>
            </w:r>
          </w:p>
        </w:tc>
        <w:tc>
          <w:tcPr>
            <w:tcW w:w="233" w:type="pct"/>
          </w:tcPr>
          <w:p w14:paraId="4B71A9EB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--</w:t>
            </w:r>
          </w:p>
        </w:tc>
        <w:tc>
          <w:tcPr>
            <w:tcW w:w="603" w:type="pct"/>
          </w:tcPr>
          <w:p w14:paraId="6290748F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2.08 (1.05 – 4.10)</w:t>
            </w:r>
          </w:p>
        </w:tc>
        <w:tc>
          <w:tcPr>
            <w:tcW w:w="232" w:type="pct"/>
          </w:tcPr>
          <w:p w14:paraId="5AD48A22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0.03</w:t>
            </w:r>
          </w:p>
        </w:tc>
        <w:tc>
          <w:tcPr>
            <w:tcW w:w="602" w:type="pct"/>
          </w:tcPr>
          <w:p w14:paraId="26C421AE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--</w:t>
            </w:r>
          </w:p>
        </w:tc>
        <w:tc>
          <w:tcPr>
            <w:tcW w:w="233" w:type="pct"/>
          </w:tcPr>
          <w:p w14:paraId="4D4CD632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--</w:t>
            </w:r>
          </w:p>
        </w:tc>
        <w:tc>
          <w:tcPr>
            <w:tcW w:w="973" w:type="pct"/>
          </w:tcPr>
          <w:p w14:paraId="17C208AB" w14:textId="77777777" w:rsidR="00EF263D" w:rsidRPr="00347978" w:rsidRDefault="00EF263D" w:rsidP="000555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Q = χ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vertAlign w:val="superscript"/>
              </w:rPr>
              <w:t>2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(2) = 0.06, p = .97, I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vertAlign w:val="superscript"/>
              </w:rPr>
              <w:t>2</w:t>
            </w:r>
            <w:r w:rsidRPr="00347978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= 0.00%</w:t>
            </w:r>
          </w:p>
        </w:tc>
      </w:tr>
    </w:tbl>
    <w:p w14:paraId="0A3FF020" w14:textId="77777777" w:rsidR="00EF263D" w:rsidRPr="00347978" w:rsidRDefault="00EF263D" w:rsidP="00EF263D">
      <w:pPr>
        <w:spacing w:line="480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34797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Note: OR = odds ratio, CI: confidence interval, Q (.) = Cochran’s Q statistic for test of between study heterogeneity. </w:t>
      </w:r>
    </w:p>
    <w:p w14:paraId="338479BD" w14:textId="77777777" w:rsidR="005F6DDB" w:rsidRPr="00347978" w:rsidRDefault="005F6DDB" w:rsidP="005F6DDB">
      <w:pPr>
        <w:pStyle w:val="NormalWeb"/>
        <w:shd w:val="clear" w:color="auto" w:fill="FFFFFF"/>
        <w:spacing w:line="480" w:lineRule="auto"/>
        <w:rPr>
          <w:color w:val="000000" w:themeColor="text1"/>
        </w:rPr>
      </w:pPr>
      <w:bookmarkStart w:id="0" w:name="_GoBack"/>
      <w:bookmarkEnd w:id="0"/>
    </w:p>
    <w:p w14:paraId="196E65C8" w14:textId="77777777" w:rsidR="005F6DDB" w:rsidRPr="00347978" w:rsidRDefault="005F6DDB" w:rsidP="005F6DDB">
      <w:pPr>
        <w:pStyle w:val="NormalWeb"/>
        <w:shd w:val="clear" w:color="auto" w:fill="FFFFFF"/>
        <w:spacing w:line="480" w:lineRule="auto"/>
        <w:rPr>
          <w:color w:val="000000" w:themeColor="text1"/>
        </w:rPr>
      </w:pPr>
    </w:p>
    <w:p w14:paraId="267A836F" w14:textId="77777777" w:rsidR="005F6DDB" w:rsidRPr="00347978" w:rsidRDefault="005F6DDB" w:rsidP="005F6DDB">
      <w:pPr>
        <w:pStyle w:val="NormalWeb"/>
        <w:shd w:val="clear" w:color="auto" w:fill="FFFFFF"/>
        <w:spacing w:line="480" w:lineRule="auto"/>
        <w:rPr>
          <w:color w:val="000000" w:themeColor="text1"/>
        </w:rPr>
      </w:pPr>
    </w:p>
    <w:p w14:paraId="37F9E7E2" w14:textId="77777777" w:rsidR="005F6DDB" w:rsidRPr="00347978" w:rsidRDefault="005F6DDB" w:rsidP="005F6DDB">
      <w:pPr>
        <w:pStyle w:val="NormalWeb"/>
        <w:shd w:val="clear" w:color="auto" w:fill="FFFFFF"/>
        <w:spacing w:line="480" w:lineRule="auto"/>
        <w:rPr>
          <w:color w:val="000000" w:themeColor="text1"/>
        </w:rPr>
      </w:pPr>
    </w:p>
    <w:p w14:paraId="353A530D" w14:textId="77777777" w:rsidR="005F6DDB" w:rsidRPr="00347978" w:rsidRDefault="005F6DDB" w:rsidP="005F6DDB">
      <w:pPr>
        <w:pStyle w:val="NormalWeb"/>
        <w:shd w:val="clear" w:color="auto" w:fill="FFFFFF"/>
        <w:spacing w:line="480" w:lineRule="auto"/>
        <w:rPr>
          <w:color w:val="000000" w:themeColor="text1"/>
        </w:rPr>
      </w:pPr>
    </w:p>
    <w:p w14:paraId="69BCE2E5" w14:textId="77777777" w:rsidR="005F6DDB" w:rsidRPr="00347978" w:rsidRDefault="005F6DDB" w:rsidP="005F6DDB">
      <w:pPr>
        <w:pStyle w:val="NormalWeb"/>
        <w:shd w:val="clear" w:color="auto" w:fill="FFFFFF"/>
        <w:spacing w:line="480" w:lineRule="auto"/>
        <w:rPr>
          <w:color w:val="000000" w:themeColor="text1"/>
        </w:rPr>
      </w:pPr>
    </w:p>
    <w:p w14:paraId="153AED3B" w14:textId="77777777" w:rsidR="005F6DDB" w:rsidRPr="00347978" w:rsidRDefault="005F6DDB" w:rsidP="005F6DDB">
      <w:pPr>
        <w:pStyle w:val="NormalWeb"/>
        <w:shd w:val="clear" w:color="auto" w:fill="FFFFFF"/>
        <w:spacing w:line="480" w:lineRule="auto"/>
        <w:rPr>
          <w:color w:val="000000" w:themeColor="text1"/>
        </w:rPr>
      </w:pPr>
    </w:p>
    <w:p w14:paraId="26739405" w14:textId="77777777" w:rsidR="005F6DDB" w:rsidRPr="00347978" w:rsidRDefault="005F6DDB" w:rsidP="005F6DDB">
      <w:pPr>
        <w:pStyle w:val="NormalWeb"/>
        <w:shd w:val="clear" w:color="auto" w:fill="FFFFFF"/>
        <w:spacing w:line="480" w:lineRule="auto"/>
        <w:rPr>
          <w:color w:val="000000" w:themeColor="text1"/>
        </w:rPr>
      </w:pPr>
    </w:p>
    <w:p w14:paraId="64C44838" w14:textId="77777777" w:rsidR="005F6DDB" w:rsidRPr="00347978" w:rsidRDefault="005F6DDB" w:rsidP="005F6DDB">
      <w:pPr>
        <w:pStyle w:val="NormalWeb"/>
        <w:shd w:val="clear" w:color="auto" w:fill="FFFFFF"/>
        <w:spacing w:line="480" w:lineRule="auto"/>
        <w:rPr>
          <w:color w:val="000000" w:themeColor="text1"/>
        </w:rPr>
      </w:pPr>
    </w:p>
    <w:p w14:paraId="5C7FE211" w14:textId="3B025D5B" w:rsidR="005F6DDB" w:rsidRPr="00347978" w:rsidRDefault="005F6DDB" w:rsidP="005F6DDB">
      <w:pPr>
        <w:pStyle w:val="NormalWeb"/>
        <w:shd w:val="clear" w:color="auto" w:fill="FFFFFF"/>
        <w:spacing w:line="480" w:lineRule="auto"/>
        <w:rPr>
          <w:rStyle w:val="Emphasis"/>
          <w:i w:val="0"/>
          <w:iCs w:val="0"/>
          <w:color w:val="000000" w:themeColor="text1"/>
          <w:shd w:val="clear" w:color="auto" w:fill="FFFFFF"/>
        </w:rPr>
      </w:pPr>
      <w:r w:rsidRPr="00347978">
        <w:rPr>
          <w:color w:val="000000" w:themeColor="text1"/>
        </w:rPr>
        <w:t xml:space="preserve">Figure S1: </w:t>
      </w:r>
      <w:r w:rsidRPr="00347978">
        <w:rPr>
          <w:rStyle w:val="Emphasis"/>
          <w:color w:val="000000" w:themeColor="text1"/>
          <w:shd w:val="clear" w:color="auto" w:fill="FFFFFF"/>
        </w:rPr>
        <w:t>ROBINS</w:t>
      </w:r>
      <w:r w:rsidRPr="00347978">
        <w:rPr>
          <w:color w:val="000000" w:themeColor="text1"/>
          <w:shd w:val="clear" w:color="auto" w:fill="FFFFFF"/>
        </w:rPr>
        <w:t>-</w:t>
      </w:r>
      <w:r w:rsidRPr="00347978">
        <w:rPr>
          <w:rStyle w:val="Emphasis"/>
          <w:color w:val="000000" w:themeColor="text1"/>
          <w:shd w:val="clear" w:color="auto" w:fill="FFFFFF"/>
        </w:rPr>
        <w:t>E</w:t>
      </w:r>
      <w:r w:rsidRPr="00347978">
        <w:rPr>
          <w:color w:val="000000" w:themeColor="text1"/>
          <w:shd w:val="clear" w:color="auto" w:fill="FFFFFF"/>
        </w:rPr>
        <w:t> </w:t>
      </w:r>
      <w:r w:rsidRPr="00347978">
        <w:rPr>
          <w:rStyle w:val="Emphasis"/>
          <w:color w:val="000000" w:themeColor="text1"/>
          <w:shd w:val="clear" w:color="auto" w:fill="FFFFFF"/>
        </w:rPr>
        <w:t>assessment for included studies.</w:t>
      </w:r>
    </w:p>
    <w:p w14:paraId="31109825" w14:textId="77777777" w:rsidR="005F6DDB" w:rsidRPr="00347978" w:rsidRDefault="005F6DDB" w:rsidP="005F6DDB">
      <w:pPr>
        <w:pStyle w:val="NormalWeb"/>
        <w:shd w:val="clear" w:color="auto" w:fill="FFFFFF"/>
        <w:spacing w:line="480" w:lineRule="auto"/>
        <w:rPr>
          <w:b/>
          <w:bCs/>
          <w:color w:val="000000" w:themeColor="text1"/>
          <w:shd w:val="clear" w:color="auto" w:fill="FFFFFF"/>
        </w:rPr>
      </w:pPr>
      <w:r w:rsidRPr="00347978">
        <w:rPr>
          <w:noProof/>
          <w:color w:val="000000" w:themeColor="text1"/>
          <w:lang w:val="en-IN" w:eastAsia="en-IN"/>
        </w:rPr>
        <w:drawing>
          <wp:inline distT="0" distB="0" distL="0" distR="0" wp14:anchorId="64A9817B" wp14:editId="55D934CF">
            <wp:extent cx="5731510" cy="4168140"/>
            <wp:effectExtent l="0" t="0" r="254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53F16" w14:textId="77777777" w:rsidR="00B23FA9" w:rsidRPr="00347978" w:rsidRDefault="00B23FA9" w:rsidP="00B23FA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AAB0F12" w14:textId="77777777" w:rsidR="005F6DDB" w:rsidRPr="00347978" w:rsidRDefault="005F6DDB" w:rsidP="00B23FA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9EAFDE8" w14:textId="77777777" w:rsidR="005F6DDB" w:rsidRPr="00347978" w:rsidRDefault="005F6DDB" w:rsidP="00B23FA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BCFC03C" w14:textId="77777777" w:rsidR="005F6DDB" w:rsidRPr="00347978" w:rsidRDefault="005F6DDB" w:rsidP="00B23FA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948FE08" w14:textId="77777777" w:rsidR="005F6DDB" w:rsidRPr="00347978" w:rsidRDefault="005F6DDB" w:rsidP="00B23FA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EF37F58" w14:textId="77777777" w:rsidR="005F6DDB" w:rsidRPr="00347978" w:rsidRDefault="005F6DDB" w:rsidP="00B23FA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239A645" w14:textId="77777777" w:rsidR="005F6DDB" w:rsidRPr="00347978" w:rsidRDefault="005F6DDB" w:rsidP="00B23FA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D22D53B" w14:textId="77777777" w:rsidR="005F6DDB" w:rsidRPr="00347978" w:rsidRDefault="005F6DDB" w:rsidP="00B23FA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C71F0A2" w14:textId="68AC82CD" w:rsidR="00B23FA9" w:rsidRPr="00347978" w:rsidRDefault="00B23FA9" w:rsidP="00B23FA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479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Figure S</w:t>
      </w:r>
      <w:r w:rsidR="005F6DDB" w:rsidRPr="003479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Pr="003479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The Preferred Reporting Items for Systematic Review and Meta-analysis (PRISMA).</w:t>
      </w:r>
    </w:p>
    <w:p w14:paraId="0A292ED4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8F6226D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F51A4C" wp14:editId="02FE8797">
                <wp:simplePos x="0" y="0"/>
                <wp:positionH relativeFrom="column">
                  <wp:posOffset>567055</wp:posOffset>
                </wp:positionH>
                <wp:positionV relativeFrom="paragraph">
                  <wp:posOffset>74295</wp:posOffset>
                </wp:positionV>
                <wp:extent cx="4345305" cy="262890"/>
                <wp:effectExtent l="0" t="0" r="17145" b="22860"/>
                <wp:wrapNone/>
                <wp:docPr id="22" name="Flowchart: Alternate Proces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5305" cy="262890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902CFE" w14:textId="77777777" w:rsidR="00B23FA9" w:rsidRPr="001502CF" w:rsidRDefault="00B23FA9" w:rsidP="00B23FA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1F51A4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2" o:spid="_x0000_s1026" type="#_x0000_t176" style="position:absolute;margin-left:44.65pt;margin-top:5.85pt;width:342.15pt;height:2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" fillcolor="#ffc000" strokecolor="#bc8c00" strokeweight="1pt">
                <v:path arrowok="t"/>
                <v:textbox>
                  <w:txbxContent>
                    <w:p w14:paraId="55902CFE" w14:textId="77777777" w:rsidR="00B23FA9" w:rsidRPr="001502CF" w:rsidRDefault="00B23FA9" w:rsidP="00B23FA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45939E44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B2B7B68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A4653F" wp14:editId="32CD2756">
                <wp:simplePos x="0" y="0"/>
                <wp:positionH relativeFrom="column">
                  <wp:posOffset>3039745</wp:posOffset>
                </wp:positionH>
                <wp:positionV relativeFrom="paragraph">
                  <wp:posOffset>76835</wp:posOffset>
                </wp:positionV>
                <wp:extent cx="1887220" cy="1242695"/>
                <wp:effectExtent l="0" t="0" r="17780" b="1460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12426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89EF37" w14:textId="77777777" w:rsidR="00B23FA9" w:rsidRDefault="00B23FA9" w:rsidP="00B23F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23AAC1FC" w14:textId="77777777" w:rsidR="00B23FA9" w:rsidRDefault="00B23FA9" w:rsidP="00B23FA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 removed  (n = 2634)</w:t>
                            </w:r>
                          </w:p>
                          <w:p w14:paraId="68E0B271" w14:textId="77777777" w:rsidR="00B23FA9" w:rsidRPr="00560609" w:rsidRDefault="00B23FA9" w:rsidP="00B23FA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due to publication date before 2012 (n =2195)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A4653F" id="Rectangle 21" o:spid="_x0000_s1027" style="position:absolute;margin-left:239.35pt;margin-top:6.05pt;width:148.6pt;height:9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" filled="f" strokecolor="windowText" strokeweight="1pt">
                <v:path arrowok="t"/>
                <v:textbox>
                  <w:txbxContent>
                    <w:p w14:paraId="0189EF37" w14:textId="77777777" w:rsidR="00B23FA9" w:rsidRDefault="00B23FA9" w:rsidP="00B23FA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23AAC1FC" w14:textId="77777777" w:rsidR="00B23FA9" w:rsidRDefault="00B23FA9" w:rsidP="00B23FA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 removed  (n = 2634)</w:t>
                      </w:r>
                    </w:p>
                    <w:p w14:paraId="68E0B271" w14:textId="77777777" w:rsidR="00B23FA9" w:rsidRPr="00560609" w:rsidRDefault="00B23FA9" w:rsidP="00B23FA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due to publication date before 2012 (n =2195)</w:t>
                      </w:r>
                    </w:p>
                  </w:txbxContent>
                </v:textbox>
              </v:rect>
            </w:pict>
          </mc:Fallback>
        </mc:AlternateContent>
      </w: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AEBFB" wp14:editId="37EBB894">
                <wp:simplePos x="0" y="0"/>
                <wp:positionH relativeFrom="column">
                  <wp:posOffset>559435</wp:posOffset>
                </wp:positionH>
                <wp:positionV relativeFrom="paragraph">
                  <wp:posOffset>76835</wp:posOffset>
                </wp:positionV>
                <wp:extent cx="1887220" cy="1243330"/>
                <wp:effectExtent l="0" t="0" r="17780" b="1397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1243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505F4D" w14:textId="77777777" w:rsidR="00B23FA9" w:rsidRDefault="00B23FA9" w:rsidP="00B23F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from:</w:t>
                            </w:r>
                          </w:p>
                          <w:p w14:paraId="79651052" w14:textId="77777777" w:rsidR="00B23FA9" w:rsidRDefault="00B23FA9" w:rsidP="00B23FA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Databases (n = 13408)</w:t>
                            </w:r>
                          </w:p>
                          <w:p w14:paraId="353003AA" w14:textId="77777777" w:rsidR="00B23FA9" w:rsidRPr="00560609" w:rsidRDefault="00B23FA9" w:rsidP="00B23FA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Additional records through screening reference lists (n = 15)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6AEBFB" id="Rectangle 20" o:spid="_x0000_s1028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" filled="f" strokecolor="windowText" strokeweight="1pt">
                <v:path arrowok="t"/>
                <v:textbox>
                  <w:txbxContent>
                    <w:p w14:paraId="6F505F4D" w14:textId="77777777" w:rsidR="00B23FA9" w:rsidRDefault="00B23FA9" w:rsidP="00B23FA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from:</w:t>
                      </w:r>
                    </w:p>
                    <w:p w14:paraId="79651052" w14:textId="77777777" w:rsidR="00B23FA9" w:rsidRDefault="00B23FA9" w:rsidP="00B23FA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Databases (n = 13408)</w:t>
                      </w:r>
                    </w:p>
                    <w:p w14:paraId="353003AA" w14:textId="77777777" w:rsidR="00B23FA9" w:rsidRPr="00560609" w:rsidRDefault="00B23FA9" w:rsidP="00B23FA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Additional records through screening reference lists (n = 15)</w:t>
                      </w:r>
                    </w:p>
                  </w:txbxContent>
                </v:textbox>
              </v:rect>
            </w:pict>
          </mc:Fallback>
        </mc:AlternateContent>
      </w:r>
    </w:p>
    <w:p w14:paraId="5E2A236A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19D8329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14C8AD" wp14:editId="5D63768D">
                <wp:simplePos x="0" y="0"/>
                <wp:positionH relativeFrom="column">
                  <wp:posOffset>-403860</wp:posOffset>
                </wp:positionH>
                <wp:positionV relativeFrom="paragraph">
                  <wp:posOffset>222250</wp:posOffset>
                </wp:positionV>
                <wp:extent cx="1276985" cy="262890"/>
                <wp:effectExtent l="0" t="7302" r="11112" b="11113"/>
                <wp:wrapNone/>
                <wp:docPr id="19" name="Flowchart: Alternate Proces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5717C2" w14:textId="77777777" w:rsidR="00B23FA9" w:rsidRPr="001502CF" w:rsidRDefault="00B23FA9" w:rsidP="00B23FA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14C8AD" id="Flowchart: Alternate Process 19" o:spid="_x0000_s1029" type="#_x0000_t176" style="position:absolute;margin-left:-31.8pt;margin-top:17.5pt;width:100.55pt;height:20.7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" fillcolor="#9dc3e6" strokecolor="windowText" strokeweight="1pt">
                <v:path arrowok="t"/>
                <v:textbox>
                  <w:txbxContent>
                    <w:p w14:paraId="185717C2" w14:textId="77777777" w:rsidR="00B23FA9" w:rsidRPr="001502CF" w:rsidRDefault="00B23FA9" w:rsidP="00B23FA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2BD73B7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90D19AF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4BC7FA08" wp14:editId="51CFD395">
                <wp:simplePos x="0" y="0"/>
                <wp:positionH relativeFrom="column">
                  <wp:posOffset>2454275</wp:posOffset>
                </wp:positionH>
                <wp:positionV relativeFrom="paragraph">
                  <wp:posOffset>9524</wp:posOffset>
                </wp:positionV>
                <wp:extent cx="563245" cy="0"/>
                <wp:effectExtent l="0" t="76200" r="27305" b="9525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50F55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193.25pt;margin-top:.75pt;width:44.3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269F1F20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179CC37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89C3FA8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 wp14:anchorId="2CF4CA54" wp14:editId="4602D221">
                <wp:simplePos x="0" y="0"/>
                <wp:positionH relativeFrom="column">
                  <wp:posOffset>1400174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A5BF11" id="Straight Arrow Connector 17" o:spid="_x0000_s1026" type="#_x0000_t32" style="position:absolute;margin-left:110.25pt;margin-top:10.15pt;width:0;height:22.15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1D42FC88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DDEA17C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75441F1E" wp14:editId="516AA7A6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328294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15B294" id="Straight Arrow Connector 16" o:spid="_x0000_s1026" type="#_x0000_t32" style="position:absolute;margin-left:193.2pt;margin-top:25.85pt;width:44.3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AE7EEC" wp14:editId="5847E1A0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E0554F" w14:textId="77777777" w:rsidR="00B23FA9" w:rsidRDefault="00B23FA9" w:rsidP="00B23F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56358267" w14:textId="77777777" w:rsidR="00B23FA9" w:rsidRPr="00560609" w:rsidRDefault="00B23FA9" w:rsidP="00B23F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8594)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AE7EEC" id="Rectangle 15" o:spid="_x0000_s1030" style="position:absolute;margin-left:44.05pt;margin-top:5.9pt;width:148.6pt;height: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" filled="f" strokecolor="windowText" strokeweight="1pt">
                <v:path arrowok="t"/>
                <v:textbox>
                  <w:txbxContent>
                    <w:p w14:paraId="41E0554F" w14:textId="77777777" w:rsidR="00B23FA9" w:rsidRDefault="00B23FA9" w:rsidP="00B23FA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56358267" w14:textId="77777777" w:rsidR="00B23FA9" w:rsidRPr="00560609" w:rsidRDefault="00B23FA9" w:rsidP="00B23FA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8594)</w:t>
                      </w:r>
                    </w:p>
                  </w:txbxContent>
                </v:textbox>
              </v:rect>
            </w:pict>
          </mc:Fallback>
        </mc:AlternateContent>
      </w: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A79250" wp14:editId="2FA4E313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BD264F" w14:textId="77777777" w:rsidR="00B23FA9" w:rsidRDefault="00B23FA9" w:rsidP="00B23F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 based on title</w:t>
                            </w:r>
                          </w:p>
                          <w:p w14:paraId="31739A56" w14:textId="77777777" w:rsidR="00B23FA9" w:rsidRPr="00560609" w:rsidRDefault="00B23FA9" w:rsidP="00B23F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8495)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A79250" id="Rectangle 14" o:spid="_x0000_s1031" style="position:absolute;margin-left:240pt;margin-top:5.9pt;width:148.6pt;height:4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" filled="f" strokecolor="windowText" strokeweight="1pt">
                <v:path arrowok="t"/>
                <v:textbox>
                  <w:txbxContent>
                    <w:p w14:paraId="56BD264F" w14:textId="77777777" w:rsidR="00B23FA9" w:rsidRDefault="00B23FA9" w:rsidP="00B23FA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 based on title</w:t>
                      </w:r>
                    </w:p>
                    <w:p w14:paraId="31739A56" w14:textId="77777777" w:rsidR="00B23FA9" w:rsidRPr="00560609" w:rsidRDefault="00B23FA9" w:rsidP="00B23FA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8495)</w:t>
                      </w:r>
                    </w:p>
                  </w:txbxContent>
                </v:textbox>
              </v:rect>
            </w:pict>
          </mc:Fallback>
        </mc:AlternateContent>
      </w:r>
    </w:p>
    <w:p w14:paraId="50E5CEBD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B390772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DF71A2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63A82BD6" wp14:editId="45A6AC13">
                <wp:simplePos x="0" y="0"/>
                <wp:positionH relativeFrom="column">
                  <wp:posOffset>1400174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362A8B" id="Straight Arrow Connector 13" o:spid="_x0000_s1026" type="#_x0000_t32" style="position:absolute;margin-left:110.25pt;margin-top:7.85pt;width:0;height:22.15pt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18175029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16AF58F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242DFE" wp14:editId="550541FD">
                <wp:simplePos x="0" y="0"/>
                <wp:positionH relativeFrom="column">
                  <wp:posOffset>3048000</wp:posOffset>
                </wp:positionH>
                <wp:positionV relativeFrom="paragraph">
                  <wp:posOffset>5715</wp:posOffset>
                </wp:positionV>
                <wp:extent cx="1887220" cy="647700"/>
                <wp:effectExtent l="0" t="0" r="17780" b="190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647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F03EA9" w14:textId="77777777" w:rsidR="00B23FA9" w:rsidRDefault="00B23FA9" w:rsidP="00B23F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13A0BF86" w14:textId="77777777" w:rsidR="00B23FA9" w:rsidRDefault="00B23FA9" w:rsidP="00B23F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0)</w:t>
                            </w:r>
                          </w:p>
                          <w:p w14:paraId="18E04143" w14:textId="77777777" w:rsidR="00B23FA9" w:rsidRPr="00560609" w:rsidRDefault="00B23FA9" w:rsidP="00B23F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Abstracts excluded on screening (n=75)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242DFE" id="Rectangle 10" o:spid="_x0000_s1032" style="position:absolute;margin-left:240pt;margin-top:.45pt;width:148.6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" filled="f" strokecolor="windowText" strokeweight="1pt">
                <v:path arrowok="t"/>
                <v:textbox>
                  <w:txbxContent>
                    <w:p w14:paraId="58F03EA9" w14:textId="77777777" w:rsidR="00B23FA9" w:rsidRDefault="00B23FA9" w:rsidP="00B23FA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13A0BF86" w14:textId="77777777" w:rsidR="00B23FA9" w:rsidRDefault="00B23FA9" w:rsidP="00B23FA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0)</w:t>
                      </w:r>
                    </w:p>
                    <w:p w14:paraId="18E04143" w14:textId="77777777" w:rsidR="00B23FA9" w:rsidRPr="00560609" w:rsidRDefault="00B23FA9" w:rsidP="00B23FA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Abstracts excluded on screening (n=75)</w:t>
                      </w:r>
                    </w:p>
                  </w:txbxContent>
                </v:textbox>
              </v:rect>
            </w:pict>
          </mc:Fallback>
        </mc:AlternateContent>
      </w: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C16326" wp14:editId="27057349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AEFD06" w14:textId="77777777" w:rsidR="00B23FA9" w:rsidRDefault="00B23FA9" w:rsidP="00B23F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332DBF33" w14:textId="77777777" w:rsidR="00B23FA9" w:rsidRPr="00560609" w:rsidRDefault="00B23FA9" w:rsidP="00B23F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99)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C16326" id="Rectangle 12" o:spid="_x0000_s1033" style="position:absolute;margin-left:44.15pt;margin-top:3.75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" filled="f" strokecolor="windowText" strokeweight="1pt">
                <v:path arrowok="t"/>
                <v:textbox>
                  <w:txbxContent>
                    <w:p w14:paraId="6BAEFD06" w14:textId="77777777" w:rsidR="00B23FA9" w:rsidRDefault="00B23FA9" w:rsidP="00B23FA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332DBF33" w14:textId="77777777" w:rsidR="00B23FA9" w:rsidRPr="00560609" w:rsidRDefault="00B23FA9" w:rsidP="00B23FA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99)</w:t>
                      </w:r>
                    </w:p>
                  </w:txbxContent>
                </v:textbox>
              </v:rect>
            </w:pict>
          </mc:Fallback>
        </mc:AlternateContent>
      </w: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17248021" wp14:editId="6E5425D6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320674</wp:posOffset>
                </wp:positionV>
                <wp:extent cx="563245" cy="0"/>
                <wp:effectExtent l="0" t="76200" r="27305" b="9525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148F79" id="Straight Arrow Connector 11" o:spid="_x0000_s1026" type="#_x0000_t32" style="position:absolute;margin-left:193.95pt;margin-top:25.25pt;width:44.3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0F5B3F6D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A9CEF39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3C7742" wp14:editId="03B7E3D7">
                <wp:simplePos x="0" y="0"/>
                <wp:positionH relativeFrom="column">
                  <wp:posOffset>-1160780</wp:posOffset>
                </wp:positionH>
                <wp:positionV relativeFrom="paragraph">
                  <wp:posOffset>140335</wp:posOffset>
                </wp:positionV>
                <wp:extent cx="2787650" cy="262890"/>
                <wp:effectExtent l="5080" t="0" r="17780" b="17780"/>
                <wp:wrapNone/>
                <wp:docPr id="9" name="Flowchart: Alternate Proces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787650" cy="262890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9F424E" w14:textId="77777777" w:rsidR="00B23FA9" w:rsidRDefault="00B23FA9" w:rsidP="00B23FA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4BBF96C2" w14:textId="77777777" w:rsidR="00B23FA9" w:rsidRPr="001502CF" w:rsidRDefault="00B23FA9" w:rsidP="00B23F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3C7742" id="Flowchart: Alternate Process 9" o:spid="_x0000_s1034" type="#_x0000_t176" style="position:absolute;margin-left:-91.4pt;margin-top:11.05pt;width:219.5pt;height:20.7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" fillcolor="#9dc3e6" strokecolor="windowText" strokeweight="1pt">
                <v:path arrowok="t"/>
                <v:textbox>
                  <w:txbxContent>
                    <w:p w14:paraId="6F9F424E" w14:textId="77777777" w:rsidR="00B23FA9" w:rsidRDefault="00B23FA9" w:rsidP="00B23FA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4BBF96C2" w14:textId="77777777" w:rsidR="00B23FA9" w:rsidRPr="001502CF" w:rsidRDefault="00B23FA9" w:rsidP="00B23FA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922125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40AC5FCF" wp14:editId="2FE46496">
                <wp:simplePos x="0" y="0"/>
                <wp:positionH relativeFrom="column">
                  <wp:posOffset>1409699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04F8AA" id="Straight Arrow Connector 8" o:spid="_x0000_s1026" type="#_x0000_t32" style="position:absolute;margin-left:111pt;margin-top:4.45pt;width:0;height:22.15p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4E0E4E33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5DAD87E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F3A6E8" wp14:editId="0956F903">
                <wp:simplePos x="0" y="0"/>
                <wp:positionH relativeFrom="column">
                  <wp:posOffset>3055620</wp:posOffset>
                </wp:positionH>
                <wp:positionV relativeFrom="paragraph">
                  <wp:posOffset>13970</wp:posOffset>
                </wp:positionV>
                <wp:extent cx="1879600" cy="1348740"/>
                <wp:effectExtent l="0" t="0" r="25400" b="228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9600" cy="13487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9501F7" w14:textId="77777777" w:rsidR="00B23FA9" w:rsidRDefault="00B23FA9" w:rsidP="00B23F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excluded:</w:t>
                            </w:r>
                          </w:p>
                          <w:p w14:paraId="1D7914A9" w14:textId="77777777" w:rsidR="00B23FA9" w:rsidRDefault="00B23FA9" w:rsidP="00B23FA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Event numbers not reported (n = 9)</w:t>
                            </w:r>
                          </w:p>
                          <w:p w14:paraId="491A4626" w14:textId="77777777" w:rsidR="00B23FA9" w:rsidRDefault="00B23FA9" w:rsidP="00B23FA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FFR threshold of 0.75 (n = 2)</w:t>
                            </w:r>
                          </w:p>
                          <w:p w14:paraId="100206D6" w14:textId="77777777" w:rsidR="00B23FA9" w:rsidRDefault="00B23FA9" w:rsidP="00B23FA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Time to events not reported, only mean follow up (n=4)</w:t>
                            </w:r>
                          </w:p>
                          <w:p w14:paraId="38CCE9DA" w14:textId="77777777" w:rsidR="00B23FA9" w:rsidRPr="00560609" w:rsidRDefault="00B23FA9" w:rsidP="00B23FA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Included patients exclusively with acute coronary syndromes (n=2)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F3A6E8" id="Rectangle 2" o:spid="_x0000_s1035" style="position:absolute;margin-left:240.6pt;margin-top:1.1pt;width:148pt;height:10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" filled="f" strokecolor="windowText" strokeweight="1pt">
                <v:path arrowok="t"/>
                <v:textbox>
                  <w:txbxContent>
                    <w:p w14:paraId="069501F7" w14:textId="77777777" w:rsidR="00B23FA9" w:rsidRDefault="00B23FA9" w:rsidP="00B23FA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excluded:</w:t>
                      </w:r>
                    </w:p>
                    <w:p w14:paraId="1D7914A9" w14:textId="77777777" w:rsidR="00B23FA9" w:rsidRDefault="00B23FA9" w:rsidP="00B23FA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Event numbers not reported (n = 9)</w:t>
                      </w:r>
                    </w:p>
                    <w:p w14:paraId="491A4626" w14:textId="77777777" w:rsidR="00B23FA9" w:rsidRDefault="00B23FA9" w:rsidP="00B23FA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FFR threshold of 0.75 (n = 2)</w:t>
                      </w:r>
                    </w:p>
                    <w:p w14:paraId="100206D6" w14:textId="77777777" w:rsidR="00B23FA9" w:rsidRDefault="00B23FA9" w:rsidP="00B23FA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Time to events not reported, only mean follow up (n=4)</w:t>
                      </w:r>
                    </w:p>
                    <w:p w14:paraId="38CCE9DA" w14:textId="77777777" w:rsidR="00B23FA9" w:rsidRPr="00560609" w:rsidRDefault="00B23FA9" w:rsidP="00B23FA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Included patients exclusively with acute coronary syndromes (n=2) </w:t>
                      </w:r>
                    </w:p>
                  </w:txbxContent>
                </v:textbox>
              </v:rect>
            </w:pict>
          </mc:Fallback>
        </mc:AlternateContent>
      </w: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689B9CB0" wp14:editId="34D6F969">
                <wp:simplePos x="0" y="0"/>
                <wp:positionH relativeFrom="column">
                  <wp:posOffset>2476500</wp:posOffset>
                </wp:positionH>
                <wp:positionV relativeFrom="paragraph">
                  <wp:posOffset>294639</wp:posOffset>
                </wp:positionV>
                <wp:extent cx="563245" cy="0"/>
                <wp:effectExtent l="0" t="76200" r="27305" b="952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A6AE19" id="Straight Arrow Connector 7" o:spid="_x0000_s1026" type="#_x0000_t32" style="position:absolute;margin-left:195pt;margin-top:23.2pt;width:44.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2AF315" wp14:editId="28BC407A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B62782" w14:textId="77777777" w:rsidR="00B23FA9" w:rsidRDefault="00B23FA9" w:rsidP="00B23F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Full manuscripts assessed for eligibility</w:t>
                            </w:r>
                          </w:p>
                          <w:p w14:paraId="0B16925A" w14:textId="77777777" w:rsidR="00B23FA9" w:rsidRPr="00560609" w:rsidRDefault="00B23FA9" w:rsidP="00B23F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24)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2AF315" id="Rectangle 23" o:spid="_x0000_s1036" style="position:absolute;margin-left:44.25pt;margin-top:1.05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" filled="f" strokecolor="windowText" strokeweight="1pt">
                <v:path arrowok="t"/>
                <v:textbox>
                  <w:txbxContent>
                    <w:p w14:paraId="74B62782" w14:textId="77777777" w:rsidR="00B23FA9" w:rsidRDefault="00B23FA9" w:rsidP="00B23FA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Full manuscripts assessed for eligibility</w:t>
                      </w:r>
                    </w:p>
                    <w:p w14:paraId="0B16925A" w14:textId="77777777" w:rsidR="00B23FA9" w:rsidRPr="00560609" w:rsidRDefault="00B23FA9" w:rsidP="00B23FA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24)</w:t>
                      </w:r>
                    </w:p>
                  </w:txbxContent>
                </v:textbox>
              </v:rect>
            </w:pict>
          </mc:Fallback>
        </mc:AlternateContent>
      </w:r>
    </w:p>
    <w:p w14:paraId="07B004B6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6B170AB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03C0C96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5902459C" wp14:editId="473561D7">
                <wp:simplePos x="0" y="0"/>
                <wp:positionH relativeFrom="column">
                  <wp:posOffset>1400809</wp:posOffset>
                </wp:positionH>
                <wp:positionV relativeFrom="paragraph">
                  <wp:posOffset>29845</wp:posOffset>
                </wp:positionV>
                <wp:extent cx="0" cy="746125"/>
                <wp:effectExtent l="76200" t="0" r="57150" b="53975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461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1FCFCA" id="Straight Arrow Connector 24" o:spid="_x0000_s1026" type="#_x0000_t32" style="position:absolute;margin-left:110.3pt;margin-top:2.35pt;width:0;height:58.75pt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7ABBC6BB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0C3F7E3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9096DFF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9CDA1C3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F74BB8" wp14:editId="5B20D125">
                <wp:simplePos x="0" y="0"/>
                <wp:positionH relativeFrom="column">
                  <wp:posOffset>540385</wp:posOffset>
                </wp:positionH>
                <wp:positionV relativeFrom="paragraph">
                  <wp:posOffset>110490</wp:posOffset>
                </wp:positionV>
                <wp:extent cx="1887220" cy="723900"/>
                <wp:effectExtent l="0" t="0" r="17780" b="1905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DA746B" w14:textId="77777777" w:rsidR="00B23FA9" w:rsidRDefault="00B23FA9" w:rsidP="00B23F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0EB0DF73" w14:textId="77777777" w:rsidR="00B23FA9" w:rsidRDefault="00B23FA9" w:rsidP="00B23F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7)</w:t>
                            </w:r>
                          </w:p>
                          <w:p w14:paraId="3279098F" w14:textId="77777777" w:rsidR="00B23FA9" w:rsidRDefault="00B23FA9" w:rsidP="00B23F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of included studies</w:t>
                            </w:r>
                          </w:p>
                          <w:p w14:paraId="68707110" w14:textId="77777777" w:rsidR="00B23FA9" w:rsidRPr="00560609" w:rsidRDefault="00B23FA9" w:rsidP="00B23F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F74BB8" id="Rectangle 25" o:spid="_x0000_s1037" style="position:absolute;margin-left:42.55pt;margin-top:8.7pt;width:148.6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" filled="f" strokecolor="windowText" strokeweight="1pt">
                <v:path arrowok="t"/>
                <v:textbox>
                  <w:txbxContent>
                    <w:p w14:paraId="23DA746B" w14:textId="77777777" w:rsidR="00B23FA9" w:rsidRDefault="00B23FA9" w:rsidP="00B23FA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0EB0DF73" w14:textId="77777777" w:rsidR="00B23FA9" w:rsidRDefault="00B23FA9" w:rsidP="00B23FA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7)</w:t>
                      </w:r>
                    </w:p>
                    <w:p w14:paraId="3279098F" w14:textId="77777777" w:rsidR="00B23FA9" w:rsidRDefault="00B23FA9" w:rsidP="00B23FA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of included studies</w:t>
                      </w:r>
                    </w:p>
                    <w:p w14:paraId="68707110" w14:textId="77777777" w:rsidR="00B23FA9" w:rsidRPr="00560609" w:rsidRDefault="00B23FA9" w:rsidP="00B23FA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7)</w:t>
                      </w:r>
                    </w:p>
                  </w:txbxContent>
                </v:textbox>
              </v:rect>
            </w:pict>
          </mc:Fallback>
        </mc:AlternateContent>
      </w:r>
    </w:p>
    <w:p w14:paraId="30C36C50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046996" wp14:editId="65535D9B">
                <wp:simplePos x="0" y="0"/>
                <wp:positionH relativeFrom="column">
                  <wp:posOffset>-133350</wp:posOffset>
                </wp:positionH>
                <wp:positionV relativeFrom="paragraph">
                  <wp:posOffset>170815</wp:posOffset>
                </wp:positionV>
                <wp:extent cx="764540" cy="262890"/>
                <wp:effectExtent l="3175" t="0" r="19685" b="19685"/>
                <wp:wrapNone/>
                <wp:docPr id="26" name="Flowchart: Alternate Proces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764540" cy="262890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152DEF" w14:textId="77777777" w:rsidR="00B23FA9" w:rsidRPr="001502CF" w:rsidRDefault="00B23FA9" w:rsidP="00B23FA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046996" id="Flowchart: Alternate Process 26" o:spid="_x0000_s1038" type="#_x0000_t176" style="position:absolute;margin-left:-10.5pt;margin-top:13.45pt;width:60.2pt;height:20.7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" fillcolor="#9dc3e6" strokecolor="windowText" strokeweight="1pt">
                <v:path arrowok="t"/>
                <v:textbox>
                  <w:txbxContent>
                    <w:p w14:paraId="09152DEF" w14:textId="77777777" w:rsidR="00B23FA9" w:rsidRPr="001502CF" w:rsidRDefault="00B23FA9" w:rsidP="00B23FA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541F14EC" w14:textId="77777777" w:rsidR="00B23FA9" w:rsidRPr="00347978" w:rsidRDefault="00B23FA9" w:rsidP="00B23FA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7729619" w14:textId="77777777" w:rsidR="00B23FA9" w:rsidRPr="00347978" w:rsidRDefault="00B23FA9" w:rsidP="00B23FA9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81EBEDB" w14:textId="77777777" w:rsidR="00446CEC" w:rsidRPr="00347978" w:rsidRDefault="00446CEC">
      <w:pPr>
        <w:rPr>
          <w:color w:val="000000" w:themeColor="text1"/>
        </w:rPr>
      </w:pPr>
    </w:p>
    <w:p w14:paraId="496940AD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B568EC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8C8006" w14:textId="066F4E71" w:rsidR="00446CEC" w:rsidRPr="00347978" w:rsidRDefault="00446CEC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 w:rsidR="00EF263D"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F6DDB"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>: Funnel plot of MACE between diabetic and non-diabetic groups.</w:t>
      </w:r>
    </w:p>
    <w:p w14:paraId="0F181CF5" w14:textId="77777777" w:rsidR="00446CEC" w:rsidRPr="00347978" w:rsidRDefault="00446CEC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50C97A43" wp14:editId="5C644384">
            <wp:extent cx="4010186" cy="29164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159" cy="292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B8E04" w14:textId="77777777" w:rsidR="00446CEC" w:rsidRPr="00347978" w:rsidRDefault="00446CEC">
      <w:pPr>
        <w:rPr>
          <w:color w:val="000000" w:themeColor="text1"/>
        </w:rPr>
      </w:pPr>
    </w:p>
    <w:p w14:paraId="7BA8F08F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19B9D0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39B2B6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E30093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82A348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00A1FF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36A0B3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4B197E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35929C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8E74F9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72B4AB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23ECF8" w14:textId="202A3652" w:rsidR="00446CEC" w:rsidRPr="00347978" w:rsidRDefault="00446CEC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 w:rsidR="00EF263D"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F6DDB"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>: Funnel plot of meta-analysis of MI between diabetic and non-diabetic groups.</w:t>
      </w:r>
    </w:p>
    <w:p w14:paraId="0C46C4CE" w14:textId="77777777" w:rsidR="00933923" w:rsidRPr="00347978" w:rsidRDefault="00933923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0D7EFD5E" wp14:editId="5BCAAD87">
            <wp:extent cx="4548753" cy="3308184"/>
            <wp:effectExtent l="0" t="0" r="444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044" cy="331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BE232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DA9F61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405022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68EF06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7A22F7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43A246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949136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85F0EA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76B3D0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0C8149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F8DD18" w14:textId="22DD04C3" w:rsidR="00446CEC" w:rsidRPr="00347978" w:rsidRDefault="00446CEC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 w:rsidR="00EF263D"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F6DDB"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>: Funnel plot of unplanned revascularisations between diabetic and non-diabetic groups.</w:t>
      </w:r>
    </w:p>
    <w:p w14:paraId="1346956C" w14:textId="77777777" w:rsidR="00446CEC" w:rsidRPr="00347978" w:rsidRDefault="00446CEC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096FFE98" wp14:editId="2886CBEF">
            <wp:extent cx="4597670" cy="3343760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177" cy="334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CF95D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41B230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09841E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EE8648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C8F9F7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D9C648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C9B972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DA472A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A26EF7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AD1227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DF1073" w14:textId="0587C569" w:rsidR="00446CEC" w:rsidRPr="00347978" w:rsidRDefault="00446CEC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 w:rsidR="00EF263D"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F6DDB"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>: Funnel plot of all-cause mortality between diabetic and non-diabetic groups.</w:t>
      </w:r>
    </w:p>
    <w:p w14:paraId="2986D8CE" w14:textId="77777777" w:rsidR="00446CEC" w:rsidRPr="00347978" w:rsidRDefault="00446CEC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564A6AF0" wp14:editId="7FF54E3A">
            <wp:extent cx="4842736" cy="352199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677" cy="352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82630" w14:textId="77777777" w:rsidR="00A92A01" w:rsidRPr="00347978" w:rsidRDefault="00A92A01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70FB23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1D3721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36A5DA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CBEBEA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923D0F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198E96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6E3430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E65D36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B9A1A1" w14:textId="77777777" w:rsidR="005F6DDB" w:rsidRPr="00347978" w:rsidRDefault="005F6DDB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1DC0A0" w14:textId="157A69C5" w:rsidR="00446CEC" w:rsidRPr="00347978" w:rsidRDefault="00446CEC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 w:rsidR="00EF263D"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F6DDB"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347978">
        <w:rPr>
          <w:rFonts w:ascii="Times New Roman" w:hAnsi="Times New Roman" w:cs="Times New Roman"/>
          <w:color w:val="000000" w:themeColor="text1"/>
          <w:sz w:val="24"/>
          <w:szCs w:val="24"/>
        </w:rPr>
        <w:t>: Funnel plot of cardiovascular mortality between diabetic and non-diabetic groups.</w:t>
      </w:r>
    </w:p>
    <w:p w14:paraId="7E739502" w14:textId="77777777" w:rsidR="00446CEC" w:rsidRPr="00347978" w:rsidRDefault="00446CEC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978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00C70D7F" wp14:editId="6F5D6F84">
            <wp:extent cx="5029200" cy="3657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87A98" w14:textId="77777777" w:rsidR="00446CEC" w:rsidRPr="00347978" w:rsidRDefault="00446CEC" w:rsidP="00446CE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F3DF47" w14:textId="77777777" w:rsidR="00446CEC" w:rsidRPr="00347978" w:rsidRDefault="00446CEC">
      <w:pPr>
        <w:rPr>
          <w:color w:val="000000" w:themeColor="text1"/>
        </w:rPr>
      </w:pPr>
    </w:p>
    <w:sectPr w:rsidR="00446CEC" w:rsidRPr="00347978" w:rsidSect="00347978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FDF8F" w14:textId="77777777" w:rsidR="00435AF8" w:rsidRDefault="00435AF8" w:rsidP="00446CEC">
      <w:pPr>
        <w:spacing w:after="0" w:line="240" w:lineRule="auto"/>
      </w:pPr>
      <w:r>
        <w:separator/>
      </w:r>
    </w:p>
  </w:endnote>
  <w:endnote w:type="continuationSeparator" w:id="0">
    <w:p w14:paraId="6A74BDF7" w14:textId="77777777" w:rsidR="00435AF8" w:rsidRDefault="00435AF8" w:rsidP="00446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1613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9FD345" w14:textId="77777777" w:rsidR="00446CEC" w:rsidRDefault="00446C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2A0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F78B55D" w14:textId="77777777" w:rsidR="00446CEC" w:rsidRDefault="00446C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AC9EC" w14:textId="77777777" w:rsidR="00435AF8" w:rsidRDefault="00435AF8" w:rsidP="00446CEC">
      <w:pPr>
        <w:spacing w:after="0" w:line="240" w:lineRule="auto"/>
      </w:pPr>
      <w:r>
        <w:separator/>
      </w:r>
    </w:p>
  </w:footnote>
  <w:footnote w:type="continuationSeparator" w:id="0">
    <w:p w14:paraId="31290FC1" w14:textId="77777777" w:rsidR="00435AF8" w:rsidRDefault="00435AF8" w:rsidP="00446C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685"/>
    <w:rsid w:val="00347978"/>
    <w:rsid w:val="0035550F"/>
    <w:rsid w:val="00435AF8"/>
    <w:rsid w:val="00446CEC"/>
    <w:rsid w:val="005F6DDB"/>
    <w:rsid w:val="00620685"/>
    <w:rsid w:val="00747A5D"/>
    <w:rsid w:val="00803BAB"/>
    <w:rsid w:val="00933923"/>
    <w:rsid w:val="00A92A01"/>
    <w:rsid w:val="00B23FA9"/>
    <w:rsid w:val="00D66BFF"/>
    <w:rsid w:val="00EF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715FF"/>
  <w15:chartTrackingRefBased/>
  <w15:docId w15:val="{B2B9507A-0FCC-48F2-BC26-06BF8388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6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CEC"/>
  </w:style>
  <w:style w:type="paragraph" w:styleId="Footer">
    <w:name w:val="footer"/>
    <w:basedOn w:val="Normal"/>
    <w:link w:val="FooterChar"/>
    <w:uiPriority w:val="99"/>
    <w:unhideWhenUsed/>
    <w:rsid w:val="00446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CEC"/>
  </w:style>
  <w:style w:type="table" w:styleId="TableGrid">
    <w:name w:val="Table Grid"/>
    <w:basedOn w:val="TableNormal"/>
    <w:uiPriority w:val="39"/>
    <w:rsid w:val="00EF2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6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5F6D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267</Words>
  <Characters>1527</Characters>
  <Application>Microsoft Office Word</Application>
  <DocSecurity>0</DocSecurity>
  <Lines>12</Lines>
  <Paragraphs>3</Paragraphs>
  <ScaleCrop>false</ScaleCrop>
  <Company>NSW Health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Venkatesha Venkatesha (Northern Sydney LHD)</dc:creator>
  <cp:keywords/>
  <dc:description/>
  <cp:lastModifiedBy>Chandravadhana Ramesh</cp:lastModifiedBy>
  <cp:revision>6</cp:revision>
  <dcterms:created xsi:type="dcterms:W3CDTF">2022-12-12T22:35:00Z</dcterms:created>
  <dcterms:modified xsi:type="dcterms:W3CDTF">2023-01-24T09:12:00Z</dcterms:modified>
</cp:coreProperties>
</file>