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4D1BB" w14:textId="2964C3DC" w:rsidR="00562E58" w:rsidRPr="00074E43" w:rsidRDefault="0026713F" w:rsidP="00074E43">
      <w:pPr>
        <w:jc w:val="left"/>
        <w:rPr>
          <w:noProof/>
          <w:szCs w:val="21"/>
        </w:rPr>
      </w:pPr>
      <w:r w:rsidRPr="00074E43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518F2645" wp14:editId="450D46DF">
            <wp:simplePos x="0" y="0"/>
            <wp:positionH relativeFrom="column">
              <wp:posOffset>1537225</wp:posOffset>
            </wp:positionH>
            <wp:positionV relativeFrom="paragraph">
              <wp:align>top</wp:align>
            </wp:positionV>
            <wp:extent cx="5869504" cy="3518452"/>
            <wp:effectExtent l="0" t="0" r="0" b="6350"/>
            <wp:wrapSquare wrapText="bothSides"/>
            <wp:docPr id="20705355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53552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9504" cy="3518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4E43" w:rsidRPr="00074E43">
        <w:rPr>
          <w:noProof/>
          <w:szCs w:val="21"/>
        </w:rPr>
        <w:br w:type="textWrapping" w:clear="all"/>
      </w:r>
    </w:p>
    <w:p w14:paraId="23779E33" w14:textId="075D5183" w:rsidR="0026713F" w:rsidRPr="00074E43" w:rsidRDefault="000E7666" w:rsidP="002417B0">
      <w:pPr>
        <w:ind w:firstLineChars="100" w:firstLine="210"/>
        <w:jc w:val="left"/>
        <w:rPr>
          <w:noProof/>
          <w:szCs w:val="21"/>
        </w:rPr>
      </w:pPr>
      <w:r w:rsidRPr="00074E43">
        <w:rPr>
          <w:rFonts w:ascii="Times New Roman" w:hAnsi="Times New Roman" w:cs="Times New Roman" w:hint="eastAsia"/>
          <w:b/>
          <w:bCs/>
          <w:kern w:val="0"/>
          <w:szCs w:val="21"/>
        </w:rPr>
        <w:t>Su</w:t>
      </w:r>
      <w:r w:rsidRPr="00074E43">
        <w:rPr>
          <w:rFonts w:ascii="Times New Roman" w:hAnsi="Times New Roman" w:cs="Times New Roman"/>
          <w:b/>
          <w:bCs/>
          <w:kern w:val="0"/>
          <w:szCs w:val="21"/>
        </w:rPr>
        <w:t xml:space="preserve">pplemental </w:t>
      </w:r>
      <w:r w:rsidRPr="00074E43">
        <w:rPr>
          <w:rFonts w:ascii="Times New Roman" w:hAnsi="Times New Roman" w:cs="Times New Roman"/>
          <w:b/>
          <w:bCs/>
          <w:szCs w:val="21"/>
        </w:rPr>
        <w:t xml:space="preserve">Figure 1. </w:t>
      </w:r>
      <w:r w:rsidRPr="00074E43">
        <w:rPr>
          <w:rFonts w:ascii="Times New Roman" w:hAnsi="Times New Roman" w:cs="Times New Roman"/>
          <w:szCs w:val="21"/>
        </w:rPr>
        <w:t>Flowchart of the participants selection</w:t>
      </w:r>
    </w:p>
    <w:p w14:paraId="059B49CB" w14:textId="77777777" w:rsidR="0026713F" w:rsidRPr="00074E43" w:rsidRDefault="0026713F">
      <w:pPr>
        <w:jc w:val="center"/>
        <w:rPr>
          <w:noProof/>
          <w:szCs w:val="21"/>
        </w:rPr>
      </w:pPr>
    </w:p>
    <w:p w14:paraId="60CF4B89" w14:textId="77777777" w:rsidR="0026713F" w:rsidRPr="00074E43" w:rsidRDefault="0026713F">
      <w:pPr>
        <w:jc w:val="center"/>
        <w:rPr>
          <w:noProof/>
          <w:szCs w:val="21"/>
        </w:rPr>
      </w:pPr>
    </w:p>
    <w:p w14:paraId="6FF02E21" w14:textId="77777777" w:rsidR="0026713F" w:rsidRPr="00074E43" w:rsidRDefault="0026713F">
      <w:pPr>
        <w:jc w:val="center"/>
        <w:rPr>
          <w:noProof/>
          <w:szCs w:val="21"/>
        </w:rPr>
      </w:pPr>
    </w:p>
    <w:p w14:paraId="218AF780" w14:textId="77777777" w:rsidR="0026713F" w:rsidRPr="00074E43" w:rsidRDefault="0026713F">
      <w:pPr>
        <w:jc w:val="center"/>
        <w:rPr>
          <w:noProof/>
          <w:szCs w:val="21"/>
        </w:rPr>
      </w:pPr>
    </w:p>
    <w:p w14:paraId="694AACFD" w14:textId="77777777" w:rsidR="0026713F" w:rsidRPr="00074E43" w:rsidRDefault="0026713F">
      <w:pPr>
        <w:jc w:val="center"/>
        <w:rPr>
          <w:noProof/>
          <w:szCs w:val="21"/>
        </w:rPr>
      </w:pPr>
    </w:p>
    <w:p w14:paraId="2A84C83F" w14:textId="77777777" w:rsidR="0026713F" w:rsidRPr="00074E43" w:rsidRDefault="0026713F">
      <w:pPr>
        <w:jc w:val="center"/>
        <w:rPr>
          <w:noProof/>
          <w:szCs w:val="21"/>
        </w:rPr>
      </w:pPr>
    </w:p>
    <w:p w14:paraId="5F32C8C3" w14:textId="77777777" w:rsidR="0026713F" w:rsidRPr="00074E43" w:rsidRDefault="0026713F">
      <w:pPr>
        <w:jc w:val="center"/>
        <w:rPr>
          <w:noProof/>
          <w:szCs w:val="21"/>
        </w:rPr>
      </w:pPr>
    </w:p>
    <w:p w14:paraId="313D01DC" w14:textId="77777777" w:rsidR="0026713F" w:rsidRPr="00074E43" w:rsidRDefault="0026713F">
      <w:pPr>
        <w:jc w:val="center"/>
        <w:rPr>
          <w:noProof/>
          <w:szCs w:val="21"/>
        </w:rPr>
      </w:pPr>
    </w:p>
    <w:p w14:paraId="39274422" w14:textId="77777777" w:rsidR="0026713F" w:rsidRPr="00074E43" w:rsidRDefault="0026713F">
      <w:pPr>
        <w:jc w:val="center"/>
        <w:rPr>
          <w:noProof/>
          <w:szCs w:val="21"/>
        </w:rPr>
      </w:pPr>
    </w:p>
    <w:p w14:paraId="3387B7BB" w14:textId="77777777" w:rsidR="0026713F" w:rsidRPr="00074E43" w:rsidRDefault="0026713F">
      <w:pPr>
        <w:jc w:val="center"/>
        <w:rPr>
          <w:noProof/>
          <w:szCs w:val="21"/>
        </w:rPr>
      </w:pPr>
    </w:p>
    <w:p w14:paraId="3BF22227" w14:textId="77777777" w:rsidR="0026713F" w:rsidRPr="00074E43" w:rsidRDefault="0026713F">
      <w:pPr>
        <w:jc w:val="center"/>
        <w:rPr>
          <w:noProof/>
          <w:szCs w:val="21"/>
        </w:rPr>
      </w:pPr>
    </w:p>
    <w:p w14:paraId="6872064B" w14:textId="77777777" w:rsidR="0026713F" w:rsidRPr="00074E43" w:rsidRDefault="0026713F">
      <w:pPr>
        <w:jc w:val="center"/>
        <w:rPr>
          <w:noProof/>
          <w:szCs w:val="21"/>
        </w:rPr>
      </w:pPr>
    </w:p>
    <w:p w14:paraId="353134FC" w14:textId="77777777" w:rsidR="0026713F" w:rsidRPr="00074E43" w:rsidRDefault="0026713F">
      <w:pPr>
        <w:jc w:val="center"/>
        <w:rPr>
          <w:noProof/>
          <w:szCs w:val="21"/>
        </w:rPr>
      </w:pPr>
    </w:p>
    <w:p w14:paraId="63457F76" w14:textId="77777777" w:rsidR="0026713F" w:rsidRPr="00074E43" w:rsidRDefault="0026713F">
      <w:pPr>
        <w:jc w:val="center"/>
        <w:rPr>
          <w:noProof/>
          <w:szCs w:val="21"/>
        </w:rPr>
      </w:pPr>
    </w:p>
    <w:p w14:paraId="02BCA2A6" w14:textId="77777777" w:rsidR="0026713F" w:rsidRPr="00074E43" w:rsidRDefault="0026713F">
      <w:pPr>
        <w:jc w:val="center"/>
        <w:rPr>
          <w:noProof/>
          <w:szCs w:val="21"/>
        </w:rPr>
      </w:pPr>
    </w:p>
    <w:p w14:paraId="531EE5EB" w14:textId="77777777" w:rsidR="0026713F" w:rsidRPr="00074E43" w:rsidRDefault="0026713F">
      <w:pPr>
        <w:jc w:val="center"/>
        <w:rPr>
          <w:noProof/>
          <w:szCs w:val="21"/>
        </w:rPr>
      </w:pPr>
    </w:p>
    <w:p w14:paraId="1E1818A2" w14:textId="77777777" w:rsidR="002417B0" w:rsidRPr="00074E43" w:rsidRDefault="002417B0">
      <w:pPr>
        <w:jc w:val="center"/>
        <w:rPr>
          <w:noProof/>
          <w:szCs w:val="21"/>
        </w:rPr>
      </w:pPr>
    </w:p>
    <w:p w14:paraId="4C155AD6" w14:textId="77777777" w:rsidR="002417B0" w:rsidRPr="00074E43" w:rsidRDefault="002417B0">
      <w:pPr>
        <w:jc w:val="center"/>
        <w:rPr>
          <w:noProof/>
          <w:szCs w:val="21"/>
        </w:rPr>
      </w:pPr>
    </w:p>
    <w:p w14:paraId="4B9D6E06" w14:textId="77777777" w:rsidR="002417B0" w:rsidRPr="00074E43" w:rsidRDefault="002417B0">
      <w:pPr>
        <w:jc w:val="center"/>
        <w:rPr>
          <w:noProof/>
          <w:szCs w:val="21"/>
        </w:rPr>
      </w:pPr>
    </w:p>
    <w:p w14:paraId="265798BB" w14:textId="77777777" w:rsidR="002417B0" w:rsidRPr="00074E43" w:rsidRDefault="002417B0">
      <w:pPr>
        <w:jc w:val="center"/>
        <w:rPr>
          <w:noProof/>
          <w:szCs w:val="21"/>
        </w:rPr>
      </w:pPr>
    </w:p>
    <w:p w14:paraId="3DD7086C" w14:textId="5B153ACC" w:rsidR="002417B0" w:rsidRPr="00074E43" w:rsidRDefault="00053816" w:rsidP="00053816">
      <w:pPr>
        <w:rPr>
          <w:noProof/>
          <w:szCs w:val="21"/>
        </w:rPr>
      </w:pPr>
      <w:r w:rsidRPr="00074E43">
        <w:rPr>
          <w:noProof/>
          <w:lang w:val="en-IN" w:eastAsia="en-IN"/>
        </w:rPr>
        <w:drawing>
          <wp:anchor distT="0" distB="0" distL="114300" distR="114300" simplePos="0" relativeHeight="251658240" behindDoc="1" locked="0" layoutInCell="1" allowOverlap="1" wp14:anchorId="0E0DEAF0" wp14:editId="01E05A40">
            <wp:simplePos x="0" y="0"/>
            <wp:positionH relativeFrom="margin">
              <wp:align>left</wp:align>
            </wp:positionH>
            <wp:positionV relativeFrom="paragraph">
              <wp:posOffset>275907</wp:posOffset>
            </wp:positionV>
            <wp:extent cx="5176838" cy="2691128"/>
            <wp:effectExtent l="0" t="0" r="5080" b="0"/>
            <wp:wrapTight wrapText="bothSides">
              <wp:wrapPolygon edited="0">
                <wp:start x="0" y="0"/>
                <wp:lineTo x="0" y="21411"/>
                <wp:lineTo x="21542" y="21411"/>
                <wp:lineTo x="21542" y="0"/>
                <wp:lineTo x="0" y="0"/>
              </wp:wrapPolygon>
            </wp:wrapTight>
            <wp:docPr id="7490946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09465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838" cy="2691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44507" w14:textId="1B9A683F" w:rsidR="002417B0" w:rsidRPr="00074E43" w:rsidRDefault="00074E43" w:rsidP="00053816">
      <w:pPr>
        <w:jc w:val="distribute"/>
        <w:rPr>
          <w:noProof/>
          <w:szCs w:val="21"/>
        </w:rPr>
      </w:pPr>
      <w:r>
        <w:rPr>
          <w:rFonts w:ascii="Times New Roman" w:hAnsi="Times New Roman" w:cs="Times New Roman" w:hint="eastAsia"/>
          <w:b/>
          <w:bCs/>
          <w:kern w:val="0"/>
          <w:szCs w:val="21"/>
        </w:rPr>
        <w:t>Additional</w:t>
      </w:r>
      <w:r w:rsidR="00053816" w:rsidRPr="00074E43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="00053816" w:rsidRPr="00074E43">
        <w:rPr>
          <w:rFonts w:ascii="Times New Roman" w:hAnsi="Times New Roman" w:cs="Times New Roman"/>
          <w:b/>
          <w:bCs/>
          <w:szCs w:val="21"/>
        </w:rPr>
        <w:t xml:space="preserve">Figure 2. </w:t>
      </w:r>
      <w:r w:rsidR="00053816" w:rsidRPr="00074E43">
        <w:rPr>
          <w:rFonts w:ascii="Times New Roman" w:hAnsi="Times New Roman" w:cs="Times New Roman"/>
          <w:szCs w:val="21"/>
        </w:rPr>
        <w:t>Standardized cumulative incidence curves for MACCEs by the TyG index (left) and NT-proBNP (right) categories in the fully adjusted model (including the TyG index, NT-proBNP, age, sex</w:t>
      </w:r>
      <w:r w:rsidR="00053816" w:rsidRPr="00074E43">
        <w:rPr>
          <w:rFonts w:ascii="Times New Roman" w:hAnsi="Times New Roman" w:cs="Times New Roman" w:hint="eastAsia"/>
          <w:szCs w:val="21"/>
        </w:rPr>
        <w:t>,</w:t>
      </w:r>
      <w:r w:rsidR="00053816" w:rsidRPr="00074E43">
        <w:rPr>
          <w:rFonts w:ascii="Times New Roman" w:hAnsi="Times New Roman" w:cs="Times New Roman"/>
          <w:szCs w:val="21"/>
        </w:rPr>
        <w:t xml:space="preserve"> BMI, diagnosis of AMI, history of hypertension, history of dyslipidemia, history of myocardial infarction, history of arrhythmia, SBP, LVEF, eGFR, hs-CRP, LDL-C, smoking status, and in-hospital treatments (PCI, antiplatelet therapy, β-blocker, ACEI or ARB, and statins).</w:t>
      </w:r>
    </w:p>
    <w:p w14:paraId="1548F3A1" w14:textId="77777777" w:rsidR="002417B0" w:rsidRPr="00074E43" w:rsidRDefault="002417B0">
      <w:pPr>
        <w:jc w:val="center"/>
        <w:rPr>
          <w:noProof/>
          <w:szCs w:val="21"/>
        </w:rPr>
      </w:pPr>
    </w:p>
    <w:p w14:paraId="4D5E89BB" w14:textId="77777777" w:rsidR="002417B0" w:rsidRPr="00074E43" w:rsidRDefault="002417B0">
      <w:pPr>
        <w:jc w:val="center"/>
        <w:rPr>
          <w:noProof/>
          <w:szCs w:val="21"/>
        </w:rPr>
      </w:pPr>
    </w:p>
    <w:p w14:paraId="4B0916C6" w14:textId="77777777" w:rsidR="002417B0" w:rsidRPr="00074E43" w:rsidRDefault="002417B0">
      <w:pPr>
        <w:jc w:val="center"/>
        <w:rPr>
          <w:noProof/>
          <w:szCs w:val="21"/>
        </w:rPr>
      </w:pPr>
    </w:p>
    <w:p w14:paraId="545E9B5B" w14:textId="77777777" w:rsidR="002417B0" w:rsidRPr="00074E43" w:rsidRDefault="002417B0">
      <w:pPr>
        <w:jc w:val="center"/>
        <w:rPr>
          <w:noProof/>
          <w:szCs w:val="21"/>
        </w:rPr>
      </w:pPr>
    </w:p>
    <w:p w14:paraId="1FAD740E" w14:textId="77777777" w:rsidR="002417B0" w:rsidRPr="00074E43" w:rsidRDefault="002417B0">
      <w:pPr>
        <w:jc w:val="center"/>
        <w:rPr>
          <w:noProof/>
          <w:szCs w:val="21"/>
        </w:rPr>
      </w:pPr>
    </w:p>
    <w:p w14:paraId="1CF1C6BA" w14:textId="77777777" w:rsidR="002417B0" w:rsidRPr="00074E43" w:rsidRDefault="002417B0">
      <w:pPr>
        <w:jc w:val="center"/>
        <w:rPr>
          <w:noProof/>
          <w:szCs w:val="21"/>
        </w:rPr>
      </w:pPr>
    </w:p>
    <w:p w14:paraId="736C6656" w14:textId="77777777" w:rsidR="002417B0" w:rsidRPr="00074E43" w:rsidRDefault="002417B0">
      <w:pPr>
        <w:jc w:val="center"/>
        <w:rPr>
          <w:noProof/>
          <w:szCs w:val="21"/>
        </w:rPr>
      </w:pPr>
    </w:p>
    <w:p w14:paraId="0B7C5849" w14:textId="77777777" w:rsidR="002417B0" w:rsidRPr="00074E43" w:rsidRDefault="002417B0">
      <w:pPr>
        <w:jc w:val="center"/>
        <w:rPr>
          <w:noProof/>
          <w:szCs w:val="21"/>
        </w:rPr>
      </w:pPr>
    </w:p>
    <w:p w14:paraId="6CE80A93" w14:textId="77777777" w:rsidR="002417B0" w:rsidRPr="00074E43" w:rsidRDefault="002417B0">
      <w:pPr>
        <w:jc w:val="center"/>
        <w:rPr>
          <w:noProof/>
          <w:szCs w:val="21"/>
        </w:rPr>
      </w:pPr>
    </w:p>
    <w:p w14:paraId="7170D15E" w14:textId="77777777" w:rsidR="002417B0" w:rsidRPr="00074E43" w:rsidRDefault="002417B0">
      <w:pPr>
        <w:jc w:val="center"/>
        <w:rPr>
          <w:noProof/>
          <w:szCs w:val="21"/>
        </w:rPr>
      </w:pPr>
    </w:p>
    <w:p w14:paraId="401FB32B" w14:textId="77777777" w:rsidR="002417B0" w:rsidRPr="00074E43" w:rsidRDefault="002417B0">
      <w:pPr>
        <w:jc w:val="center"/>
        <w:rPr>
          <w:noProof/>
          <w:szCs w:val="21"/>
        </w:rPr>
      </w:pPr>
    </w:p>
    <w:p w14:paraId="1CDCD891" w14:textId="77777777" w:rsidR="002417B0" w:rsidRPr="00074E43" w:rsidRDefault="002417B0">
      <w:pPr>
        <w:jc w:val="center"/>
        <w:rPr>
          <w:noProof/>
          <w:szCs w:val="21"/>
        </w:rPr>
      </w:pPr>
    </w:p>
    <w:p w14:paraId="70199416" w14:textId="77777777" w:rsidR="002417B0" w:rsidRPr="00074E43" w:rsidRDefault="002417B0">
      <w:pPr>
        <w:jc w:val="center"/>
        <w:rPr>
          <w:noProof/>
          <w:szCs w:val="21"/>
        </w:rPr>
      </w:pPr>
    </w:p>
    <w:p w14:paraId="2CE64865" w14:textId="77777777" w:rsidR="002417B0" w:rsidRPr="00074E43" w:rsidRDefault="002417B0">
      <w:pPr>
        <w:jc w:val="center"/>
        <w:rPr>
          <w:noProof/>
          <w:szCs w:val="21"/>
        </w:rPr>
      </w:pPr>
    </w:p>
    <w:p w14:paraId="13D6132E" w14:textId="77777777" w:rsidR="002417B0" w:rsidRPr="00074E43" w:rsidRDefault="002417B0">
      <w:pPr>
        <w:jc w:val="center"/>
        <w:rPr>
          <w:noProof/>
          <w:szCs w:val="21"/>
        </w:rPr>
      </w:pPr>
    </w:p>
    <w:p w14:paraId="296D5D1D" w14:textId="77777777" w:rsidR="002417B0" w:rsidRPr="00074E43" w:rsidRDefault="002417B0">
      <w:pPr>
        <w:jc w:val="center"/>
        <w:rPr>
          <w:noProof/>
          <w:szCs w:val="21"/>
        </w:rPr>
      </w:pPr>
    </w:p>
    <w:p w14:paraId="24EE87D1" w14:textId="77777777" w:rsidR="002417B0" w:rsidRPr="00074E43" w:rsidRDefault="002417B0">
      <w:pPr>
        <w:jc w:val="center"/>
        <w:rPr>
          <w:noProof/>
          <w:szCs w:val="21"/>
        </w:rPr>
      </w:pPr>
    </w:p>
    <w:p w14:paraId="57DBCDC8" w14:textId="77777777" w:rsidR="002417B0" w:rsidRPr="00074E43" w:rsidRDefault="002417B0">
      <w:pPr>
        <w:jc w:val="center"/>
        <w:rPr>
          <w:noProof/>
          <w:szCs w:val="21"/>
        </w:rPr>
      </w:pPr>
    </w:p>
    <w:p w14:paraId="0D986CD7" w14:textId="77777777" w:rsidR="002417B0" w:rsidRPr="00074E43" w:rsidRDefault="002417B0">
      <w:pPr>
        <w:jc w:val="center"/>
        <w:rPr>
          <w:noProof/>
          <w:szCs w:val="21"/>
        </w:rPr>
      </w:pPr>
    </w:p>
    <w:p w14:paraId="706B7205" w14:textId="77777777" w:rsidR="002417B0" w:rsidRPr="00074E43" w:rsidRDefault="002417B0">
      <w:pPr>
        <w:jc w:val="center"/>
        <w:rPr>
          <w:noProof/>
          <w:szCs w:val="21"/>
        </w:rPr>
      </w:pPr>
    </w:p>
    <w:p w14:paraId="1BBFF9D9" w14:textId="77777777" w:rsidR="002417B0" w:rsidRPr="00074E43" w:rsidRDefault="002417B0">
      <w:pPr>
        <w:jc w:val="center"/>
        <w:rPr>
          <w:noProof/>
          <w:szCs w:val="21"/>
        </w:rPr>
      </w:pPr>
    </w:p>
    <w:p w14:paraId="7C34A391" w14:textId="77777777" w:rsidR="002417B0" w:rsidRPr="00074E43" w:rsidRDefault="002417B0">
      <w:pPr>
        <w:jc w:val="center"/>
        <w:rPr>
          <w:noProof/>
          <w:szCs w:val="21"/>
        </w:rPr>
      </w:pPr>
    </w:p>
    <w:p w14:paraId="1C0202B3" w14:textId="77777777" w:rsidR="002417B0" w:rsidRPr="00074E43" w:rsidRDefault="002417B0">
      <w:pPr>
        <w:jc w:val="center"/>
        <w:rPr>
          <w:noProof/>
          <w:szCs w:val="21"/>
        </w:rPr>
      </w:pPr>
    </w:p>
    <w:p w14:paraId="1BC6482C" w14:textId="77777777" w:rsidR="002417B0" w:rsidRPr="00074E43" w:rsidRDefault="002417B0" w:rsidP="00053816">
      <w:pPr>
        <w:rPr>
          <w:noProof/>
          <w:szCs w:val="21"/>
        </w:rPr>
      </w:pPr>
    </w:p>
    <w:p w14:paraId="1CD45C36" w14:textId="496FDF1A" w:rsidR="00EC4DAD" w:rsidRPr="00074E43" w:rsidRDefault="00EC4DAD">
      <w:pPr>
        <w:jc w:val="center"/>
        <w:rPr>
          <w:szCs w:val="21"/>
        </w:rPr>
      </w:pPr>
      <w:r w:rsidRPr="00074E43">
        <w:rPr>
          <w:noProof/>
          <w:szCs w:val="21"/>
          <w:lang w:val="en-IN" w:eastAsia="en-IN"/>
        </w:rPr>
        <w:lastRenderedPageBreak/>
        <w:drawing>
          <wp:inline distT="0" distB="0" distL="0" distR="0" wp14:anchorId="63CEBADD" wp14:editId="0CE3A900">
            <wp:extent cx="5027930" cy="365760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793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0642B" w14:textId="02782FCF" w:rsidR="00562E58" w:rsidRPr="00074E43" w:rsidRDefault="00074E43" w:rsidP="00935551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kern w:val="0"/>
          <w:szCs w:val="21"/>
        </w:rPr>
        <w:t>Additional</w:t>
      </w:r>
      <w:r w:rsidR="003E324C" w:rsidRPr="00074E43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="003E324C" w:rsidRPr="00074E43">
        <w:rPr>
          <w:rFonts w:ascii="Times New Roman" w:hAnsi="Times New Roman" w:cs="Times New Roman"/>
          <w:b/>
          <w:bCs/>
          <w:szCs w:val="21"/>
        </w:rPr>
        <w:t xml:space="preserve">Figure </w:t>
      </w:r>
      <w:r w:rsidR="000E7666" w:rsidRPr="00074E43">
        <w:rPr>
          <w:rFonts w:ascii="Times New Roman" w:hAnsi="Times New Roman" w:cs="Times New Roman"/>
          <w:b/>
          <w:bCs/>
          <w:szCs w:val="21"/>
        </w:rPr>
        <w:t>3</w:t>
      </w:r>
      <w:r w:rsidR="003E324C" w:rsidRPr="00074E43">
        <w:rPr>
          <w:rFonts w:ascii="Times New Roman" w:hAnsi="Times New Roman" w:cs="Times New Roman"/>
          <w:szCs w:val="21"/>
        </w:rPr>
        <w:t>. Association between TyG index and NT-proBNP in men and women</w:t>
      </w:r>
      <w:r w:rsidR="00EC4DAD" w:rsidRPr="00074E43">
        <w:rPr>
          <w:rFonts w:ascii="Times New Roman" w:hAnsi="Times New Roman" w:cs="Times New Roman" w:hint="eastAsia"/>
          <w:szCs w:val="21"/>
        </w:rPr>
        <w:t>.</w:t>
      </w:r>
      <w:r w:rsidR="00935551" w:rsidRPr="00074E43">
        <w:rPr>
          <w:rFonts w:ascii="Times New Roman" w:hAnsi="Times New Roman" w:cs="Times New Roman"/>
          <w:szCs w:val="21"/>
        </w:rPr>
        <w:t xml:space="preserve"> Abbreviations: </w:t>
      </w:r>
      <w:r w:rsidR="00EC4DAD" w:rsidRPr="00074E43">
        <w:rPr>
          <w:rFonts w:ascii="Times New Roman" w:hAnsi="Times New Roman" w:cs="Times New Roman"/>
          <w:szCs w:val="21"/>
        </w:rPr>
        <w:t>NT-proBNP, N-terminal pro-B-type natriuretic peptide; TyG, triglyceride</w:t>
      </w:r>
      <w:r w:rsidR="00935551" w:rsidRPr="00074E43">
        <w:rPr>
          <w:rFonts w:ascii="Times New Roman" w:hAnsi="Times New Roman" w:cs="Times New Roman"/>
          <w:szCs w:val="21"/>
        </w:rPr>
        <w:t>-</w:t>
      </w:r>
      <w:r w:rsidR="00EC4DAD" w:rsidRPr="00074E43">
        <w:rPr>
          <w:rFonts w:ascii="Times New Roman" w:hAnsi="Times New Roman" w:cs="Times New Roman"/>
          <w:szCs w:val="21"/>
        </w:rPr>
        <w:t>glucose.</w:t>
      </w:r>
    </w:p>
    <w:p w14:paraId="727F854F" w14:textId="77777777" w:rsidR="00562E58" w:rsidRPr="00074E43" w:rsidRDefault="00562E58">
      <w:pPr>
        <w:rPr>
          <w:szCs w:val="21"/>
        </w:rPr>
      </w:pPr>
    </w:p>
    <w:p w14:paraId="212A10AE" w14:textId="77777777" w:rsidR="00562E58" w:rsidRPr="00074E43" w:rsidRDefault="00562E58">
      <w:pPr>
        <w:rPr>
          <w:szCs w:val="21"/>
        </w:rPr>
      </w:pPr>
    </w:p>
    <w:p w14:paraId="65CE99AF" w14:textId="77777777" w:rsidR="00562E58" w:rsidRPr="00074E43" w:rsidRDefault="00562E58">
      <w:pPr>
        <w:rPr>
          <w:szCs w:val="21"/>
        </w:rPr>
      </w:pPr>
    </w:p>
    <w:p w14:paraId="41EAAA70" w14:textId="77777777" w:rsidR="00562E58" w:rsidRPr="00074E43" w:rsidRDefault="00562E58">
      <w:pPr>
        <w:rPr>
          <w:szCs w:val="21"/>
        </w:rPr>
      </w:pPr>
    </w:p>
    <w:p w14:paraId="629958B0" w14:textId="77777777" w:rsidR="00562E58" w:rsidRPr="00074E43" w:rsidRDefault="00562E58">
      <w:pPr>
        <w:rPr>
          <w:szCs w:val="21"/>
        </w:rPr>
      </w:pPr>
    </w:p>
    <w:p w14:paraId="2FEC3526" w14:textId="77777777" w:rsidR="00562E58" w:rsidRPr="00074E43" w:rsidRDefault="00562E58">
      <w:pPr>
        <w:rPr>
          <w:szCs w:val="21"/>
        </w:rPr>
      </w:pPr>
    </w:p>
    <w:p w14:paraId="13BFCB26" w14:textId="77777777" w:rsidR="00562E58" w:rsidRPr="00074E43" w:rsidRDefault="00562E58">
      <w:pPr>
        <w:rPr>
          <w:szCs w:val="21"/>
        </w:rPr>
      </w:pPr>
    </w:p>
    <w:p w14:paraId="3FE12A33" w14:textId="77777777" w:rsidR="00562E58" w:rsidRPr="00074E43" w:rsidRDefault="00562E58">
      <w:pPr>
        <w:rPr>
          <w:szCs w:val="21"/>
        </w:rPr>
      </w:pPr>
    </w:p>
    <w:p w14:paraId="3C1CC59D" w14:textId="77777777" w:rsidR="00562E58" w:rsidRPr="00074E43" w:rsidRDefault="00562E58">
      <w:pPr>
        <w:rPr>
          <w:szCs w:val="21"/>
        </w:rPr>
      </w:pPr>
    </w:p>
    <w:p w14:paraId="36D5DEC5" w14:textId="77777777" w:rsidR="00562E58" w:rsidRPr="00074E43" w:rsidRDefault="00562E58">
      <w:pPr>
        <w:rPr>
          <w:szCs w:val="21"/>
        </w:rPr>
      </w:pPr>
    </w:p>
    <w:p w14:paraId="45CFF106" w14:textId="77777777" w:rsidR="00562E58" w:rsidRPr="00074E43" w:rsidRDefault="00562E58">
      <w:pPr>
        <w:rPr>
          <w:szCs w:val="21"/>
        </w:rPr>
      </w:pPr>
    </w:p>
    <w:p w14:paraId="555E5BA1" w14:textId="77777777" w:rsidR="00562E58" w:rsidRPr="00074E43" w:rsidRDefault="00562E58">
      <w:pPr>
        <w:rPr>
          <w:szCs w:val="21"/>
        </w:rPr>
      </w:pPr>
    </w:p>
    <w:p w14:paraId="1FEE1146" w14:textId="77777777" w:rsidR="00562E58" w:rsidRPr="00074E43" w:rsidRDefault="00562E58">
      <w:pPr>
        <w:rPr>
          <w:szCs w:val="21"/>
        </w:rPr>
      </w:pPr>
    </w:p>
    <w:p w14:paraId="0B195F7C" w14:textId="77777777" w:rsidR="00562E58" w:rsidRPr="00074E43" w:rsidRDefault="00562E58">
      <w:pPr>
        <w:rPr>
          <w:szCs w:val="21"/>
        </w:rPr>
      </w:pPr>
    </w:p>
    <w:p w14:paraId="6770BC3C" w14:textId="77777777" w:rsidR="00562E58" w:rsidRPr="00074E43" w:rsidRDefault="00562E58">
      <w:pPr>
        <w:rPr>
          <w:szCs w:val="21"/>
        </w:rPr>
      </w:pPr>
    </w:p>
    <w:p w14:paraId="6AF23FBB" w14:textId="77777777" w:rsidR="00562E58" w:rsidRPr="00074E43" w:rsidRDefault="00562E58">
      <w:pPr>
        <w:rPr>
          <w:szCs w:val="21"/>
        </w:rPr>
      </w:pPr>
    </w:p>
    <w:p w14:paraId="6A83E563" w14:textId="77777777" w:rsidR="00562E58" w:rsidRPr="00074E43" w:rsidRDefault="00562E58">
      <w:pPr>
        <w:rPr>
          <w:szCs w:val="21"/>
        </w:rPr>
      </w:pPr>
    </w:p>
    <w:p w14:paraId="6103FBED" w14:textId="77777777" w:rsidR="00562E58" w:rsidRPr="00074E43" w:rsidRDefault="00562E58">
      <w:pPr>
        <w:rPr>
          <w:szCs w:val="21"/>
        </w:rPr>
      </w:pPr>
    </w:p>
    <w:p w14:paraId="70E4A1B0" w14:textId="77777777" w:rsidR="00562E58" w:rsidRPr="00074E43" w:rsidRDefault="00562E58">
      <w:pPr>
        <w:rPr>
          <w:szCs w:val="21"/>
        </w:rPr>
      </w:pPr>
    </w:p>
    <w:p w14:paraId="0E1BE10A" w14:textId="77777777" w:rsidR="00562E58" w:rsidRPr="00074E43" w:rsidRDefault="00562E58">
      <w:pPr>
        <w:rPr>
          <w:szCs w:val="21"/>
        </w:rPr>
      </w:pPr>
    </w:p>
    <w:p w14:paraId="5E94F919" w14:textId="77777777" w:rsidR="00562E58" w:rsidRPr="00074E43" w:rsidRDefault="00562E58">
      <w:pPr>
        <w:rPr>
          <w:szCs w:val="21"/>
        </w:rPr>
      </w:pPr>
    </w:p>
    <w:p w14:paraId="14252454" w14:textId="77777777" w:rsidR="00562E58" w:rsidRPr="00074E43" w:rsidRDefault="00562E58">
      <w:pPr>
        <w:rPr>
          <w:szCs w:val="21"/>
        </w:rPr>
      </w:pPr>
    </w:p>
    <w:p w14:paraId="4D85647A" w14:textId="52DEA502" w:rsidR="00562E58" w:rsidRPr="00074E43" w:rsidRDefault="00AD710A" w:rsidP="004F38D2">
      <w:pPr>
        <w:jc w:val="center"/>
        <w:rPr>
          <w:szCs w:val="21"/>
        </w:rPr>
      </w:pPr>
      <w:r w:rsidRPr="00074E43">
        <w:rPr>
          <w:noProof/>
          <w:szCs w:val="21"/>
          <w:lang w:val="en-IN" w:eastAsia="en-IN"/>
        </w:rPr>
        <w:drawing>
          <wp:inline distT="0" distB="0" distL="0" distR="0" wp14:anchorId="46F2C43C" wp14:editId="41B8362A">
            <wp:extent cx="5029200" cy="3657600"/>
            <wp:effectExtent l="0" t="0" r="0" b="0"/>
            <wp:docPr id="10017060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A2BB4" w14:textId="33CD18FF" w:rsidR="00562E58" w:rsidRPr="00074E43" w:rsidRDefault="00074E43" w:rsidP="00935551">
      <w:pPr>
        <w:ind w:rightChars="-432" w:right="-907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kern w:val="0"/>
          <w:szCs w:val="21"/>
        </w:rPr>
        <w:t>Additional</w:t>
      </w:r>
      <w:r w:rsidR="003E324C" w:rsidRPr="00074E43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="003E324C" w:rsidRPr="00074E43">
        <w:rPr>
          <w:rFonts w:ascii="Times New Roman" w:hAnsi="Times New Roman" w:cs="Times New Roman"/>
          <w:b/>
          <w:bCs/>
          <w:szCs w:val="21"/>
        </w:rPr>
        <w:t xml:space="preserve">Figure </w:t>
      </w:r>
      <w:r w:rsidR="000E7666" w:rsidRPr="00074E43">
        <w:rPr>
          <w:rFonts w:ascii="Times New Roman" w:hAnsi="Times New Roman" w:cs="Times New Roman"/>
          <w:b/>
          <w:bCs/>
          <w:szCs w:val="21"/>
        </w:rPr>
        <w:t>4</w:t>
      </w:r>
      <w:r w:rsidR="003E324C" w:rsidRPr="00074E43">
        <w:rPr>
          <w:rFonts w:ascii="Times New Roman" w:hAnsi="Times New Roman" w:cs="Times New Roman"/>
          <w:szCs w:val="21"/>
        </w:rPr>
        <w:t xml:space="preserve">. Association between TyG index and NT-proBNP </w:t>
      </w:r>
      <w:r w:rsidR="003E324C" w:rsidRPr="00074E43">
        <w:rPr>
          <w:rFonts w:ascii="Times New Roman" w:eastAsia="SimSun" w:hAnsi="Times New Roman" w:cs="Times New Roman"/>
          <w:kern w:val="0"/>
          <w:szCs w:val="21"/>
        </w:rPr>
        <w:t>stratified</w:t>
      </w:r>
      <w:r w:rsidR="003E324C" w:rsidRPr="00074E43">
        <w:rPr>
          <w:rFonts w:ascii="Times New Roman" w:eastAsia="SimSun" w:hAnsi="Times New Roman" w:cs="Times New Roman" w:hint="eastAsia"/>
          <w:b/>
          <w:bCs/>
          <w:kern w:val="0"/>
          <w:szCs w:val="21"/>
        </w:rPr>
        <w:t xml:space="preserve"> </w:t>
      </w:r>
      <w:r w:rsidR="003E324C" w:rsidRPr="00074E43">
        <w:rPr>
          <w:rFonts w:ascii="Times New Roman" w:hAnsi="Times New Roman" w:cs="Times New Roman"/>
          <w:szCs w:val="21"/>
        </w:rPr>
        <w:t>by age subgroups</w:t>
      </w:r>
      <w:r w:rsidR="000C68E4" w:rsidRPr="00074E43">
        <w:rPr>
          <w:rFonts w:ascii="Times New Roman" w:hAnsi="Times New Roman" w:cs="Times New Roman" w:hint="eastAsia"/>
          <w:szCs w:val="21"/>
        </w:rPr>
        <w:t>.</w:t>
      </w:r>
      <w:r w:rsidR="00935551" w:rsidRPr="00074E43">
        <w:rPr>
          <w:rFonts w:ascii="Times New Roman" w:hAnsi="Times New Roman" w:cs="Times New Roman"/>
          <w:szCs w:val="21"/>
        </w:rPr>
        <w:t xml:space="preserve"> Abbreviations: </w:t>
      </w:r>
      <w:r w:rsidR="000C68E4" w:rsidRPr="00074E43">
        <w:rPr>
          <w:rFonts w:ascii="Times New Roman" w:hAnsi="Times New Roman" w:cs="Times New Roman"/>
          <w:szCs w:val="21"/>
        </w:rPr>
        <w:t>NT-proBNP, N-terminal pro-B-type natriuretic peptide; TyG, triglyceride</w:t>
      </w:r>
      <w:r w:rsidR="00935551" w:rsidRPr="00074E43">
        <w:rPr>
          <w:rFonts w:ascii="Times New Roman" w:hAnsi="Times New Roman" w:cs="Times New Roman"/>
          <w:szCs w:val="21"/>
        </w:rPr>
        <w:t>-</w:t>
      </w:r>
      <w:r w:rsidR="000C68E4" w:rsidRPr="00074E43">
        <w:rPr>
          <w:rFonts w:ascii="Times New Roman" w:hAnsi="Times New Roman" w:cs="Times New Roman"/>
          <w:szCs w:val="21"/>
        </w:rPr>
        <w:t>glucose.</w:t>
      </w:r>
    </w:p>
    <w:p w14:paraId="4B99927A" w14:textId="46B42C99" w:rsidR="00562E58" w:rsidRPr="00074E43" w:rsidRDefault="00074E43" w:rsidP="0065063A">
      <w:pPr>
        <w:widowControl/>
        <w:jc w:val="left"/>
        <w:rPr>
          <w:szCs w:val="21"/>
        </w:rPr>
      </w:pPr>
      <w:r w:rsidRPr="00074E43">
        <w:rPr>
          <w:szCs w:val="21"/>
        </w:rPr>
        <w:br w:type="page"/>
      </w:r>
    </w:p>
    <w:p w14:paraId="5D951DC6" w14:textId="0393D563" w:rsidR="00562E58" w:rsidRPr="00074E43" w:rsidRDefault="0065063A">
      <w:pPr>
        <w:jc w:val="center"/>
        <w:rPr>
          <w:szCs w:val="21"/>
        </w:rPr>
      </w:pPr>
      <w:r w:rsidRPr="00074E43">
        <w:rPr>
          <w:noProof/>
          <w:szCs w:val="21"/>
          <w:lang w:val="en-IN" w:eastAsia="en-IN"/>
        </w:rPr>
        <w:lastRenderedPageBreak/>
        <w:drawing>
          <wp:inline distT="0" distB="0" distL="0" distR="0" wp14:anchorId="77F06A4B" wp14:editId="702115BC">
            <wp:extent cx="4577638" cy="3330000"/>
            <wp:effectExtent l="0" t="0" r="0" b="3810"/>
            <wp:docPr id="7031923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638" cy="33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5454" w14:textId="0ECECD60" w:rsidR="00562E58" w:rsidRPr="00074E43" w:rsidRDefault="00074E43" w:rsidP="00D81757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kern w:val="0"/>
          <w:szCs w:val="21"/>
        </w:rPr>
        <w:t>Additional</w:t>
      </w:r>
      <w:r w:rsidR="003E324C" w:rsidRPr="00074E43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="003E324C" w:rsidRPr="00074E43">
        <w:rPr>
          <w:rFonts w:ascii="Times New Roman" w:hAnsi="Times New Roman" w:cs="Times New Roman"/>
          <w:b/>
          <w:bCs/>
          <w:szCs w:val="21"/>
        </w:rPr>
        <w:t xml:space="preserve">Figure </w:t>
      </w:r>
      <w:r w:rsidR="000E7666" w:rsidRPr="00074E43">
        <w:rPr>
          <w:rFonts w:ascii="Times New Roman" w:hAnsi="Times New Roman" w:cs="Times New Roman"/>
          <w:b/>
          <w:bCs/>
          <w:szCs w:val="21"/>
        </w:rPr>
        <w:t>5</w:t>
      </w:r>
      <w:r w:rsidR="003E324C" w:rsidRPr="00074E43">
        <w:rPr>
          <w:rFonts w:ascii="Times New Roman" w:hAnsi="Times New Roman" w:cs="Times New Roman"/>
          <w:szCs w:val="21"/>
        </w:rPr>
        <w:t xml:space="preserve">. E-value for </w:t>
      </w:r>
      <w:r w:rsidR="003E324C" w:rsidRPr="00074E43">
        <w:rPr>
          <w:rFonts w:ascii="Times New Roman" w:hAnsi="Times New Roman" w:cs="Times New Roman" w:hint="eastAsia"/>
          <w:szCs w:val="21"/>
        </w:rPr>
        <w:t>MACCEs</w:t>
      </w:r>
      <w:r w:rsidR="003E324C" w:rsidRPr="00074E43">
        <w:rPr>
          <w:rFonts w:ascii="Times New Roman" w:hAnsi="Times New Roman" w:cs="Times New Roman"/>
          <w:szCs w:val="21"/>
        </w:rPr>
        <w:t xml:space="preserve"> according to </w:t>
      </w:r>
      <w:r w:rsidR="00D81757" w:rsidRPr="00074E43">
        <w:rPr>
          <w:rFonts w:ascii="Times New Roman" w:hAnsi="Times New Roman" w:cs="Times New Roman"/>
          <w:szCs w:val="21"/>
        </w:rPr>
        <w:t xml:space="preserve">the </w:t>
      </w:r>
      <w:r w:rsidR="003E324C" w:rsidRPr="00074E43">
        <w:rPr>
          <w:rFonts w:ascii="Times New Roman" w:hAnsi="Times New Roman" w:cs="Times New Roman"/>
          <w:szCs w:val="21"/>
        </w:rPr>
        <w:t>TyG index for the adjusted model</w:t>
      </w:r>
      <w:r w:rsidR="00D81757" w:rsidRPr="00074E43">
        <w:rPr>
          <w:rFonts w:ascii="Times New Roman" w:hAnsi="Times New Roman" w:cs="Times New Roman"/>
          <w:szCs w:val="21"/>
        </w:rPr>
        <w:t>. Abbreviations:</w:t>
      </w:r>
      <w:r w:rsidR="00D81757" w:rsidRPr="00074E43">
        <w:rPr>
          <w:rFonts w:ascii="Times New Roman" w:hAnsi="Times New Roman" w:cs="Times New Roman" w:hint="eastAsia"/>
          <w:szCs w:val="21"/>
        </w:rPr>
        <w:t xml:space="preserve"> </w:t>
      </w:r>
      <w:r w:rsidR="00FF7D45" w:rsidRPr="00074E43">
        <w:rPr>
          <w:rFonts w:ascii="Times New Roman" w:hAnsi="Times New Roman" w:cs="Times New Roman"/>
          <w:szCs w:val="21"/>
        </w:rPr>
        <w:t>TyG, triglyceride</w:t>
      </w:r>
      <w:r w:rsidR="00D81757" w:rsidRPr="00074E43">
        <w:rPr>
          <w:rFonts w:ascii="Times New Roman" w:hAnsi="Times New Roman" w:cs="Times New Roman"/>
          <w:szCs w:val="21"/>
        </w:rPr>
        <w:t>-</w:t>
      </w:r>
      <w:r w:rsidR="00FF7D45" w:rsidRPr="00074E43">
        <w:rPr>
          <w:rFonts w:ascii="Times New Roman" w:hAnsi="Times New Roman" w:cs="Times New Roman"/>
          <w:szCs w:val="21"/>
        </w:rPr>
        <w:t xml:space="preserve">glucose; </w:t>
      </w:r>
      <w:r w:rsidR="000C68E4" w:rsidRPr="00074E43">
        <w:rPr>
          <w:rFonts w:ascii="Times New Roman" w:hAnsi="Times New Roman" w:cs="Times New Roman"/>
          <w:szCs w:val="21"/>
        </w:rPr>
        <w:t>MACCEs, major adverse cardio-cerebral events</w:t>
      </w:r>
      <w:r w:rsidR="00FF7D45" w:rsidRPr="00074E43">
        <w:rPr>
          <w:rFonts w:ascii="Times New Roman" w:hAnsi="Times New Roman" w:cs="Times New Roman"/>
          <w:szCs w:val="21"/>
        </w:rPr>
        <w:t xml:space="preserve">. </w:t>
      </w:r>
    </w:p>
    <w:p w14:paraId="2D0FC4ED" w14:textId="77777777" w:rsidR="00562E58" w:rsidRPr="00074E43" w:rsidRDefault="00562E58">
      <w:pPr>
        <w:rPr>
          <w:szCs w:val="21"/>
        </w:rPr>
      </w:pPr>
    </w:p>
    <w:p w14:paraId="51028A98" w14:textId="77777777" w:rsidR="00562E58" w:rsidRPr="00074E43" w:rsidRDefault="00562E58">
      <w:pPr>
        <w:rPr>
          <w:szCs w:val="21"/>
        </w:rPr>
      </w:pPr>
    </w:p>
    <w:p w14:paraId="698BC288" w14:textId="77777777" w:rsidR="00562E58" w:rsidRPr="00074E43" w:rsidRDefault="00562E58">
      <w:pPr>
        <w:rPr>
          <w:szCs w:val="21"/>
        </w:rPr>
      </w:pPr>
    </w:p>
    <w:p w14:paraId="31B2C907" w14:textId="77777777" w:rsidR="00562E58" w:rsidRPr="00074E43" w:rsidRDefault="00562E58">
      <w:pPr>
        <w:rPr>
          <w:szCs w:val="21"/>
        </w:rPr>
      </w:pPr>
    </w:p>
    <w:p w14:paraId="32D6E16B" w14:textId="77777777" w:rsidR="00562E58" w:rsidRPr="00074E43" w:rsidRDefault="00562E58">
      <w:pPr>
        <w:rPr>
          <w:szCs w:val="21"/>
        </w:rPr>
      </w:pPr>
    </w:p>
    <w:p w14:paraId="78929178" w14:textId="77777777" w:rsidR="00562E58" w:rsidRPr="00074E43" w:rsidRDefault="00562E58">
      <w:pPr>
        <w:rPr>
          <w:szCs w:val="21"/>
        </w:rPr>
      </w:pPr>
    </w:p>
    <w:p w14:paraId="29E3B35D" w14:textId="77777777" w:rsidR="00562E58" w:rsidRPr="00074E43" w:rsidRDefault="00562E58">
      <w:pPr>
        <w:rPr>
          <w:szCs w:val="21"/>
        </w:rPr>
      </w:pPr>
    </w:p>
    <w:p w14:paraId="1F64B98C" w14:textId="77777777" w:rsidR="00562E58" w:rsidRPr="00074E43" w:rsidRDefault="00562E58">
      <w:pPr>
        <w:rPr>
          <w:szCs w:val="21"/>
        </w:rPr>
      </w:pPr>
    </w:p>
    <w:p w14:paraId="762F03A0" w14:textId="77777777" w:rsidR="00562E58" w:rsidRPr="00074E43" w:rsidRDefault="00562E58">
      <w:pPr>
        <w:rPr>
          <w:szCs w:val="21"/>
        </w:rPr>
      </w:pPr>
    </w:p>
    <w:p w14:paraId="04AB142E" w14:textId="0F4456B4" w:rsidR="00562E58" w:rsidRPr="00074E43" w:rsidRDefault="0065063A">
      <w:pPr>
        <w:jc w:val="center"/>
        <w:rPr>
          <w:szCs w:val="21"/>
        </w:rPr>
      </w:pPr>
      <w:r w:rsidRPr="00074E43">
        <w:rPr>
          <w:noProof/>
          <w:szCs w:val="21"/>
          <w:lang w:val="en-IN" w:eastAsia="en-IN"/>
        </w:rPr>
        <w:lastRenderedPageBreak/>
        <w:drawing>
          <wp:inline distT="0" distB="0" distL="0" distR="0" wp14:anchorId="35A28049" wp14:editId="4AEB61BF">
            <wp:extent cx="4579386" cy="3331271"/>
            <wp:effectExtent l="0" t="0" r="0" b="2540"/>
            <wp:docPr id="2348738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775" cy="333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1D059" w14:textId="3C76E424" w:rsidR="00562E58" w:rsidRPr="00074E43" w:rsidRDefault="00074E43" w:rsidP="00D81757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</w:t>
      </w:r>
      <w:r w:rsidR="003E324C" w:rsidRPr="00074E43">
        <w:rPr>
          <w:rFonts w:ascii="Times New Roman" w:hAnsi="Times New Roman" w:cs="Times New Roman"/>
          <w:b/>
          <w:bCs/>
          <w:szCs w:val="21"/>
        </w:rPr>
        <w:t xml:space="preserve"> Figure </w:t>
      </w:r>
      <w:r w:rsidR="000E7666" w:rsidRPr="00074E43">
        <w:rPr>
          <w:rFonts w:ascii="Times New Roman" w:hAnsi="Times New Roman" w:cs="Times New Roman"/>
          <w:b/>
          <w:bCs/>
          <w:szCs w:val="21"/>
        </w:rPr>
        <w:t>6</w:t>
      </w:r>
      <w:r w:rsidR="003E324C" w:rsidRPr="00074E43">
        <w:rPr>
          <w:rFonts w:ascii="Times New Roman" w:hAnsi="Times New Roman" w:cs="Times New Roman"/>
          <w:szCs w:val="21"/>
        </w:rPr>
        <w:t xml:space="preserve">. E-value for </w:t>
      </w:r>
      <w:r w:rsidR="003E324C" w:rsidRPr="00074E43">
        <w:rPr>
          <w:rFonts w:ascii="Times New Roman" w:hAnsi="Times New Roman" w:cs="Times New Roman" w:hint="eastAsia"/>
          <w:szCs w:val="21"/>
        </w:rPr>
        <w:t>MACCEs</w:t>
      </w:r>
      <w:r w:rsidR="003E324C" w:rsidRPr="00074E43">
        <w:rPr>
          <w:rFonts w:ascii="Times New Roman" w:hAnsi="Times New Roman" w:cs="Times New Roman"/>
          <w:szCs w:val="21"/>
        </w:rPr>
        <w:t xml:space="preserve"> according to </w:t>
      </w:r>
      <w:r w:rsidR="003E324C" w:rsidRPr="00074E43">
        <w:rPr>
          <w:rFonts w:ascii="Times New Roman" w:hAnsi="Times New Roman" w:cs="Times New Roman" w:hint="eastAsia"/>
          <w:szCs w:val="21"/>
        </w:rPr>
        <w:t>NT-proBNP</w:t>
      </w:r>
      <w:r w:rsidR="003E324C" w:rsidRPr="00074E43">
        <w:rPr>
          <w:rFonts w:ascii="Times New Roman" w:hAnsi="Times New Roman" w:cs="Times New Roman"/>
          <w:szCs w:val="21"/>
        </w:rPr>
        <w:t xml:space="preserve"> for the adjusted model</w:t>
      </w:r>
      <w:r w:rsidR="00D81757" w:rsidRPr="00074E43">
        <w:rPr>
          <w:rFonts w:ascii="Times New Roman" w:hAnsi="Times New Roman" w:cs="Times New Roman"/>
          <w:szCs w:val="21"/>
        </w:rPr>
        <w:t>. Abbreviations: NT-proBNP, N-terminal pro-B-type natriuretic peptide; MACCEs, major adverse cardio-cerebral events.</w:t>
      </w:r>
    </w:p>
    <w:p w14:paraId="3C12C38B" w14:textId="77777777" w:rsidR="00562E58" w:rsidRPr="00074E43" w:rsidRDefault="00562E58">
      <w:pPr>
        <w:rPr>
          <w:szCs w:val="21"/>
        </w:rPr>
      </w:pPr>
    </w:p>
    <w:p w14:paraId="36E483D6" w14:textId="77777777" w:rsidR="00562E58" w:rsidRPr="00074E43" w:rsidRDefault="00562E58">
      <w:pPr>
        <w:rPr>
          <w:szCs w:val="21"/>
        </w:rPr>
      </w:pPr>
    </w:p>
    <w:p w14:paraId="77A2887F" w14:textId="77777777" w:rsidR="00562E58" w:rsidRPr="00074E43" w:rsidRDefault="00562E58">
      <w:pPr>
        <w:rPr>
          <w:szCs w:val="21"/>
        </w:rPr>
      </w:pPr>
    </w:p>
    <w:p w14:paraId="315B7596" w14:textId="77777777" w:rsidR="00562E58" w:rsidRPr="00074E43" w:rsidRDefault="00562E58">
      <w:pPr>
        <w:rPr>
          <w:szCs w:val="21"/>
        </w:rPr>
      </w:pPr>
    </w:p>
    <w:p w14:paraId="1CBAC24D" w14:textId="77777777" w:rsidR="00562E58" w:rsidRPr="00074E43" w:rsidRDefault="00562E58">
      <w:pPr>
        <w:rPr>
          <w:szCs w:val="21"/>
        </w:rPr>
      </w:pPr>
    </w:p>
    <w:p w14:paraId="43BCD066" w14:textId="77777777" w:rsidR="00562E58" w:rsidRPr="00074E43" w:rsidRDefault="00562E58">
      <w:pPr>
        <w:rPr>
          <w:szCs w:val="21"/>
        </w:rPr>
      </w:pPr>
    </w:p>
    <w:p w14:paraId="3D93BD62" w14:textId="77777777" w:rsidR="00562E58" w:rsidRPr="00074E43" w:rsidRDefault="00562E58">
      <w:pPr>
        <w:rPr>
          <w:szCs w:val="21"/>
        </w:rPr>
      </w:pPr>
    </w:p>
    <w:p w14:paraId="67D53AC1" w14:textId="77777777" w:rsidR="00562E58" w:rsidRPr="00074E43" w:rsidRDefault="00562E58">
      <w:pPr>
        <w:rPr>
          <w:szCs w:val="21"/>
        </w:rPr>
      </w:pPr>
    </w:p>
    <w:p w14:paraId="7A3BFC5D" w14:textId="77777777" w:rsidR="00562E58" w:rsidRPr="00074E43" w:rsidRDefault="00562E58">
      <w:pPr>
        <w:rPr>
          <w:szCs w:val="21"/>
        </w:rPr>
      </w:pPr>
    </w:p>
    <w:p w14:paraId="6A4D7E75" w14:textId="77777777" w:rsidR="00562E58" w:rsidRPr="00074E43" w:rsidRDefault="00562E58">
      <w:pPr>
        <w:rPr>
          <w:szCs w:val="21"/>
        </w:rPr>
      </w:pPr>
    </w:p>
    <w:p w14:paraId="39F94651" w14:textId="77777777" w:rsidR="00562E58" w:rsidRPr="00074E43" w:rsidRDefault="00562E58">
      <w:pPr>
        <w:rPr>
          <w:szCs w:val="21"/>
        </w:rPr>
      </w:pPr>
    </w:p>
    <w:p w14:paraId="2B0B55E9" w14:textId="77777777" w:rsidR="00562E58" w:rsidRPr="00074E43" w:rsidRDefault="00562E58">
      <w:pPr>
        <w:rPr>
          <w:szCs w:val="21"/>
        </w:rPr>
      </w:pPr>
    </w:p>
    <w:p w14:paraId="6CEBA63B" w14:textId="77777777" w:rsidR="00562E58" w:rsidRPr="00074E43" w:rsidRDefault="00562E58">
      <w:pPr>
        <w:rPr>
          <w:szCs w:val="21"/>
        </w:rPr>
      </w:pPr>
    </w:p>
    <w:p w14:paraId="2755166D" w14:textId="77777777" w:rsidR="00562E58" w:rsidRPr="00074E43" w:rsidRDefault="00562E58">
      <w:pPr>
        <w:rPr>
          <w:szCs w:val="21"/>
        </w:rPr>
      </w:pPr>
    </w:p>
    <w:p w14:paraId="064A2A25" w14:textId="77777777" w:rsidR="00562E58" w:rsidRPr="00074E43" w:rsidRDefault="00562E58">
      <w:pPr>
        <w:rPr>
          <w:szCs w:val="21"/>
        </w:rPr>
      </w:pPr>
    </w:p>
    <w:p w14:paraId="663F790C" w14:textId="77777777" w:rsidR="00562E58" w:rsidRPr="00074E43" w:rsidRDefault="00562E58">
      <w:pPr>
        <w:rPr>
          <w:szCs w:val="21"/>
        </w:rPr>
      </w:pPr>
    </w:p>
    <w:p w14:paraId="2C13B6A0" w14:textId="77777777" w:rsidR="00562E58" w:rsidRPr="00074E43" w:rsidRDefault="00562E58">
      <w:pPr>
        <w:rPr>
          <w:szCs w:val="21"/>
        </w:rPr>
      </w:pPr>
    </w:p>
    <w:p w14:paraId="0B51D5DF" w14:textId="77777777" w:rsidR="00562E58" w:rsidRPr="00074E43" w:rsidRDefault="00562E58">
      <w:pPr>
        <w:rPr>
          <w:szCs w:val="21"/>
        </w:rPr>
      </w:pPr>
    </w:p>
    <w:p w14:paraId="5D8672E6" w14:textId="77777777" w:rsidR="00562E58" w:rsidRPr="00074E43" w:rsidRDefault="00562E58">
      <w:pPr>
        <w:rPr>
          <w:szCs w:val="21"/>
        </w:rPr>
      </w:pPr>
    </w:p>
    <w:p w14:paraId="09F2C5D0" w14:textId="77777777" w:rsidR="00562E58" w:rsidRPr="00074E43" w:rsidRDefault="00562E58">
      <w:pPr>
        <w:rPr>
          <w:szCs w:val="21"/>
        </w:rPr>
      </w:pPr>
    </w:p>
    <w:p w14:paraId="419B7163" w14:textId="77777777" w:rsidR="00562E58" w:rsidRPr="00074E43" w:rsidRDefault="00562E58">
      <w:pPr>
        <w:rPr>
          <w:szCs w:val="21"/>
        </w:rPr>
      </w:pPr>
    </w:p>
    <w:p w14:paraId="0359BEFB" w14:textId="77777777" w:rsidR="00562E58" w:rsidRPr="00074E43" w:rsidRDefault="00562E58">
      <w:pPr>
        <w:rPr>
          <w:szCs w:val="21"/>
        </w:rPr>
      </w:pPr>
    </w:p>
    <w:p w14:paraId="250058C2" w14:textId="77777777" w:rsidR="00562E58" w:rsidRPr="00074E43" w:rsidRDefault="00562E58">
      <w:pPr>
        <w:rPr>
          <w:szCs w:val="21"/>
        </w:rPr>
      </w:pPr>
    </w:p>
    <w:p w14:paraId="550D4294" w14:textId="77777777" w:rsidR="00F57165" w:rsidRPr="00074E43" w:rsidRDefault="00F57165">
      <w:pPr>
        <w:rPr>
          <w:szCs w:val="21"/>
        </w:rPr>
      </w:pPr>
    </w:p>
    <w:p w14:paraId="6771E38F" w14:textId="77777777" w:rsidR="00F57165" w:rsidRPr="00074E43" w:rsidRDefault="00F57165">
      <w:pPr>
        <w:rPr>
          <w:szCs w:val="21"/>
        </w:rPr>
        <w:sectPr w:rsidR="00F57165" w:rsidRPr="00074E43" w:rsidSect="00074E43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TableGrid"/>
        <w:tblW w:w="1391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1"/>
        <w:gridCol w:w="2293"/>
        <w:gridCol w:w="2293"/>
        <w:gridCol w:w="2293"/>
        <w:gridCol w:w="2296"/>
        <w:gridCol w:w="1600"/>
      </w:tblGrid>
      <w:tr w:rsidR="00074E43" w:rsidRPr="00074E43" w14:paraId="3390AD10" w14:textId="77777777" w:rsidTr="000F4C27">
        <w:tc>
          <w:tcPr>
            <w:tcW w:w="13916" w:type="dxa"/>
            <w:gridSpan w:val="6"/>
            <w:tcBorders>
              <w:bottom w:val="single" w:sz="8" w:space="0" w:color="auto"/>
            </w:tcBorders>
          </w:tcPr>
          <w:p w14:paraId="1FFC77E7" w14:textId="00082630" w:rsidR="00F57165" w:rsidRPr="00074E43" w:rsidRDefault="00074E43" w:rsidP="000F4C2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lastRenderedPageBreak/>
              <w:t>Additional</w:t>
            </w:r>
            <w:r w:rsidR="00F57165" w:rsidRPr="00074E4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 Table </w:t>
            </w:r>
            <w:r w:rsidR="00F57165"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  <w:r w:rsidR="00F57165" w:rsidRPr="00074E43">
              <w:rPr>
                <w:rFonts w:ascii="Times New Roman" w:hAnsi="Times New Roman" w:cs="Times New Roman"/>
                <w:b/>
                <w:bCs/>
                <w:szCs w:val="21"/>
              </w:rPr>
              <w:t>. Baseline and clinical characteristics by triglyceride-glucose index categories</w:t>
            </w:r>
          </w:p>
        </w:tc>
      </w:tr>
      <w:tr w:rsidR="00074E43" w:rsidRPr="00074E43" w14:paraId="21180DB8" w14:textId="77777777" w:rsidTr="000F4C27">
        <w:tc>
          <w:tcPr>
            <w:tcW w:w="3141" w:type="dxa"/>
            <w:vMerge w:val="restart"/>
            <w:tcBorders>
              <w:top w:val="single" w:sz="8" w:space="0" w:color="auto"/>
            </w:tcBorders>
          </w:tcPr>
          <w:p w14:paraId="504C17FA" w14:textId="77777777" w:rsidR="00F57165" w:rsidRPr="00074E43" w:rsidRDefault="00F57165" w:rsidP="000F4C27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2293" w:type="dxa"/>
            <w:vMerge w:val="restart"/>
            <w:tcBorders>
              <w:top w:val="single" w:sz="8" w:space="0" w:color="auto"/>
            </w:tcBorders>
            <w:vAlign w:val="center"/>
          </w:tcPr>
          <w:p w14:paraId="1240B182" w14:textId="77777777" w:rsidR="00F57165" w:rsidRPr="00074E43" w:rsidRDefault="00F57165" w:rsidP="000F4C27">
            <w:pPr>
              <w:jc w:val="center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szCs w:val="21"/>
              </w:rPr>
              <w:t xml:space="preserve">Total 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(n=5046)</w:t>
            </w:r>
          </w:p>
        </w:tc>
        <w:tc>
          <w:tcPr>
            <w:tcW w:w="6882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6E679FA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Triglyceride-glucose index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</w:tcBorders>
          </w:tcPr>
          <w:p w14:paraId="62E25D09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</w:tr>
      <w:tr w:rsidR="00074E43" w:rsidRPr="00074E43" w14:paraId="69183CA1" w14:textId="77777777" w:rsidTr="000F4C27">
        <w:tc>
          <w:tcPr>
            <w:tcW w:w="3141" w:type="dxa"/>
            <w:vMerge/>
            <w:tcBorders>
              <w:bottom w:val="single" w:sz="8" w:space="0" w:color="auto"/>
            </w:tcBorders>
          </w:tcPr>
          <w:p w14:paraId="32D31174" w14:textId="77777777" w:rsidR="00F57165" w:rsidRPr="00074E43" w:rsidRDefault="00F57165" w:rsidP="000F4C27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2293" w:type="dxa"/>
            <w:vMerge/>
            <w:tcBorders>
              <w:bottom w:val="single" w:sz="8" w:space="0" w:color="auto"/>
            </w:tcBorders>
          </w:tcPr>
          <w:p w14:paraId="66515F29" w14:textId="77777777" w:rsidR="00F57165" w:rsidRPr="00074E43" w:rsidRDefault="00F57165" w:rsidP="000F4C27">
            <w:pPr>
              <w:jc w:val="center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</w:p>
        </w:tc>
        <w:tc>
          <w:tcPr>
            <w:tcW w:w="2293" w:type="dxa"/>
            <w:tcBorders>
              <w:top w:val="single" w:sz="8" w:space="0" w:color="auto"/>
              <w:bottom w:val="single" w:sz="8" w:space="0" w:color="auto"/>
            </w:tcBorders>
          </w:tcPr>
          <w:p w14:paraId="5ABCA7CC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Tertile 1 (n=1683)</w:t>
            </w:r>
          </w:p>
        </w:tc>
        <w:tc>
          <w:tcPr>
            <w:tcW w:w="2293" w:type="dxa"/>
            <w:tcBorders>
              <w:top w:val="single" w:sz="8" w:space="0" w:color="auto"/>
              <w:bottom w:val="single" w:sz="8" w:space="0" w:color="auto"/>
            </w:tcBorders>
          </w:tcPr>
          <w:p w14:paraId="127E1946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Tertile 2 (n=1681)</w:t>
            </w:r>
          </w:p>
        </w:tc>
        <w:tc>
          <w:tcPr>
            <w:tcW w:w="2296" w:type="dxa"/>
            <w:tcBorders>
              <w:top w:val="single" w:sz="8" w:space="0" w:color="auto"/>
              <w:bottom w:val="single" w:sz="8" w:space="0" w:color="auto"/>
            </w:tcBorders>
          </w:tcPr>
          <w:p w14:paraId="0A9C55F2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Tertile 3 (n=1682)</w:t>
            </w:r>
          </w:p>
        </w:tc>
        <w:tc>
          <w:tcPr>
            <w:tcW w:w="1600" w:type="dxa"/>
            <w:vMerge/>
            <w:tcBorders>
              <w:bottom w:val="single" w:sz="8" w:space="0" w:color="auto"/>
            </w:tcBorders>
          </w:tcPr>
          <w:p w14:paraId="2A99CB47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74E43" w:rsidRPr="00074E43" w14:paraId="36A324B2" w14:textId="77777777" w:rsidTr="000F4C27">
        <w:trPr>
          <w:trHeight w:val="312"/>
        </w:trPr>
        <w:tc>
          <w:tcPr>
            <w:tcW w:w="3141" w:type="dxa"/>
            <w:tcBorders>
              <w:top w:val="single" w:sz="8" w:space="0" w:color="auto"/>
            </w:tcBorders>
            <w:vAlign w:val="center"/>
          </w:tcPr>
          <w:p w14:paraId="61DAE486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Triglyceride-glucose index</w:t>
            </w:r>
          </w:p>
        </w:tc>
        <w:tc>
          <w:tcPr>
            <w:tcW w:w="2293" w:type="dxa"/>
            <w:tcBorders>
              <w:top w:val="single" w:sz="8" w:space="0" w:color="auto"/>
            </w:tcBorders>
          </w:tcPr>
          <w:p w14:paraId="257DC212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9.1 ± 0.7</w:t>
            </w:r>
          </w:p>
        </w:tc>
        <w:tc>
          <w:tcPr>
            <w:tcW w:w="2293" w:type="dxa"/>
            <w:tcBorders>
              <w:top w:val="single" w:sz="8" w:space="0" w:color="auto"/>
            </w:tcBorders>
            <w:vAlign w:val="bottom"/>
          </w:tcPr>
          <w:p w14:paraId="648AFAC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8.4 ± 0.3</w:t>
            </w:r>
          </w:p>
        </w:tc>
        <w:tc>
          <w:tcPr>
            <w:tcW w:w="2293" w:type="dxa"/>
            <w:tcBorders>
              <w:top w:val="single" w:sz="8" w:space="0" w:color="auto"/>
            </w:tcBorders>
            <w:vAlign w:val="bottom"/>
          </w:tcPr>
          <w:p w14:paraId="42C2FCF5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9.0 ± 0.2</w:t>
            </w:r>
          </w:p>
        </w:tc>
        <w:tc>
          <w:tcPr>
            <w:tcW w:w="2296" w:type="dxa"/>
            <w:tcBorders>
              <w:top w:val="single" w:sz="8" w:space="0" w:color="auto"/>
            </w:tcBorders>
            <w:vAlign w:val="bottom"/>
          </w:tcPr>
          <w:p w14:paraId="4D6F0EFB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9.9 ± 0.5</w:t>
            </w:r>
          </w:p>
        </w:tc>
        <w:tc>
          <w:tcPr>
            <w:tcW w:w="1600" w:type="dxa"/>
            <w:tcBorders>
              <w:top w:val="single" w:sz="8" w:space="0" w:color="auto"/>
            </w:tcBorders>
          </w:tcPr>
          <w:p w14:paraId="389E9411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  <w:tr w:rsidR="00074E43" w:rsidRPr="00074E43" w14:paraId="03F0E633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2BC3964F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Clinical characteristics</w:t>
            </w:r>
          </w:p>
        </w:tc>
        <w:tc>
          <w:tcPr>
            <w:tcW w:w="2293" w:type="dxa"/>
          </w:tcPr>
          <w:p w14:paraId="096A1FC8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</w:tcPr>
          <w:p w14:paraId="4751EF48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</w:tcPr>
          <w:p w14:paraId="2D557CC4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6" w:type="dxa"/>
          </w:tcPr>
          <w:p w14:paraId="43A03C5A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</w:tcPr>
          <w:p w14:paraId="753817AB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74E43" w:rsidRPr="00074E43" w14:paraId="4DDFFC42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4BBBD55E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Age, year</w:t>
            </w:r>
          </w:p>
        </w:tc>
        <w:tc>
          <w:tcPr>
            <w:tcW w:w="2293" w:type="dxa"/>
            <w:vAlign w:val="bottom"/>
          </w:tcPr>
          <w:p w14:paraId="7FF562BE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65.6 ± 10.6</w:t>
            </w:r>
          </w:p>
        </w:tc>
        <w:tc>
          <w:tcPr>
            <w:tcW w:w="2293" w:type="dxa"/>
            <w:vAlign w:val="bottom"/>
          </w:tcPr>
          <w:p w14:paraId="03DA0CF0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68.3 ± 9.7</w:t>
            </w:r>
          </w:p>
        </w:tc>
        <w:tc>
          <w:tcPr>
            <w:tcW w:w="2293" w:type="dxa"/>
            <w:vAlign w:val="bottom"/>
          </w:tcPr>
          <w:p w14:paraId="5F2EF4AE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65.9 ± 10.3</w:t>
            </w:r>
          </w:p>
        </w:tc>
        <w:tc>
          <w:tcPr>
            <w:tcW w:w="2296" w:type="dxa"/>
            <w:vAlign w:val="bottom"/>
          </w:tcPr>
          <w:p w14:paraId="276D9878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62.4 ± 11.1</w:t>
            </w:r>
          </w:p>
        </w:tc>
        <w:tc>
          <w:tcPr>
            <w:tcW w:w="1600" w:type="dxa"/>
            <w:vAlign w:val="bottom"/>
          </w:tcPr>
          <w:p w14:paraId="327F0498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450CF317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24DD3CEE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Male, n (%)</w:t>
            </w:r>
          </w:p>
        </w:tc>
        <w:tc>
          <w:tcPr>
            <w:tcW w:w="2293" w:type="dxa"/>
            <w:vAlign w:val="bottom"/>
          </w:tcPr>
          <w:p w14:paraId="56773ED7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3127 (62.0)</w:t>
            </w:r>
          </w:p>
        </w:tc>
        <w:tc>
          <w:tcPr>
            <w:tcW w:w="2293" w:type="dxa"/>
            <w:vAlign w:val="bottom"/>
          </w:tcPr>
          <w:p w14:paraId="37B2A9C7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1035 (61.5)</w:t>
            </w:r>
          </w:p>
        </w:tc>
        <w:tc>
          <w:tcPr>
            <w:tcW w:w="2293" w:type="dxa"/>
            <w:vAlign w:val="bottom"/>
          </w:tcPr>
          <w:p w14:paraId="5C2811CE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1029 (61.2)</w:t>
            </w:r>
          </w:p>
        </w:tc>
        <w:tc>
          <w:tcPr>
            <w:tcW w:w="2296" w:type="dxa"/>
            <w:vAlign w:val="bottom"/>
          </w:tcPr>
          <w:p w14:paraId="083FF5DD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1063 (63.2)</w:t>
            </w:r>
          </w:p>
        </w:tc>
        <w:tc>
          <w:tcPr>
            <w:tcW w:w="1600" w:type="dxa"/>
            <w:vAlign w:val="bottom"/>
          </w:tcPr>
          <w:p w14:paraId="18C7D396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0.44</w:t>
            </w:r>
          </w:p>
        </w:tc>
      </w:tr>
      <w:tr w:rsidR="00074E43" w:rsidRPr="00074E43" w14:paraId="12F218FD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1CD68BC7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BMI, kg/m</w:t>
            </w:r>
            <w:r w:rsidRPr="00074E43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2293" w:type="dxa"/>
            <w:vAlign w:val="bottom"/>
          </w:tcPr>
          <w:p w14:paraId="6DBD23A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26.1 ± 3.5</w:t>
            </w:r>
          </w:p>
        </w:tc>
        <w:tc>
          <w:tcPr>
            <w:tcW w:w="2293" w:type="dxa"/>
            <w:vAlign w:val="bottom"/>
          </w:tcPr>
          <w:p w14:paraId="0C0D15F6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25.4 ± 3.5</w:t>
            </w:r>
          </w:p>
        </w:tc>
        <w:tc>
          <w:tcPr>
            <w:tcW w:w="2293" w:type="dxa"/>
            <w:vAlign w:val="bottom"/>
          </w:tcPr>
          <w:p w14:paraId="6D1027A6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26.2 ± 3.5</w:t>
            </w:r>
          </w:p>
        </w:tc>
        <w:tc>
          <w:tcPr>
            <w:tcW w:w="2296" w:type="dxa"/>
            <w:vAlign w:val="bottom"/>
          </w:tcPr>
          <w:p w14:paraId="1FCE0EBB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26.6 ± 3.5</w:t>
            </w:r>
          </w:p>
        </w:tc>
        <w:tc>
          <w:tcPr>
            <w:tcW w:w="1600" w:type="dxa"/>
            <w:vAlign w:val="bottom"/>
          </w:tcPr>
          <w:p w14:paraId="3F17E67D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13BB5203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6CB551A3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Heart rate, bpm</w:t>
            </w:r>
          </w:p>
        </w:tc>
        <w:tc>
          <w:tcPr>
            <w:tcW w:w="2293" w:type="dxa"/>
            <w:vAlign w:val="bottom"/>
          </w:tcPr>
          <w:p w14:paraId="0309CF1B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73.6 ± 13.4</w:t>
            </w:r>
          </w:p>
        </w:tc>
        <w:tc>
          <w:tcPr>
            <w:tcW w:w="2293" w:type="dxa"/>
            <w:vAlign w:val="bottom"/>
          </w:tcPr>
          <w:p w14:paraId="2A5B001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71.9 ± 13.1</w:t>
            </w:r>
          </w:p>
        </w:tc>
        <w:tc>
          <w:tcPr>
            <w:tcW w:w="2293" w:type="dxa"/>
            <w:vAlign w:val="bottom"/>
          </w:tcPr>
          <w:p w14:paraId="001E9467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73.6 ± 13.2</w:t>
            </w:r>
          </w:p>
        </w:tc>
        <w:tc>
          <w:tcPr>
            <w:tcW w:w="2296" w:type="dxa"/>
            <w:vAlign w:val="bottom"/>
          </w:tcPr>
          <w:p w14:paraId="302FE014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75.4 ± 13.5</w:t>
            </w:r>
          </w:p>
        </w:tc>
        <w:tc>
          <w:tcPr>
            <w:tcW w:w="1600" w:type="dxa"/>
            <w:vAlign w:val="bottom"/>
          </w:tcPr>
          <w:p w14:paraId="37B41CA2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2460C01F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14460ACB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SBP, mm Hg</w:t>
            </w:r>
          </w:p>
        </w:tc>
        <w:tc>
          <w:tcPr>
            <w:tcW w:w="2293" w:type="dxa"/>
            <w:vAlign w:val="bottom"/>
          </w:tcPr>
          <w:p w14:paraId="5E18CF15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132.9 ± 19.0</w:t>
            </w:r>
          </w:p>
        </w:tc>
        <w:tc>
          <w:tcPr>
            <w:tcW w:w="2293" w:type="dxa"/>
            <w:vAlign w:val="bottom"/>
          </w:tcPr>
          <w:p w14:paraId="78CD417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132.3 ± 18.1</w:t>
            </w:r>
          </w:p>
        </w:tc>
        <w:tc>
          <w:tcPr>
            <w:tcW w:w="2293" w:type="dxa"/>
            <w:vAlign w:val="bottom"/>
          </w:tcPr>
          <w:p w14:paraId="7554DD66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132.0 ± 18.7</w:t>
            </w:r>
          </w:p>
        </w:tc>
        <w:tc>
          <w:tcPr>
            <w:tcW w:w="2296" w:type="dxa"/>
            <w:vAlign w:val="bottom"/>
          </w:tcPr>
          <w:p w14:paraId="53BE7F60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134.6 ± 20.1</w:t>
            </w:r>
          </w:p>
        </w:tc>
        <w:tc>
          <w:tcPr>
            <w:tcW w:w="1600" w:type="dxa"/>
            <w:vAlign w:val="bottom"/>
          </w:tcPr>
          <w:p w14:paraId="4E296050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31588CE6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2EB71DAF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Previous hypertension, n (%)</w:t>
            </w:r>
          </w:p>
        </w:tc>
        <w:tc>
          <w:tcPr>
            <w:tcW w:w="2293" w:type="dxa"/>
            <w:vAlign w:val="bottom"/>
          </w:tcPr>
          <w:p w14:paraId="41FA93CC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3783 (75.0)</w:t>
            </w:r>
          </w:p>
        </w:tc>
        <w:tc>
          <w:tcPr>
            <w:tcW w:w="2293" w:type="dxa"/>
            <w:vAlign w:val="bottom"/>
          </w:tcPr>
          <w:p w14:paraId="4504CF0D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1309 (77.8)</w:t>
            </w:r>
          </w:p>
        </w:tc>
        <w:tc>
          <w:tcPr>
            <w:tcW w:w="2293" w:type="dxa"/>
            <w:vAlign w:val="bottom"/>
          </w:tcPr>
          <w:p w14:paraId="64880CAC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1253 (74.5)</w:t>
            </w:r>
          </w:p>
        </w:tc>
        <w:tc>
          <w:tcPr>
            <w:tcW w:w="2296" w:type="dxa"/>
            <w:vAlign w:val="bottom"/>
          </w:tcPr>
          <w:p w14:paraId="525B125A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1221 (72.6)</w:t>
            </w:r>
          </w:p>
        </w:tc>
        <w:tc>
          <w:tcPr>
            <w:tcW w:w="1600" w:type="dxa"/>
            <w:vAlign w:val="bottom"/>
          </w:tcPr>
          <w:p w14:paraId="0ADBE7CE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0.002</w:t>
            </w:r>
          </w:p>
        </w:tc>
      </w:tr>
      <w:tr w:rsidR="00074E43" w:rsidRPr="00074E43" w14:paraId="299AA4FA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2D221CD6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Previous dyslipidemia, n (%)</w:t>
            </w:r>
          </w:p>
        </w:tc>
        <w:tc>
          <w:tcPr>
            <w:tcW w:w="2293" w:type="dxa"/>
            <w:vAlign w:val="bottom"/>
          </w:tcPr>
          <w:p w14:paraId="10B909F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2494 (49.4)</w:t>
            </w:r>
          </w:p>
        </w:tc>
        <w:tc>
          <w:tcPr>
            <w:tcW w:w="2293" w:type="dxa"/>
            <w:vAlign w:val="bottom"/>
          </w:tcPr>
          <w:p w14:paraId="25BF5857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802 (47.7)</w:t>
            </w:r>
          </w:p>
        </w:tc>
        <w:tc>
          <w:tcPr>
            <w:tcW w:w="2293" w:type="dxa"/>
            <w:vAlign w:val="bottom"/>
          </w:tcPr>
          <w:p w14:paraId="38ACC9C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826 (49.1)</w:t>
            </w:r>
          </w:p>
        </w:tc>
        <w:tc>
          <w:tcPr>
            <w:tcW w:w="2296" w:type="dxa"/>
            <w:vAlign w:val="bottom"/>
          </w:tcPr>
          <w:p w14:paraId="57C5149B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866 (51.5)</w:t>
            </w:r>
          </w:p>
        </w:tc>
        <w:tc>
          <w:tcPr>
            <w:tcW w:w="1600" w:type="dxa"/>
            <w:vAlign w:val="bottom"/>
          </w:tcPr>
          <w:p w14:paraId="3EB4652F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0.081</w:t>
            </w:r>
          </w:p>
        </w:tc>
      </w:tr>
      <w:tr w:rsidR="00074E43" w:rsidRPr="00074E43" w14:paraId="56307525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2CB7C9B0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Previous MI, n (%)</w:t>
            </w:r>
          </w:p>
        </w:tc>
        <w:tc>
          <w:tcPr>
            <w:tcW w:w="2293" w:type="dxa"/>
            <w:vAlign w:val="bottom"/>
          </w:tcPr>
          <w:p w14:paraId="21C127A0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469 (9.3)</w:t>
            </w:r>
          </w:p>
        </w:tc>
        <w:tc>
          <w:tcPr>
            <w:tcW w:w="2293" w:type="dxa"/>
            <w:vAlign w:val="bottom"/>
          </w:tcPr>
          <w:p w14:paraId="0A19F1EE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170 (10.1)</w:t>
            </w:r>
          </w:p>
        </w:tc>
        <w:tc>
          <w:tcPr>
            <w:tcW w:w="2293" w:type="dxa"/>
            <w:vAlign w:val="bottom"/>
          </w:tcPr>
          <w:p w14:paraId="2062F1E8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154 (9.2)</w:t>
            </w:r>
          </w:p>
        </w:tc>
        <w:tc>
          <w:tcPr>
            <w:tcW w:w="2296" w:type="dxa"/>
            <w:vAlign w:val="bottom"/>
          </w:tcPr>
          <w:p w14:paraId="0EE71ED6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145 (8.6)</w:t>
            </w:r>
          </w:p>
        </w:tc>
        <w:tc>
          <w:tcPr>
            <w:tcW w:w="1600" w:type="dxa"/>
            <w:vAlign w:val="bottom"/>
          </w:tcPr>
          <w:p w14:paraId="5396AB24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0.33</w:t>
            </w:r>
          </w:p>
        </w:tc>
      </w:tr>
      <w:tr w:rsidR="00074E43" w:rsidRPr="00074E43" w14:paraId="565ECCD8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1C0AE9F4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Previous arrhythmia</w:t>
            </w:r>
          </w:p>
        </w:tc>
        <w:tc>
          <w:tcPr>
            <w:tcW w:w="2293" w:type="dxa"/>
            <w:vAlign w:val="bottom"/>
          </w:tcPr>
          <w:p w14:paraId="69BE037D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4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99 (9.9)</w:t>
            </w:r>
          </w:p>
        </w:tc>
        <w:tc>
          <w:tcPr>
            <w:tcW w:w="2293" w:type="dxa"/>
            <w:vAlign w:val="bottom"/>
          </w:tcPr>
          <w:p w14:paraId="3998C80C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209 (12.4)</w:t>
            </w:r>
          </w:p>
        </w:tc>
        <w:tc>
          <w:tcPr>
            <w:tcW w:w="2293" w:type="dxa"/>
            <w:vAlign w:val="bottom"/>
          </w:tcPr>
          <w:p w14:paraId="353F54F1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165 (9.8)</w:t>
            </w:r>
          </w:p>
        </w:tc>
        <w:tc>
          <w:tcPr>
            <w:tcW w:w="2296" w:type="dxa"/>
            <w:vAlign w:val="bottom"/>
          </w:tcPr>
          <w:p w14:paraId="59AA808F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125 (7.4)</w:t>
            </w:r>
          </w:p>
        </w:tc>
        <w:tc>
          <w:tcPr>
            <w:tcW w:w="1600" w:type="dxa"/>
            <w:vAlign w:val="bottom"/>
          </w:tcPr>
          <w:p w14:paraId="7D12D41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&lt;0.001</w:t>
            </w:r>
          </w:p>
        </w:tc>
      </w:tr>
      <w:tr w:rsidR="00074E43" w:rsidRPr="00074E43" w14:paraId="6C56717C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0DE562B3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Current smoker, n (%)</w:t>
            </w:r>
          </w:p>
        </w:tc>
        <w:tc>
          <w:tcPr>
            <w:tcW w:w="2293" w:type="dxa"/>
            <w:vAlign w:val="bottom"/>
          </w:tcPr>
          <w:p w14:paraId="3408138B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1668 (33.1)</w:t>
            </w:r>
          </w:p>
        </w:tc>
        <w:tc>
          <w:tcPr>
            <w:tcW w:w="2293" w:type="dxa"/>
            <w:vAlign w:val="bottom"/>
          </w:tcPr>
          <w:p w14:paraId="34E27CE9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445 (26.4)</w:t>
            </w:r>
          </w:p>
        </w:tc>
        <w:tc>
          <w:tcPr>
            <w:tcW w:w="2293" w:type="dxa"/>
            <w:vAlign w:val="bottom"/>
          </w:tcPr>
          <w:p w14:paraId="6FDEC012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544 (32.4)</w:t>
            </w:r>
          </w:p>
        </w:tc>
        <w:tc>
          <w:tcPr>
            <w:tcW w:w="2296" w:type="dxa"/>
            <w:vAlign w:val="bottom"/>
          </w:tcPr>
          <w:p w14:paraId="4F7B730A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679 (40.4)</w:t>
            </w:r>
          </w:p>
        </w:tc>
        <w:tc>
          <w:tcPr>
            <w:tcW w:w="1600" w:type="dxa"/>
            <w:vAlign w:val="bottom"/>
          </w:tcPr>
          <w:p w14:paraId="4DF93441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72A8F018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4B4C9403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LVEF, %</w:t>
            </w:r>
          </w:p>
        </w:tc>
        <w:tc>
          <w:tcPr>
            <w:tcW w:w="2293" w:type="dxa"/>
            <w:vAlign w:val="bottom"/>
          </w:tcPr>
          <w:p w14:paraId="53D71B91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62.8 ± 9.1</w:t>
            </w:r>
          </w:p>
        </w:tc>
        <w:tc>
          <w:tcPr>
            <w:tcW w:w="2293" w:type="dxa"/>
            <w:vAlign w:val="bottom"/>
          </w:tcPr>
          <w:p w14:paraId="7E4979C4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63.4 ± 9.2</w:t>
            </w:r>
          </w:p>
        </w:tc>
        <w:tc>
          <w:tcPr>
            <w:tcW w:w="2293" w:type="dxa"/>
            <w:vAlign w:val="bottom"/>
          </w:tcPr>
          <w:p w14:paraId="63D14A37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62.8 ± 9.2</w:t>
            </w:r>
          </w:p>
        </w:tc>
        <w:tc>
          <w:tcPr>
            <w:tcW w:w="2296" w:type="dxa"/>
            <w:vAlign w:val="bottom"/>
          </w:tcPr>
          <w:p w14:paraId="6F18FD1D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62.3 ± 8.8</w:t>
            </w:r>
          </w:p>
        </w:tc>
        <w:tc>
          <w:tcPr>
            <w:tcW w:w="1600" w:type="dxa"/>
            <w:vAlign w:val="bottom"/>
          </w:tcPr>
          <w:p w14:paraId="2CB33946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0.002</w:t>
            </w:r>
          </w:p>
        </w:tc>
      </w:tr>
      <w:tr w:rsidR="00074E43" w:rsidRPr="00074E43" w14:paraId="6DDE04CA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560FB55D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ACS status, n (%)</w:t>
            </w:r>
          </w:p>
        </w:tc>
        <w:tc>
          <w:tcPr>
            <w:tcW w:w="2293" w:type="dxa"/>
            <w:vAlign w:val="bottom"/>
          </w:tcPr>
          <w:p w14:paraId="33AD9950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vAlign w:val="bottom"/>
          </w:tcPr>
          <w:p w14:paraId="25DF5473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vAlign w:val="bottom"/>
          </w:tcPr>
          <w:p w14:paraId="03B79713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6" w:type="dxa"/>
            <w:vAlign w:val="bottom"/>
          </w:tcPr>
          <w:p w14:paraId="352B5878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5AEDBFA5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6BC78EDB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796AB024" w14:textId="77777777" w:rsidR="00F57165" w:rsidRPr="00074E43" w:rsidRDefault="00F57165" w:rsidP="000F4C27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UA</w:t>
            </w:r>
          </w:p>
        </w:tc>
        <w:tc>
          <w:tcPr>
            <w:tcW w:w="2293" w:type="dxa"/>
            <w:vAlign w:val="bottom"/>
          </w:tcPr>
          <w:p w14:paraId="0CF4518A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3247 (64.3)</w:t>
            </w:r>
          </w:p>
        </w:tc>
        <w:tc>
          <w:tcPr>
            <w:tcW w:w="2293" w:type="dxa"/>
            <w:vAlign w:val="bottom"/>
          </w:tcPr>
          <w:p w14:paraId="13E8C35F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1230 (73.1)</w:t>
            </w:r>
          </w:p>
        </w:tc>
        <w:tc>
          <w:tcPr>
            <w:tcW w:w="2293" w:type="dxa"/>
            <w:vAlign w:val="bottom"/>
          </w:tcPr>
          <w:p w14:paraId="639BDBBE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1075 (64.0)</w:t>
            </w:r>
          </w:p>
        </w:tc>
        <w:tc>
          <w:tcPr>
            <w:tcW w:w="2296" w:type="dxa"/>
            <w:vAlign w:val="bottom"/>
          </w:tcPr>
          <w:p w14:paraId="6D49E5C2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942 (56.0)</w:t>
            </w:r>
          </w:p>
        </w:tc>
        <w:tc>
          <w:tcPr>
            <w:tcW w:w="1600" w:type="dxa"/>
            <w:vAlign w:val="bottom"/>
          </w:tcPr>
          <w:p w14:paraId="4700263B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74E43" w:rsidRPr="00074E43" w14:paraId="281D3DF8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61C05733" w14:textId="77777777" w:rsidR="00F57165" w:rsidRPr="00074E43" w:rsidRDefault="00F57165" w:rsidP="000F4C27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NSTEMI</w:t>
            </w:r>
          </w:p>
        </w:tc>
        <w:tc>
          <w:tcPr>
            <w:tcW w:w="2293" w:type="dxa"/>
            <w:vAlign w:val="bottom"/>
          </w:tcPr>
          <w:p w14:paraId="2ADE323F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930 (18.4)</w:t>
            </w:r>
          </w:p>
        </w:tc>
        <w:tc>
          <w:tcPr>
            <w:tcW w:w="2293" w:type="dxa"/>
            <w:vAlign w:val="bottom"/>
          </w:tcPr>
          <w:p w14:paraId="293A51E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267 (15.9)</w:t>
            </w:r>
          </w:p>
        </w:tc>
        <w:tc>
          <w:tcPr>
            <w:tcW w:w="2293" w:type="dxa"/>
            <w:vAlign w:val="bottom"/>
          </w:tcPr>
          <w:p w14:paraId="3D643161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320 (19.0)</w:t>
            </w:r>
          </w:p>
        </w:tc>
        <w:tc>
          <w:tcPr>
            <w:tcW w:w="2296" w:type="dxa"/>
            <w:vAlign w:val="bottom"/>
          </w:tcPr>
          <w:p w14:paraId="47C72DC1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343 (20.4)</w:t>
            </w:r>
          </w:p>
        </w:tc>
        <w:tc>
          <w:tcPr>
            <w:tcW w:w="1600" w:type="dxa"/>
            <w:vAlign w:val="bottom"/>
          </w:tcPr>
          <w:p w14:paraId="3F3324F2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74E43" w:rsidRPr="00074E43" w14:paraId="3E773BE8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04DF15B5" w14:textId="77777777" w:rsidR="00F57165" w:rsidRPr="00074E43" w:rsidRDefault="00F57165" w:rsidP="000F4C27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bookmarkStart w:id="0" w:name="_Hlk120218720"/>
            <w:r w:rsidRPr="00074E43">
              <w:rPr>
                <w:rFonts w:ascii="Times New Roman" w:hAnsi="Times New Roman" w:cs="Times New Roman"/>
                <w:szCs w:val="21"/>
              </w:rPr>
              <w:t>STEMI</w:t>
            </w:r>
          </w:p>
        </w:tc>
        <w:tc>
          <w:tcPr>
            <w:tcW w:w="2293" w:type="dxa"/>
            <w:vAlign w:val="bottom"/>
          </w:tcPr>
          <w:p w14:paraId="7D508695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869 (17.2)</w:t>
            </w:r>
          </w:p>
        </w:tc>
        <w:tc>
          <w:tcPr>
            <w:tcW w:w="2293" w:type="dxa"/>
            <w:vAlign w:val="bottom"/>
          </w:tcPr>
          <w:p w14:paraId="15480D6C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186 (11.1)</w:t>
            </w:r>
          </w:p>
        </w:tc>
        <w:tc>
          <w:tcPr>
            <w:tcW w:w="2293" w:type="dxa"/>
            <w:vAlign w:val="bottom"/>
          </w:tcPr>
          <w:p w14:paraId="0837B57D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286 (17.0)</w:t>
            </w:r>
          </w:p>
        </w:tc>
        <w:tc>
          <w:tcPr>
            <w:tcW w:w="2296" w:type="dxa"/>
            <w:vAlign w:val="bottom"/>
          </w:tcPr>
          <w:p w14:paraId="5C3A3A4D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397 (23.6)</w:t>
            </w:r>
          </w:p>
        </w:tc>
        <w:tc>
          <w:tcPr>
            <w:tcW w:w="1600" w:type="dxa"/>
            <w:vAlign w:val="bottom"/>
          </w:tcPr>
          <w:p w14:paraId="40DB7729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bookmarkEnd w:id="0"/>
      <w:tr w:rsidR="00074E43" w:rsidRPr="00074E43" w14:paraId="291E071E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7F420F37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Laboratory examinations</w:t>
            </w:r>
          </w:p>
        </w:tc>
        <w:tc>
          <w:tcPr>
            <w:tcW w:w="2293" w:type="dxa"/>
          </w:tcPr>
          <w:p w14:paraId="244EAC51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</w:tcPr>
          <w:p w14:paraId="7935524D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</w:tcPr>
          <w:p w14:paraId="0DA33AA1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6" w:type="dxa"/>
          </w:tcPr>
          <w:p w14:paraId="4A0CE045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</w:tcPr>
          <w:p w14:paraId="6B04903B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74E43" w:rsidRPr="00074E43" w14:paraId="064954AA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0003E218" w14:textId="77777777" w:rsidR="00F57165" w:rsidRPr="00074E43" w:rsidRDefault="00F57165" w:rsidP="000F4C2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1" w:name="_Hlk107747194"/>
            <w:r w:rsidRPr="00074E43">
              <w:rPr>
                <w:rFonts w:ascii="Times New Roman" w:hAnsi="Times New Roman" w:cs="Times New Roman"/>
                <w:szCs w:val="21"/>
              </w:rPr>
              <w:t>Peak value of NT-proBNP, pg/mL</w:t>
            </w:r>
          </w:p>
        </w:tc>
        <w:tc>
          <w:tcPr>
            <w:tcW w:w="2293" w:type="dxa"/>
            <w:vAlign w:val="bottom"/>
          </w:tcPr>
          <w:p w14:paraId="30055E2E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279.0 (90.0, 1331.0)</w:t>
            </w:r>
          </w:p>
        </w:tc>
        <w:tc>
          <w:tcPr>
            <w:tcW w:w="2293" w:type="dxa"/>
            <w:vAlign w:val="bottom"/>
          </w:tcPr>
          <w:p w14:paraId="58FACBAD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252.0 (88.4, 1335.0)</w:t>
            </w:r>
          </w:p>
        </w:tc>
        <w:tc>
          <w:tcPr>
            <w:tcW w:w="2293" w:type="dxa"/>
            <w:vAlign w:val="bottom"/>
          </w:tcPr>
          <w:p w14:paraId="28647FA8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283.0 (90.5, 1402.0)</w:t>
            </w:r>
          </w:p>
        </w:tc>
        <w:tc>
          <w:tcPr>
            <w:tcW w:w="2296" w:type="dxa"/>
            <w:vAlign w:val="bottom"/>
          </w:tcPr>
          <w:p w14:paraId="32821D0F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304.5 (92.6, 1272.0)</w:t>
            </w:r>
          </w:p>
        </w:tc>
        <w:tc>
          <w:tcPr>
            <w:tcW w:w="1600" w:type="dxa"/>
            <w:vAlign w:val="bottom"/>
          </w:tcPr>
          <w:p w14:paraId="44A197CC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0.50</w:t>
            </w:r>
          </w:p>
        </w:tc>
      </w:tr>
      <w:tr w:rsidR="00074E43" w:rsidRPr="00074E43" w14:paraId="64196D0C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4641B248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FPG</w:t>
            </w:r>
            <w:bookmarkEnd w:id="1"/>
            <w:r w:rsidRPr="00074E43">
              <w:rPr>
                <w:rFonts w:ascii="Times New Roman" w:hAnsi="Times New Roman" w:cs="Times New Roman"/>
                <w:szCs w:val="21"/>
              </w:rPr>
              <w:t>, mmol/L</w:t>
            </w:r>
          </w:p>
        </w:tc>
        <w:tc>
          <w:tcPr>
            <w:tcW w:w="2293" w:type="dxa"/>
            <w:vAlign w:val="bottom"/>
          </w:tcPr>
          <w:p w14:paraId="61615AA8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7.7 ± 2.8</w:t>
            </w:r>
          </w:p>
        </w:tc>
        <w:tc>
          <w:tcPr>
            <w:tcW w:w="2293" w:type="dxa"/>
            <w:vAlign w:val="bottom"/>
          </w:tcPr>
          <w:p w14:paraId="6EDFCB7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5.9 ± 1.4</w:t>
            </w:r>
          </w:p>
        </w:tc>
        <w:tc>
          <w:tcPr>
            <w:tcW w:w="2293" w:type="dxa"/>
            <w:vAlign w:val="bottom"/>
          </w:tcPr>
          <w:p w14:paraId="1A8CF49D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7.4 ± 1.9</w:t>
            </w:r>
          </w:p>
        </w:tc>
        <w:tc>
          <w:tcPr>
            <w:tcW w:w="2296" w:type="dxa"/>
            <w:vAlign w:val="bottom"/>
          </w:tcPr>
          <w:p w14:paraId="2C90EC00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9.8 ± 3.1</w:t>
            </w:r>
          </w:p>
        </w:tc>
        <w:tc>
          <w:tcPr>
            <w:tcW w:w="1600" w:type="dxa"/>
            <w:vAlign w:val="bottom"/>
          </w:tcPr>
          <w:p w14:paraId="4EBA81FC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36ABF21B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3E7950A8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HbA1c, %</w:t>
            </w:r>
          </w:p>
        </w:tc>
        <w:tc>
          <w:tcPr>
            <w:tcW w:w="2293" w:type="dxa"/>
            <w:vAlign w:val="bottom"/>
          </w:tcPr>
          <w:p w14:paraId="4F181B11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7.5 ± 1.5</w:t>
            </w:r>
          </w:p>
        </w:tc>
        <w:tc>
          <w:tcPr>
            <w:tcW w:w="2293" w:type="dxa"/>
            <w:vAlign w:val="bottom"/>
          </w:tcPr>
          <w:p w14:paraId="6AD33370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6.9 ± 1.1</w:t>
            </w:r>
          </w:p>
        </w:tc>
        <w:tc>
          <w:tcPr>
            <w:tcW w:w="2293" w:type="dxa"/>
            <w:vAlign w:val="bottom"/>
          </w:tcPr>
          <w:p w14:paraId="43694ED7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7.3 ± 1.3</w:t>
            </w:r>
          </w:p>
        </w:tc>
        <w:tc>
          <w:tcPr>
            <w:tcW w:w="2296" w:type="dxa"/>
            <w:vAlign w:val="bottom"/>
          </w:tcPr>
          <w:p w14:paraId="3A02716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8.3 ± 1.7</w:t>
            </w:r>
          </w:p>
        </w:tc>
        <w:tc>
          <w:tcPr>
            <w:tcW w:w="1600" w:type="dxa"/>
            <w:vAlign w:val="bottom"/>
          </w:tcPr>
          <w:p w14:paraId="0AC4B04B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6AB84142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7D73CCDF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bookmarkStart w:id="2" w:name="_Hlk107747245"/>
            <w:r w:rsidRPr="00074E43">
              <w:rPr>
                <w:rFonts w:ascii="Times New Roman" w:hAnsi="Times New Roman" w:cs="Times New Roman"/>
                <w:szCs w:val="21"/>
              </w:rPr>
              <w:t>eGFR</w:t>
            </w:r>
            <w:bookmarkEnd w:id="2"/>
            <w:r w:rsidRPr="00074E43">
              <w:rPr>
                <w:rFonts w:ascii="Times New Roman" w:hAnsi="Times New Roman" w:cs="Times New Roman"/>
                <w:szCs w:val="21"/>
              </w:rPr>
              <w:t>, ml/min/1.73m</w:t>
            </w:r>
            <w:r w:rsidRPr="00074E43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2293" w:type="dxa"/>
            <w:vAlign w:val="bottom"/>
          </w:tcPr>
          <w:p w14:paraId="5E8789C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111.7 ± 33.5</w:t>
            </w:r>
          </w:p>
        </w:tc>
        <w:tc>
          <w:tcPr>
            <w:tcW w:w="2293" w:type="dxa"/>
            <w:vAlign w:val="bottom"/>
          </w:tcPr>
          <w:p w14:paraId="10BCD655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110.4 ± 31.9</w:t>
            </w:r>
          </w:p>
        </w:tc>
        <w:tc>
          <w:tcPr>
            <w:tcW w:w="2293" w:type="dxa"/>
            <w:vAlign w:val="bottom"/>
          </w:tcPr>
          <w:p w14:paraId="37774236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111.6 ± 33.5</w:t>
            </w:r>
          </w:p>
        </w:tc>
        <w:tc>
          <w:tcPr>
            <w:tcW w:w="2296" w:type="dxa"/>
            <w:vAlign w:val="bottom"/>
          </w:tcPr>
          <w:p w14:paraId="7533E875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113.2 ± 35.2</w:t>
            </w:r>
          </w:p>
        </w:tc>
        <w:tc>
          <w:tcPr>
            <w:tcW w:w="1600" w:type="dxa"/>
            <w:vAlign w:val="bottom"/>
          </w:tcPr>
          <w:p w14:paraId="6369BE59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0.065</w:t>
            </w:r>
          </w:p>
        </w:tc>
      </w:tr>
      <w:tr w:rsidR="00074E43" w:rsidRPr="00074E43" w14:paraId="691A9586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39AC7484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Hs-CRP, mg/L</w:t>
            </w:r>
          </w:p>
        </w:tc>
        <w:tc>
          <w:tcPr>
            <w:tcW w:w="2293" w:type="dxa"/>
            <w:vAlign w:val="bottom"/>
          </w:tcPr>
          <w:p w14:paraId="27FEC93E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2.4 (0.9, 8.8)</w:t>
            </w:r>
          </w:p>
        </w:tc>
        <w:tc>
          <w:tcPr>
            <w:tcW w:w="2293" w:type="dxa"/>
            <w:vAlign w:val="bottom"/>
          </w:tcPr>
          <w:p w14:paraId="747B0877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1.6 (0.6, 6.6)</w:t>
            </w:r>
          </w:p>
        </w:tc>
        <w:tc>
          <w:tcPr>
            <w:tcW w:w="2293" w:type="dxa"/>
            <w:vAlign w:val="bottom"/>
          </w:tcPr>
          <w:p w14:paraId="2F00BF3B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2.5 (0.9, 9.2)</w:t>
            </w:r>
          </w:p>
        </w:tc>
        <w:tc>
          <w:tcPr>
            <w:tcW w:w="2296" w:type="dxa"/>
            <w:vAlign w:val="bottom"/>
          </w:tcPr>
          <w:p w14:paraId="4AB519F8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3.1 (1.3, 10.2)</w:t>
            </w:r>
          </w:p>
        </w:tc>
        <w:tc>
          <w:tcPr>
            <w:tcW w:w="1600" w:type="dxa"/>
            <w:vAlign w:val="bottom"/>
          </w:tcPr>
          <w:p w14:paraId="20B20946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7B557F0F" w14:textId="77777777" w:rsidTr="000F4C27">
        <w:trPr>
          <w:trHeight w:val="312"/>
        </w:trPr>
        <w:tc>
          <w:tcPr>
            <w:tcW w:w="3141" w:type="dxa"/>
          </w:tcPr>
          <w:p w14:paraId="3BE72061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lastRenderedPageBreak/>
              <w:t>Total cholesterol, mmol/L</w:t>
            </w:r>
          </w:p>
        </w:tc>
        <w:tc>
          <w:tcPr>
            <w:tcW w:w="2293" w:type="dxa"/>
            <w:vAlign w:val="bottom"/>
          </w:tcPr>
          <w:p w14:paraId="2CD1F5E4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4.2 ± 1.1</w:t>
            </w:r>
          </w:p>
        </w:tc>
        <w:tc>
          <w:tcPr>
            <w:tcW w:w="2293" w:type="dxa"/>
            <w:vAlign w:val="bottom"/>
          </w:tcPr>
          <w:p w14:paraId="0DD2FEB4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3.8 ± 0.9</w:t>
            </w:r>
          </w:p>
        </w:tc>
        <w:tc>
          <w:tcPr>
            <w:tcW w:w="2293" w:type="dxa"/>
            <w:vAlign w:val="bottom"/>
          </w:tcPr>
          <w:p w14:paraId="7281EED1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4.2 ± 1.0</w:t>
            </w:r>
          </w:p>
        </w:tc>
        <w:tc>
          <w:tcPr>
            <w:tcW w:w="2296" w:type="dxa"/>
            <w:vAlign w:val="bottom"/>
          </w:tcPr>
          <w:p w14:paraId="7DB3C74D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4.8 ± 1.2</w:t>
            </w:r>
          </w:p>
        </w:tc>
        <w:tc>
          <w:tcPr>
            <w:tcW w:w="1600" w:type="dxa"/>
            <w:vAlign w:val="bottom"/>
          </w:tcPr>
          <w:p w14:paraId="74F1CD14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5F2672B6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19F859F6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LDL-C, mmol/L</w:t>
            </w:r>
          </w:p>
        </w:tc>
        <w:tc>
          <w:tcPr>
            <w:tcW w:w="2293" w:type="dxa"/>
            <w:vAlign w:val="bottom"/>
          </w:tcPr>
          <w:p w14:paraId="67A0016A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2.4 ± 0.8</w:t>
            </w:r>
          </w:p>
        </w:tc>
        <w:tc>
          <w:tcPr>
            <w:tcW w:w="2293" w:type="dxa"/>
            <w:vAlign w:val="bottom"/>
          </w:tcPr>
          <w:p w14:paraId="0063318E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2.1 ± 0.6</w:t>
            </w:r>
          </w:p>
        </w:tc>
        <w:tc>
          <w:tcPr>
            <w:tcW w:w="2293" w:type="dxa"/>
            <w:vAlign w:val="bottom"/>
          </w:tcPr>
          <w:p w14:paraId="7870B33A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2.4 ± 0.7</w:t>
            </w:r>
          </w:p>
        </w:tc>
        <w:tc>
          <w:tcPr>
            <w:tcW w:w="2296" w:type="dxa"/>
            <w:vAlign w:val="bottom"/>
          </w:tcPr>
          <w:p w14:paraId="1698C371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2.7 ± 0.8</w:t>
            </w:r>
          </w:p>
        </w:tc>
        <w:tc>
          <w:tcPr>
            <w:tcW w:w="1600" w:type="dxa"/>
            <w:vAlign w:val="bottom"/>
          </w:tcPr>
          <w:p w14:paraId="7D8E8237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34629B0E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610B9E56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HDL-C, mmol/L</w:t>
            </w:r>
          </w:p>
        </w:tc>
        <w:tc>
          <w:tcPr>
            <w:tcW w:w="2293" w:type="dxa"/>
            <w:vAlign w:val="bottom"/>
          </w:tcPr>
          <w:p w14:paraId="15C62A81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1.0 ± 0.3</w:t>
            </w:r>
          </w:p>
        </w:tc>
        <w:tc>
          <w:tcPr>
            <w:tcW w:w="2293" w:type="dxa"/>
            <w:vAlign w:val="bottom"/>
          </w:tcPr>
          <w:p w14:paraId="6E59417F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1.1 ± 0.3</w:t>
            </w:r>
          </w:p>
        </w:tc>
        <w:tc>
          <w:tcPr>
            <w:tcW w:w="2293" w:type="dxa"/>
            <w:vAlign w:val="bottom"/>
          </w:tcPr>
          <w:p w14:paraId="71328C89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1.0 ± 0.2</w:t>
            </w:r>
          </w:p>
        </w:tc>
        <w:tc>
          <w:tcPr>
            <w:tcW w:w="2296" w:type="dxa"/>
            <w:vAlign w:val="bottom"/>
          </w:tcPr>
          <w:p w14:paraId="3B465716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1.0 ± 0.2</w:t>
            </w:r>
          </w:p>
        </w:tc>
        <w:tc>
          <w:tcPr>
            <w:tcW w:w="1600" w:type="dxa"/>
            <w:vAlign w:val="bottom"/>
          </w:tcPr>
          <w:p w14:paraId="1487AF7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7F885510" w14:textId="77777777" w:rsidTr="000F4C27">
        <w:trPr>
          <w:trHeight w:val="312"/>
        </w:trPr>
        <w:tc>
          <w:tcPr>
            <w:tcW w:w="3141" w:type="dxa"/>
            <w:vAlign w:val="center"/>
          </w:tcPr>
          <w:p w14:paraId="45E33E7A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Triglyceride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074E43">
              <w:rPr>
                <w:rFonts w:ascii="Times New Roman" w:hAnsi="Times New Roman" w:cs="Times New Roman"/>
                <w:szCs w:val="21"/>
              </w:rPr>
              <w:t>, mmol/L</w:t>
            </w:r>
          </w:p>
        </w:tc>
        <w:tc>
          <w:tcPr>
            <w:tcW w:w="2293" w:type="dxa"/>
            <w:vAlign w:val="bottom"/>
          </w:tcPr>
          <w:p w14:paraId="39E0B8B8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1.4 (1.1, 2.1)</w:t>
            </w:r>
          </w:p>
        </w:tc>
        <w:tc>
          <w:tcPr>
            <w:tcW w:w="2293" w:type="dxa"/>
            <w:vAlign w:val="bottom"/>
          </w:tcPr>
          <w:p w14:paraId="7D1B41FB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1.0 (0.8, 1.2)</w:t>
            </w:r>
          </w:p>
        </w:tc>
        <w:tc>
          <w:tcPr>
            <w:tcW w:w="2293" w:type="dxa"/>
            <w:vAlign w:val="bottom"/>
          </w:tcPr>
          <w:p w14:paraId="19BF43E8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1.5 (1.3, 1.8)</w:t>
            </w:r>
          </w:p>
        </w:tc>
        <w:tc>
          <w:tcPr>
            <w:tcW w:w="2296" w:type="dxa"/>
            <w:vAlign w:val="bottom"/>
          </w:tcPr>
          <w:p w14:paraId="599CC95C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2.4 (1.9, 3.3)</w:t>
            </w:r>
          </w:p>
        </w:tc>
        <w:tc>
          <w:tcPr>
            <w:tcW w:w="1600" w:type="dxa"/>
            <w:vAlign w:val="bottom"/>
          </w:tcPr>
          <w:p w14:paraId="6EE5C375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5DF1FA4F" w14:textId="77777777" w:rsidTr="000F4C27">
        <w:trPr>
          <w:trHeight w:val="312"/>
        </w:trPr>
        <w:tc>
          <w:tcPr>
            <w:tcW w:w="3141" w:type="dxa"/>
          </w:tcPr>
          <w:p w14:paraId="2C3446DE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In-hospital treatment, n (%)</w:t>
            </w:r>
          </w:p>
        </w:tc>
        <w:tc>
          <w:tcPr>
            <w:tcW w:w="2293" w:type="dxa"/>
          </w:tcPr>
          <w:p w14:paraId="6C8F7675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</w:tcPr>
          <w:p w14:paraId="56C04F1A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</w:tcPr>
          <w:p w14:paraId="2AA7882A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6" w:type="dxa"/>
          </w:tcPr>
          <w:p w14:paraId="781F866D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</w:tcPr>
          <w:p w14:paraId="6C74F543" w14:textId="77777777" w:rsidR="00F57165" w:rsidRPr="00074E43" w:rsidRDefault="00F57165" w:rsidP="000F4C2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74E43" w:rsidRPr="00074E43" w14:paraId="53DA7FA7" w14:textId="77777777" w:rsidTr="000F4C27">
        <w:trPr>
          <w:trHeight w:val="312"/>
        </w:trPr>
        <w:tc>
          <w:tcPr>
            <w:tcW w:w="3141" w:type="dxa"/>
          </w:tcPr>
          <w:p w14:paraId="271C82FD" w14:textId="77777777" w:rsidR="00F57165" w:rsidRPr="00074E43" w:rsidRDefault="00F57165" w:rsidP="000F4C2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Aspirin</w:t>
            </w:r>
          </w:p>
        </w:tc>
        <w:tc>
          <w:tcPr>
            <w:tcW w:w="2293" w:type="dxa"/>
            <w:vAlign w:val="bottom"/>
          </w:tcPr>
          <w:p w14:paraId="0BD9F908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4558 (90.3)</w:t>
            </w:r>
          </w:p>
        </w:tc>
        <w:tc>
          <w:tcPr>
            <w:tcW w:w="2293" w:type="dxa"/>
            <w:vAlign w:val="bottom"/>
          </w:tcPr>
          <w:p w14:paraId="44336892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1491 (88.6)</w:t>
            </w:r>
          </w:p>
        </w:tc>
        <w:tc>
          <w:tcPr>
            <w:tcW w:w="2293" w:type="dxa"/>
            <w:vAlign w:val="bottom"/>
          </w:tcPr>
          <w:p w14:paraId="033F7984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1524 (90.7)</w:t>
            </w:r>
          </w:p>
        </w:tc>
        <w:tc>
          <w:tcPr>
            <w:tcW w:w="2296" w:type="dxa"/>
            <w:vAlign w:val="bottom"/>
          </w:tcPr>
          <w:p w14:paraId="35257394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1543 (91.7)</w:t>
            </w:r>
          </w:p>
        </w:tc>
        <w:tc>
          <w:tcPr>
            <w:tcW w:w="1600" w:type="dxa"/>
            <w:vAlign w:val="bottom"/>
          </w:tcPr>
          <w:p w14:paraId="78CFB83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0.007</w:t>
            </w:r>
          </w:p>
        </w:tc>
      </w:tr>
      <w:tr w:rsidR="00074E43" w:rsidRPr="00074E43" w14:paraId="59EF6D30" w14:textId="77777777" w:rsidTr="000F4C27">
        <w:trPr>
          <w:trHeight w:val="312"/>
        </w:trPr>
        <w:tc>
          <w:tcPr>
            <w:tcW w:w="3141" w:type="dxa"/>
          </w:tcPr>
          <w:p w14:paraId="005FFEB7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Clopidogrel/Ticagrelor</w:t>
            </w:r>
          </w:p>
        </w:tc>
        <w:tc>
          <w:tcPr>
            <w:tcW w:w="2293" w:type="dxa"/>
            <w:vAlign w:val="bottom"/>
          </w:tcPr>
          <w:p w14:paraId="7DBB6C2C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3235 (64.1)</w:t>
            </w:r>
          </w:p>
        </w:tc>
        <w:tc>
          <w:tcPr>
            <w:tcW w:w="2293" w:type="dxa"/>
            <w:vAlign w:val="bottom"/>
          </w:tcPr>
          <w:p w14:paraId="1A31CEF2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1017 (60.4)</w:t>
            </w:r>
          </w:p>
        </w:tc>
        <w:tc>
          <w:tcPr>
            <w:tcW w:w="2293" w:type="dxa"/>
            <w:vAlign w:val="bottom"/>
          </w:tcPr>
          <w:p w14:paraId="03DCDEA1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1060 (63.1)</w:t>
            </w:r>
          </w:p>
        </w:tc>
        <w:tc>
          <w:tcPr>
            <w:tcW w:w="2296" w:type="dxa"/>
            <w:vAlign w:val="bottom"/>
          </w:tcPr>
          <w:p w14:paraId="4B556941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1158 (68.8)</w:t>
            </w:r>
          </w:p>
        </w:tc>
        <w:tc>
          <w:tcPr>
            <w:tcW w:w="1600" w:type="dxa"/>
            <w:vAlign w:val="bottom"/>
          </w:tcPr>
          <w:p w14:paraId="26B3C73E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0D3B1FEC" w14:textId="77777777" w:rsidTr="000F4C27">
        <w:trPr>
          <w:trHeight w:val="312"/>
        </w:trPr>
        <w:tc>
          <w:tcPr>
            <w:tcW w:w="3141" w:type="dxa"/>
          </w:tcPr>
          <w:p w14:paraId="513CB835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β-Blocker</w:t>
            </w:r>
          </w:p>
        </w:tc>
        <w:tc>
          <w:tcPr>
            <w:tcW w:w="2293" w:type="dxa"/>
            <w:vAlign w:val="bottom"/>
          </w:tcPr>
          <w:p w14:paraId="2173A711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3554 (70.4)</w:t>
            </w:r>
          </w:p>
        </w:tc>
        <w:tc>
          <w:tcPr>
            <w:tcW w:w="2293" w:type="dxa"/>
            <w:vAlign w:val="bottom"/>
          </w:tcPr>
          <w:p w14:paraId="6CDCFA89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1125 (66.8)</w:t>
            </w:r>
          </w:p>
        </w:tc>
        <w:tc>
          <w:tcPr>
            <w:tcW w:w="2293" w:type="dxa"/>
            <w:vAlign w:val="bottom"/>
          </w:tcPr>
          <w:p w14:paraId="74843EEB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1181 (70.3)</w:t>
            </w:r>
          </w:p>
        </w:tc>
        <w:tc>
          <w:tcPr>
            <w:tcW w:w="2296" w:type="dxa"/>
            <w:vAlign w:val="bottom"/>
          </w:tcPr>
          <w:p w14:paraId="106EC5F8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1248 (74.2)</w:t>
            </w:r>
          </w:p>
        </w:tc>
        <w:tc>
          <w:tcPr>
            <w:tcW w:w="1600" w:type="dxa"/>
            <w:vAlign w:val="bottom"/>
          </w:tcPr>
          <w:p w14:paraId="04AD73AB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4BD7887F" w14:textId="77777777" w:rsidTr="000F4C27">
        <w:trPr>
          <w:trHeight w:val="312"/>
        </w:trPr>
        <w:tc>
          <w:tcPr>
            <w:tcW w:w="3141" w:type="dxa"/>
          </w:tcPr>
          <w:p w14:paraId="30444813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ACEI/ARB</w:t>
            </w:r>
          </w:p>
        </w:tc>
        <w:tc>
          <w:tcPr>
            <w:tcW w:w="2293" w:type="dxa"/>
            <w:vAlign w:val="bottom"/>
          </w:tcPr>
          <w:p w14:paraId="468DC23D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2960 (58.7)</w:t>
            </w:r>
          </w:p>
        </w:tc>
        <w:tc>
          <w:tcPr>
            <w:tcW w:w="2293" w:type="dxa"/>
            <w:vAlign w:val="bottom"/>
          </w:tcPr>
          <w:p w14:paraId="476186FC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962 (57.2)</w:t>
            </w:r>
          </w:p>
        </w:tc>
        <w:tc>
          <w:tcPr>
            <w:tcW w:w="2293" w:type="dxa"/>
            <w:vAlign w:val="bottom"/>
          </w:tcPr>
          <w:p w14:paraId="03844FD0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941 (56.0)</w:t>
            </w:r>
          </w:p>
        </w:tc>
        <w:tc>
          <w:tcPr>
            <w:tcW w:w="2296" w:type="dxa"/>
            <w:vAlign w:val="bottom"/>
          </w:tcPr>
          <w:p w14:paraId="05F67F0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1057 (62.8)</w:t>
            </w:r>
          </w:p>
        </w:tc>
        <w:tc>
          <w:tcPr>
            <w:tcW w:w="1600" w:type="dxa"/>
            <w:vAlign w:val="bottom"/>
          </w:tcPr>
          <w:p w14:paraId="5C733C27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60591CB2" w14:textId="77777777" w:rsidTr="000F4C27">
        <w:trPr>
          <w:trHeight w:val="312"/>
        </w:trPr>
        <w:tc>
          <w:tcPr>
            <w:tcW w:w="3141" w:type="dxa"/>
          </w:tcPr>
          <w:p w14:paraId="269C524B" w14:textId="77777777" w:rsidR="00F57165" w:rsidRPr="00074E43" w:rsidRDefault="00F57165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Statins</w:t>
            </w:r>
          </w:p>
        </w:tc>
        <w:tc>
          <w:tcPr>
            <w:tcW w:w="2293" w:type="dxa"/>
            <w:vAlign w:val="bottom"/>
          </w:tcPr>
          <w:p w14:paraId="560DDF23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4453 (88.2)</w:t>
            </w:r>
          </w:p>
        </w:tc>
        <w:tc>
          <w:tcPr>
            <w:tcW w:w="2293" w:type="dxa"/>
            <w:vAlign w:val="bottom"/>
          </w:tcPr>
          <w:p w14:paraId="6D361E06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1474 (87.6)</w:t>
            </w:r>
          </w:p>
        </w:tc>
        <w:tc>
          <w:tcPr>
            <w:tcW w:w="2293" w:type="dxa"/>
            <w:vAlign w:val="bottom"/>
          </w:tcPr>
          <w:p w14:paraId="502AC3FD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1487 (88.5)</w:t>
            </w:r>
          </w:p>
        </w:tc>
        <w:tc>
          <w:tcPr>
            <w:tcW w:w="2296" w:type="dxa"/>
            <w:vAlign w:val="bottom"/>
          </w:tcPr>
          <w:p w14:paraId="13ADABD6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1492 (88.7)</w:t>
            </w:r>
          </w:p>
        </w:tc>
        <w:tc>
          <w:tcPr>
            <w:tcW w:w="1600" w:type="dxa"/>
            <w:vAlign w:val="bottom"/>
          </w:tcPr>
          <w:p w14:paraId="08A5EBF0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0.57</w:t>
            </w:r>
          </w:p>
        </w:tc>
      </w:tr>
      <w:tr w:rsidR="00074E43" w:rsidRPr="00074E43" w14:paraId="320D6AB6" w14:textId="77777777" w:rsidTr="004F38D2">
        <w:trPr>
          <w:trHeight w:val="312"/>
        </w:trPr>
        <w:tc>
          <w:tcPr>
            <w:tcW w:w="3141" w:type="dxa"/>
          </w:tcPr>
          <w:p w14:paraId="55AEAF94" w14:textId="19944D37" w:rsidR="00F57165" w:rsidRPr="00074E43" w:rsidRDefault="004F38D2" w:rsidP="000F4C27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PCI status, n (%)</w:t>
            </w:r>
          </w:p>
        </w:tc>
        <w:tc>
          <w:tcPr>
            <w:tcW w:w="2293" w:type="dxa"/>
            <w:vAlign w:val="bottom"/>
          </w:tcPr>
          <w:p w14:paraId="2992B595" w14:textId="73A03E3A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vAlign w:val="bottom"/>
          </w:tcPr>
          <w:p w14:paraId="7C4CCF6B" w14:textId="264657BA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3" w:type="dxa"/>
            <w:vAlign w:val="bottom"/>
          </w:tcPr>
          <w:p w14:paraId="29BE4837" w14:textId="7F58ABA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6" w:type="dxa"/>
            <w:vAlign w:val="bottom"/>
          </w:tcPr>
          <w:p w14:paraId="03E521B4" w14:textId="2A64FD5D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00" w:type="dxa"/>
            <w:vAlign w:val="bottom"/>
          </w:tcPr>
          <w:p w14:paraId="084AA0F4" w14:textId="77777777" w:rsidR="00F57165" w:rsidRPr="00074E43" w:rsidRDefault="00F57165" w:rsidP="000F4C27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&lt; 0.001</w:t>
            </w:r>
          </w:p>
        </w:tc>
      </w:tr>
      <w:tr w:rsidR="00074E43" w:rsidRPr="00074E43" w14:paraId="4152171A" w14:textId="77777777" w:rsidTr="004F38D2">
        <w:trPr>
          <w:trHeight w:val="312"/>
        </w:trPr>
        <w:tc>
          <w:tcPr>
            <w:tcW w:w="3141" w:type="dxa"/>
          </w:tcPr>
          <w:p w14:paraId="47C39930" w14:textId="33218802" w:rsidR="004F38D2" w:rsidRPr="00074E43" w:rsidRDefault="004F38D2" w:rsidP="004F38D2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No PCI performed</w:t>
            </w:r>
          </w:p>
        </w:tc>
        <w:tc>
          <w:tcPr>
            <w:tcW w:w="2293" w:type="dxa"/>
            <w:vAlign w:val="bottom"/>
          </w:tcPr>
          <w:p w14:paraId="35D8B4CF" w14:textId="1FAC39EE" w:rsidR="004F38D2" w:rsidRPr="00074E43" w:rsidRDefault="00594D4C" w:rsidP="004F38D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2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100 (41.6)</w:t>
            </w:r>
          </w:p>
        </w:tc>
        <w:tc>
          <w:tcPr>
            <w:tcW w:w="2293" w:type="dxa"/>
            <w:vAlign w:val="bottom"/>
          </w:tcPr>
          <w:p w14:paraId="559D3207" w14:textId="418EF1CF" w:rsidR="004F38D2" w:rsidRPr="00074E43" w:rsidRDefault="00594D4C" w:rsidP="004F38D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8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14 (48.4)</w:t>
            </w:r>
          </w:p>
        </w:tc>
        <w:tc>
          <w:tcPr>
            <w:tcW w:w="2293" w:type="dxa"/>
            <w:vAlign w:val="bottom"/>
          </w:tcPr>
          <w:p w14:paraId="0A9525AA" w14:textId="3758018E" w:rsidR="004F38D2" w:rsidRPr="00074E43" w:rsidRDefault="00594D4C" w:rsidP="004F38D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7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02 (41.8)</w:t>
            </w:r>
          </w:p>
        </w:tc>
        <w:tc>
          <w:tcPr>
            <w:tcW w:w="2296" w:type="dxa"/>
            <w:vAlign w:val="bottom"/>
          </w:tcPr>
          <w:p w14:paraId="16D2AC8C" w14:textId="68E0CFEE" w:rsidR="004F38D2" w:rsidRPr="00074E43" w:rsidRDefault="00594D4C" w:rsidP="004F38D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5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84 (34.7)</w:t>
            </w:r>
          </w:p>
        </w:tc>
        <w:tc>
          <w:tcPr>
            <w:tcW w:w="1600" w:type="dxa"/>
            <w:vAlign w:val="bottom"/>
          </w:tcPr>
          <w:p w14:paraId="2B323CC5" w14:textId="6E088BCB" w:rsidR="004F38D2" w:rsidRPr="00074E43" w:rsidRDefault="004F38D2" w:rsidP="004F38D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</w:p>
        </w:tc>
      </w:tr>
      <w:tr w:rsidR="00074E43" w:rsidRPr="00074E43" w14:paraId="7FE4ECAB" w14:textId="77777777" w:rsidTr="004F38D2">
        <w:trPr>
          <w:trHeight w:val="312"/>
        </w:trPr>
        <w:tc>
          <w:tcPr>
            <w:tcW w:w="3141" w:type="dxa"/>
          </w:tcPr>
          <w:p w14:paraId="120DBCAC" w14:textId="286B8F64" w:rsidR="00EF5EBA" w:rsidRPr="00074E43" w:rsidRDefault="00EF5EBA" w:rsidP="00EF5EBA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Timely PCI</w:t>
            </w:r>
          </w:p>
        </w:tc>
        <w:tc>
          <w:tcPr>
            <w:tcW w:w="2293" w:type="dxa"/>
            <w:vAlign w:val="bottom"/>
          </w:tcPr>
          <w:p w14:paraId="340BDA0B" w14:textId="75A77C35" w:rsidR="00EF5EBA" w:rsidRPr="00074E43" w:rsidRDefault="00EF5EBA" w:rsidP="00EF5EBA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5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57 (11</w:t>
            </w:r>
            <w:r w:rsidR="00594D4C"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.0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)</w:t>
            </w:r>
          </w:p>
        </w:tc>
        <w:tc>
          <w:tcPr>
            <w:tcW w:w="2293" w:type="dxa"/>
            <w:vAlign w:val="bottom"/>
          </w:tcPr>
          <w:p w14:paraId="45B89D61" w14:textId="03F88198" w:rsidR="00EF5EBA" w:rsidRPr="00074E43" w:rsidRDefault="00EF5EBA" w:rsidP="00EF5EBA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1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00 (5.9)</w:t>
            </w:r>
          </w:p>
        </w:tc>
        <w:tc>
          <w:tcPr>
            <w:tcW w:w="2293" w:type="dxa"/>
            <w:vAlign w:val="bottom"/>
          </w:tcPr>
          <w:p w14:paraId="567A73B8" w14:textId="6F906388" w:rsidR="00EF5EBA" w:rsidRPr="00074E43" w:rsidRDefault="00EF5EBA" w:rsidP="00EF5EBA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1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87 (11.1)</w:t>
            </w:r>
          </w:p>
        </w:tc>
        <w:tc>
          <w:tcPr>
            <w:tcW w:w="2296" w:type="dxa"/>
            <w:vAlign w:val="bottom"/>
          </w:tcPr>
          <w:p w14:paraId="32B63FBF" w14:textId="114744E8" w:rsidR="00EF5EBA" w:rsidRPr="00074E43" w:rsidRDefault="00EF5EBA" w:rsidP="00EF5EBA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2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70 (16.1)</w:t>
            </w:r>
          </w:p>
        </w:tc>
        <w:tc>
          <w:tcPr>
            <w:tcW w:w="1600" w:type="dxa"/>
            <w:vAlign w:val="bottom"/>
          </w:tcPr>
          <w:p w14:paraId="14B85D6D" w14:textId="1395C28B" w:rsidR="00EF5EBA" w:rsidRPr="00074E43" w:rsidRDefault="00EF5EBA" w:rsidP="00EF5EBA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</w:p>
        </w:tc>
      </w:tr>
      <w:tr w:rsidR="00074E43" w:rsidRPr="00074E43" w14:paraId="0CE6B7FD" w14:textId="77777777" w:rsidTr="004F38D2">
        <w:trPr>
          <w:trHeight w:val="312"/>
        </w:trPr>
        <w:tc>
          <w:tcPr>
            <w:tcW w:w="3141" w:type="dxa"/>
            <w:tcBorders>
              <w:bottom w:val="single" w:sz="8" w:space="0" w:color="auto"/>
            </w:tcBorders>
          </w:tcPr>
          <w:p w14:paraId="682C5492" w14:textId="4168C0ED" w:rsidR="004F38D2" w:rsidRPr="00074E43" w:rsidRDefault="004F38D2" w:rsidP="004F38D2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Other PCI</w:t>
            </w:r>
          </w:p>
        </w:tc>
        <w:tc>
          <w:tcPr>
            <w:tcW w:w="2293" w:type="dxa"/>
            <w:tcBorders>
              <w:bottom w:val="single" w:sz="8" w:space="0" w:color="auto"/>
            </w:tcBorders>
            <w:vAlign w:val="bottom"/>
          </w:tcPr>
          <w:p w14:paraId="07B554C3" w14:textId="4504C182" w:rsidR="004F38D2" w:rsidRPr="00074E43" w:rsidRDefault="00594D4C" w:rsidP="004F38D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2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389 (47.3)</w:t>
            </w:r>
          </w:p>
        </w:tc>
        <w:tc>
          <w:tcPr>
            <w:tcW w:w="2293" w:type="dxa"/>
            <w:tcBorders>
              <w:bottom w:val="single" w:sz="8" w:space="0" w:color="auto"/>
            </w:tcBorders>
            <w:vAlign w:val="bottom"/>
          </w:tcPr>
          <w:p w14:paraId="528169A5" w14:textId="1369CABB" w:rsidR="004F38D2" w:rsidRPr="00074E43" w:rsidRDefault="00594D4C" w:rsidP="004F38D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7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69 (45.7)</w:t>
            </w:r>
          </w:p>
        </w:tc>
        <w:tc>
          <w:tcPr>
            <w:tcW w:w="2293" w:type="dxa"/>
            <w:tcBorders>
              <w:bottom w:val="single" w:sz="8" w:space="0" w:color="auto"/>
            </w:tcBorders>
            <w:vAlign w:val="bottom"/>
          </w:tcPr>
          <w:p w14:paraId="49BED09B" w14:textId="142DCE28" w:rsidR="004F38D2" w:rsidRPr="00074E43" w:rsidRDefault="00594D4C" w:rsidP="004F38D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792 (47.1)</w:t>
            </w:r>
          </w:p>
        </w:tc>
        <w:tc>
          <w:tcPr>
            <w:tcW w:w="2296" w:type="dxa"/>
            <w:tcBorders>
              <w:bottom w:val="single" w:sz="8" w:space="0" w:color="auto"/>
            </w:tcBorders>
            <w:vAlign w:val="bottom"/>
          </w:tcPr>
          <w:p w14:paraId="3855B934" w14:textId="1F6A5CEF" w:rsidR="004F38D2" w:rsidRPr="00074E43" w:rsidRDefault="00594D4C" w:rsidP="004F38D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8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28 (49.2)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14:paraId="4BAED323" w14:textId="77777777" w:rsidR="004F38D2" w:rsidRPr="00074E43" w:rsidRDefault="004F38D2" w:rsidP="004F38D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</w:p>
        </w:tc>
      </w:tr>
      <w:tr w:rsidR="00F57165" w:rsidRPr="00074E43" w14:paraId="77A06DAE" w14:textId="77777777" w:rsidTr="004F38D2">
        <w:tc>
          <w:tcPr>
            <w:tcW w:w="13916" w:type="dxa"/>
            <w:gridSpan w:val="6"/>
            <w:tcBorders>
              <w:top w:val="single" w:sz="8" w:space="0" w:color="auto"/>
              <w:bottom w:val="nil"/>
            </w:tcBorders>
          </w:tcPr>
          <w:p w14:paraId="054D0981" w14:textId="77777777" w:rsidR="00F57165" w:rsidRPr="00074E43" w:rsidRDefault="00F57165" w:rsidP="000F4C2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 xml:space="preserve">Values are mean ± SD, n (%), or median (interquartile interval). </w:t>
            </w:r>
          </w:p>
          <w:p w14:paraId="77725128" w14:textId="77777777" w:rsidR="00F57165" w:rsidRPr="00074E43" w:rsidRDefault="00F57165" w:rsidP="000F4C2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 xml:space="preserve">Abbreviations: BMI, body mass index; SBP, </w:t>
            </w:r>
            <w:bookmarkStart w:id="3" w:name="_Hlk125399891"/>
            <w:r w:rsidRPr="00074E43">
              <w:rPr>
                <w:rFonts w:ascii="Times New Roman" w:hAnsi="Times New Roman" w:cs="Times New Roman"/>
                <w:szCs w:val="21"/>
              </w:rPr>
              <w:t>systolic blood pressure</w:t>
            </w:r>
            <w:bookmarkEnd w:id="3"/>
            <w:r w:rsidRPr="00074E43">
              <w:rPr>
                <w:rFonts w:ascii="Times New Roman" w:hAnsi="Times New Roman" w:cs="Times New Roman"/>
                <w:szCs w:val="21"/>
              </w:rPr>
              <w:t>; MI, myocardial infarction; LVEF, left ventricular ejection fraction;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/>
                <w:szCs w:val="21"/>
              </w:rPr>
              <w:t>ACS, acute coronary syndrome; UA, unstable angina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 xml:space="preserve">; </w:t>
            </w:r>
            <w:r w:rsidRPr="00074E43">
              <w:rPr>
                <w:rFonts w:ascii="Times New Roman" w:hAnsi="Times New Roman" w:cs="Times New Roman"/>
                <w:szCs w:val="21"/>
              </w:rPr>
              <w:t>NSTEMI, non-ST-segment elevation myocardial infarction; STEMI, ST-segment elevation myocardial infarction; NT-proBNP, N-terminal pro-B-type natriuretic peptide; FPG, fasting plasma glucose;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/>
                <w:szCs w:val="21"/>
              </w:rPr>
              <w:t>HbA1c, glycosylated hemoglobin; eGFR, estimated glomerular filtration rate; hs-CRP, high sensitivity C-reactive protein; LDL-C, low-density lipoprotein cholesterol; HDL-C, high-density lipoprotein cholesterol;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/>
                <w:szCs w:val="21"/>
              </w:rPr>
              <w:t>ACEI, angiotensin-converting enzyme inhibitor; ARB, angiotensin receptor blocker; PCI, percutaneous coronary intervention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 xml:space="preserve">. 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</w:tbl>
    <w:p w14:paraId="7904A93C" w14:textId="77777777" w:rsidR="00F57165" w:rsidRPr="00074E43" w:rsidRDefault="00F57165">
      <w:pPr>
        <w:rPr>
          <w:szCs w:val="21"/>
        </w:rPr>
      </w:pPr>
    </w:p>
    <w:p w14:paraId="4356BB4C" w14:textId="77777777" w:rsidR="00F57165" w:rsidRPr="00074E43" w:rsidRDefault="00F57165">
      <w:pPr>
        <w:rPr>
          <w:szCs w:val="21"/>
        </w:rPr>
      </w:pPr>
    </w:p>
    <w:p w14:paraId="781F2993" w14:textId="77777777" w:rsidR="00F57165" w:rsidRPr="00074E43" w:rsidRDefault="00F57165">
      <w:pPr>
        <w:rPr>
          <w:szCs w:val="21"/>
        </w:rPr>
      </w:pPr>
    </w:p>
    <w:p w14:paraId="13338198" w14:textId="77777777" w:rsidR="00F57165" w:rsidRPr="00074E43" w:rsidRDefault="00F57165">
      <w:pPr>
        <w:rPr>
          <w:szCs w:val="21"/>
        </w:rPr>
      </w:pPr>
    </w:p>
    <w:p w14:paraId="12AC06A9" w14:textId="77777777" w:rsidR="00F57165" w:rsidRPr="00074E43" w:rsidRDefault="00F57165">
      <w:pPr>
        <w:rPr>
          <w:szCs w:val="21"/>
        </w:rPr>
      </w:pPr>
    </w:p>
    <w:p w14:paraId="40AEBD31" w14:textId="77777777" w:rsidR="00F57165" w:rsidRPr="00074E43" w:rsidRDefault="00F57165">
      <w:pPr>
        <w:rPr>
          <w:szCs w:val="21"/>
        </w:rPr>
      </w:pPr>
    </w:p>
    <w:p w14:paraId="1733CEAD" w14:textId="77777777" w:rsidR="00F57165" w:rsidRPr="00074E43" w:rsidRDefault="00F57165">
      <w:pPr>
        <w:rPr>
          <w:szCs w:val="21"/>
        </w:rPr>
        <w:sectPr w:rsidR="00F57165" w:rsidRPr="00074E43" w:rsidSect="00074E43">
          <w:type w:val="continuous"/>
          <w:pgSz w:w="16838" w:h="11906" w:orient="landscape" w:code="9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0886BA95" w14:textId="77777777" w:rsidR="00562E58" w:rsidRPr="00074E43" w:rsidRDefault="00562E58">
      <w:pPr>
        <w:rPr>
          <w:szCs w:val="21"/>
        </w:rPr>
      </w:pPr>
    </w:p>
    <w:tbl>
      <w:tblPr>
        <w:tblStyle w:val="TableGrid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2474"/>
        <w:gridCol w:w="1047"/>
        <w:gridCol w:w="2355"/>
        <w:gridCol w:w="1275"/>
      </w:tblGrid>
      <w:tr w:rsidR="00074E43" w:rsidRPr="00074E43" w14:paraId="195D9CD8" w14:textId="77777777" w:rsidTr="002653A2">
        <w:trPr>
          <w:trHeight w:val="325"/>
          <w:jc w:val="center"/>
        </w:trPr>
        <w:tc>
          <w:tcPr>
            <w:tcW w:w="10206" w:type="dxa"/>
            <w:gridSpan w:val="5"/>
            <w:tcBorders>
              <w:bottom w:val="single" w:sz="8" w:space="0" w:color="auto"/>
            </w:tcBorders>
          </w:tcPr>
          <w:p w14:paraId="33B09C01" w14:textId="490ED42F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Additional</w:t>
            </w:r>
            <w:r w:rsidRPr="00074E4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 Table </w:t>
            </w:r>
            <w:r w:rsidR="00F57165"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  <w:r w:rsidRPr="00074E4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.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 Estimated hazard ratios for </w:t>
            </w:r>
            <w:r w:rsidRPr="00074E43"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1"/>
              </w:rPr>
              <w:t>all-cause mortality, non-fatal myocardial infarction, n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on-fatal stroke</w:t>
            </w:r>
            <w:r w:rsidRPr="00074E43"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1"/>
              </w:rPr>
              <w:t>, and r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evascularization</w:t>
            </w:r>
          </w:p>
        </w:tc>
      </w:tr>
      <w:tr w:rsidR="00074E43" w:rsidRPr="00074E43" w14:paraId="37CA5A82" w14:textId="77777777" w:rsidTr="002653A2">
        <w:trPr>
          <w:trHeight w:val="325"/>
          <w:jc w:val="center"/>
        </w:trPr>
        <w:tc>
          <w:tcPr>
            <w:tcW w:w="3055" w:type="dxa"/>
            <w:tcBorders>
              <w:top w:val="single" w:sz="8" w:space="0" w:color="auto"/>
            </w:tcBorders>
          </w:tcPr>
          <w:p w14:paraId="3756D313" w14:textId="77777777" w:rsidR="00562E58" w:rsidRPr="00074E43" w:rsidRDefault="00562E58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3521" w:type="dxa"/>
            <w:gridSpan w:val="2"/>
            <w:tcBorders>
              <w:top w:val="single" w:sz="8" w:space="0" w:color="auto"/>
            </w:tcBorders>
          </w:tcPr>
          <w:p w14:paraId="18EC5A1E" w14:textId="22F03CD3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Base Model</w:t>
            </w:r>
            <w:r w:rsidR="003B478A" w:rsidRPr="00074E43">
              <w:rPr>
                <w:rFonts w:ascii="Times New Roman" w:eastAsia="STSong" w:hAnsi="Times New Roman" w:cs="Times New Roman"/>
                <w:b/>
                <w:bCs/>
                <w:kern w:val="0"/>
                <w:szCs w:val="21"/>
              </w:rPr>
              <w:t>†</w:t>
            </w:r>
          </w:p>
        </w:tc>
        <w:tc>
          <w:tcPr>
            <w:tcW w:w="363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E49FF0D" w14:textId="18421EA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Adjusted Model</w:t>
            </w:r>
            <w:r w:rsidRPr="00074E43">
              <w:rPr>
                <w:rFonts w:ascii="Times New Roman" w:eastAsia="STSong" w:hAnsi="Times New Roman" w:cs="Times New Roman"/>
                <w:b/>
                <w:bCs/>
                <w:kern w:val="0"/>
                <w:szCs w:val="21"/>
              </w:rPr>
              <w:t>†</w:t>
            </w:r>
            <w:r w:rsidR="003B478A" w:rsidRPr="00074E43">
              <w:rPr>
                <w:rFonts w:ascii="Times New Roman" w:eastAsia="STSong" w:hAnsi="Times New Roman" w:cs="Times New Roman"/>
                <w:b/>
                <w:bCs/>
                <w:kern w:val="0"/>
                <w:szCs w:val="21"/>
              </w:rPr>
              <w:t>†</w:t>
            </w:r>
          </w:p>
        </w:tc>
      </w:tr>
      <w:tr w:rsidR="00074E43" w:rsidRPr="00074E43" w14:paraId="354601E8" w14:textId="77777777" w:rsidTr="002653A2">
        <w:trPr>
          <w:trHeight w:val="325"/>
          <w:jc w:val="center"/>
        </w:trPr>
        <w:tc>
          <w:tcPr>
            <w:tcW w:w="3055" w:type="dxa"/>
            <w:tcBorders>
              <w:bottom w:val="single" w:sz="8" w:space="0" w:color="auto"/>
            </w:tcBorders>
          </w:tcPr>
          <w:p w14:paraId="68FEFD53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8" w:space="0" w:color="auto"/>
              <w:bottom w:val="single" w:sz="8" w:space="0" w:color="auto"/>
            </w:tcBorders>
          </w:tcPr>
          <w:p w14:paraId="194939AA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Hazard Ratio (95% CI)</w:t>
            </w:r>
          </w:p>
        </w:tc>
        <w:tc>
          <w:tcPr>
            <w:tcW w:w="1047" w:type="dxa"/>
            <w:tcBorders>
              <w:top w:val="single" w:sz="8" w:space="0" w:color="auto"/>
              <w:bottom w:val="single" w:sz="8" w:space="0" w:color="auto"/>
            </w:tcBorders>
          </w:tcPr>
          <w:p w14:paraId="2935E070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Cs w:val="21"/>
              </w:rPr>
              <w:t>P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 Value</w:t>
            </w:r>
          </w:p>
        </w:tc>
        <w:tc>
          <w:tcPr>
            <w:tcW w:w="2355" w:type="dxa"/>
            <w:tcBorders>
              <w:top w:val="single" w:sz="8" w:space="0" w:color="auto"/>
              <w:bottom w:val="single" w:sz="8" w:space="0" w:color="auto"/>
            </w:tcBorders>
          </w:tcPr>
          <w:p w14:paraId="12EFEC93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Hazard Ratio (95% CI)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19538C9C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Cs w:val="21"/>
              </w:rPr>
              <w:t>P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 Value</w:t>
            </w:r>
          </w:p>
        </w:tc>
      </w:tr>
      <w:tr w:rsidR="00074E43" w:rsidRPr="00074E43" w14:paraId="30BA4090" w14:textId="77777777" w:rsidTr="002653A2">
        <w:trPr>
          <w:trHeight w:val="325"/>
          <w:jc w:val="center"/>
        </w:trPr>
        <w:tc>
          <w:tcPr>
            <w:tcW w:w="3055" w:type="dxa"/>
            <w:tcBorders>
              <w:top w:val="single" w:sz="8" w:space="0" w:color="auto"/>
            </w:tcBorders>
          </w:tcPr>
          <w:p w14:paraId="59C3F4D3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1"/>
              </w:rPr>
              <w:t>All-cause mortality</w:t>
            </w:r>
          </w:p>
        </w:tc>
        <w:tc>
          <w:tcPr>
            <w:tcW w:w="2474" w:type="dxa"/>
            <w:tcBorders>
              <w:top w:val="single" w:sz="8" w:space="0" w:color="auto"/>
            </w:tcBorders>
          </w:tcPr>
          <w:p w14:paraId="4D9430CC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47" w:type="dxa"/>
            <w:tcBorders>
              <w:top w:val="single" w:sz="8" w:space="0" w:color="auto"/>
            </w:tcBorders>
          </w:tcPr>
          <w:p w14:paraId="4920DC66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55" w:type="dxa"/>
            <w:tcBorders>
              <w:top w:val="single" w:sz="8" w:space="0" w:color="auto"/>
            </w:tcBorders>
          </w:tcPr>
          <w:p w14:paraId="0CB40A2D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71F72102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74E43" w:rsidRPr="00074E43" w14:paraId="58FEF366" w14:textId="77777777" w:rsidTr="002653A2">
        <w:trPr>
          <w:trHeight w:val="325"/>
          <w:jc w:val="center"/>
        </w:trPr>
        <w:tc>
          <w:tcPr>
            <w:tcW w:w="3055" w:type="dxa"/>
          </w:tcPr>
          <w:p w14:paraId="744BB172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NT-proBNP </w:t>
            </w:r>
          </w:p>
        </w:tc>
        <w:tc>
          <w:tcPr>
            <w:tcW w:w="2474" w:type="dxa"/>
          </w:tcPr>
          <w:p w14:paraId="16E35A27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47" w:type="dxa"/>
          </w:tcPr>
          <w:p w14:paraId="2B0647D6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355" w:type="dxa"/>
          </w:tcPr>
          <w:p w14:paraId="2AFEA307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05C1058F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074E43" w:rsidRPr="00074E43" w14:paraId="106006FA" w14:textId="77777777" w:rsidTr="002653A2">
        <w:trPr>
          <w:trHeight w:val="325"/>
          <w:jc w:val="center"/>
        </w:trPr>
        <w:tc>
          <w:tcPr>
            <w:tcW w:w="3055" w:type="dxa"/>
          </w:tcPr>
          <w:p w14:paraId="47CC6F97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1 </w:t>
            </w:r>
          </w:p>
        </w:tc>
        <w:tc>
          <w:tcPr>
            <w:tcW w:w="2474" w:type="dxa"/>
          </w:tcPr>
          <w:p w14:paraId="08E1BE0A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1047" w:type="dxa"/>
          </w:tcPr>
          <w:p w14:paraId="5744325D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55" w:type="dxa"/>
          </w:tcPr>
          <w:p w14:paraId="6E4D047B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1275" w:type="dxa"/>
          </w:tcPr>
          <w:p w14:paraId="1BB1D5B3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74E43" w:rsidRPr="00074E43" w14:paraId="3159B4B7" w14:textId="77777777" w:rsidTr="002653A2">
        <w:trPr>
          <w:trHeight w:val="325"/>
          <w:jc w:val="center"/>
        </w:trPr>
        <w:tc>
          <w:tcPr>
            <w:tcW w:w="3055" w:type="dxa"/>
          </w:tcPr>
          <w:p w14:paraId="4EF85B38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2 </w:t>
            </w:r>
          </w:p>
        </w:tc>
        <w:tc>
          <w:tcPr>
            <w:tcW w:w="2474" w:type="dxa"/>
          </w:tcPr>
          <w:p w14:paraId="28D0483D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/>
                <w:kern w:val="0"/>
                <w:szCs w:val="21"/>
              </w:rPr>
              <w:t>1.79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hAnsi="Times New Roman" w:cs="Times New Roman"/>
                <w:kern w:val="0"/>
                <w:szCs w:val="21"/>
              </w:rPr>
              <w:t>1.23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hAnsi="Times New Roman" w:cs="Times New Roman"/>
                <w:kern w:val="0"/>
                <w:szCs w:val="21"/>
              </w:rPr>
              <w:t>2.59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47" w:type="dxa"/>
          </w:tcPr>
          <w:p w14:paraId="59701E48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/>
                <w:kern w:val="0"/>
                <w:szCs w:val="21"/>
              </w:rPr>
              <w:t>0.002</w:t>
            </w:r>
          </w:p>
        </w:tc>
        <w:tc>
          <w:tcPr>
            <w:tcW w:w="2355" w:type="dxa"/>
          </w:tcPr>
          <w:p w14:paraId="3D468CFE" w14:textId="0270583C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1.7</w:t>
            </w:r>
            <w:r w:rsidR="003B478A" w:rsidRPr="00074E43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1.1</w:t>
            </w:r>
            <w:r w:rsidR="003B478A" w:rsidRPr="00074E43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2.</w:t>
            </w:r>
            <w:r w:rsidR="003B478A" w:rsidRPr="00074E43">
              <w:rPr>
                <w:rFonts w:ascii="Times New Roman" w:hAnsi="Times New Roman" w:cs="Times New Roman"/>
                <w:kern w:val="0"/>
                <w:szCs w:val="21"/>
              </w:rPr>
              <w:t>69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275" w:type="dxa"/>
          </w:tcPr>
          <w:p w14:paraId="569BC822" w14:textId="2FA1FAA1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0.01</w:t>
            </w:r>
            <w:r w:rsidR="003B478A" w:rsidRPr="00074E43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074E43" w:rsidRPr="00074E43" w14:paraId="25019DB6" w14:textId="77777777" w:rsidTr="002653A2">
        <w:trPr>
          <w:trHeight w:val="325"/>
          <w:jc w:val="center"/>
        </w:trPr>
        <w:tc>
          <w:tcPr>
            <w:tcW w:w="3055" w:type="dxa"/>
          </w:tcPr>
          <w:p w14:paraId="5976ADB1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Tertile 3</w:t>
            </w:r>
          </w:p>
        </w:tc>
        <w:tc>
          <w:tcPr>
            <w:tcW w:w="2474" w:type="dxa"/>
          </w:tcPr>
          <w:p w14:paraId="38F237A4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/>
                <w:kern w:val="0"/>
                <w:szCs w:val="21"/>
              </w:rPr>
              <w:t>4.81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hAnsi="Times New Roman" w:cs="Times New Roman"/>
                <w:kern w:val="0"/>
                <w:szCs w:val="21"/>
              </w:rPr>
              <w:t>3.42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hAnsi="Times New Roman" w:cs="Times New Roman"/>
                <w:kern w:val="0"/>
                <w:szCs w:val="21"/>
              </w:rPr>
              <w:t>6.77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47" w:type="dxa"/>
          </w:tcPr>
          <w:p w14:paraId="3F4D6E56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355" w:type="dxa"/>
          </w:tcPr>
          <w:p w14:paraId="188EB854" w14:textId="695EDF3D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3.2</w:t>
            </w:r>
            <w:r w:rsidR="003B478A" w:rsidRPr="00074E43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2.0</w:t>
            </w:r>
            <w:r w:rsidR="003B478A" w:rsidRPr="00074E43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5.</w:t>
            </w:r>
            <w:r w:rsidR="003B478A" w:rsidRPr="00074E43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275" w:type="dxa"/>
          </w:tcPr>
          <w:p w14:paraId="36423540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074E43" w:rsidRPr="00074E43" w14:paraId="3D96F2A1" w14:textId="77777777" w:rsidTr="002653A2">
        <w:trPr>
          <w:trHeight w:val="325"/>
          <w:jc w:val="center"/>
        </w:trPr>
        <w:tc>
          <w:tcPr>
            <w:tcW w:w="3055" w:type="dxa"/>
          </w:tcPr>
          <w:p w14:paraId="4A0C1134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TyG index, per 1 unit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*</w:t>
            </w:r>
          </w:p>
        </w:tc>
        <w:tc>
          <w:tcPr>
            <w:tcW w:w="2474" w:type="dxa"/>
          </w:tcPr>
          <w:p w14:paraId="4BFCD9AC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1.09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0.95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1.26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47" w:type="dxa"/>
          </w:tcPr>
          <w:p w14:paraId="3E3776E6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0.232</w:t>
            </w:r>
          </w:p>
        </w:tc>
        <w:tc>
          <w:tcPr>
            <w:tcW w:w="2355" w:type="dxa"/>
          </w:tcPr>
          <w:p w14:paraId="70D9201B" w14:textId="6DB3A45A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1.2</w:t>
            </w:r>
            <w:r w:rsidR="003B478A" w:rsidRPr="00074E43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1.0</w:t>
            </w:r>
            <w:r w:rsidR="003B478A" w:rsidRPr="00074E43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1.4</w:t>
            </w:r>
            <w:r w:rsidR="003B478A" w:rsidRPr="00074E43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275" w:type="dxa"/>
          </w:tcPr>
          <w:p w14:paraId="54B1A1BF" w14:textId="0A2D8404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0.0</w:t>
            </w:r>
            <w:r w:rsidR="003B478A" w:rsidRPr="00074E43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</w:tr>
      <w:tr w:rsidR="00074E43" w:rsidRPr="00074E43" w14:paraId="6C6D9D0C" w14:textId="77777777" w:rsidTr="002653A2">
        <w:trPr>
          <w:trHeight w:val="328"/>
          <w:jc w:val="center"/>
        </w:trPr>
        <w:tc>
          <w:tcPr>
            <w:tcW w:w="3055" w:type="dxa"/>
          </w:tcPr>
          <w:p w14:paraId="7BC58D29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1"/>
              </w:rPr>
              <w:t>Non-fatal myocardial infarction</w:t>
            </w:r>
          </w:p>
        </w:tc>
        <w:tc>
          <w:tcPr>
            <w:tcW w:w="2474" w:type="dxa"/>
          </w:tcPr>
          <w:p w14:paraId="64C5624A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47" w:type="dxa"/>
          </w:tcPr>
          <w:p w14:paraId="0358AF97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55" w:type="dxa"/>
          </w:tcPr>
          <w:p w14:paraId="7C54ED3F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611E8F55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74E43" w:rsidRPr="00074E43" w14:paraId="79EF82EF" w14:textId="77777777" w:rsidTr="002653A2">
        <w:trPr>
          <w:trHeight w:val="325"/>
          <w:jc w:val="center"/>
        </w:trPr>
        <w:tc>
          <w:tcPr>
            <w:tcW w:w="3055" w:type="dxa"/>
          </w:tcPr>
          <w:p w14:paraId="442EC826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NT-proBNP </w:t>
            </w:r>
          </w:p>
        </w:tc>
        <w:tc>
          <w:tcPr>
            <w:tcW w:w="2474" w:type="dxa"/>
          </w:tcPr>
          <w:p w14:paraId="51C13E22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47" w:type="dxa"/>
          </w:tcPr>
          <w:p w14:paraId="7D798081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355" w:type="dxa"/>
          </w:tcPr>
          <w:p w14:paraId="3943D31E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7A070248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074E43" w:rsidRPr="00074E43" w14:paraId="2AF0A555" w14:textId="77777777" w:rsidTr="002653A2">
        <w:trPr>
          <w:trHeight w:val="325"/>
          <w:jc w:val="center"/>
        </w:trPr>
        <w:tc>
          <w:tcPr>
            <w:tcW w:w="3055" w:type="dxa"/>
          </w:tcPr>
          <w:p w14:paraId="747EF18C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1 </w:t>
            </w:r>
          </w:p>
        </w:tc>
        <w:tc>
          <w:tcPr>
            <w:tcW w:w="2474" w:type="dxa"/>
          </w:tcPr>
          <w:p w14:paraId="45058943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1047" w:type="dxa"/>
          </w:tcPr>
          <w:p w14:paraId="006F9D7F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55" w:type="dxa"/>
          </w:tcPr>
          <w:p w14:paraId="54F9AF8F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1.00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(Reference)</w:t>
            </w:r>
          </w:p>
        </w:tc>
        <w:tc>
          <w:tcPr>
            <w:tcW w:w="1275" w:type="dxa"/>
          </w:tcPr>
          <w:p w14:paraId="09D0D10D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74E43" w:rsidRPr="00074E43" w14:paraId="4F598D8C" w14:textId="77777777" w:rsidTr="002653A2">
        <w:trPr>
          <w:trHeight w:val="325"/>
          <w:jc w:val="center"/>
        </w:trPr>
        <w:tc>
          <w:tcPr>
            <w:tcW w:w="3055" w:type="dxa"/>
          </w:tcPr>
          <w:p w14:paraId="6D037DE6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2 </w:t>
            </w:r>
          </w:p>
        </w:tc>
        <w:tc>
          <w:tcPr>
            <w:tcW w:w="2474" w:type="dxa"/>
          </w:tcPr>
          <w:p w14:paraId="3A01E075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2.13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1.40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3.24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47" w:type="dxa"/>
          </w:tcPr>
          <w:p w14:paraId="750CC4BD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&lt; 0.001</w:t>
            </w:r>
          </w:p>
        </w:tc>
        <w:tc>
          <w:tcPr>
            <w:tcW w:w="2355" w:type="dxa"/>
          </w:tcPr>
          <w:p w14:paraId="05E47782" w14:textId="700F0678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1.4</w:t>
            </w:r>
            <w:r w:rsidR="0021121B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5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0.9</w:t>
            </w:r>
            <w:r w:rsidR="0021121B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2.2</w:t>
            </w:r>
            <w:r w:rsidR="0021121B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8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275" w:type="dxa"/>
          </w:tcPr>
          <w:p w14:paraId="28C9589F" w14:textId="67C91184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0.1</w:t>
            </w:r>
            <w:r w:rsidR="0021121B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08</w:t>
            </w:r>
          </w:p>
        </w:tc>
      </w:tr>
      <w:tr w:rsidR="00074E43" w:rsidRPr="00074E43" w14:paraId="2E242272" w14:textId="77777777" w:rsidTr="002653A2">
        <w:trPr>
          <w:trHeight w:val="325"/>
          <w:jc w:val="center"/>
        </w:trPr>
        <w:tc>
          <w:tcPr>
            <w:tcW w:w="3055" w:type="dxa"/>
          </w:tcPr>
          <w:p w14:paraId="39982022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Tertile 3</w:t>
            </w:r>
          </w:p>
        </w:tc>
        <w:tc>
          <w:tcPr>
            <w:tcW w:w="2474" w:type="dxa"/>
          </w:tcPr>
          <w:p w14:paraId="1C157DE3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4.34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2.94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6.41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47" w:type="dxa"/>
          </w:tcPr>
          <w:p w14:paraId="7F8B3684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&lt; 0.001</w:t>
            </w:r>
          </w:p>
        </w:tc>
        <w:tc>
          <w:tcPr>
            <w:tcW w:w="2355" w:type="dxa"/>
          </w:tcPr>
          <w:p w14:paraId="1AB769FB" w14:textId="5AB0A21E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2.</w:t>
            </w:r>
            <w:r w:rsidR="0021121B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50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1.4</w:t>
            </w:r>
            <w:r w:rsidR="0021121B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4.</w:t>
            </w:r>
            <w:r w:rsidR="0021121B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21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275" w:type="dxa"/>
          </w:tcPr>
          <w:p w14:paraId="096977C3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074E43" w:rsidRPr="00074E43" w14:paraId="461CE51E" w14:textId="77777777" w:rsidTr="002653A2">
        <w:trPr>
          <w:trHeight w:val="325"/>
          <w:jc w:val="center"/>
        </w:trPr>
        <w:tc>
          <w:tcPr>
            <w:tcW w:w="3055" w:type="dxa"/>
          </w:tcPr>
          <w:p w14:paraId="3B4A4881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TyG index, per 1 unit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*</w:t>
            </w:r>
          </w:p>
        </w:tc>
        <w:tc>
          <w:tcPr>
            <w:tcW w:w="2474" w:type="dxa"/>
          </w:tcPr>
          <w:p w14:paraId="2BCC5594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1.35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1.13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1.62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47" w:type="dxa"/>
          </w:tcPr>
          <w:p w14:paraId="58FBEB00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355" w:type="dxa"/>
          </w:tcPr>
          <w:p w14:paraId="53734FD7" w14:textId="1738BBCB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1.2</w:t>
            </w:r>
            <w:r w:rsidR="0021121B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</w:t>
            </w:r>
            <w:r w:rsidR="0021121B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1.5</w:t>
            </w:r>
            <w:r w:rsidR="0021121B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275" w:type="dxa"/>
          </w:tcPr>
          <w:p w14:paraId="09CADA14" w14:textId="5039926A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</w:t>
            </w:r>
            <w:r w:rsidR="0021121B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51</w:t>
            </w:r>
          </w:p>
        </w:tc>
      </w:tr>
      <w:tr w:rsidR="00074E43" w:rsidRPr="00074E43" w14:paraId="60384007" w14:textId="77777777" w:rsidTr="002653A2">
        <w:trPr>
          <w:trHeight w:val="325"/>
          <w:jc w:val="center"/>
        </w:trPr>
        <w:tc>
          <w:tcPr>
            <w:tcW w:w="3055" w:type="dxa"/>
          </w:tcPr>
          <w:p w14:paraId="5220E3A9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Non-fatal stroke</w:t>
            </w:r>
          </w:p>
        </w:tc>
        <w:tc>
          <w:tcPr>
            <w:tcW w:w="2474" w:type="dxa"/>
          </w:tcPr>
          <w:p w14:paraId="52CABDDC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47" w:type="dxa"/>
          </w:tcPr>
          <w:p w14:paraId="46E2773D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55" w:type="dxa"/>
          </w:tcPr>
          <w:p w14:paraId="79054296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59D8761E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74E43" w:rsidRPr="00074E43" w14:paraId="68080401" w14:textId="77777777" w:rsidTr="002653A2">
        <w:trPr>
          <w:trHeight w:val="325"/>
          <w:jc w:val="center"/>
        </w:trPr>
        <w:tc>
          <w:tcPr>
            <w:tcW w:w="3055" w:type="dxa"/>
          </w:tcPr>
          <w:p w14:paraId="68FD324B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NT-proBNP </w:t>
            </w:r>
          </w:p>
        </w:tc>
        <w:tc>
          <w:tcPr>
            <w:tcW w:w="2474" w:type="dxa"/>
          </w:tcPr>
          <w:p w14:paraId="547F5AB6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47" w:type="dxa"/>
          </w:tcPr>
          <w:p w14:paraId="34C7CE70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0.101</w:t>
            </w:r>
          </w:p>
        </w:tc>
        <w:tc>
          <w:tcPr>
            <w:tcW w:w="2355" w:type="dxa"/>
          </w:tcPr>
          <w:p w14:paraId="70475BC0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7C97D65F" w14:textId="56CB60D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0.4</w:t>
            </w:r>
            <w:r w:rsidR="00942A2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88</w:t>
            </w:r>
          </w:p>
        </w:tc>
      </w:tr>
      <w:tr w:rsidR="00074E43" w:rsidRPr="00074E43" w14:paraId="3A1BF411" w14:textId="77777777" w:rsidTr="002653A2">
        <w:trPr>
          <w:trHeight w:val="325"/>
          <w:jc w:val="center"/>
        </w:trPr>
        <w:tc>
          <w:tcPr>
            <w:tcW w:w="3055" w:type="dxa"/>
          </w:tcPr>
          <w:p w14:paraId="168E8032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1 </w:t>
            </w:r>
          </w:p>
        </w:tc>
        <w:tc>
          <w:tcPr>
            <w:tcW w:w="2474" w:type="dxa"/>
          </w:tcPr>
          <w:p w14:paraId="73D8ABDE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1047" w:type="dxa"/>
          </w:tcPr>
          <w:p w14:paraId="5A465C35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55" w:type="dxa"/>
          </w:tcPr>
          <w:p w14:paraId="584C4122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1275" w:type="dxa"/>
          </w:tcPr>
          <w:p w14:paraId="006B9411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74E43" w:rsidRPr="00074E43" w14:paraId="0A8EAAE3" w14:textId="77777777" w:rsidTr="002653A2">
        <w:trPr>
          <w:trHeight w:val="325"/>
          <w:jc w:val="center"/>
        </w:trPr>
        <w:tc>
          <w:tcPr>
            <w:tcW w:w="3055" w:type="dxa"/>
          </w:tcPr>
          <w:p w14:paraId="5D6F0A3D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2 </w:t>
            </w:r>
          </w:p>
        </w:tc>
        <w:tc>
          <w:tcPr>
            <w:tcW w:w="2474" w:type="dxa"/>
          </w:tcPr>
          <w:p w14:paraId="07E8B834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1.34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0.79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2.28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47" w:type="dxa"/>
          </w:tcPr>
          <w:p w14:paraId="05EF67E7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0.273</w:t>
            </w:r>
          </w:p>
        </w:tc>
        <w:tc>
          <w:tcPr>
            <w:tcW w:w="2355" w:type="dxa"/>
          </w:tcPr>
          <w:p w14:paraId="4C71C78F" w14:textId="00FEF7D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1.4</w:t>
            </w:r>
            <w:r w:rsidR="00942A2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6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0.78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2.76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275" w:type="dxa"/>
          </w:tcPr>
          <w:p w14:paraId="44018D18" w14:textId="1F721D39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</w:t>
            </w:r>
            <w:r w:rsidR="00942A2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241</w:t>
            </w:r>
          </w:p>
        </w:tc>
      </w:tr>
      <w:tr w:rsidR="00074E43" w:rsidRPr="00074E43" w14:paraId="60BBF78F" w14:textId="77777777" w:rsidTr="002653A2">
        <w:trPr>
          <w:trHeight w:val="325"/>
          <w:jc w:val="center"/>
        </w:trPr>
        <w:tc>
          <w:tcPr>
            <w:tcW w:w="3055" w:type="dxa"/>
          </w:tcPr>
          <w:p w14:paraId="1E3E7FCA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Tertile 3</w:t>
            </w:r>
          </w:p>
        </w:tc>
        <w:tc>
          <w:tcPr>
            <w:tcW w:w="2474" w:type="dxa"/>
          </w:tcPr>
          <w:p w14:paraId="5EB91A22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1.74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1.04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2.92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47" w:type="dxa"/>
          </w:tcPr>
          <w:p w14:paraId="7E2C7B91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0.035</w:t>
            </w:r>
          </w:p>
        </w:tc>
        <w:tc>
          <w:tcPr>
            <w:tcW w:w="2355" w:type="dxa"/>
          </w:tcPr>
          <w:p w14:paraId="0B8D5520" w14:textId="4921AEC3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1.5</w:t>
            </w:r>
            <w:r w:rsidR="00942A2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</w:t>
            </w:r>
            <w:r w:rsidR="00942A2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66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3.</w:t>
            </w:r>
            <w:r w:rsidR="00942A2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38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275" w:type="dxa"/>
          </w:tcPr>
          <w:p w14:paraId="48077262" w14:textId="34979E3E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</w:t>
            </w:r>
            <w:r w:rsidR="00942A2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334</w:t>
            </w:r>
          </w:p>
        </w:tc>
      </w:tr>
      <w:tr w:rsidR="00074E43" w:rsidRPr="00074E43" w14:paraId="4B23E6C7" w14:textId="77777777" w:rsidTr="002653A2">
        <w:trPr>
          <w:trHeight w:val="325"/>
          <w:jc w:val="center"/>
        </w:trPr>
        <w:tc>
          <w:tcPr>
            <w:tcW w:w="3055" w:type="dxa"/>
          </w:tcPr>
          <w:p w14:paraId="2615209D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TyG index, per 1 unit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*</w:t>
            </w:r>
          </w:p>
        </w:tc>
        <w:tc>
          <w:tcPr>
            <w:tcW w:w="2474" w:type="dxa"/>
          </w:tcPr>
          <w:p w14:paraId="1390DD96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0.79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0.59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1.07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47" w:type="dxa"/>
          </w:tcPr>
          <w:p w14:paraId="37917FF6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kern w:val="0"/>
                <w:szCs w:val="21"/>
              </w:rPr>
              <w:t>0.125</w:t>
            </w:r>
          </w:p>
        </w:tc>
        <w:tc>
          <w:tcPr>
            <w:tcW w:w="2355" w:type="dxa"/>
          </w:tcPr>
          <w:p w14:paraId="63E6CA3F" w14:textId="098265B5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0.8</w:t>
            </w:r>
            <w:r w:rsidR="00942A2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0.5</w:t>
            </w:r>
            <w:r w:rsidR="00942A2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6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1.1</w:t>
            </w:r>
            <w:r w:rsidR="00942A2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6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275" w:type="dxa"/>
          </w:tcPr>
          <w:p w14:paraId="27E9B079" w14:textId="61F20FCD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0.2</w:t>
            </w:r>
            <w:r w:rsidR="00942A2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49</w:t>
            </w:r>
          </w:p>
        </w:tc>
      </w:tr>
      <w:tr w:rsidR="00074E43" w:rsidRPr="00074E43" w14:paraId="65E216EF" w14:textId="77777777" w:rsidTr="002653A2">
        <w:trPr>
          <w:trHeight w:val="325"/>
          <w:jc w:val="center"/>
        </w:trPr>
        <w:tc>
          <w:tcPr>
            <w:tcW w:w="3055" w:type="dxa"/>
          </w:tcPr>
          <w:p w14:paraId="47C29332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Revascularization</w:t>
            </w:r>
          </w:p>
        </w:tc>
        <w:tc>
          <w:tcPr>
            <w:tcW w:w="2474" w:type="dxa"/>
          </w:tcPr>
          <w:p w14:paraId="0E95B830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47" w:type="dxa"/>
          </w:tcPr>
          <w:p w14:paraId="20C7C6CE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55" w:type="dxa"/>
          </w:tcPr>
          <w:p w14:paraId="2B229D9C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6A053C2A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74E43" w:rsidRPr="00074E43" w14:paraId="2CB3F1B0" w14:textId="77777777" w:rsidTr="002653A2">
        <w:trPr>
          <w:trHeight w:val="325"/>
          <w:jc w:val="center"/>
        </w:trPr>
        <w:tc>
          <w:tcPr>
            <w:tcW w:w="3055" w:type="dxa"/>
          </w:tcPr>
          <w:p w14:paraId="2D96BC72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NT-proBNP </w:t>
            </w:r>
          </w:p>
        </w:tc>
        <w:tc>
          <w:tcPr>
            <w:tcW w:w="2474" w:type="dxa"/>
          </w:tcPr>
          <w:p w14:paraId="0AC8314B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47" w:type="dxa"/>
          </w:tcPr>
          <w:p w14:paraId="3D17AF7C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&lt; 0.001</w:t>
            </w:r>
          </w:p>
        </w:tc>
        <w:tc>
          <w:tcPr>
            <w:tcW w:w="2355" w:type="dxa"/>
          </w:tcPr>
          <w:p w14:paraId="50B40C73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</w:tcPr>
          <w:p w14:paraId="264E80E7" w14:textId="2B1750D0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38</w:t>
            </w:r>
          </w:p>
        </w:tc>
      </w:tr>
      <w:tr w:rsidR="00074E43" w:rsidRPr="00074E43" w14:paraId="20ED0DC2" w14:textId="77777777" w:rsidTr="002653A2">
        <w:trPr>
          <w:trHeight w:val="325"/>
          <w:jc w:val="center"/>
        </w:trPr>
        <w:tc>
          <w:tcPr>
            <w:tcW w:w="3055" w:type="dxa"/>
          </w:tcPr>
          <w:p w14:paraId="0E4BC9A1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1 </w:t>
            </w:r>
          </w:p>
        </w:tc>
        <w:tc>
          <w:tcPr>
            <w:tcW w:w="2474" w:type="dxa"/>
          </w:tcPr>
          <w:p w14:paraId="0C82CD0E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1047" w:type="dxa"/>
          </w:tcPr>
          <w:p w14:paraId="110141F8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55" w:type="dxa"/>
          </w:tcPr>
          <w:p w14:paraId="784C7D30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1275" w:type="dxa"/>
          </w:tcPr>
          <w:p w14:paraId="296BA030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74E43" w:rsidRPr="00074E43" w14:paraId="38193553" w14:textId="77777777" w:rsidTr="002653A2">
        <w:trPr>
          <w:trHeight w:val="325"/>
          <w:jc w:val="center"/>
        </w:trPr>
        <w:tc>
          <w:tcPr>
            <w:tcW w:w="3055" w:type="dxa"/>
          </w:tcPr>
          <w:p w14:paraId="4135876B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2 </w:t>
            </w:r>
          </w:p>
        </w:tc>
        <w:tc>
          <w:tcPr>
            <w:tcW w:w="2474" w:type="dxa"/>
          </w:tcPr>
          <w:p w14:paraId="3D98F9B3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1.47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1.13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1.92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47" w:type="dxa"/>
          </w:tcPr>
          <w:p w14:paraId="30B01C19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0.005</w:t>
            </w:r>
          </w:p>
        </w:tc>
        <w:tc>
          <w:tcPr>
            <w:tcW w:w="2355" w:type="dxa"/>
          </w:tcPr>
          <w:p w14:paraId="6F32BD47" w14:textId="504D9209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1.2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6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92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73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275" w:type="dxa"/>
          </w:tcPr>
          <w:p w14:paraId="0894309A" w14:textId="3EDCC9F1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156</w:t>
            </w:r>
          </w:p>
        </w:tc>
      </w:tr>
      <w:tr w:rsidR="00074E43" w:rsidRPr="00074E43" w14:paraId="08282D79" w14:textId="77777777" w:rsidTr="002653A2">
        <w:trPr>
          <w:trHeight w:val="325"/>
          <w:jc w:val="center"/>
        </w:trPr>
        <w:tc>
          <w:tcPr>
            <w:tcW w:w="3055" w:type="dxa"/>
          </w:tcPr>
          <w:p w14:paraId="3A1F7F87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Tertile 3</w:t>
            </w:r>
          </w:p>
        </w:tc>
        <w:tc>
          <w:tcPr>
            <w:tcW w:w="2474" w:type="dxa"/>
          </w:tcPr>
          <w:p w14:paraId="656C37BB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1.78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1.36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2.31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47" w:type="dxa"/>
          </w:tcPr>
          <w:p w14:paraId="03A2EB09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355" w:type="dxa"/>
          </w:tcPr>
          <w:p w14:paraId="1C1F738A" w14:textId="729293E1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1.6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13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2.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54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275" w:type="dxa"/>
          </w:tcPr>
          <w:p w14:paraId="7DA0429B" w14:textId="138158F1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11</w:t>
            </w:r>
          </w:p>
        </w:tc>
      </w:tr>
      <w:tr w:rsidR="00074E43" w:rsidRPr="00074E43" w14:paraId="65414D6D" w14:textId="77777777" w:rsidTr="00D973E9">
        <w:trPr>
          <w:trHeight w:val="325"/>
          <w:jc w:val="center"/>
        </w:trPr>
        <w:tc>
          <w:tcPr>
            <w:tcW w:w="3055" w:type="dxa"/>
            <w:tcBorders>
              <w:bottom w:val="single" w:sz="8" w:space="0" w:color="auto"/>
            </w:tcBorders>
          </w:tcPr>
          <w:p w14:paraId="0865237F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TyG index, per 1 unit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*</w:t>
            </w:r>
          </w:p>
        </w:tc>
        <w:tc>
          <w:tcPr>
            <w:tcW w:w="2474" w:type="dxa"/>
            <w:tcBorders>
              <w:bottom w:val="single" w:sz="8" w:space="0" w:color="auto"/>
            </w:tcBorders>
          </w:tcPr>
          <w:p w14:paraId="2B0F7CE1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1.21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1.05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1.40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47" w:type="dxa"/>
            <w:tcBorders>
              <w:bottom w:val="single" w:sz="8" w:space="0" w:color="auto"/>
            </w:tcBorders>
          </w:tcPr>
          <w:p w14:paraId="0C3690FE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0.008</w:t>
            </w:r>
          </w:p>
        </w:tc>
        <w:tc>
          <w:tcPr>
            <w:tcW w:w="2355" w:type="dxa"/>
            <w:tcBorders>
              <w:bottom w:val="single" w:sz="8" w:space="0" w:color="auto"/>
            </w:tcBorders>
          </w:tcPr>
          <w:p w14:paraId="24651E2B" w14:textId="64ED7C1D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1.4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56430C72" w14:textId="620F3DBF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</w:t>
            </w:r>
            <w:r w:rsidR="00AD4448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44</w:t>
            </w:r>
          </w:p>
        </w:tc>
      </w:tr>
      <w:tr w:rsidR="00074E43" w:rsidRPr="00074E43" w14:paraId="2D70DF56" w14:textId="77777777" w:rsidTr="00D973E9">
        <w:trPr>
          <w:trHeight w:val="25"/>
          <w:jc w:val="center"/>
        </w:trPr>
        <w:tc>
          <w:tcPr>
            <w:tcW w:w="10206" w:type="dxa"/>
            <w:gridSpan w:val="5"/>
            <w:tcBorders>
              <w:top w:val="single" w:sz="8" w:space="0" w:color="auto"/>
            </w:tcBorders>
          </w:tcPr>
          <w:p w14:paraId="7F34F390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*Modeled as linear effects. </w:t>
            </w:r>
          </w:p>
        </w:tc>
      </w:tr>
      <w:tr w:rsidR="00074E43" w:rsidRPr="00074E43" w14:paraId="04985E75" w14:textId="77777777" w:rsidTr="003B478A">
        <w:trPr>
          <w:trHeight w:val="45"/>
          <w:jc w:val="center"/>
        </w:trPr>
        <w:tc>
          <w:tcPr>
            <w:tcW w:w="10206" w:type="dxa"/>
            <w:gridSpan w:val="5"/>
          </w:tcPr>
          <w:p w14:paraId="5405FBC4" w14:textId="52BFEFAC" w:rsidR="003B478A" w:rsidRPr="00074E43" w:rsidRDefault="003B478A">
            <w:pPr>
              <w:rPr>
                <w:rFonts w:ascii="Times New Roman" w:hAnsi="Times New Roman" w:cs="Times New Roman"/>
              </w:rPr>
            </w:pPr>
            <w:r w:rsidRPr="00074E43">
              <w:rPr>
                <w:rFonts w:ascii="Times New Roman" w:hAnsi="Times New Roman" w:cs="Times New Roman"/>
              </w:rPr>
              <w:t>†</w:t>
            </w:r>
            <w:r w:rsidR="00591680" w:rsidRPr="00074E43">
              <w:rPr>
                <w:rFonts w:ascii="Times New Roman" w:hAnsi="Times New Roman" w:cs="Times New Roman"/>
              </w:rPr>
              <w:t>Base model included the TyG index, NT-proBNP, age, and sex.</w:t>
            </w:r>
          </w:p>
        </w:tc>
      </w:tr>
      <w:tr w:rsidR="00074E43" w:rsidRPr="00074E43" w14:paraId="290A33AE" w14:textId="77777777" w:rsidTr="003B478A">
        <w:trPr>
          <w:trHeight w:val="567"/>
          <w:jc w:val="center"/>
        </w:trPr>
        <w:tc>
          <w:tcPr>
            <w:tcW w:w="10206" w:type="dxa"/>
            <w:gridSpan w:val="5"/>
          </w:tcPr>
          <w:p w14:paraId="5E34C22D" w14:textId="28CA0E67" w:rsidR="00562E58" w:rsidRPr="00074E43" w:rsidRDefault="003B478A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hAnsi="Times New Roman" w:cs="Times New Roman"/>
              </w:rPr>
              <w:t>††Adjusted model included base model plus</w:t>
            </w:r>
            <w:r w:rsidRPr="00074E43">
              <w:rPr>
                <w:rFonts w:ascii="Times New Roman" w:hAnsi="Times New Roman" w:cs="Times New Roman" w:hint="eastAsia"/>
              </w:rPr>
              <w:t xml:space="preserve"> BMI, diagnosis of AMI, </w:t>
            </w:r>
            <w:r w:rsidRPr="00074E43">
              <w:rPr>
                <w:rFonts w:ascii="Times New Roman" w:hAnsi="Times New Roman" w:cs="Times New Roman"/>
              </w:rPr>
              <w:t xml:space="preserve">history of </w:t>
            </w:r>
            <w:r w:rsidRPr="00074E43">
              <w:rPr>
                <w:rFonts w:ascii="Times New Roman" w:hAnsi="Times New Roman" w:cs="Times New Roman" w:hint="eastAsia"/>
              </w:rPr>
              <w:t xml:space="preserve">hypertension, </w:t>
            </w:r>
            <w:r w:rsidRPr="00074E43">
              <w:rPr>
                <w:rFonts w:ascii="Times New Roman" w:hAnsi="Times New Roman" w:cs="Times New Roman"/>
              </w:rPr>
              <w:t xml:space="preserve">history of </w:t>
            </w:r>
            <w:r w:rsidRPr="00074E43">
              <w:rPr>
                <w:rFonts w:ascii="Times New Roman" w:hAnsi="Times New Roman" w:cs="Times New Roman" w:hint="eastAsia"/>
              </w:rPr>
              <w:t xml:space="preserve">dyslipidemia, </w:t>
            </w:r>
            <w:r w:rsidRPr="00074E43">
              <w:rPr>
                <w:rFonts w:ascii="Times New Roman" w:hAnsi="Times New Roman" w:cs="Times New Roman"/>
              </w:rPr>
              <w:t xml:space="preserve">history of </w:t>
            </w:r>
            <w:r w:rsidRPr="00074E43">
              <w:rPr>
                <w:rFonts w:ascii="Times New Roman" w:hAnsi="Times New Roman" w:cs="Times New Roman" w:hint="eastAsia"/>
              </w:rPr>
              <w:t xml:space="preserve">myocardial infarction, </w:t>
            </w:r>
            <w:r w:rsidRPr="00074E43">
              <w:rPr>
                <w:rFonts w:ascii="Times New Roman" w:hAnsi="Times New Roman" w:cs="Times New Roman"/>
              </w:rPr>
              <w:t xml:space="preserve">history of arrhythmia, </w:t>
            </w:r>
            <w:r w:rsidRPr="00074E43">
              <w:rPr>
                <w:rFonts w:ascii="Times New Roman" w:hAnsi="Times New Roman" w:cs="Times New Roman" w:hint="eastAsia"/>
              </w:rPr>
              <w:t xml:space="preserve">SBP, LVEF, eGFR, hs-CRP, LDL-C, smoking status, and in-hospital treatments (PCI, antiplatelet therapy, </w:t>
            </w:r>
            <w:r w:rsidRPr="00074E43">
              <w:rPr>
                <w:rFonts w:ascii="Times New Roman" w:hAnsi="Times New Roman" w:cs="Times New Roman"/>
              </w:rPr>
              <w:t>β</w:t>
            </w:r>
            <w:r w:rsidRPr="00074E43">
              <w:rPr>
                <w:rFonts w:ascii="Times New Roman" w:hAnsi="Times New Roman" w:cs="Times New Roman" w:hint="eastAsia"/>
              </w:rPr>
              <w:t>-blocker, ACEI or ARB, and statins).</w:t>
            </w:r>
          </w:p>
        </w:tc>
      </w:tr>
      <w:tr w:rsidR="00562E58" w:rsidRPr="00074E43" w14:paraId="0CED29B1" w14:textId="77777777" w:rsidTr="002653A2">
        <w:trPr>
          <w:trHeight w:val="1598"/>
          <w:jc w:val="center"/>
        </w:trPr>
        <w:tc>
          <w:tcPr>
            <w:tcW w:w="10206" w:type="dxa"/>
            <w:gridSpan w:val="5"/>
          </w:tcPr>
          <w:p w14:paraId="076D734E" w14:textId="378DB3AF" w:rsidR="00562E58" w:rsidRPr="00074E43" w:rsidRDefault="006359F1" w:rsidP="006359F1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Abbreviations: CI, confidence interval; NT-proBNP, N-terminal pro-B-type natriuretic peptide;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TyG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, triglyceride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glucose;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BMI, body mass index;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A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MI, 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acute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myocardial infarction;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SBP, systolic blood pressure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;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LVEF, left ventricular ejection fraction;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eGFR, estimated glomerular filtration rate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;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hs-CRP, high sensitivity C-reactive protein;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LDL-C, low-density lipoprotein cholesterol;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PCI, percutaneous coronary intervention; ACEI, angiotensin-converting enzyme inhibitor; ARB, angiotensin receptor blocker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.</w:t>
            </w:r>
          </w:p>
        </w:tc>
      </w:tr>
    </w:tbl>
    <w:p w14:paraId="0165212E" w14:textId="77777777" w:rsidR="00562E58" w:rsidRPr="00074E43" w:rsidRDefault="00562E58">
      <w:pPr>
        <w:rPr>
          <w:szCs w:val="21"/>
        </w:rPr>
      </w:pPr>
    </w:p>
    <w:p w14:paraId="1FB685D4" w14:textId="77777777" w:rsidR="00562E58" w:rsidRPr="00074E43" w:rsidRDefault="00562E58">
      <w:pPr>
        <w:rPr>
          <w:szCs w:val="21"/>
        </w:rPr>
      </w:pPr>
    </w:p>
    <w:p w14:paraId="3838DEA0" w14:textId="77777777" w:rsidR="00562E58" w:rsidRPr="00074E43" w:rsidRDefault="00562E58">
      <w:pPr>
        <w:rPr>
          <w:szCs w:val="21"/>
        </w:rPr>
      </w:pPr>
    </w:p>
    <w:p w14:paraId="68A6B2EA" w14:textId="77777777" w:rsidR="00562E58" w:rsidRPr="00074E43" w:rsidRDefault="00562E58">
      <w:pPr>
        <w:rPr>
          <w:szCs w:val="21"/>
        </w:rPr>
      </w:pPr>
    </w:p>
    <w:tbl>
      <w:tblPr>
        <w:tblStyle w:val="TableGrid"/>
        <w:tblW w:w="98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2198"/>
        <w:gridCol w:w="2393"/>
        <w:gridCol w:w="964"/>
        <w:gridCol w:w="2349"/>
        <w:gridCol w:w="922"/>
      </w:tblGrid>
      <w:tr w:rsidR="00074E43" w:rsidRPr="00074E43" w14:paraId="233E1344" w14:textId="77777777" w:rsidTr="002653A2">
        <w:trPr>
          <w:trHeight w:val="304"/>
          <w:jc w:val="center"/>
        </w:trPr>
        <w:tc>
          <w:tcPr>
            <w:tcW w:w="9879" w:type="dxa"/>
            <w:gridSpan w:val="6"/>
            <w:tcBorders>
              <w:bottom w:val="single" w:sz="8" w:space="0" w:color="auto"/>
            </w:tcBorders>
          </w:tcPr>
          <w:p w14:paraId="5E2A990B" w14:textId="5DF786DF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Additional</w:t>
            </w:r>
            <w:r w:rsidRPr="00074E4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 Table </w:t>
            </w:r>
            <w:r w:rsidR="00F57165" w:rsidRPr="00074E4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3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. Estimated hazard ratios for MACCEs stratified by </w:t>
            </w:r>
            <w:r w:rsidR="005A07AD"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sex</w:t>
            </w:r>
          </w:p>
        </w:tc>
      </w:tr>
      <w:tr w:rsidR="00074E43" w:rsidRPr="00074E43" w14:paraId="2432EA3D" w14:textId="77777777" w:rsidTr="00BC1178">
        <w:trPr>
          <w:trHeight w:val="325"/>
          <w:jc w:val="center"/>
        </w:trPr>
        <w:tc>
          <w:tcPr>
            <w:tcW w:w="1053" w:type="dxa"/>
            <w:tcBorders>
              <w:top w:val="single" w:sz="8" w:space="0" w:color="auto"/>
            </w:tcBorders>
          </w:tcPr>
          <w:p w14:paraId="1F75CA22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198" w:type="dxa"/>
            <w:tcBorders>
              <w:top w:val="single" w:sz="8" w:space="0" w:color="auto"/>
            </w:tcBorders>
          </w:tcPr>
          <w:p w14:paraId="04D83733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335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5CA3F85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Base 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Model</w:t>
            </w:r>
          </w:p>
        </w:tc>
        <w:tc>
          <w:tcPr>
            <w:tcW w:w="327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AF3C0A8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Adjusted Model</w:t>
            </w:r>
            <w:r w:rsidRPr="00074E43">
              <w:rPr>
                <w:rFonts w:ascii="Times New Roman" w:eastAsia="STSong" w:hAnsi="Times New Roman" w:cs="Times New Roman"/>
                <w:b/>
                <w:bCs/>
                <w:kern w:val="0"/>
                <w:szCs w:val="21"/>
              </w:rPr>
              <w:t>†</w:t>
            </w:r>
          </w:p>
        </w:tc>
      </w:tr>
      <w:tr w:rsidR="00074E43" w:rsidRPr="00074E43" w14:paraId="03F4E2B6" w14:textId="77777777" w:rsidTr="00BC1178">
        <w:trPr>
          <w:trHeight w:val="366"/>
          <w:jc w:val="center"/>
        </w:trPr>
        <w:tc>
          <w:tcPr>
            <w:tcW w:w="1053" w:type="dxa"/>
            <w:tcBorders>
              <w:bottom w:val="single" w:sz="8" w:space="0" w:color="auto"/>
            </w:tcBorders>
          </w:tcPr>
          <w:p w14:paraId="5050EDB7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198" w:type="dxa"/>
            <w:tcBorders>
              <w:bottom w:val="single" w:sz="8" w:space="0" w:color="auto"/>
            </w:tcBorders>
          </w:tcPr>
          <w:p w14:paraId="4BBC713A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93" w:type="dxa"/>
            <w:tcBorders>
              <w:top w:val="single" w:sz="8" w:space="0" w:color="auto"/>
              <w:bottom w:val="single" w:sz="8" w:space="0" w:color="auto"/>
            </w:tcBorders>
          </w:tcPr>
          <w:p w14:paraId="17509F8E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Hazard Ratio (95% CI)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</w:tcPr>
          <w:p w14:paraId="0B05CA21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Cs w:val="21"/>
              </w:rPr>
              <w:t>P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 Value</w:t>
            </w:r>
          </w:p>
        </w:tc>
        <w:tc>
          <w:tcPr>
            <w:tcW w:w="2349" w:type="dxa"/>
            <w:tcBorders>
              <w:top w:val="single" w:sz="8" w:space="0" w:color="auto"/>
              <w:bottom w:val="single" w:sz="8" w:space="0" w:color="auto"/>
            </w:tcBorders>
          </w:tcPr>
          <w:p w14:paraId="782808A9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Hazard Ratio (95% CI)</w:t>
            </w:r>
          </w:p>
        </w:tc>
        <w:tc>
          <w:tcPr>
            <w:tcW w:w="922" w:type="dxa"/>
            <w:tcBorders>
              <w:top w:val="single" w:sz="8" w:space="0" w:color="auto"/>
              <w:bottom w:val="single" w:sz="8" w:space="0" w:color="auto"/>
            </w:tcBorders>
          </w:tcPr>
          <w:p w14:paraId="32E12FD6" w14:textId="2BBAE239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Cs w:val="21"/>
              </w:rPr>
              <w:t>P</w:t>
            </w:r>
            <w:r w:rsidR="002653A2" w:rsidRPr="00074E43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Value</w:t>
            </w:r>
          </w:p>
        </w:tc>
      </w:tr>
      <w:tr w:rsidR="00074E43" w:rsidRPr="00074E43" w14:paraId="5C51C33C" w14:textId="77777777" w:rsidTr="00BC1178">
        <w:trPr>
          <w:trHeight w:val="325"/>
          <w:jc w:val="center"/>
        </w:trPr>
        <w:tc>
          <w:tcPr>
            <w:tcW w:w="1053" w:type="dxa"/>
            <w:vMerge w:val="restart"/>
            <w:tcBorders>
              <w:top w:val="single" w:sz="8" w:space="0" w:color="auto"/>
            </w:tcBorders>
          </w:tcPr>
          <w:p w14:paraId="64AA1BE8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M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en</w:t>
            </w:r>
          </w:p>
        </w:tc>
        <w:tc>
          <w:tcPr>
            <w:tcW w:w="2198" w:type="dxa"/>
            <w:tcBorders>
              <w:top w:val="single" w:sz="8" w:space="0" w:color="auto"/>
            </w:tcBorders>
          </w:tcPr>
          <w:p w14:paraId="6CFD9188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NT-proBNP </w:t>
            </w:r>
          </w:p>
        </w:tc>
        <w:tc>
          <w:tcPr>
            <w:tcW w:w="2393" w:type="dxa"/>
            <w:tcBorders>
              <w:top w:val="single" w:sz="8" w:space="0" w:color="auto"/>
            </w:tcBorders>
          </w:tcPr>
          <w:p w14:paraId="56C51115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single" w:sz="8" w:space="0" w:color="auto"/>
            </w:tcBorders>
          </w:tcPr>
          <w:p w14:paraId="612D2413" w14:textId="215BBBFD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="0054197A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349" w:type="dxa"/>
            <w:tcBorders>
              <w:top w:val="single" w:sz="8" w:space="0" w:color="auto"/>
            </w:tcBorders>
          </w:tcPr>
          <w:p w14:paraId="1BCDD7C1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22" w:type="dxa"/>
            <w:tcBorders>
              <w:top w:val="single" w:sz="8" w:space="0" w:color="auto"/>
            </w:tcBorders>
          </w:tcPr>
          <w:p w14:paraId="42DABB57" w14:textId="5E574FDB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0.01</w:t>
            </w:r>
            <w:r w:rsidR="00C83C39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</w:tr>
      <w:tr w:rsidR="00074E43" w:rsidRPr="00074E43" w14:paraId="22297F85" w14:textId="77777777" w:rsidTr="00BC1178">
        <w:trPr>
          <w:trHeight w:val="304"/>
          <w:jc w:val="center"/>
        </w:trPr>
        <w:tc>
          <w:tcPr>
            <w:tcW w:w="1053" w:type="dxa"/>
            <w:vMerge/>
          </w:tcPr>
          <w:p w14:paraId="47BBAB57" w14:textId="77777777" w:rsidR="00562E58" w:rsidRPr="00074E43" w:rsidRDefault="00562E58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198" w:type="dxa"/>
          </w:tcPr>
          <w:p w14:paraId="05A8FA95" w14:textId="77777777" w:rsidR="00562E58" w:rsidRPr="00074E43" w:rsidRDefault="00074E43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1 </w:t>
            </w:r>
          </w:p>
        </w:tc>
        <w:tc>
          <w:tcPr>
            <w:tcW w:w="2393" w:type="dxa"/>
          </w:tcPr>
          <w:p w14:paraId="3EA1CEAA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64" w:type="dxa"/>
          </w:tcPr>
          <w:p w14:paraId="608233DC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49" w:type="dxa"/>
          </w:tcPr>
          <w:p w14:paraId="7E0C7288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22" w:type="dxa"/>
          </w:tcPr>
          <w:p w14:paraId="3E92D606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74E43" w:rsidRPr="00074E43" w14:paraId="21FA5106" w14:textId="77777777" w:rsidTr="00BC1178">
        <w:trPr>
          <w:trHeight w:val="304"/>
          <w:jc w:val="center"/>
        </w:trPr>
        <w:tc>
          <w:tcPr>
            <w:tcW w:w="1053" w:type="dxa"/>
            <w:vMerge/>
          </w:tcPr>
          <w:p w14:paraId="2D0DD4E7" w14:textId="77777777" w:rsidR="00562E58" w:rsidRPr="00074E43" w:rsidRDefault="00562E58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198" w:type="dxa"/>
          </w:tcPr>
          <w:p w14:paraId="06AD759E" w14:textId="77777777" w:rsidR="00562E58" w:rsidRPr="00074E43" w:rsidRDefault="00074E43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2 </w:t>
            </w:r>
          </w:p>
        </w:tc>
        <w:tc>
          <w:tcPr>
            <w:tcW w:w="2393" w:type="dxa"/>
          </w:tcPr>
          <w:p w14:paraId="4785DDC1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1.46 (1.16-1.83)</w:t>
            </w:r>
          </w:p>
        </w:tc>
        <w:tc>
          <w:tcPr>
            <w:tcW w:w="964" w:type="dxa"/>
          </w:tcPr>
          <w:p w14:paraId="75990728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349" w:type="dxa"/>
          </w:tcPr>
          <w:p w14:paraId="0AB485C4" w14:textId="37CD4D2A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1.20 (0.92-1.5</w:t>
            </w:r>
            <w:r w:rsidR="007C62DD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7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22" w:type="dxa"/>
          </w:tcPr>
          <w:p w14:paraId="4A7C69F9" w14:textId="7491E950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.1</w:t>
            </w:r>
            <w:r w:rsidR="007C62DD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79</w:t>
            </w:r>
          </w:p>
        </w:tc>
      </w:tr>
      <w:tr w:rsidR="00074E43" w:rsidRPr="00074E43" w14:paraId="7259ABDE" w14:textId="77777777" w:rsidTr="00BC1178">
        <w:trPr>
          <w:trHeight w:val="304"/>
          <w:jc w:val="center"/>
        </w:trPr>
        <w:tc>
          <w:tcPr>
            <w:tcW w:w="1053" w:type="dxa"/>
            <w:vMerge/>
          </w:tcPr>
          <w:p w14:paraId="1B03054F" w14:textId="77777777" w:rsidR="00562E58" w:rsidRPr="00074E43" w:rsidRDefault="00562E58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198" w:type="dxa"/>
          </w:tcPr>
          <w:p w14:paraId="5DEF6F08" w14:textId="77777777" w:rsidR="00562E58" w:rsidRPr="00074E43" w:rsidRDefault="00074E43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Tertile 3</w:t>
            </w:r>
          </w:p>
        </w:tc>
        <w:tc>
          <w:tcPr>
            <w:tcW w:w="2393" w:type="dxa"/>
          </w:tcPr>
          <w:p w14:paraId="45835CC0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2.48 (2.00-3.06)</w:t>
            </w:r>
          </w:p>
        </w:tc>
        <w:tc>
          <w:tcPr>
            <w:tcW w:w="964" w:type="dxa"/>
          </w:tcPr>
          <w:p w14:paraId="5B89F93B" w14:textId="574793E1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="0054197A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349" w:type="dxa"/>
          </w:tcPr>
          <w:p w14:paraId="572B3136" w14:textId="244E9DFA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1.6</w:t>
            </w:r>
            <w:r w:rsidR="007C62DD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(1.1</w:t>
            </w:r>
            <w:r w:rsidR="007C62DD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7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-2.2</w:t>
            </w:r>
            <w:r w:rsidR="007C62DD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22" w:type="dxa"/>
          </w:tcPr>
          <w:p w14:paraId="2F0BCA39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.004</w:t>
            </w:r>
          </w:p>
        </w:tc>
      </w:tr>
      <w:tr w:rsidR="00074E43" w:rsidRPr="00074E43" w14:paraId="57366F64" w14:textId="77777777" w:rsidTr="00BC1178">
        <w:trPr>
          <w:trHeight w:val="304"/>
          <w:jc w:val="center"/>
        </w:trPr>
        <w:tc>
          <w:tcPr>
            <w:tcW w:w="1053" w:type="dxa"/>
            <w:vMerge/>
          </w:tcPr>
          <w:p w14:paraId="75236891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198" w:type="dxa"/>
          </w:tcPr>
          <w:p w14:paraId="6A6F8BDE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TyG index, per 1 unit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*</w:t>
            </w:r>
          </w:p>
        </w:tc>
        <w:tc>
          <w:tcPr>
            <w:tcW w:w="2393" w:type="dxa"/>
          </w:tcPr>
          <w:p w14:paraId="5455B3F7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1.08 (0.96-1.21)</w:t>
            </w:r>
          </w:p>
        </w:tc>
        <w:tc>
          <w:tcPr>
            <w:tcW w:w="964" w:type="dxa"/>
          </w:tcPr>
          <w:p w14:paraId="76E5EF48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0.193</w:t>
            </w:r>
          </w:p>
        </w:tc>
        <w:tc>
          <w:tcPr>
            <w:tcW w:w="2349" w:type="dxa"/>
          </w:tcPr>
          <w:p w14:paraId="6E199437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1.08 (0.94-1.24)</w:t>
            </w:r>
          </w:p>
        </w:tc>
        <w:tc>
          <w:tcPr>
            <w:tcW w:w="922" w:type="dxa"/>
          </w:tcPr>
          <w:p w14:paraId="6657F3F2" w14:textId="7259A9D3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.2</w:t>
            </w:r>
            <w:r w:rsidR="007C62DD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84</w:t>
            </w:r>
          </w:p>
        </w:tc>
      </w:tr>
      <w:tr w:rsidR="00074E43" w:rsidRPr="00074E43" w14:paraId="0E16880C" w14:textId="77777777" w:rsidTr="00BC1178">
        <w:trPr>
          <w:trHeight w:val="304"/>
          <w:jc w:val="center"/>
        </w:trPr>
        <w:tc>
          <w:tcPr>
            <w:tcW w:w="1053" w:type="dxa"/>
            <w:vMerge w:val="restart"/>
          </w:tcPr>
          <w:p w14:paraId="07762B31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W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omen</w:t>
            </w:r>
          </w:p>
        </w:tc>
        <w:tc>
          <w:tcPr>
            <w:tcW w:w="2198" w:type="dxa"/>
          </w:tcPr>
          <w:p w14:paraId="5B63B1FE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NT-proBNP </w:t>
            </w:r>
          </w:p>
        </w:tc>
        <w:tc>
          <w:tcPr>
            <w:tcW w:w="2393" w:type="dxa"/>
          </w:tcPr>
          <w:p w14:paraId="1AB04A26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64" w:type="dxa"/>
          </w:tcPr>
          <w:p w14:paraId="7819445B" w14:textId="70053AAB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="0054197A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349" w:type="dxa"/>
          </w:tcPr>
          <w:p w14:paraId="7C604BDE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22" w:type="dxa"/>
          </w:tcPr>
          <w:p w14:paraId="154B8ABF" w14:textId="7FADF27B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="0054197A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074E43" w:rsidRPr="00074E43" w14:paraId="5304E2D9" w14:textId="77777777" w:rsidTr="00BC1178">
        <w:trPr>
          <w:trHeight w:val="304"/>
          <w:jc w:val="center"/>
        </w:trPr>
        <w:tc>
          <w:tcPr>
            <w:tcW w:w="1053" w:type="dxa"/>
            <w:vMerge/>
          </w:tcPr>
          <w:p w14:paraId="116DF2DA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198" w:type="dxa"/>
          </w:tcPr>
          <w:p w14:paraId="420A5B67" w14:textId="77777777" w:rsidR="00562E58" w:rsidRPr="00074E43" w:rsidRDefault="00074E43" w:rsidP="00B4009C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1 </w:t>
            </w:r>
          </w:p>
        </w:tc>
        <w:tc>
          <w:tcPr>
            <w:tcW w:w="2393" w:type="dxa"/>
          </w:tcPr>
          <w:p w14:paraId="22615FD4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64" w:type="dxa"/>
          </w:tcPr>
          <w:p w14:paraId="0CA60097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349" w:type="dxa"/>
          </w:tcPr>
          <w:p w14:paraId="577159A6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22" w:type="dxa"/>
          </w:tcPr>
          <w:p w14:paraId="3289295F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74E43" w:rsidRPr="00074E43" w14:paraId="76283E9D" w14:textId="77777777" w:rsidTr="00BC1178">
        <w:trPr>
          <w:trHeight w:val="304"/>
          <w:jc w:val="center"/>
        </w:trPr>
        <w:tc>
          <w:tcPr>
            <w:tcW w:w="1053" w:type="dxa"/>
            <w:vMerge/>
          </w:tcPr>
          <w:p w14:paraId="7D7F87A7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198" w:type="dxa"/>
          </w:tcPr>
          <w:p w14:paraId="2084164B" w14:textId="77777777" w:rsidR="00562E58" w:rsidRPr="00074E43" w:rsidRDefault="00074E43" w:rsidP="00B4009C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2 </w:t>
            </w:r>
          </w:p>
        </w:tc>
        <w:tc>
          <w:tcPr>
            <w:tcW w:w="2393" w:type="dxa"/>
          </w:tcPr>
          <w:p w14:paraId="06580235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1.86 (1.27-2.72)</w:t>
            </w:r>
          </w:p>
        </w:tc>
        <w:tc>
          <w:tcPr>
            <w:tcW w:w="964" w:type="dxa"/>
          </w:tcPr>
          <w:p w14:paraId="79595F40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349" w:type="dxa"/>
          </w:tcPr>
          <w:p w14:paraId="74A81CB3" w14:textId="1C885846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1.71 (1.10-2.6</w:t>
            </w:r>
            <w:r w:rsidR="00C83C39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6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22" w:type="dxa"/>
          </w:tcPr>
          <w:p w14:paraId="7061E201" w14:textId="08D9CF74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.01</w:t>
            </w:r>
            <w:r w:rsidR="00C83C39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7</w:t>
            </w:r>
          </w:p>
        </w:tc>
      </w:tr>
      <w:tr w:rsidR="00074E43" w:rsidRPr="00074E43" w14:paraId="56CFCDFC" w14:textId="77777777" w:rsidTr="00BC1178">
        <w:trPr>
          <w:trHeight w:val="304"/>
          <w:jc w:val="center"/>
        </w:trPr>
        <w:tc>
          <w:tcPr>
            <w:tcW w:w="1053" w:type="dxa"/>
            <w:vMerge/>
          </w:tcPr>
          <w:p w14:paraId="00F70FCA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198" w:type="dxa"/>
          </w:tcPr>
          <w:p w14:paraId="21256A83" w14:textId="77777777" w:rsidR="00562E58" w:rsidRPr="00074E43" w:rsidRDefault="00074E43" w:rsidP="00B4009C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Tertile 3</w:t>
            </w:r>
          </w:p>
        </w:tc>
        <w:tc>
          <w:tcPr>
            <w:tcW w:w="2393" w:type="dxa"/>
          </w:tcPr>
          <w:p w14:paraId="3373EAED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4.02 (2.80-5.76)</w:t>
            </w:r>
          </w:p>
        </w:tc>
        <w:tc>
          <w:tcPr>
            <w:tcW w:w="964" w:type="dxa"/>
          </w:tcPr>
          <w:p w14:paraId="01084215" w14:textId="13A8A5E3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&lt;</w:t>
            </w:r>
            <w:r w:rsidR="0054197A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349" w:type="dxa"/>
          </w:tcPr>
          <w:p w14:paraId="34DBCF66" w14:textId="175823A5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3.0</w:t>
            </w:r>
            <w:r w:rsidR="00C83C39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9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(1.8</w:t>
            </w:r>
            <w:r w:rsidR="00C83C39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9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  <w:r w:rsidR="00C83C39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5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.</w:t>
            </w:r>
            <w:r w:rsidR="00C83C39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03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22" w:type="dxa"/>
          </w:tcPr>
          <w:p w14:paraId="6FB03AE1" w14:textId="7A370D0F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&lt;</w:t>
            </w:r>
            <w:r w:rsidR="0054197A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074E43" w:rsidRPr="00074E43" w14:paraId="7A30572D" w14:textId="77777777" w:rsidTr="00BC1178">
        <w:trPr>
          <w:trHeight w:val="304"/>
          <w:jc w:val="center"/>
        </w:trPr>
        <w:tc>
          <w:tcPr>
            <w:tcW w:w="1053" w:type="dxa"/>
            <w:vMerge/>
          </w:tcPr>
          <w:p w14:paraId="7D1E2D50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198" w:type="dxa"/>
          </w:tcPr>
          <w:p w14:paraId="09BD3E11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TyG index, per 1 unit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*</w:t>
            </w:r>
          </w:p>
        </w:tc>
        <w:tc>
          <w:tcPr>
            <w:tcW w:w="2393" w:type="dxa"/>
          </w:tcPr>
          <w:p w14:paraId="3C02CA26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1.28 (1.10-1.50)</w:t>
            </w:r>
          </w:p>
        </w:tc>
        <w:tc>
          <w:tcPr>
            <w:tcW w:w="964" w:type="dxa"/>
          </w:tcPr>
          <w:p w14:paraId="5211E194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0.002</w:t>
            </w:r>
          </w:p>
        </w:tc>
        <w:tc>
          <w:tcPr>
            <w:tcW w:w="2349" w:type="dxa"/>
          </w:tcPr>
          <w:p w14:paraId="1307D970" w14:textId="1D566BB8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1.3</w:t>
            </w:r>
            <w:r w:rsidR="00C83C39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(1.09-1.59)</w:t>
            </w:r>
          </w:p>
        </w:tc>
        <w:tc>
          <w:tcPr>
            <w:tcW w:w="922" w:type="dxa"/>
          </w:tcPr>
          <w:p w14:paraId="2F2D5C07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.004</w:t>
            </w:r>
          </w:p>
        </w:tc>
      </w:tr>
      <w:tr w:rsidR="00074E43" w:rsidRPr="00074E43" w14:paraId="29AFA0B2" w14:textId="77777777" w:rsidTr="002653A2">
        <w:trPr>
          <w:trHeight w:val="343"/>
          <w:jc w:val="center"/>
        </w:trPr>
        <w:tc>
          <w:tcPr>
            <w:tcW w:w="9879" w:type="dxa"/>
            <w:gridSpan w:val="6"/>
            <w:tcBorders>
              <w:top w:val="single" w:sz="8" w:space="0" w:color="auto"/>
            </w:tcBorders>
          </w:tcPr>
          <w:p w14:paraId="1B69174D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*Modeled as linear effects. </w:t>
            </w:r>
          </w:p>
        </w:tc>
      </w:tr>
      <w:tr w:rsidR="00074E43" w:rsidRPr="00074E43" w14:paraId="2A0690D8" w14:textId="77777777" w:rsidTr="007E019B">
        <w:trPr>
          <w:trHeight w:val="201"/>
          <w:jc w:val="center"/>
        </w:trPr>
        <w:tc>
          <w:tcPr>
            <w:tcW w:w="9879" w:type="dxa"/>
            <w:gridSpan w:val="6"/>
          </w:tcPr>
          <w:p w14:paraId="35EB96D7" w14:textId="091993A4" w:rsidR="007E019B" w:rsidRPr="00074E43" w:rsidRDefault="00591680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†Base model included the TyG index, NT-proBNP, </w:t>
            </w:r>
            <w:r w:rsidR="00A37F3D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and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age.</w:t>
            </w:r>
          </w:p>
        </w:tc>
      </w:tr>
      <w:tr w:rsidR="00074E43" w:rsidRPr="00074E43" w14:paraId="1507E24B" w14:textId="77777777" w:rsidTr="002653A2">
        <w:trPr>
          <w:trHeight w:val="915"/>
          <w:jc w:val="center"/>
        </w:trPr>
        <w:tc>
          <w:tcPr>
            <w:tcW w:w="9879" w:type="dxa"/>
            <w:gridSpan w:val="6"/>
          </w:tcPr>
          <w:p w14:paraId="51B482B9" w14:textId="54EB24FE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†</w:t>
            </w:r>
            <w:r w:rsidR="007E019B"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†</w:t>
            </w:r>
            <w:r w:rsidR="007E019B" w:rsidRPr="00074E43">
              <w:rPr>
                <w:rFonts w:ascii="Times New Roman" w:hAnsi="Times New Roman" w:cs="Times New Roman"/>
              </w:rPr>
              <w:t>Adjusted model included base model plus</w:t>
            </w:r>
            <w:r w:rsidR="007E019B" w:rsidRPr="00074E43">
              <w:rPr>
                <w:rFonts w:ascii="Times New Roman" w:hAnsi="Times New Roman" w:cs="Times New Roman" w:hint="eastAsia"/>
              </w:rPr>
              <w:t xml:space="preserve"> BMI, diagnosis of AMI, </w:t>
            </w:r>
            <w:r w:rsidR="007E019B" w:rsidRPr="00074E43">
              <w:rPr>
                <w:rFonts w:ascii="Times New Roman" w:hAnsi="Times New Roman" w:cs="Times New Roman"/>
              </w:rPr>
              <w:t xml:space="preserve">history of </w:t>
            </w:r>
            <w:r w:rsidR="007E019B" w:rsidRPr="00074E43">
              <w:rPr>
                <w:rFonts w:ascii="Times New Roman" w:hAnsi="Times New Roman" w:cs="Times New Roman" w:hint="eastAsia"/>
              </w:rPr>
              <w:t xml:space="preserve">hypertension, </w:t>
            </w:r>
            <w:r w:rsidR="007E019B" w:rsidRPr="00074E43">
              <w:rPr>
                <w:rFonts w:ascii="Times New Roman" w:hAnsi="Times New Roman" w:cs="Times New Roman"/>
              </w:rPr>
              <w:t xml:space="preserve">history of </w:t>
            </w:r>
            <w:r w:rsidR="007E019B" w:rsidRPr="00074E43">
              <w:rPr>
                <w:rFonts w:ascii="Times New Roman" w:hAnsi="Times New Roman" w:cs="Times New Roman" w:hint="eastAsia"/>
              </w:rPr>
              <w:t xml:space="preserve">dyslipidemia, </w:t>
            </w:r>
            <w:r w:rsidR="007E019B" w:rsidRPr="00074E43">
              <w:rPr>
                <w:rFonts w:ascii="Times New Roman" w:hAnsi="Times New Roman" w:cs="Times New Roman"/>
              </w:rPr>
              <w:t xml:space="preserve">history of </w:t>
            </w:r>
            <w:r w:rsidR="007E019B" w:rsidRPr="00074E43">
              <w:rPr>
                <w:rFonts w:ascii="Times New Roman" w:hAnsi="Times New Roman" w:cs="Times New Roman" w:hint="eastAsia"/>
              </w:rPr>
              <w:t xml:space="preserve">myocardial infarction, </w:t>
            </w:r>
            <w:r w:rsidR="007E019B" w:rsidRPr="00074E43">
              <w:rPr>
                <w:rFonts w:ascii="Times New Roman" w:hAnsi="Times New Roman" w:cs="Times New Roman"/>
              </w:rPr>
              <w:t xml:space="preserve">history of arrhythmia, </w:t>
            </w:r>
            <w:r w:rsidR="007E019B" w:rsidRPr="00074E43">
              <w:rPr>
                <w:rFonts w:ascii="Times New Roman" w:hAnsi="Times New Roman" w:cs="Times New Roman" w:hint="eastAsia"/>
              </w:rPr>
              <w:t xml:space="preserve">SBP, LVEF, eGFR, hs-CRP, LDL-C, smoking status, and in-hospital treatments (PCI, antiplatelet therapy, </w:t>
            </w:r>
            <w:r w:rsidR="007E019B" w:rsidRPr="00074E43">
              <w:rPr>
                <w:rFonts w:ascii="Times New Roman" w:hAnsi="Times New Roman" w:cs="Times New Roman"/>
              </w:rPr>
              <w:t>β</w:t>
            </w:r>
            <w:r w:rsidR="007E019B" w:rsidRPr="00074E43">
              <w:rPr>
                <w:rFonts w:ascii="Times New Roman" w:hAnsi="Times New Roman" w:cs="Times New Roman" w:hint="eastAsia"/>
              </w:rPr>
              <w:t>-blocker, ACEI or ARB, and statins).</w:t>
            </w:r>
          </w:p>
        </w:tc>
      </w:tr>
      <w:tr w:rsidR="00562E58" w:rsidRPr="00074E43" w14:paraId="72461B3B" w14:textId="77777777" w:rsidTr="002653A2">
        <w:trPr>
          <w:trHeight w:val="1525"/>
          <w:jc w:val="center"/>
        </w:trPr>
        <w:tc>
          <w:tcPr>
            <w:tcW w:w="9879" w:type="dxa"/>
            <w:gridSpan w:val="6"/>
          </w:tcPr>
          <w:p w14:paraId="6A810267" w14:textId="10694D4F" w:rsidR="00562E58" w:rsidRPr="00074E43" w:rsidRDefault="00B25B2F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Abbreviations: </w:t>
            </w:r>
            <w:r w:rsidR="00A94EA7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MACCEs, major adverse cardio-cerebral events;</w:t>
            </w:r>
            <w:r w:rsidR="00A94EA7"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CI, confidence interval; NT-proBNP, N-terminal pro-B-type natriuretic peptide;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TyG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, triglyceride</w:t>
            </w:r>
            <w:r w:rsidR="00A94EA7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glucose;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BMI, body mass index;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A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MI, 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acute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myocardial infarction;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SBP, systolic blood pressure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;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LVEF, left ventricular ejection fraction;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eGFR, estimated glomerular filtration rate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;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hs-CRP, high sensitivity C-reactive protein;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LDL-C, low-density lipoprotein cholesterol;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PCI, percutaneous coronary intervention; ACEI, angiotensin-converting enzyme inhibitor; ARB, angiotensin receptor blocker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.</w:t>
            </w:r>
          </w:p>
        </w:tc>
      </w:tr>
    </w:tbl>
    <w:p w14:paraId="068FA345" w14:textId="77777777" w:rsidR="00562E58" w:rsidRPr="00074E43" w:rsidRDefault="00562E58">
      <w:pPr>
        <w:rPr>
          <w:szCs w:val="21"/>
        </w:rPr>
      </w:pPr>
    </w:p>
    <w:p w14:paraId="4F7732DB" w14:textId="77777777" w:rsidR="00562E58" w:rsidRPr="00074E43" w:rsidRDefault="00562E58">
      <w:pPr>
        <w:rPr>
          <w:szCs w:val="21"/>
        </w:rPr>
      </w:pPr>
    </w:p>
    <w:p w14:paraId="2AE6DC84" w14:textId="77777777" w:rsidR="00562E58" w:rsidRPr="00074E43" w:rsidRDefault="00562E58">
      <w:pPr>
        <w:rPr>
          <w:szCs w:val="21"/>
        </w:rPr>
      </w:pPr>
    </w:p>
    <w:p w14:paraId="75A68F70" w14:textId="77777777" w:rsidR="00562E58" w:rsidRPr="00074E43" w:rsidRDefault="00562E58">
      <w:pPr>
        <w:rPr>
          <w:szCs w:val="21"/>
        </w:rPr>
      </w:pPr>
    </w:p>
    <w:p w14:paraId="11D9B393" w14:textId="77777777" w:rsidR="00562E58" w:rsidRPr="00074E43" w:rsidRDefault="00562E58">
      <w:pPr>
        <w:rPr>
          <w:szCs w:val="21"/>
        </w:rPr>
      </w:pPr>
    </w:p>
    <w:p w14:paraId="67CAD9DA" w14:textId="77777777" w:rsidR="00562E58" w:rsidRPr="00074E43" w:rsidRDefault="00562E58">
      <w:pPr>
        <w:rPr>
          <w:szCs w:val="21"/>
        </w:rPr>
      </w:pPr>
    </w:p>
    <w:p w14:paraId="6C147D06" w14:textId="77777777" w:rsidR="00562E58" w:rsidRPr="00074E43" w:rsidRDefault="00562E58">
      <w:pPr>
        <w:rPr>
          <w:szCs w:val="21"/>
        </w:rPr>
      </w:pPr>
    </w:p>
    <w:p w14:paraId="690D408B" w14:textId="77777777" w:rsidR="00562E58" w:rsidRPr="00074E43" w:rsidRDefault="00562E58">
      <w:pPr>
        <w:rPr>
          <w:szCs w:val="21"/>
        </w:rPr>
      </w:pPr>
    </w:p>
    <w:p w14:paraId="3C720DF5" w14:textId="77777777" w:rsidR="00562E58" w:rsidRPr="00074E43" w:rsidRDefault="00562E58">
      <w:pPr>
        <w:rPr>
          <w:szCs w:val="21"/>
        </w:rPr>
      </w:pPr>
    </w:p>
    <w:p w14:paraId="7E8E3456" w14:textId="77777777" w:rsidR="00562E58" w:rsidRPr="00074E43" w:rsidRDefault="00562E58">
      <w:pPr>
        <w:rPr>
          <w:szCs w:val="21"/>
        </w:rPr>
      </w:pPr>
    </w:p>
    <w:p w14:paraId="307ABA42" w14:textId="77777777" w:rsidR="00562E58" w:rsidRPr="00074E43" w:rsidRDefault="00562E58">
      <w:pPr>
        <w:rPr>
          <w:szCs w:val="21"/>
        </w:rPr>
      </w:pPr>
    </w:p>
    <w:p w14:paraId="6F4848EB" w14:textId="77777777" w:rsidR="00562E58" w:rsidRPr="00074E43" w:rsidRDefault="00562E58">
      <w:pPr>
        <w:rPr>
          <w:szCs w:val="21"/>
        </w:rPr>
      </w:pPr>
    </w:p>
    <w:p w14:paraId="4322627F" w14:textId="77777777" w:rsidR="00562E58" w:rsidRPr="00074E43" w:rsidRDefault="00562E58">
      <w:pPr>
        <w:rPr>
          <w:szCs w:val="21"/>
        </w:rPr>
      </w:pPr>
    </w:p>
    <w:p w14:paraId="1929772F" w14:textId="77777777" w:rsidR="00562E58" w:rsidRPr="00074E43" w:rsidRDefault="00562E58">
      <w:pPr>
        <w:rPr>
          <w:szCs w:val="21"/>
        </w:rPr>
      </w:pPr>
    </w:p>
    <w:p w14:paraId="66CDFFC4" w14:textId="77777777" w:rsidR="00562E58" w:rsidRPr="00074E43" w:rsidRDefault="00562E58">
      <w:pPr>
        <w:rPr>
          <w:szCs w:val="21"/>
        </w:rPr>
      </w:pPr>
    </w:p>
    <w:p w14:paraId="07D9FD2A" w14:textId="77777777" w:rsidR="00562E58" w:rsidRPr="00074E43" w:rsidRDefault="00562E58">
      <w:pPr>
        <w:rPr>
          <w:szCs w:val="21"/>
        </w:rPr>
      </w:pPr>
    </w:p>
    <w:p w14:paraId="50D1EA81" w14:textId="77777777" w:rsidR="00562E58" w:rsidRPr="00074E43" w:rsidRDefault="00562E58">
      <w:pPr>
        <w:rPr>
          <w:szCs w:val="21"/>
        </w:rPr>
      </w:pPr>
    </w:p>
    <w:p w14:paraId="201E4430" w14:textId="77777777" w:rsidR="00562E58" w:rsidRPr="00074E43" w:rsidRDefault="00562E58">
      <w:pPr>
        <w:rPr>
          <w:szCs w:val="21"/>
        </w:rPr>
      </w:pPr>
    </w:p>
    <w:p w14:paraId="442A9970" w14:textId="77777777" w:rsidR="00562E58" w:rsidRPr="00074E43" w:rsidRDefault="00562E58">
      <w:pPr>
        <w:rPr>
          <w:szCs w:val="21"/>
        </w:rPr>
      </w:pPr>
    </w:p>
    <w:p w14:paraId="5D487ED3" w14:textId="77777777" w:rsidR="00F46444" w:rsidRPr="00074E43" w:rsidRDefault="00F46444">
      <w:pPr>
        <w:rPr>
          <w:szCs w:val="21"/>
        </w:rPr>
      </w:pPr>
    </w:p>
    <w:p w14:paraId="314D39C7" w14:textId="77777777" w:rsidR="00562E58" w:rsidRPr="00074E43" w:rsidRDefault="00562E58">
      <w:pPr>
        <w:rPr>
          <w:szCs w:val="21"/>
        </w:rPr>
      </w:pPr>
    </w:p>
    <w:tbl>
      <w:tblPr>
        <w:tblStyle w:val="TableGrid"/>
        <w:tblW w:w="101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"/>
        <w:gridCol w:w="2091"/>
        <w:gridCol w:w="2418"/>
        <w:gridCol w:w="956"/>
        <w:gridCol w:w="2446"/>
        <w:gridCol w:w="1068"/>
      </w:tblGrid>
      <w:tr w:rsidR="00074E43" w:rsidRPr="00074E43" w14:paraId="0A6D3998" w14:textId="77777777" w:rsidTr="002653A2">
        <w:trPr>
          <w:trHeight w:val="302"/>
          <w:jc w:val="center"/>
        </w:trPr>
        <w:tc>
          <w:tcPr>
            <w:tcW w:w="10140" w:type="dxa"/>
            <w:gridSpan w:val="6"/>
            <w:tcBorders>
              <w:bottom w:val="single" w:sz="8" w:space="0" w:color="auto"/>
            </w:tcBorders>
          </w:tcPr>
          <w:p w14:paraId="7AAE43D5" w14:textId="5AB04BF7" w:rsidR="00562E58" w:rsidRPr="00074E43" w:rsidRDefault="00074E43">
            <w:pPr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Additional</w:t>
            </w:r>
            <w:r w:rsidRPr="00074E4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 xml:space="preserve"> Table </w:t>
            </w:r>
            <w:r w:rsidR="00F57165"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. Estimated hazard ratios for MACCEs stratified by </w:t>
            </w:r>
            <w:r w:rsidRPr="00074E43"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1"/>
              </w:rPr>
              <w:t>age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 subgroups</w:t>
            </w:r>
          </w:p>
        </w:tc>
      </w:tr>
      <w:tr w:rsidR="00074E43" w:rsidRPr="00074E43" w14:paraId="6E5F7F8A" w14:textId="77777777" w:rsidTr="002653A2">
        <w:trPr>
          <w:trHeight w:val="322"/>
          <w:jc w:val="center"/>
        </w:trPr>
        <w:tc>
          <w:tcPr>
            <w:tcW w:w="1161" w:type="dxa"/>
            <w:tcBorders>
              <w:top w:val="single" w:sz="8" w:space="0" w:color="auto"/>
            </w:tcBorders>
          </w:tcPr>
          <w:p w14:paraId="1B472F66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91" w:type="dxa"/>
            <w:tcBorders>
              <w:top w:val="single" w:sz="8" w:space="0" w:color="auto"/>
            </w:tcBorders>
          </w:tcPr>
          <w:p w14:paraId="14F211DB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337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5A3C212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Base Model</w:t>
            </w:r>
          </w:p>
        </w:tc>
        <w:tc>
          <w:tcPr>
            <w:tcW w:w="351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658F945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Adjusted Model</w:t>
            </w:r>
            <w:r w:rsidRPr="00074E43">
              <w:rPr>
                <w:rFonts w:ascii="Times New Roman" w:eastAsia="STSong" w:hAnsi="Times New Roman" w:cs="Times New Roman"/>
                <w:b/>
                <w:bCs/>
                <w:kern w:val="0"/>
                <w:szCs w:val="21"/>
              </w:rPr>
              <w:t>†</w:t>
            </w:r>
          </w:p>
        </w:tc>
      </w:tr>
      <w:tr w:rsidR="00074E43" w:rsidRPr="00074E43" w14:paraId="796E0E9E" w14:textId="77777777" w:rsidTr="00BC1178">
        <w:trPr>
          <w:trHeight w:val="363"/>
          <w:jc w:val="center"/>
        </w:trPr>
        <w:tc>
          <w:tcPr>
            <w:tcW w:w="1161" w:type="dxa"/>
            <w:tcBorders>
              <w:bottom w:val="single" w:sz="8" w:space="0" w:color="auto"/>
            </w:tcBorders>
          </w:tcPr>
          <w:p w14:paraId="60ACC92B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91" w:type="dxa"/>
            <w:tcBorders>
              <w:bottom w:val="single" w:sz="8" w:space="0" w:color="auto"/>
            </w:tcBorders>
          </w:tcPr>
          <w:p w14:paraId="5FAE5029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418" w:type="dxa"/>
            <w:tcBorders>
              <w:top w:val="single" w:sz="8" w:space="0" w:color="auto"/>
              <w:bottom w:val="single" w:sz="8" w:space="0" w:color="auto"/>
            </w:tcBorders>
          </w:tcPr>
          <w:p w14:paraId="3D46110F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Hazard Ratio (95% CI)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14:paraId="44092FF6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Cs w:val="21"/>
              </w:rPr>
              <w:t>P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 Value</w:t>
            </w:r>
          </w:p>
        </w:tc>
        <w:tc>
          <w:tcPr>
            <w:tcW w:w="2446" w:type="dxa"/>
            <w:tcBorders>
              <w:top w:val="single" w:sz="8" w:space="0" w:color="auto"/>
              <w:bottom w:val="single" w:sz="8" w:space="0" w:color="auto"/>
            </w:tcBorders>
          </w:tcPr>
          <w:p w14:paraId="2F81BD18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Hazard Ratio (95% CI)</w:t>
            </w:r>
          </w:p>
        </w:tc>
        <w:tc>
          <w:tcPr>
            <w:tcW w:w="1068" w:type="dxa"/>
            <w:tcBorders>
              <w:top w:val="single" w:sz="8" w:space="0" w:color="auto"/>
              <w:bottom w:val="single" w:sz="8" w:space="0" w:color="auto"/>
            </w:tcBorders>
          </w:tcPr>
          <w:p w14:paraId="1F401B8F" w14:textId="77777777" w:rsidR="00562E58" w:rsidRPr="00074E43" w:rsidRDefault="00074E43">
            <w:pPr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Cs w:val="21"/>
              </w:rPr>
              <w:t>P</w:t>
            </w:r>
            <w:r w:rsidRPr="00074E43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 Value</w:t>
            </w:r>
          </w:p>
        </w:tc>
      </w:tr>
      <w:tr w:rsidR="00074E43" w:rsidRPr="00074E43" w14:paraId="5ABA0443" w14:textId="77777777" w:rsidTr="00BC1178">
        <w:trPr>
          <w:trHeight w:val="322"/>
          <w:jc w:val="center"/>
        </w:trPr>
        <w:tc>
          <w:tcPr>
            <w:tcW w:w="1161" w:type="dxa"/>
            <w:vMerge w:val="restart"/>
            <w:tcBorders>
              <w:top w:val="single" w:sz="8" w:space="0" w:color="auto"/>
            </w:tcBorders>
          </w:tcPr>
          <w:p w14:paraId="0E33C328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 65 years</w:t>
            </w:r>
          </w:p>
        </w:tc>
        <w:tc>
          <w:tcPr>
            <w:tcW w:w="2091" w:type="dxa"/>
            <w:tcBorders>
              <w:top w:val="single" w:sz="8" w:space="0" w:color="auto"/>
            </w:tcBorders>
          </w:tcPr>
          <w:p w14:paraId="72D27D77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NT-proBNP </w:t>
            </w:r>
          </w:p>
        </w:tc>
        <w:tc>
          <w:tcPr>
            <w:tcW w:w="2418" w:type="dxa"/>
            <w:tcBorders>
              <w:top w:val="single" w:sz="8" w:space="0" w:color="auto"/>
            </w:tcBorders>
          </w:tcPr>
          <w:p w14:paraId="10243751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56" w:type="dxa"/>
            <w:tcBorders>
              <w:top w:val="single" w:sz="8" w:space="0" w:color="auto"/>
            </w:tcBorders>
          </w:tcPr>
          <w:p w14:paraId="586AE648" w14:textId="71198CA8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="0085725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446" w:type="dxa"/>
            <w:tcBorders>
              <w:top w:val="single" w:sz="8" w:space="0" w:color="auto"/>
            </w:tcBorders>
          </w:tcPr>
          <w:p w14:paraId="1811396A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auto"/>
            </w:tcBorders>
          </w:tcPr>
          <w:p w14:paraId="67D46881" w14:textId="051E3DDD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0.00</w:t>
            </w:r>
            <w:r w:rsidR="00E36BB4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5</w:t>
            </w:r>
          </w:p>
        </w:tc>
      </w:tr>
      <w:tr w:rsidR="00074E43" w:rsidRPr="00074E43" w14:paraId="6E683967" w14:textId="77777777" w:rsidTr="00BC1178">
        <w:trPr>
          <w:trHeight w:val="302"/>
          <w:jc w:val="center"/>
        </w:trPr>
        <w:tc>
          <w:tcPr>
            <w:tcW w:w="1161" w:type="dxa"/>
            <w:vMerge/>
          </w:tcPr>
          <w:p w14:paraId="2D4271A8" w14:textId="77777777" w:rsidR="00562E58" w:rsidRPr="00074E43" w:rsidRDefault="00562E58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91" w:type="dxa"/>
          </w:tcPr>
          <w:p w14:paraId="690F0269" w14:textId="77777777" w:rsidR="00562E58" w:rsidRPr="00074E43" w:rsidRDefault="00074E43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1 </w:t>
            </w:r>
          </w:p>
        </w:tc>
        <w:tc>
          <w:tcPr>
            <w:tcW w:w="2418" w:type="dxa"/>
          </w:tcPr>
          <w:p w14:paraId="7FDC61D0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56" w:type="dxa"/>
          </w:tcPr>
          <w:p w14:paraId="44A16970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446" w:type="dxa"/>
          </w:tcPr>
          <w:p w14:paraId="7F56D7B5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1068" w:type="dxa"/>
          </w:tcPr>
          <w:p w14:paraId="419E3BC8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74E43" w:rsidRPr="00074E43" w14:paraId="7FA9B9D4" w14:textId="77777777" w:rsidTr="00BC1178">
        <w:trPr>
          <w:trHeight w:val="302"/>
          <w:jc w:val="center"/>
        </w:trPr>
        <w:tc>
          <w:tcPr>
            <w:tcW w:w="1161" w:type="dxa"/>
            <w:vMerge/>
          </w:tcPr>
          <w:p w14:paraId="2F6F04C7" w14:textId="77777777" w:rsidR="00562E58" w:rsidRPr="00074E43" w:rsidRDefault="00562E58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91" w:type="dxa"/>
          </w:tcPr>
          <w:p w14:paraId="5117108C" w14:textId="77777777" w:rsidR="00562E58" w:rsidRPr="00074E43" w:rsidRDefault="00074E43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2 </w:t>
            </w:r>
          </w:p>
        </w:tc>
        <w:tc>
          <w:tcPr>
            <w:tcW w:w="2418" w:type="dxa"/>
          </w:tcPr>
          <w:p w14:paraId="7CE2A4EB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1.59 (1.21-2.09)</w:t>
            </w:r>
          </w:p>
        </w:tc>
        <w:tc>
          <w:tcPr>
            <w:tcW w:w="956" w:type="dxa"/>
          </w:tcPr>
          <w:p w14:paraId="1DDDD850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2446" w:type="dxa"/>
          </w:tcPr>
          <w:p w14:paraId="62C04229" w14:textId="5E54C29F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1.3</w:t>
            </w:r>
            <w:r w:rsidR="003E37B5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(0.95-1.85)</w:t>
            </w:r>
          </w:p>
        </w:tc>
        <w:tc>
          <w:tcPr>
            <w:tcW w:w="1068" w:type="dxa"/>
          </w:tcPr>
          <w:p w14:paraId="04B71B94" w14:textId="4A6C964F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0.09</w:t>
            </w:r>
            <w:r w:rsidR="003E37B5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5</w:t>
            </w:r>
          </w:p>
        </w:tc>
      </w:tr>
      <w:tr w:rsidR="00074E43" w:rsidRPr="00074E43" w14:paraId="55E1C089" w14:textId="77777777" w:rsidTr="00BC1178">
        <w:trPr>
          <w:trHeight w:val="302"/>
          <w:jc w:val="center"/>
        </w:trPr>
        <w:tc>
          <w:tcPr>
            <w:tcW w:w="1161" w:type="dxa"/>
            <w:vMerge/>
          </w:tcPr>
          <w:p w14:paraId="2D4AFBA5" w14:textId="77777777" w:rsidR="00562E58" w:rsidRPr="00074E43" w:rsidRDefault="00562E58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91" w:type="dxa"/>
          </w:tcPr>
          <w:p w14:paraId="30A4A5B6" w14:textId="77777777" w:rsidR="00562E58" w:rsidRPr="00074E43" w:rsidRDefault="00074E43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Tertile 3</w:t>
            </w:r>
          </w:p>
        </w:tc>
        <w:tc>
          <w:tcPr>
            <w:tcW w:w="2418" w:type="dxa"/>
          </w:tcPr>
          <w:p w14:paraId="3775F682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2.74 (2.13-3.53)</w:t>
            </w:r>
          </w:p>
        </w:tc>
        <w:tc>
          <w:tcPr>
            <w:tcW w:w="956" w:type="dxa"/>
          </w:tcPr>
          <w:p w14:paraId="437EA654" w14:textId="7C36094E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="0085725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446" w:type="dxa"/>
          </w:tcPr>
          <w:p w14:paraId="6CBFBAD5" w14:textId="58C0B9B0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1.9</w:t>
            </w:r>
            <w:r w:rsidR="003E37B5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6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(1.</w:t>
            </w:r>
            <w:r w:rsidR="003E37B5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30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-2.</w:t>
            </w:r>
            <w:r w:rsidR="003E37B5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96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68" w:type="dxa"/>
          </w:tcPr>
          <w:p w14:paraId="126F60D0" w14:textId="4D58B0D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0.00</w:t>
            </w:r>
            <w:r w:rsidR="003E37B5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</w:t>
            </w:r>
          </w:p>
        </w:tc>
      </w:tr>
      <w:tr w:rsidR="00074E43" w:rsidRPr="00074E43" w14:paraId="0BA8316F" w14:textId="77777777" w:rsidTr="00BC1178">
        <w:trPr>
          <w:trHeight w:val="302"/>
          <w:jc w:val="center"/>
        </w:trPr>
        <w:tc>
          <w:tcPr>
            <w:tcW w:w="1161" w:type="dxa"/>
            <w:vMerge/>
          </w:tcPr>
          <w:p w14:paraId="50A431B8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91" w:type="dxa"/>
          </w:tcPr>
          <w:p w14:paraId="4614338A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TyG index, per 1 unit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*</w:t>
            </w:r>
          </w:p>
        </w:tc>
        <w:tc>
          <w:tcPr>
            <w:tcW w:w="2418" w:type="dxa"/>
          </w:tcPr>
          <w:p w14:paraId="100A0ADB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1.10 (0.95-1.27)</w:t>
            </w:r>
          </w:p>
        </w:tc>
        <w:tc>
          <w:tcPr>
            <w:tcW w:w="956" w:type="dxa"/>
          </w:tcPr>
          <w:p w14:paraId="6C4F1F3D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0.203</w:t>
            </w:r>
          </w:p>
        </w:tc>
        <w:tc>
          <w:tcPr>
            <w:tcW w:w="2446" w:type="dxa"/>
          </w:tcPr>
          <w:p w14:paraId="326E6364" w14:textId="2EAB7DF8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1.08 (0.91-1.2</w:t>
            </w:r>
            <w:r w:rsidR="003E37B5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68" w:type="dxa"/>
          </w:tcPr>
          <w:p w14:paraId="4FE7D376" w14:textId="6EA93ACB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0.3</w:t>
            </w:r>
            <w:r w:rsidR="003E37B5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58</w:t>
            </w:r>
          </w:p>
        </w:tc>
      </w:tr>
      <w:tr w:rsidR="00074E43" w:rsidRPr="00074E43" w14:paraId="4830991A" w14:textId="77777777" w:rsidTr="00BC1178">
        <w:trPr>
          <w:trHeight w:val="302"/>
          <w:jc w:val="center"/>
        </w:trPr>
        <w:tc>
          <w:tcPr>
            <w:tcW w:w="1161" w:type="dxa"/>
            <w:vMerge w:val="restart"/>
          </w:tcPr>
          <w:p w14:paraId="14AA3C2F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≥ 65 years</w:t>
            </w:r>
          </w:p>
        </w:tc>
        <w:tc>
          <w:tcPr>
            <w:tcW w:w="2091" w:type="dxa"/>
          </w:tcPr>
          <w:p w14:paraId="61D3A573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NT-proBNP </w:t>
            </w:r>
          </w:p>
        </w:tc>
        <w:tc>
          <w:tcPr>
            <w:tcW w:w="2418" w:type="dxa"/>
          </w:tcPr>
          <w:p w14:paraId="0F7F0678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56" w:type="dxa"/>
          </w:tcPr>
          <w:p w14:paraId="1727ED55" w14:textId="400FF45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="0085725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446" w:type="dxa"/>
          </w:tcPr>
          <w:p w14:paraId="71C89125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68" w:type="dxa"/>
          </w:tcPr>
          <w:p w14:paraId="36752C48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0.001</w:t>
            </w:r>
          </w:p>
        </w:tc>
      </w:tr>
      <w:tr w:rsidR="00074E43" w:rsidRPr="00074E43" w14:paraId="242AD966" w14:textId="77777777" w:rsidTr="00BC1178">
        <w:trPr>
          <w:trHeight w:val="302"/>
          <w:jc w:val="center"/>
        </w:trPr>
        <w:tc>
          <w:tcPr>
            <w:tcW w:w="1161" w:type="dxa"/>
            <w:vMerge/>
          </w:tcPr>
          <w:p w14:paraId="0B6E5736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91" w:type="dxa"/>
          </w:tcPr>
          <w:p w14:paraId="23146126" w14:textId="77777777" w:rsidR="00562E58" w:rsidRPr="00074E43" w:rsidRDefault="00074E43" w:rsidP="00C26E5F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1 </w:t>
            </w:r>
          </w:p>
        </w:tc>
        <w:tc>
          <w:tcPr>
            <w:tcW w:w="2418" w:type="dxa"/>
          </w:tcPr>
          <w:p w14:paraId="5FDFC0ED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56" w:type="dxa"/>
          </w:tcPr>
          <w:p w14:paraId="25F920F0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446" w:type="dxa"/>
          </w:tcPr>
          <w:p w14:paraId="61714CAF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1068" w:type="dxa"/>
          </w:tcPr>
          <w:p w14:paraId="5297C9F0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074E43" w:rsidRPr="00074E43" w14:paraId="5DC42A64" w14:textId="77777777" w:rsidTr="00BC1178">
        <w:trPr>
          <w:trHeight w:val="302"/>
          <w:jc w:val="center"/>
        </w:trPr>
        <w:tc>
          <w:tcPr>
            <w:tcW w:w="1161" w:type="dxa"/>
            <w:vMerge/>
          </w:tcPr>
          <w:p w14:paraId="1AE2F666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91" w:type="dxa"/>
          </w:tcPr>
          <w:p w14:paraId="10136074" w14:textId="77777777" w:rsidR="00562E58" w:rsidRPr="00074E43" w:rsidRDefault="00074E43" w:rsidP="00C26E5F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Tertile 2 </w:t>
            </w:r>
          </w:p>
        </w:tc>
        <w:tc>
          <w:tcPr>
            <w:tcW w:w="2418" w:type="dxa"/>
          </w:tcPr>
          <w:p w14:paraId="5267FADC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1.46 (1.10-1.94)</w:t>
            </w:r>
          </w:p>
        </w:tc>
        <w:tc>
          <w:tcPr>
            <w:tcW w:w="956" w:type="dxa"/>
          </w:tcPr>
          <w:p w14:paraId="7A0FB704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0.009</w:t>
            </w:r>
          </w:p>
        </w:tc>
        <w:tc>
          <w:tcPr>
            <w:tcW w:w="2446" w:type="dxa"/>
          </w:tcPr>
          <w:p w14:paraId="47ED0046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1.28 (0.93-1.77)</w:t>
            </w:r>
          </w:p>
        </w:tc>
        <w:tc>
          <w:tcPr>
            <w:tcW w:w="1068" w:type="dxa"/>
          </w:tcPr>
          <w:p w14:paraId="6A3065F4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0.128</w:t>
            </w:r>
          </w:p>
        </w:tc>
      </w:tr>
      <w:tr w:rsidR="00074E43" w:rsidRPr="00074E43" w14:paraId="5933AF10" w14:textId="77777777" w:rsidTr="00BC1178">
        <w:trPr>
          <w:trHeight w:val="302"/>
          <w:jc w:val="center"/>
        </w:trPr>
        <w:tc>
          <w:tcPr>
            <w:tcW w:w="1161" w:type="dxa"/>
            <w:vMerge/>
          </w:tcPr>
          <w:p w14:paraId="499B159F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91" w:type="dxa"/>
          </w:tcPr>
          <w:p w14:paraId="5D993FB0" w14:textId="77777777" w:rsidR="00562E58" w:rsidRPr="00074E43" w:rsidRDefault="00074E43" w:rsidP="00C26E5F">
            <w:pPr>
              <w:ind w:firstLineChars="100" w:firstLine="210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Tertile 3</w:t>
            </w:r>
          </w:p>
        </w:tc>
        <w:tc>
          <w:tcPr>
            <w:tcW w:w="2418" w:type="dxa"/>
          </w:tcPr>
          <w:p w14:paraId="5B2D355A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2.78 (2.13-3.63)</w:t>
            </w:r>
          </w:p>
        </w:tc>
        <w:tc>
          <w:tcPr>
            <w:tcW w:w="956" w:type="dxa"/>
          </w:tcPr>
          <w:p w14:paraId="7064A58B" w14:textId="3F1D82F3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="00857253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446" w:type="dxa"/>
          </w:tcPr>
          <w:p w14:paraId="602FBC41" w14:textId="193B6DEA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1.8</w:t>
            </w:r>
            <w:r w:rsidR="003E37B5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7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(1.30-2.6</w:t>
            </w:r>
            <w:r w:rsidR="003E37B5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9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068" w:type="dxa"/>
          </w:tcPr>
          <w:p w14:paraId="22560612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0.001</w:t>
            </w:r>
          </w:p>
        </w:tc>
      </w:tr>
      <w:tr w:rsidR="00074E43" w:rsidRPr="00074E43" w14:paraId="183FB72E" w14:textId="77777777" w:rsidTr="00BC1178">
        <w:trPr>
          <w:trHeight w:val="302"/>
          <w:jc w:val="center"/>
        </w:trPr>
        <w:tc>
          <w:tcPr>
            <w:tcW w:w="1161" w:type="dxa"/>
            <w:vMerge/>
          </w:tcPr>
          <w:p w14:paraId="2ECFE071" w14:textId="77777777" w:rsidR="00562E58" w:rsidRPr="00074E43" w:rsidRDefault="00562E58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91" w:type="dxa"/>
          </w:tcPr>
          <w:p w14:paraId="77E20A8A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TyG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index, per 1 unit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*</w:t>
            </w:r>
          </w:p>
        </w:tc>
        <w:tc>
          <w:tcPr>
            <w:tcW w:w="2418" w:type="dxa"/>
          </w:tcPr>
          <w:p w14:paraId="35BB58E1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1.16 (1.03-1.32)</w:t>
            </w:r>
          </w:p>
        </w:tc>
        <w:tc>
          <w:tcPr>
            <w:tcW w:w="956" w:type="dxa"/>
          </w:tcPr>
          <w:p w14:paraId="6F4D763E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0.016</w:t>
            </w:r>
          </w:p>
        </w:tc>
        <w:tc>
          <w:tcPr>
            <w:tcW w:w="2446" w:type="dxa"/>
          </w:tcPr>
          <w:p w14:paraId="09BE25CF" w14:textId="13C49A75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1.2</w:t>
            </w:r>
            <w:r w:rsidR="003E37B5"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4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(1.07-1.43)</w:t>
            </w:r>
          </w:p>
        </w:tc>
        <w:tc>
          <w:tcPr>
            <w:tcW w:w="1068" w:type="dxa"/>
          </w:tcPr>
          <w:p w14:paraId="5EBD1E49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0.005</w:t>
            </w:r>
          </w:p>
        </w:tc>
      </w:tr>
      <w:tr w:rsidR="00074E43" w:rsidRPr="00074E43" w14:paraId="448F3A2E" w14:textId="77777777" w:rsidTr="002653A2">
        <w:trPr>
          <w:trHeight w:val="340"/>
          <w:jc w:val="center"/>
        </w:trPr>
        <w:tc>
          <w:tcPr>
            <w:tcW w:w="10140" w:type="dxa"/>
            <w:gridSpan w:val="6"/>
            <w:tcBorders>
              <w:top w:val="single" w:sz="8" w:space="0" w:color="auto"/>
            </w:tcBorders>
          </w:tcPr>
          <w:p w14:paraId="4F8BE2F9" w14:textId="77777777" w:rsidR="00562E58" w:rsidRPr="00074E43" w:rsidRDefault="00074E4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*Modeled as linear effects. </w:t>
            </w:r>
          </w:p>
        </w:tc>
      </w:tr>
      <w:tr w:rsidR="00074E43" w:rsidRPr="00074E43" w14:paraId="147F801B" w14:textId="77777777" w:rsidTr="000F647C">
        <w:trPr>
          <w:trHeight w:val="101"/>
          <w:jc w:val="center"/>
        </w:trPr>
        <w:tc>
          <w:tcPr>
            <w:tcW w:w="10140" w:type="dxa"/>
            <w:gridSpan w:val="6"/>
          </w:tcPr>
          <w:p w14:paraId="5888D5D0" w14:textId="5A30F240" w:rsidR="000F647C" w:rsidRPr="00074E43" w:rsidRDefault="00591680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†Base model included the TyG index, NT-proBNP, age, and sex.</w:t>
            </w:r>
          </w:p>
        </w:tc>
      </w:tr>
      <w:tr w:rsidR="00074E43" w:rsidRPr="00074E43" w14:paraId="394F714F" w14:textId="77777777" w:rsidTr="002653A2">
        <w:trPr>
          <w:trHeight w:val="907"/>
          <w:jc w:val="center"/>
        </w:trPr>
        <w:tc>
          <w:tcPr>
            <w:tcW w:w="10140" w:type="dxa"/>
            <w:gridSpan w:val="6"/>
          </w:tcPr>
          <w:p w14:paraId="45B7DABD" w14:textId="0E709844" w:rsidR="00562E58" w:rsidRPr="00074E43" w:rsidRDefault="000F647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lastRenderedPageBreak/>
              <w:t>†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†</w:t>
            </w:r>
            <w:r w:rsidRPr="00074E43">
              <w:rPr>
                <w:rFonts w:ascii="Times New Roman" w:hAnsi="Times New Roman" w:cs="Times New Roman"/>
              </w:rPr>
              <w:t>Adjusted model included base model plus</w:t>
            </w:r>
            <w:r w:rsidRPr="00074E43">
              <w:rPr>
                <w:rFonts w:ascii="Times New Roman" w:hAnsi="Times New Roman" w:cs="Times New Roman" w:hint="eastAsia"/>
              </w:rPr>
              <w:t xml:space="preserve"> BMI, diagnosis of AMI, </w:t>
            </w:r>
            <w:r w:rsidRPr="00074E43">
              <w:rPr>
                <w:rFonts w:ascii="Times New Roman" w:hAnsi="Times New Roman" w:cs="Times New Roman"/>
              </w:rPr>
              <w:t xml:space="preserve">history of </w:t>
            </w:r>
            <w:r w:rsidRPr="00074E43">
              <w:rPr>
                <w:rFonts w:ascii="Times New Roman" w:hAnsi="Times New Roman" w:cs="Times New Roman" w:hint="eastAsia"/>
              </w:rPr>
              <w:t xml:space="preserve">hypertension, </w:t>
            </w:r>
            <w:r w:rsidRPr="00074E43">
              <w:rPr>
                <w:rFonts w:ascii="Times New Roman" w:hAnsi="Times New Roman" w:cs="Times New Roman"/>
              </w:rPr>
              <w:t xml:space="preserve">history of </w:t>
            </w:r>
            <w:r w:rsidRPr="00074E43">
              <w:rPr>
                <w:rFonts w:ascii="Times New Roman" w:hAnsi="Times New Roman" w:cs="Times New Roman" w:hint="eastAsia"/>
              </w:rPr>
              <w:t xml:space="preserve">dyslipidemia, </w:t>
            </w:r>
            <w:r w:rsidRPr="00074E43">
              <w:rPr>
                <w:rFonts w:ascii="Times New Roman" w:hAnsi="Times New Roman" w:cs="Times New Roman"/>
              </w:rPr>
              <w:t xml:space="preserve">history of </w:t>
            </w:r>
            <w:r w:rsidRPr="00074E43">
              <w:rPr>
                <w:rFonts w:ascii="Times New Roman" w:hAnsi="Times New Roman" w:cs="Times New Roman" w:hint="eastAsia"/>
              </w:rPr>
              <w:t xml:space="preserve">myocardial infarction, </w:t>
            </w:r>
            <w:r w:rsidRPr="00074E43">
              <w:rPr>
                <w:rFonts w:ascii="Times New Roman" w:hAnsi="Times New Roman" w:cs="Times New Roman"/>
              </w:rPr>
              <w:t xml:space="preserve">history of arrhythmia, </w:t>
            </w:r>
            <w:r w:rsidRPr="00074E43">
              <w:rPr>
                <w:rFonts w:ascii="Times New Roman" w:hAnsi="Times New Roman" w:cs="Times New Roman" w:hint="eastAsia"/>
              </w:rPr>
              <w:t xml:space="preserve">SBP, LVEF, eGFR, hs-CRP, LDL-C, smoking status, and in-hospital treatments (PCI, antiplatelet therapy, </w:t>
            </w:r>
            <w:r w:rsidRPr="00074E43">
              <w:rPr>
                <w:rFonts w:ascii="Times New Roman" w:hAnsi="Times New Roman" w:cs="Times New Roman"/>
              </w:rPr>
              <w:t>β</w:t>
            </w:r>
            <w:r w:rsidRPr="00074E43">
              <w:rPr>
                <w:rFonts w:ascii="Times New Roman" w:hAnsi="Times New Roman" w:cs="Times New Roman" w:hint="eastAsia"/>
              </w:rPr>
              <w:t>-blocker, ACEI or ARB, and statins).</w:t>
            </w:r>
          </w:p>
        </w:tc>
      </w:tr>
      <w:tr w:rsidR="00562E58" w:rsidRPr="00074E43" w14:paraId="0E7411EF" w14:textId="77777777" w:rsidTr="002653A2">
        <w:trPr>
          <w:trHeight w:val="1511"/>
          <w:jc w:val="center"/>
        </w:trPr>
        <w:tc>
          <w:tcPr>
            <w:tcW w:w="10140" w:type="dxa"/>
            <w:gridSpan w:val="6"/>
          </w:tcPr>
          <w:p w14:paraId="37BAA5B6" w14:textId="521FFDE4" w:rsidR="00562E58" w:rsidRPr="00074E43" w:rsidRDefault="00EB5EA3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Abbreviations: MACCEs, major adverse cardio-cerebral events;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CI, confidence interval; NT-proBNP, N-terminal pro-B-type natriuretic peptide;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TyG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, triglyceride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-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glucose;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BMI, body mass index;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A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MI, 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acute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myocardial infarction;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SBP, systolic blood pressure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;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LVEF, left ventricular ejection fraction;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eGFR, estimated glomerular filtration rate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;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hs-CRP, high sensitivity C-reactive protein;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LDL-C, low-density lipoprotein cholesterol;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PCI, percutaneous coronary intervention; ACEI, angiotensin-converting enzyme inhibitor; ARB, angiotensin receptor blocker</w:t>
            </w:r>
            <w:r w:rsidRPr="00074E43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.</w:t>
            </w:r>
          </w:p>
        </w:tc>
      </w:tr>
    </w:tbl>
    <w:p w14:paraId="15E0B6FF" w14:textId="77777777" w:rsidR="00562E58" w:rsidRPr="00074E43" w:rsidRDefault="00562E58">
      <w:pPr>
        <w:rPr>
          <w:szCs w:val="21"/>
        </w:rPr>
      </w:pPr>
    </w:p>
    <w:p w14:paraId="68D91ED0" w14:textId="77777777" w:rsidR="00562E58" w:rsidRPr="00074E43" w:rsidRDefault="00562E58">
      <w:pPr>
        <w:rPr>
          <w:szCs w:val="21"/>
        </w:rPr>
      </w:pPr>
    </w:p>
    <w:p w14:paraId="6C800B05" w14:textId="77777777" w:rsidR="00562E58" w:rsidRPr="00074E43" w:rsidRDefault="00562E58">
      <w:pPr>
        <w:rPr>
          <w:szCs w:val="21"/>
        </w:rPr>
      </w:pPr>
    </w:p>
    <w:p w14:paraId="0733A985" w14:textId="77777777" w:rsidR="00562E58" w:rsidRPr="00074E43" w:rsidRDefault="00562E58">
      <w:pPr>
        <w:rPr>
          <w:szCs w:val="21"/>
        </w:rPr>
      </w:pPr>
    </w:p>
    <w:p w14:paraId="63FAF99A" w14:textId="77777777" w:rsidR="00562E58" w:rsidRPr="00074E43" w:rsidRDefault="00562E58">
      <w:pPr>
        <w:rPr>
          <w:szCs w:val="21"/>
        </w:rPr>
      </w:pPr>
    </w:p>
    <w:p w14:paraId="2E46822E" w14:textId="77777777" w:rsidR="00562E58" w:rsidRPr="00074E43" w:rsidRDefault="00562E58">
      <w:pPr>
        <w:rPr>
          <w:szCs w:val="21"/>
        </w:rPr>
      </w:pPr>
    </w:p>
    <w:p w14:paraId="61FCF481" w14:textId="77777777" w:rsidR="00562E58" w:rsidRPr="00074E43" w:rsidRDefault="00562E58">
      <w:pPr>
        <w:rPr>
          <w:szCs w:val="21"/>
        </w:rPr>
      </w:pPr>
    </w:p>
    <w:p w14:paraId="403CD1E1" w14:textId="77777777" w:rsidR="00562E58" w:rsidRPr="00074E43" w:rsidRDefault="00562E58">
      <w:pPr>
        <w:rPr>
          <w:szCs w:val="21"/>
        </w:rPr>
      </w:pPr>
    </w:p>
    <w:p w14:paraId="784C767B" w14:textId="77777777" w:rsidR="00562E58" w:rsidRPr="00074E43" w:rsidRDefault="00562E58">
      <w:pPr>
        <w:rPr>
          <w:szCs w:val="21"/>
        </w:rPr>
      </w:pPr>
    </w:p>
    <w:p w14:paraId="286A5368" w14:textId="77777777" w:rsidR="00562E58" w:rsidRPr="00074E43" w:rsidRDefault="00562E58">
      <w:pPr>
        <w:rPr>
          <w:szCs w:val="21"/>
        </w:rPr>
      </w:pPr>
    </w:p>
    <w:p w14:paraId="120E870A" w14:textId="77777777" w:rsidR="00562E58" w:rsidRPr="00074E43" w:rsidRDefault="00562E58">
      <w:pPr>
        <w:rPr>
          <w:szCs w:val="21"/>
        </w:rPr>
      </w:pPr>
    </w:p>
    <w:p w14:paraId="525F3E55" w14:textId="77777777" w:rsidR="00562E58" w:rsidRPr="00074E43" w:rsidRDefault="00562E58">
      <w:pPr>
        <w:rPr>
          <w:szCs w:val="21"/>
        </w:rPr>
      </w:pPr>
    </w:p>
    <w:p w14:paraId="2AE72975" w14:textId="77777777" w:rsidR="00562E58" w:rsidRPr="00074E43" w:rsidRDefault="00562E58">
      <w:pPr>
        <w:rPr>
          <w:szCs w:val="21"/>
        </w:rPr>
      </w:pPr>
    </w:p>
    <w:p w14:paraId="012E3A89" w14:textId="77777777" w:rsidR="00562E58" w:rsidRPr="00074E43" w:rsidRDefault="00562E58">
      <w:pPr>
        <w:rPr>
          <w:szCs w:val="21"/>
        </w:rPr>
      </w:pPr>
    </w:p>
    <w:p w14:paraId="658842C1" w14:textId="77777777" w:rsidR="00562E58" w:rsidRPr="00074E43" w:rsidRDefault="00562E58">
      <w:pPr>
        <w:rPr>
          <w:szCs w:val="21"/>
        </w:rPr>
      </w:pPr>
    </w:p>
    <w:p w14:paraId="54404D4D" w14:textId="77777777" w:rsidR="00687E40" w:rsidRPr="00074E43" w:rsidRDefault="00687E40">
      <w:pPr>
        <w:rPr>
          <w:szCs w:val="21"/>
        </w:rPr>
        <w:sectPr w:rsidR="00687E40" w:rsidRPr="00074E43" w:rsidSect="00074E43">
          <w:type w:val="continuous"/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2118E5A9" w14:textId="5225D9FA" w:rsidR="00562E58" w:rsidRPr="00074E43" w:rsidRDefault="00562E58">
      <w:pPr>
        <w:rPr>
          <w:szCs w:val="21"/>
        </w:rPr>
      </w:pPr>
    </w:p>
    <w:tbl>
      <w:tblPr>
        <w:tblStyle w:val="TableGrid"/>
        <w:tblW w:w="1040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992"/>
        <w:gridCol w:w="1843"/>
        <w:gridCol w:w="992"/>
        <w:gridCol w:w="1843"/>
        <w:gridCol w:w="905"/>
      </w:tblGrid>
      <w:tr w:rsidR="00074E43" w:rsidRPr="00074E43" w14:paraId="3710EBAF" w14:textId="43C84FAF" w:rsidTr="00A83F64">
        <w:trPr>
          <w:trHeight w:val="283"/>
        </w:trPr>
        <w:tc>
          <w:tcPr>
            <w:tcW w:w="10403" w:type="dxa"/>
            <w:gridSpan w:val="7"/>
            <w:tcBorders>
              <w:bottom w:val="single" w:sz="8" w:space="0" w:color="auto"/>
            </w:tcBorders>
          </w:tcPr>
          <w:p w14:paraId="246C7ADB" w14:textId="379233C7" w:rsidR="00D11234" w:rsidRPr="00074E43" w:rsidRDefault="00074E43" w:rsidP="00687E4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4" w:name="_Hlk123676013"/>
            <w:r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Additional</w:t>
            </w:r>
            <w:r w:rsidR="0049786B"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D11234"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Table </w:t>
            </w:r>
            <w:r w:rsidR="00F57165" w:rsidRPr="00074E43">
              <w:rPr>
                <w:rFonts w:ascii="Times New Roman" w:hAnsi="Times New Roman" w:cs="Times New Roman"/>
                <w:b/>
                <w:bCs/>
                <w:szCs w:val="21"/>
              </w:rPr>
              <w:t>5</w:t>
            </w:r>
            <w:r w:rsidR="00D11234"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. </w:t>
            </w:r>
            <w:r w:rsidR="0049786B"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Sensitivity analyses for </w:t>
            </w:r>
            <w:r w:rsidR="0074106E" w:rsidRPr="00074E43">
              <w:rPr>
                <w:rFonts w:ascii="Times New Roman" w:hAnsi="Times New Roman" w:cs="Times New Roman"/>
                <w:b/>
                <w:bCs/>
                <w:szCs w:val="21"/>
              </w:rPr>
              <w:t>the independent association of triglyceride-glucose index and NT-proBNP categories with incident MACCEs</w:t>
            </w:r>
          </w:p>
        </w:tc>
      </w:tr>
      <w:tr w:rsidR="00074E43" w:rsidRPr="00074E43" w14:paraId="46E44C80" w14:textId="5046A75A" w:rsidTr="00A83F64">
        <w:trPr>
          <w:trHeight w:val="302"/>
        </w:trPr>
        <w:tc>
          <w:tcPr>
            <w:tcW w:w="2127" w:type="dxa"/>
            <w:tcBorders>
              <w:top w:val="single" w:sz="8" w:space="0" w:color="auto"/>
            </w:tcBorders>
          </w:tcPr>
          <w:p w14:paraId="1F2E6860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266EF82" w14:textId="76A1BD94" w:rsidR="00687E40" w:rsidRPr="00074E43" w:rsidRDefault="00D11234" w:rsidP="00687E4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ensitivity analysis 1</w:t>
            </w:r>
            <w:r w:rsidRPr="00074E43">
              <w:rPr>
                <w:rFonts w:ascii="Times New Roman" w:eastAsia="STSong" w:hAnsi="Times New Roman" w:cs="Times New Roman"/>
                <w:b/>
                <w:bCs/>
                <w:szCs w:val="21"/>
              </w:rPr>
              <w:t>†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1FF36C0" w14:textId="4CE85422" w:rsidR="00687E40" w:rsidRPr="00074E43" w:rsidRDefault="00D11234" w:rsidP="00687E4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ensitivity analysis 2</w:t>
            </w:r>
            <w:r w:rsidRPr="00074E43">
              <w:rPr>
                <w:rFonts w:ascii="Times New Roman" w:eastAsia="STSong" w:hAnsi="Times New Roman" w:cs="Times New Roman"/>
                <w:b/>
                <w:bCs/>
                <w:szCs w:val="21"/>
              </w:rPr>
              <w:t>†</w:t>
            </w:r>
          </w:p>
        </w:tc>
        <w:tc>
          <w:tcPr>
            <w:tcW w:w="274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43F6729" w14:textId="4A7C428C" w:rsidR="00687E40" w:rsidRPr="00074E43" w:rsidRDefault="00D11234" w:rsidP="00687E4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ensitivity analysis 3</w:t>
            </w:r>
            <w:r w:rsidRPr="00074E43">
              <w:rPr>
                <w:rFonts w:ascii="Times New Roman" w:eastAsia="STSong" w:hAnsi="Times New Roman" w:cs="Times New Roman"/>
                <w:b/>
                <w:bCs/>
                <w:szCs w:val="21"/>
              </w:rPr>
              <w:t>†</w:t>
            </w:r>
          </w:p>
        </w:tc>
      </w:tr>
      <w:tr w:rsidR="00074E43" w:rsidRPr="00074E43" w14:paraId="0AC1DA79" w14:textId="27E4234E" w:rsidTr="00A83F64">
        <w:trPr>
          <w:trHeight w:val="339"/>
        </w:trPr>
        <w:tc>
          <w:tcPr>
            <w:tcW w:w="2127" w:type="dxa"/>
            <w:tcBorders>
              <w:bottom w:val="single" w:sz="8" w:space="0" w:color="auto"/>
            </w:tcBorders>
          </w:tcPr>
          <w:p w14:paraId="3F57A1CB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3F8C079F" w14:textId="77777777" w:rsidR="00687E40" w:rsidRPr="00074E43" w:rsidRDefault="00687E40" w:rsidP="00687E4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Hazard Ratio </w:t>
            </w:r>
          </w:p>
          <w:p w14:paraId="1FE6B3AD" w14:textId="4B6367A5" w:rsidR="00687E40" w:rsidRPr="00074E43" w:rsidRDefault="00687E40" w:rsidP="00687E4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(95% CI)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7087BFE6" w14:textId="77777777" w:rsidR="00687E40" w:rsidRPr="00074E43" w:rsidRDefault="00687E40" w:rsidP="00687E4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lastRenderedPageBreak/>
              <w:t>P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159488D9" w14:textId="77777777" w:rsidR="00687E40" w:rsidRPr="00074E43" w:rsidRDefault="00687E40" w:rsidP="00687E4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Hazard Ratio </w:t>
            </w:r>
          </w:p>
          <w:p w14:paraId="22D9C268" w14:textId="5A58A3E6" w:rsidR="00687E40" w:rsidRPr="00074E43" w:rsidRDefault="00687E40" w:rsidP="00687E4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(95% CI)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1703E055" w14:textId="77777777" w:rsidR="00687E40" w:rsidRPr="00074E43" w:rsidRDefault="00687E40" w:rsidP="00687E4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lastRenderedPageBreak/>
              <w:t>P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36892254" w14:textId="77777777" w:rsidR="00687E40" w:rsidRPr="00074E43" w:rsidRDefault="00687E40" w:rsidP="00687E4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Hazard Ratio </w:t>
            </w:r>
          </w:p>
          <w:p w14:paraId="4386962E" w14:textId="323857B2" w:rsidR="00687E40" w:rsidRPr="00074E43" w:rsidRDefault="00687E40" w:rsidP="00687E40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(95% CI)</w:t>
            </w:r>
          </w:p>
        </w:tc>
        <w:tc>
          <w:tcPr>
            <w:tcW w:w="905" w:type="dxa"/>
            <w:tcBorders>
              <w:top w:val="single" w:sz="8" w:space="0" w:color="auto"/>
              <w:bottom w:val="single" w:sz="8" w:space="0" w:color="auto"/>
            </w:tcBorders>
          </w:tcPr>
          <w:p w14:paraId="3303071C" w14:textId="0CE5EB21" w:rsidR="00687E40" w:rsidRPr="00074E43" w:rsidRDefault="00687E40" w:rsidP="00687E40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lastRenderedPageBreak/>
              <w:t>P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</w:tr>
      <w:tr w:rsidR="00074E43" w:rsidRPr="00074E43" w14:paraId="5D42A5FC" w14:textId="6F34A948" w:rsidTr="00A83F64">
        <w:trPr>
          <w:trHeight w:val="302"/>
        </w:trPr>
        <w:tc>
          <w:tcPr>
            <w:tcW w:w="2127" w:type="dxa"/>
            <w:tcBorders>
              <w:top w:val="single" w:sz="8" w:space="0" w:color="auto"/>
            </w:tcBorders>
          </w:tcPr>
          <w:p w14:paraId="49E71345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 xml:space="preserve">NT-proBNP 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40DB2A90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32FCB0C1" w14:textId="1A8AD5FC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</w:t>
            </w:r>
            <w:r w:rsidR="00016DF2" w:rsidRPr="00074E4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231598CF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E93F5A0" w14:textId="01CBCA95" w:rsidR="00687E40" w:rsidRPr="00074E43" w:rsidRDefault="003E5D5C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</w:t>
            </w:r>
            <w:r w:rsidR="00016DF2" w:rsidRPr="00074E4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2A1148BA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5" w:type="dxa"/>
            <w:tcBorders>
              <w:top w:val="single" w:sz="8" w:space="0" w:color="auto"/>
            </w:tcBorders>
          </w:tcPr>
          <w:p w14:paraId="7A6141F5" w14:textId="15657C66" w:rsidR="00687E40" w:rsidRPr="00074E43" w:rsidRDefault="008121A6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  <w:tr w:rsidR="00074E43" w:rsidRPr="00074E43" w14:paraId="18E2E386" w14:textId="431DAB11" w:rsidTr="00A83F64">
        <w:trPr>
          <w:trHeight w:val="283"/>
        </w:trPr>
        <w:tc>
          <w:tcPr>
            <w:tcW w:w="2127" w:type="dxa"/>
          </w:tcPr>
          <w:p w14:paraId="60E68A7D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 xml:space="preserve">Tertile 1 </w:t>
            </w:r>
          </w:p>
        </w:tc>
        <w:tc>
          <w:tcPr>
            <w:tcW w:w="1701" w:type="dxa"/>
          </w:tcPr>
          <w:p w14:paraId="075BC45E" w14:textId="5F604913" w:rsidR="00687E40" w:rsidRPr="00074E43" w:rsidRDefault="005969F8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92" w:type="dxa"/>
          </w:tcPr>
          <w:p w14:paraId="6688ED4A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2E0410FE" w14:textId="60CCDCD0" w:rsidR="00687E40" w:rsidRPr="00074E43" w:rsidRDefault="005969F8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92" w:type="dxa"/>
          </w:tcPr>
          <w:p w14:paraId="6D0CA355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0137C2F3" w14:textId="05E1D174" w:rsidR="00687E40" w:rsidRPr="00074E43" w:rsidRDefault="005969F8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05" w:type="dxa"/>
          </w:tcPr>
          <w:p w14:paraId="3E963336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74E43" w:rsidRPr="00074E43" w14:paraId="5B1991F9" w14:textId="64FAF727" w:rsidTr="00A83F64">
        <w:trPr>
          <w:trHeight w:val="283"/>
        </w:trPr>
        <w:tc>
          <w:tcPr>
            <w:tcW w:w="2127" w:type="dxa"/>
          </w:tcPr>
          <w:p w14:paraId="533F5808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 xml:space="preserve">Tertile 2 </w:t>
            </w:r>
          </w:p>
        </w:tc>
        <w:tc>
          <w:tcPr>
            <w:tcW w:w="1701" w:type="dxa"/>
          </w:tcPr>
          <w:p w14:paraId="40210844" w14:textId="61F69F88" w:rsidR="00687E40" w:rsidRPr="00074E43" w:rsidRDefault="005969F8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1.2</w:t>
            </w:r>
            <w:r w:rsidR="00EA0322" w:rsidRPr="00074E43">
              <w:rPr>
                <w:rFonts w:ascii="Times New Roman" w:hAnsi="Times New Roman" w:cs="Times New Roman"/>
                <w:szCs w:val="21"/>
              </w:rPr>
              <w:t>3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 (0.9</w:t>
            </w:r>
            <w:r w:rsidR="00EA0322" w:rsidRPr="00074E43">
              <w:rPr>
                <w:rFonts w:ascii="Times New Roman" w:hAnsi="Times New Roman" w:cs="Times New Roman"/>
                <w:szCs w:val="21"/>
              </w:rPr>
              <w:t>3</w:t>
            </w:r>
            <w:r w:rsidRPr="00074E43">
              <w:rPr>
                <w:rFonts w:ascii="Times New Roman" w:hAnsi="Times New Roman" w:cs="Times New Roman"/>
                <w:szCs w:val="21"/>
              </w:rPr>
              <w:t>-1.6</w:t>
            </w:r>
            <w:r w:rsidR="00EA0322" w:rsidRPr="00074E43">
              <w:rPr>
                <w:rFonts w:ascii="Times New Roman" w:hAnsi="Times New Roman" w:cs="Times New Roman"/>
                <w:szCs w:val="21"/>
              </w:rPr>
              <w:t>1</w:t>
            </w:r>
            <w:r w:rsidRPr="00074E4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</w:tcPr>
          <w:p w14:paraId="4E46FEFB" w14:textId="19CD1332" w:rsidR="00687E40" w:rsidRPr="00074E43" w:rsidRDefault="005969F8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.1</w:t>
            </w:r>
            <w:r w:rsidR="00EA0322" w:rsidRPr="00074E43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1843" w:type="dxa"/>
          </w:tcPr>
          <w:p w14:paraId="14B0BAB4" w14:textId="6C84EA0D" w:rsidR="00687E40" w:rsidRPr="00074E43" w:rsidRDefault="007C6E37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1.25 (0.99-1.57)</w:t>
            </w:r>
          </w:p>
        </w:tc>
        <w:tc>
          <w:tcPr>
            <w:tcW w:w="992" w:type="dxa"/>
          </w:tcPr>
          <w:p w14:paraId="5AF744DC" w14:textId="6FBA6A49" w:rsidR="00687E40" w:rsidRPr="00074E43" w:rsidRDefault="007C6E37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.06</w:t>
            </w:r>
            <w:r w:rsidR="00EA0322" w:rsidRPr="00074E43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843" w:type="dxa"/>
          </w:tcPr>
          <w:p w14:paraId="2111B2A7" w14:textId="7CE8D3A1" w:rsidR="00687E40" w:rsidRPr="00074E43" w:rsidRDefault="00EF3536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1.25 (1.00-1.57)</w:t>
            </w:r>
          </w:p>
        </w:tc>
        <w:tc>
          <w:tcPr>
            <w:tcW w:w="905" w:type="dxa"/>
          </w:tcPr>
          <w:p w14:paraId="233193C3" w14:textId="5715BCBD" w:rsidR="00687E40" w:rsidRPr="00074E43" w:rsidRDefault="00EF3536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.055</w:t>
            </w:r>
          </w:p>
        </w:tc>
      </w:tr>
      <w:tr w:rsidR="00074E43" w:rsidRPr="00074E43" w14:paraId="0E84E178" w14:textId="14317A4E" w:rsidTr="00A83F64">
        <w:trPr>
          <w:trHeight w:val="283"/>
        </w:trPr>
        <w:tc>
          <w:tcPr>
            <w:tcW w:w="2127" w:type="dxa"/>
          </w:tcPr>
          <w:p w14:paraId="7F01E66E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Tertile 3</w:t>
            </w:r>
          </w:p>
        </w:tc>
        <w:tc>
          <w:tcPr>
            <w:tcW w:w="1701" w:type="dxa"/>
          </w:tcPr>
          <w:p w14:paraId="06F1F629" w14:textId="06DD541D" w:rsidR="00687E40" w:rsidRPr="00074E43" w:rsidRDefault="005969F8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1.9</w:t>
            </w:r>
            <w:r w:rsidR="00EA0322" w:rsidRPr="00074E43">
              <w:rPr>
                <w:rFonts w:ascii="Times New Roman" w:hAnsi="Times New Roman" w:cs="Times New Roman"/>
                <w:szCs w:val="21"/>
              </w:rPr>
              <w:t>4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 (1.4</w:t>
            </w:r>
            <w:r w:rsidR="00EA0322" w:rsidRPr="00074E43">
              <w:rPr>
                <w:rFonts w:ascii="Times New Roman" w:hAnsi="Times New Roman" w:cs="Times New Roman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-2.7</w:t>
            </w:r>
            <w:r w:rsidR="00EA0322" w:rsidRPr="00074E43">
              <w:rPr>
                <w:rFonts w:ascii="Times New Roman" w:hAnsi="Times New Roman" w:cs="Times New Roman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</w:tcPr>
          <w:p w14:paraId="0B7D4177" w14:textId="3E3BE346" w:rsidR="00687E40" w:rsidRPr="00074E43" w:rsidRDefault="005969F8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</w:t>
            </w:r>
            <w:r w:rsidR="00016DF2" w:rsidRPr="00074E4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843" w:type="dxa"/>
          </w:tcPr>
          <w:p w14:paraId="5F45190B" w14:textId="7D3AA646" w:rsidR="00687E40" w:rsidRPr="00074E43" w:rsidRDefault="007C6E37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2.1</w:t>
            </w:r>
            <w:r w:rsidR="00650126" w:rsidRPr="00074E43">
              <w:rPr>
                <w:rFonts w:ascii="Times New Roman" w:hAnsi="Times New Roman" w:cs="Times New Roman"/>
                <w:szCs w:val="21"/>
              </w:rPr>
              <w:t>6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 (1.63-2.8</w:t>
            </w:r>
            <w:r w:rsidR="00650126" w:rsidRPr="00074E43">
              <w:rPr>
                <w:rFonts w:ascii="Times New Roman" w:hAnsi="Times New Roman" w:cs="Times New Roman"/>
                <w:szCs w:val="21"/>
              </w:rPr>
              <w:t>6</w:t>
            </w:r>
            <w:r w:rsidRPr="00074E4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</w:tcPr>
          <w:p w14:paraId="78DE9847" w14:textId="6CBBF5A6" w:rsidR="00687E40" w:rsidRPr="00074E43" w:rsidRDefault="007C6E37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</w:t>
            </w:r>
            <w:r w:rsidR="00016DF2" w:rsidRPr="00074E4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843" w:type="dxa"/>
          </w:tcPr>
          <w:p w14:paraId="6B211E07" w14:textId="7FD0A933" w:rsidR="00687E40" w:rsidRPr="00074E43" w:rsidRDefault="00EF3536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1.90 (1.46-2.4</w:t>
            </w:r>
            <w:r w:rsidR="00650126" w:rsidRPr="00074E43">
              <w:rPr>
                <w:rFonts w:ascii="Times New Roman" w:hAnsi="Times New Roman" w:cs="Times New Roman"/>
                <w:szCs w:val="21"/>
              </w:rPr>
              <w:t>9</w:t>
            </w:r>
            <w:r w:rsidRPr="00074E4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5" w:type="dxa"/>
          </w:tcPr>
          <w:p w14:paraId="1C1F6CF8" w14:textId="1A758952" w:rsidR="00687E40" w:rsidRPr="00074E43" w:rsidRDefault="00EF3536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</w:t>
            </w:r>
            <w:r w:rsidR="00016DF2" w:rsidRPr="00074E4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074E43" w:rsidRPr="00074E43" w14:paraId="21F17F6D" w14:textId="78996A42" w:rsidTr="00A83F64">
        <w:trPr>
          <w:trHeight w:val="283"/>
        </w:trPr>
        <w:tc>
          <w:tcPr>
            <w:tcW w:w="2127" w:type="dxa"/>
          </w:tcPr>
          <w:p w14:paraId="1ACA6DDF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TyG index, per 1 unit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1701" w:type="dxa"/>
          </w:tcPr>
          <w:p w14:paraId="62E5BD1B" w14:textId="1BF4A422" w:rsidR="00687E40" w:rsidRPr="00074E43" w:rsidRDefault="005969F8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1.1</w:t>
            </w:r>
            <w:r w:rsidR="00EA0322" w:rsidRPr="00074E43">
              <w:rPr>
                <w:rFonts w:ascii="Times New Roman" w:hAnsi="Times New Roman" w:cs="Times New Roman"/>
                <w:szCs w:val="21"/>
              </w:rPr>
              <w:t>9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 (1.0</w:t>
            </w:r>
            <w:r w:rsidR="00EA0322" w:rsidRPr="00074E43">
              <w:rPr>
                <w:rFonts w:ascii="Times New Roman" w:hAnsi="Times New Roman" w:cs="Times New Roman"/>
                <w:szCs w:val="21"/>
              </w:rPr>
              <w:t>3</w:t>
            </w:r>
            <w:r w:rsidRPr="00074E43">
              <w:rPr>
                <w:rFonts w:ascii="Times New Roman" w:hAnsi="Times New Roman" w:cs="Times New Roman"/>
                <w:szCs w:val="21"/>
              </w:rPr>
              <w:t>-1.3</w:t>
            </w:r>
            <w:r w:rsidR="00EA0322" w:rsidRPr="00074E43">
              <w:rPr>
                <w:rFonts w:ascii="Times New Roman" w:hAnsi="Times New Roman" w:cs="Times New Roman"/>
                <w:szCs w:val="21"/>
              </w:rPr>
              <w:t>7</w:t>
            </w:r>
            <w:r w:rsidRPr="00074E4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92" w:type="dxa"/>
          </w:tcPr>
          <w:p w14:paraId="22949E62" w14:textId="79E17CC7" w:rsidR="00687E40" w:rsidRPr="00074E43" w:rsidRDefault="005969F8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.0</w:t>
            </w:r>
            <w:r w:rsidR="00EA0322" w:rsidRPr="00074E43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843" w:type="dxa"/>
          </w:tcPr>
          <w:p w14:paraId="3A8CECD2" w14:textId="69D4955B" w:rsidR="00687E40" w:rsidRPr="00074E43" w:rsidRDefault="007C6E37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1.17 (1.03-1.32)</w:t>
            </w:r>
          </w:p>
        </w:tc>
        <w:tc>
          <w:tcPr>
            <w:tcW w:w="992" w:type="dxa"/>
          </w:tcPr>
          <w:p w14:paraId="4B65F840" w14:textId="6A40074D" w:rsidR="00687E40" w:rsidRPr="00074E43" w:rsidRDefault="007C6E37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.01</w:t>
            </w:r>
            <w:r w:rsidR="00650126" w:rsidRPr="00074E43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843" w:type="dxa"/>
          </w:tcPr>
          <w:p w14:paraId="74A5D86A" w14:textId="52EDA6F0" w:rsidR="00687E40" w:rsidRPr="00074E43" w:rsidRDefault="00EF3536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1.1</w:t>
            </w:r>
            <w:r w:rsidR="00650126" w:rsidRPr="00074E43">
              <w:rPr>
                <w:rFonts w:ascii="Times New Roman" w:hAnsi="Times New Roman" w:cs="Times New Roman"/>
                <w:szCs w:val="21"/>
              </w:rPr>
              <w:t>4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 (1.0</w:t>
            </w:r>
            <w:r w:rsidR="00650126" w:rsidRPr="00074E43">
              <w:rPr>
                <w:rFonts w:ascii="Times New Roman" w:hAnsi="Times New Roman" w:cs="Times New Roman"/>
                <w:szCs w:val="21"/>
              </w:rPr>
              <w:t>1</w:t>
            </w:r>
            <w:r w:rsidRPr="00074E43">
              <w:rPr>
                <w:rFonts w:ascii="Times New Roman" w:hAnsi="Times New Roman" w:cs="Times New Roman"/>
                <w:szCs w:val="21"/>
              </w:rPr>
              <w:t>-1.28)</w:t>
            </w:r>
          </w:p>
        </w:tc>
        <w:tc>
          <w:tcPr>
            <w:tcW w:w="905" w:type="dxa"/>
          </w:tcPr>
          <w:p w14:paraId="40DFCBE8" w14:textId="26E5B511" w:rsidR="00687E40" w:rsidRPr="00074E43" w:rsidRDefault="00EF3536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.04</w:t>
            </w:r>
            <w:r w:rsidR="00650126" w:rsidRPr="00074E43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074E43" w:rsidRPr="00074E43" w14:paraId="07A169A0" w14:textId="691C557D" w:rsidTr="00A83F64">
        <w:trPr>
          <w:trHeight w:val="316"/>
        </w:trPr>
        <w:tc>
          <w:tcPr>
            <w:tcW w:w="7655" w:type="dxa"/>
            <w:gridSpan w:val="5"/>
            <w:tcBorders>
              <w:top w:val="single" w:sz="8" w:space="0" w:color="auto"/>
            </w:tcBorders>
          </w:tcPr>
          <w:p w14:paraId="273A6E2D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 xml:space="preserve">*Modeled as linear effects. 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5DCACCCE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5" w:type="dxa"/>
            <w:tcBorders>
              <w:top w:val="single" w:sz="8" w:space="0" w:color="auto"/>
            </w:tcBorders>
          </w:tcPr>
          <w:p w14:paraId="34DAD1C2" w14:textId="77777777" w:rsidR="00687E40" w:rsidRPr="00074E43" w:rsidRDefault="00687E40" w:rsidP="00687E4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74E43" w:rsidRPr="00074E43" w14:paraId="693CC5EA" w14:textId="05C6A33B" w:rsidTr="00A83F64">
        <w:trPr>
          <w:trHeight w:val="610"/>
        </w:trPr>
        <w:tc>
          <w:tcPr>
            <w:tcW w:w="10403" w:type="dxa"/>
            <w:gridSpan w:val="7"/>
          </w:tcPr>
          <w:p w14:paraId="2ADBE81A" w14:textId="037E2209" w:rsidR="00F83CB5" w:rsidRPr="00074E43" w:rsidRDefault="002E0BF6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†</w:t>
            </w:r>
            <w:r w:rsidRPr="00074E43">
              <w:rPr>
                <w:rFonts w:ascii="Times New Roman" w:hAnsi="Times New Roman" w:cs="Times New Roman"/>
              </w:rPr>
              <w:t xml:space="preserve">Adjusted model included </w:t>
            </w:r>
            <w:r w:rsidR="00C06A93" w:rsidRPr="00074E43">
              <w:rPr>
                <w:rFonts w:ascii="Times New Roman" w:hAnsi="Times New Roman" w:cs="Times New Roman"/>
              </w:rPr>
              <w:t xml:space="preserve">the TyG index, NT-proBNP, age, sex, </w:t>
            </w:r>
            <w:r w:rsidRPr="00074E43">
              <w:rPr>
                <w:rFonts w:ascii="Times New Roman" w:hAnsi="Times New Roman" w:cs="Times New Roman" w:hint="eastAsia"/>
              </w:rPr>
              <w:t xml:space="preserve">BMI, diagnosis of AMI, </w:t>
            </w:r>
            <w:r w:rsidRPr="00074E43">
              <w:rPr>
                <w:rFonts w:ascii="Times New Roman" w:hAnsi="Times New Roman" w:cs="Times New Roman"/>
              </w:rPr>
              <w:t xml:space="preserve">history of </w:t>
            </w:r>
            <w:r w:rsidRPr="00074E43">
              <w:rPr>
                <w:rFonts w:ascii="Times New Roman" w:hAnsi="Times New Roman" w:cs="Times New Roman" w:hint="eastAsia"/>
              </w:rPr>
              <w:t xml:space="preserve">hypertension, </w:t>
            </w:r>
            <w:r w:rsidRPr="00074E43">
              <w:rPr>
                <w:rFonts w:ascii="Times New Roman" w:hAnsi="Times New Roman" w:cs="Times New Roman"/>
              </w:rPr>
              <w:t xml:space="preserve">history of </w:t>
            </w:r>
            <w:r w:rsidRPr="00074E43">
              <w:rPr>
                <w:rFonts w:ascii="Times New Roman" w:hAnsi="Times New Roman" w:cs="Times New Roman" w:hint="eastAsia"/>
              </w:rPr>
              <w:t xml:space="preserve">dyslipidemia, </w:t>
            </w:r>
            <w:r w:rsidRPr="00074E43">
              <w:rPr>
                <w:rFonts w:ascii="Times New Roman" w:hAnsi="Times New Roman" w:cs="Times New Roman"/>
              </w:rPr>
              <w:t xml:space="preserve">history of </w:t>
            </w:r>
            <w:r w:rsidRPr="00074E43">
              <w:rPr>
                <w:rFonts w:ascii="Times New Roman" w:hAnsi="Times New Roman" w:cs="Times New Roman" w:hint="eastAsia"/>
              </w:rPr>
              <w:t xml:space="preserve">myocardial infarction, </w:t>
            </w:r>
            <w:r w:rsidRPr="00074E43">
              <w:rPr>
                <w:rFonts w:ascii="Times New Roman" w:hAnsi="Times New Roman" w:cs="Times New Roman"/>
              </w:rPr>
              <w:t xml:space="preserve">history of arrhythmia, </w:t>
            </w:r>
            <w:r w:rsidRPr="00074E43">
              <w:rPr>
                <w:rFonts w:ascii="Times New Roman" w:hAnsi="Times New Roman" w:cs="Times New Roman" w:hint="eastAsia"/>
              </w:rPr>
              <w:t xml:space="preserve">SBP, LVEF, eGFR, hs-CRP, LDL-C, smoking status, and in-hospital treatments (PCI, antiplatelet therapy, </w:t>
            </w:r>
            <w:r w:rsidRPr="00074E43">
              <w:rPr>
                <w:rFonts w:ascii="Times New Roman" w:hAnsi="Times New Roman" w:cs="Times New Roman"/>
              </w:rPr>
              <w:t>β</w:t>
            </w:r>
            <w:r w:rsidRPr="00074E43">
              <w:rPr>
                <w:rFonts w:ascii="Times New Roman" w:hAnsi="Times New Roman" w:cs="Times New Roman" w:hint="eastAsia"/>
              </w:rPr>
              <w:t>-blocker, ACEI or ARB, and statins).</w:t>
            </w:r>
          </w:p>
        </w:tc>
      </w:tr>
      <w:tr w:rsidR="00074E43" w:rsidRPr="00074E43" w14:paraId="16D427D1" w14:textId="72C5C28D" w:rsidTr="00A83F64">
        <w:trPr>
          <w:trHeight w:val="1152"/>
        </w:trPr>
        <w:tc>
          <w:tcPr>
            <w:tcW w:w="10403" w:type="dxa"/>
            <w:gridSpan w:val="7"/>
          </w:tcPr>
          <w:p w14:paraId="04F41325" w14:textId="4309DD2A" w:rsidR="00687E40" w:rsidRPr="00074E43" w:rsidRDefault="006A0649" w:rsidP="00687E40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 xml:space="preserve">Abbreviations: </w:t>
            </w:r>
            <w:r w:rsidR="0074106E" w:rsidRPr="00074E43">
              <w:rPr>
                <w:rFonts w:ascii="Times New Roman" w:hAnsi="Times New Roman" w:cs="Times New Roman"/>
                <w:szCs w:val="21"/>
              </w:rPr>
              <w:t xml:space="preserve">NT-proBNP, N-terminal pro-B-type natriuretic peptide; </w:t>
            </w:r>
            <w:r w:rsidR="00687E40" w:rsidRPr="00074E43">
              <w:rPr>
                <w:rFonts w:ascii="Times New Roman" w:hAnsi="Times New Roman" w:cs="Times New Roman"/>
                <w:szCs w:val="21"/>
              </w:rPr>
              <w:t>MACCEs, major adverse cardio-cerebral events;</w:t>
            </w:r>
            <w:r w:rsidR="00687E40" w:rsidRPr="00074E4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74106E" w:rsidRPr="00074E43">
              <w:rPr>
                <w:rFonts w:ascii="Times New Roman" w:hAnsi="Times New Roman" w:cs="Times New Roman"/>
                <w:szCs w:val="21"/>
              </w:rPr>
              <w:t xml:space="preserve">CI, confidence interval; </w:t>
            </w:r>
            <w:r w:rsidR="00687E40" w:rsidRPr="00074E43">
              <w:rPr>
                <w:rFonts w:ascii="Times New Roman" w:hAnsi="Times New Roman" w:cs="Times New Roman"/>
                <w:szCs w:val="21"/>
              </w:rPr>
              <w:t>TyG</w:t>
            </w:r>
            <w:r w:rsidR="00687E40" w:rsidRPr="00074E43">
              <w:rPr>
                <w:rFonts w:ascii="Times New Roman" w:hAnsi="Times New Roman" w:cs="Times New Roman" w:hint="eastAsia"/>
                <w:szCs w:val="21"/>
              </w:rPr>
              <w:t>, triglyceride</w:t>
            </w:r>
            <w:r w:rsidR="00E95EBA" w:rsidRPr="00074E43">
              <w:rPr>
                <w:rFonts w:ascii="Times New Roman" w:hAnsi="Times New Roman" w:cs="Times New Roman"/>
                <w:szCs w:val="21"/>
              </w:rPr>
              <w:t>-</w:t>
            </w:r>
            <w:r w:rsidR="00687E40" w:rsidRPr="00074E43">
              <w:rPr>
                <w:rFonts w:ascii="Times New Roman" w:hAnsi="Times New Roman" w:cs="Times New Roman" w:hint="eastAsia"/>
                <w:szCs w:val="21"/>
              </w:rPr>
              <w:t xml:space="preserve">glucose; </w:t>
            </w:r>
            <w:r w:rsidR="00687E40" w:rsidRPr="00074E43">
              <w:rPr>
                <w:rFonts w:ascii="Times New Roman" w:hAnsi="Times New Roman" w:cs="Times New Roman"/>
                <w:szCs w:val="21"/>
              </w:rPr>
              <w:t>BMI, body mass index;</w:t>
            </w:r>
            <w:r w:rsidR="00687E40" w:rsidRPr="00074E43">
              <w:rPr>
                <w:rFonts w:ascii="Times New Roman" w:hAnsi="Times New Roman" w:cs="Times New Roman" w:hint="eastAsia"/>
                <w:szCs w:val="21"/>
              </w:rPr>
              <w:t xml:space="preserve"> A</w:t>
            </w:r>
            <w:r w:rsidR="00687E40" w:rsidRPr="00074E43">
              <w:rPr>
                <w:rFonts w:ascii="Times New Roman" w:hAnsi="Times New Roman" w:cs="Times New Roman"/>
                <w:szCs w:val="21"/>
              </w:rPr>
              <w:t xml:space="preserve">MI, </w:t>
            </w:r>
            <w:r w:rsidR="00687E40" w:rsidRPr="00074E43">
              <w:rPr>
                <w:rFonts w:ascii="Times New Roman" w:hAnsi="Times New Roman" w:cs="Times New Roman" w:hint="eastAsia"/>
                <w:szCs w:val="21"/>
              </w:rPr>
              <w:t xml:space="preserve">acute </w:t>
            </w:r>
            <w:r w:rsidR="00687E40" w:rsidRPr="00074E43">
              <w:rPr>
                <w:rFonts w:ascii="Times New Roman" w:hAnsi="Times New Roman" w:cs="Times New Roman"/>
                <w:szCs w:val="21"/>
              </w:rPr>
              <w:t>myocardial infarction;</w:t>
            </w:r>
            <w:r w:rsidR="00687E40" w:rsidRPr="00074E4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687E40" w:rsidRPr="00074E43">
              <w:rPr>
                <w:rFonts w:ascii="Times New Roman" w:hAnsi="Times New Roman" w:cs="Times New Roman"/>
                <w:szCs w:val="21"/>
              </w:rPr>
              <w:t>SBP, systolic blood pressure</w:t>
            </w:r>
            <w:r w:rsidR="00687E40" w:rsidRPr="00074E43">
              <w:rPr>
                <w:rFonts w:ascii="Times New Roman" w:hAnsi="Times New Roman" w:cs="Times New Roman" w:hint="eastAsia"/>
                <w:szCs w:val="21"/>
              </w:rPr>
              <w:t xml:space="preserve">; </w:t>
            </w:r>
            <w:r w:rsidR="00687E40" w:rsidRPr="00074E43">
              <w:rPr>
                <w:rFonts w:ascii="Times New Roman" w:hAnsi="Times New Roman" w:cs="Times New Roman"/>
                <w:szCs w:val="21"/>
              </w:rPr>
              <w:t>LVEF, left ventricular ejection fraction;</w:t>
            </w:r>
            <w:r w:rsidR="00687E40" w:rsidRPr="00074E4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687E40" w:rsidRPr="00074E43">
              <w:rPr>
                <w:rFonts w:ascii="Times New Roman" w:hAnsi="Times New Roman" w:cs="Times New Roman"/>
                <w:szCs w:val="21"/>
              </w:rPr>
              <w:t>eGFR, estimated glomerular filtration rate</w:t>
            </w:r>
            <w:r w:rsidR="00687E40" w:rsidRPr="00074E43">
              <w:rPr>
                <w:rFonts w:ascii="Times New Roman" w:hAnsi="Times New Roman" w:cs="Times New Roman" w:hint="eastAsia"/>
                <w:szCs w:val="21"/>
              </w:rPr>
              <w:t xml:space="preserve">; </w:t>
            </w:r>
            <w:r w:rsidR="00687E40" w:rsidRPr="00074E43">
              <w:rPr>
                <w:rFonts w:ascii="Times New Roman" w:hAnsi="Times New Roman" w:cs="Times New Roman"/>
                <w:szCs w:val="21"/>
              </w:rPr>
              <w:t>hs-CRP, high sensitivity C-reactive protein;</w:t>
            </w:r>
            <w:r w:rsidR="00687E40" w:rsidRPr="00074E4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687E40" w:rsidRPr="00074E43">
              <w:rPr>
                <w:rFonts w:ascii="Times New Roman" w:hAnsi="Times New Roman" w:cs="Times New Roman"/>
                <w:szCs w:val="21"/>
              </w:rPr>
              <w:t>LDL-C, low-density lipoprotein cholesterol;</w:t>
            </w:r>
            <w:r w:rsidR="00687E40" w:rsidRPr="00074E4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687E40" w:rsidRPr="00074E43">
              <w:rPr>
                <w:rFonts w:ascii="Times New Roman" w:hAnsi="Times New Roman" w:cs="Times New Roman"/>
                <w:szCs w:val="21"/>
              </w:rPr>
              <w:t>PCI, percutaneous coronary intervention; ACEI, angiotensin-converting enzyme inhibitor; ARB, angiotensin receptor blocker</w:t>
            </w:r>
            <w:r w:rsidR="00687E40" w:rsidRPr="00074E43"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  <w:bookmarkEnd w:id="4"/>
    </w:tbl>
    <w:p w14:paraId="1128267D" w14:textId="2A1C5A26" w:rsidR="00687E40" w:rsidRPr="00074E43" w:rsidRDefault="00687E40">
      <w:pPr>
        <w:rPr>
          <w:szCs w:val="21"/>
        </w:rPr>
      </w:pPr>
    </w:p>
    <w:p w14:paraId="1CBB28AB" w14:textId="5313D8D3" w:rsidR="00AB3104" w:rsidRPr="00074E43" w:rsidRDefault="00AB3104">
      <w:pPr>
        <w:rPr>
          <w:szCs w:val="21"/>
        </w:rPr>
      </w:pPr>
    </w:p>
    <w:p w14:paraId="57FD38AB" w14:textId="77777777" w:rsidR="0068271A" w:rsidRPr="00074E43" w:rsidRDefault="0068271A">
      <w:pPr>
        <w:rPr>
          <w:szCs w:val="21"/>
        </w:rPr>
      </w:pPr>
    </w:p>
    <w:p w14:paraId="358EEF93" w14:textId="77777777" w:rsidR="0068271A" w:rsidRPr="00074E43" w:rsidRDefault="0068271A">
      <w:pPr>
        <w:rPr>
          <w:szCs w:val="21"/>
        </w:rPr>
      </w:pPr>
    </w:p>
    <w:p w14:paraId="2561664E" w14:textId="77777777" w:rsidR="0068271A" w:rsidRPr="00074E43" w:rsidRDefault="0068271A">
      <w:pPr>
        <w:rPr>
          <w:szCs w:val="21"/>
        </w:rPr>
      </w:pPr>
    </w:p>
    <w:p w14:paraId="5858B26A" w14:textId="77777777" w:rsidR="0068271A" w:rsidRPr="00074E43" w:rsidRDefault="0068271A">
      <w:pPr>
        <w:rPr>
          <w:szCs w:val="21"/>
        </w:rPr>
      </w:pPr>
    </w:p>
    <w:p w14:paraId="74F99D4F" w14:textId="77777777" w:rsidR="0068271A" w:rsidRPr="00074E43" w:rsidRDefault="0068271A">
      <w:pPr>
        <w:rPr>
          <w:szCs w:val="21"/>
        </w:rPr>
      </w:pPr>
    </w:p>
    <w:p w14:paraId="4A2296E2" w14:textId="77777777" w:rsidR="0068271A" w:rsidRPr="00074E43" w:rsidRDefault="0068271A">
      <w:pPr>
        <w:rPr>
          <w:szCs w:val="21"/>
        </w:rPr>
      </w:pPr>
    </w:p>
    <w:p w14:paraId="0C419367" w14:textId="77777777" w:rsidR="0068271A" w:rsidRPr="00074E43" w:rsidRDefault="0068271A">
      <w:pPr>
        <w:rPr>
          <w:szCs w:val="21"/>
        </w:rPr>
      </w:pPr>
    </w:p>
    <w:p w14:paraId="2B1BF584" w14:textId="77777777" w:rsidR="0068271A" w:rsidRPr="00074E43" w:rsidRDefault="0068271A">
      <w:pPr>
        <w:rPr>
          <w:szCs w:val="21"/>
        </w:rPr>
      </w:pPr>
    </w:p>
    <w:p w14:paraId="6F953BE3" w14:textId="77777777" w:rsidR="0068271A" w:rsidRPr="00074E43" w:rsidRDefault="0068271A">
      <w:pPr>
        <w:rPr>
          <w:szCs w:val="21"/>
        </w:rPr>
      </w:pPr>
    </w:p>
    <w:p w14:paraId="26E7AD1B" w14:textId="77777777" w:rsidR="0068271A" w:rsidRPr="00074E43" w:rsidRDefault="0068271A">
      <w:pPr>
        <w:rPr>
          <w:szCs w:val="21"/>
        </w:rPr>
      </w:pPr>
    </w:p>
    <w:p w14:paraId="437796F6" w14:textId="77777777" w:rsidR="0068271A" w:rsidRPr="00074E43" w:rsidRDefault="0068271A">
      <w:pPr>
        <w:rPr>
          <w:szCs w:val="21"/>
        </w:rPr>
      </w:pPr>
    </w:p>
    <w:p w14:paraId="07834BA1" w14:textId="77777777" w:rsidR="0068271A" w:rsidRPr="00074E43" w:rsidRDefault="0068271A">
      <w:pPr>
        <w:rPr>
          <w:szCs w:val="21"/>
        </w:rPr>
      </w:pPr>
    </w:p>
    <w:p w14:paraId="27095A82" w14:textId="77777777" w:rsidR="0068271A" w:rsidRPr="00074E43" w:rsidRDefault="0068271A">
      <w:pPr>
        <w:rPr>
          <w:szCs w:val="21"/>
        </w:rPr>
      </w:pPr>
    </w:p>
    <w:p w14:paraId="2D704064" w14:textId="77777777" w:rsidR="0068271A" w:rsidRPr="00074E43" w:rsidRDefault="0068271A">
      <w:pPr>
        <w:rPr>
          <w:szCs w:val="21"/>
        </w:rPr>
      </w:pPr>
    </w:p>
    <w:p w14:paraId="0876776E" w14:textId="77777777" w:rsidR="00F57165" w:rsidRPr="00074E43" w:rsidRDefault="00F57165">
      <w:pPr>
        <w:rPr>
          <w:szCs w:val="21"/>
        </w:rPr>
      </w:pPr>
    </w:p>
    <w:tbl>
      <w:tblPr>
        <w:tblStyle w:val="TableGrid"/>
        <w:tblpPr w:leftFromText="180" w:rightFromText="180" w:vertAnchor="page" w:horzAnchor="margin" w:tblpXSpec="center" w:tblpY="21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3087"/>
        <w:gridCol w:w="1682"/>
      </w:tblGrid>
      <w:tr w:rsidR="00074E43" w:rsidRPr="00074E43" w14:paraId="16C1D0F4" w14:textId="77777777" w:rsidTr="00912E99">
        <w:trPr>
          <w:trHeight w:val="293"/>
        </w:trPr>
        <w:tc>
          <w:tcPr>
            <w:tcW w:w="9214" w:type="dxa"/>
            <w:gridSpan w:val="3"/>
            <w:tcBorders>
              <w:top w:val="single" w:sz="4" w:space="0" w:color="auto"/>
            </w:tcBorders>
          </w:tcPr>
          <w:p w14:paraId="478A112D" w14:textId="69A8DDC5" w:rsidR="00320581" w:rsidRPr="00074E43" w:rsidRDefault="00074E43" w:rsidP="00912E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Additional</w:t>
            </w:r>
            <w:r w:rsidR="00320581"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Table 6. Sensitivity analysis 4 for the independent association of triglyceride-glucose index and NT-proBNP categories divided by the optimal cutoff value with incident MACCEs</w:t>
            </w:r>
          </w:p>
        </w:tc>
      </w:tr>
      <w:tr w:rsidR="00074E43" w:rsidRPr="00074E43" w14:paraId="7980AFE4" w14:textId="77777777" w:rsidTr="00912E99">
        <w:trPr>
          <w:trHeight w:val="293"/>
        </w:trPr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2479DFCF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</w:tcPr>
          <w:p w14:paraId="728BC065" w14:textId="77777777" w:rsidR="00320581" w:rsidRPr="00074E43" w:rsidRDefault="00320581" w:rsidP="00912E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Hazard Ratio (95% CI) </w:t>
            </w:r>
            <w:r w:rsidRPr="00074E43">
              <w:rPr>
                <w:rFonts w:ascii="Times New Roman" w:eastAsia="STSong" w:hAnsi="Times New Roman" w:cs="Times New Roman"/>
                <w:b/>
                <w:bCs/>
                <w:szCs w:val="21"/>
              </w:rPr>
              <w:t>†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7660C55E" w14:textId="77777777" w:rsidR="00320581" w:rsidRPr="00074E43" w:rsidRDefault="00320581" w:rsidP="00912E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</w:tr>
      <w:tr w:rsidR="00074E43" w:rsidRPr="00074E43" w14:paraId="0324C756" w14:textId="77777777" w:rsidTr="00912E99">
        <w:trPr>
          <w:trHeight w:val="331"/>
        </w:trPr>
        <w:tc>
          <w:tcPr>
            <w:tcW w:w="3969" w:type="dxa"/>
            <w:tcBorders>
              <w:top w:val="single" w:sz="8" w:space="0" w:color="auto"/>
            </w:tcBorders>
          </w:tcPr>
          <w:p w14:paraId="58E8AAB3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 xml:space="preserve">NT-proBNP </w:t>
            </w:r>
          </w:p>
        </w:tc>
        <w:tc>
          <w:tcPr>
            <w:tcW w:w="3402" w:type="dxa"/>
            <w:tcBorders>
              <w:top w:val="single" w:sz="8" w:space="0" w:color="auto"/>
            </w:tcBorders>
          </w:tcPr>
          <w:p w14:paraId="70E96C04" w14:textId="77777777" w:rsidR="00320581" w:rsidRPr="00074E43" w:rsidRDefault="00320581" w:rsidP="00912E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45E1D13C" w14:textId="77777777" w:rsidR="00320581" w:rsidRPr="00074E43" w:rsidRDefault="00320581" w:rsidP="00912E99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074E43" w:rsidRPr="00074E43" w14:paraId="1C672E5B" w14:textId="77777777" w:rsidTr="00912E99">
        <w:trPr>
          <w:trHeight w:val="293"/>
        </w:trPr>
        <w:tc>
          <w:tcPr>
            <w:tcW w:w="3969" w:type="dxa"/>
          </w:tcPr>
          <w:p w14:paraId="34FFEE3B" w14:textId="77777777" w:rsidR="00320581" w:rsidRPr="00074E43" w:rsidRDefault="00320581" w:rsidP="00912E99">
            <w:pPr>
              <w:ind w:firstLineChars="152" w:firstLine="319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&lt;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 354 pg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>/ml</w:t>
            </w:r>
          </w:p>
        </w:tc>
        <w:tc>
          <w:tcPr>
            <w:tcW w:w="3402" w:type="dxa"/>
          </w:tcPr>
          <w:p w14:paraId="59632BEB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1843" w:type="dxa"/>
          </w:tcPr>
          <w:p w14:paraId="4C98C916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74E43" w:rsidRPr="00074E43" w14:paraId="477183EF" w14:textId="77777777" w:rsidTr="00912E99">
        <w:trPr>
          <w:trHeight w:val="275"/>
        </w:trPr>
        <w:tc>
          <w:tcPr>
            <w:tcW w:w="3969" w:type="dxa"/>
          </w:tcPr>
          <w:p w14:paraId="3D6A18F9" w14:textId="77777777" w:rsidR="00320581" w:rsidRPr="00074E43" w:rsidRDefault="00320581" w:rsidP="00912E99">
            <w:pPr>
              <w:ind w:firstLineChars="152" w:firstLine="319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074E43">
              <w:rPr>
                <w:rFonts w:ascii="Times New Roman" w:hAnsi="Times New Roman" w:cs="Times New Roman"/>
                <w:szCs w:val="21"/>
              </w:rPr>
              <w:t>54‒4240 pg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>/ml</w:t>
            </w:r>
          </w:p>
        </w:tc>
        <w:tc>
          <w:tcPr>
            <w:tcW w:w="3402" w:type="dxa"/>
          </w:tcPr>
          <w:p w14:paraId="2A4CDFFA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74E43">
              <w:rPr>
                <w:rFonts w:ascii="Times New Roman" w:hAnsi="Times New Roman" w:cs="Times New Roman"/>
                <w:szCs w:val="21"/>
              </w:rPr>
              <w:t>.41 (1.16-1.71)</w:t>
            </w:r>
          </w:p>
        </w:tc>
        <w:tc>
          <w:tcPr>
            <w:tcW w:w="1843" w:type="dxa"/>
          </w:tcPr>
          <w:p w14:paraId="6239334A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  <w:tr w:rsidR="00074E43" w:rsidRPr="00074E43" w14:paraId="7F2B9CE0" w14:textId="77777777" w:rsidTr="00912E99">
        <w:trPr>
          <w:trHeight w:val="275"/>
        </w:trPr>
        <w:tc>
          <w:tcPr>
            <w:tcW w:w="3969" w:type="dxa"/>
          </w:tcPr>
          <w:p w14:paraId="68DF50CC" w14:textId="77777777" w:rsidR="00320581" w:rsidRPr="00074E43" w:rsidRDefault="00320581" w:rsidP="00912E99">
            <w:pPr>
              <w:ind w:firstLineChars="152" w:firstLine="319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 4240 pg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>/ml</w:t>
            </w:r>
          </w:p>
        </w:tc>
        <w:tc>
          <w:tcPr>
            <w:tcW w:w="3402" w:type="dxa"/>
          </w:tcPr>
          <w:p w14:paraId="5A2B8E4E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074E43">
              <w:rPr>
                <w:rFonts w:ascii="Times New Roman" w:hAnsi="Times New Roman" w:cs="Times New Roman"/>
                <w:szCs w:val="21"/>
              </w:rPr>
              <w:t>.03 (1.52-2.71)</w:t>
            </w:r>
          </w:p>
        </w:tc>
        <w:tc>
          <w:tcPr>
            <w:tcW w:w="1843" w:type="dxa"/>
          </w:tcPr>
          <w:p w14:paraId="53FF2B43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  <w:tr w:rsidR="00074E43" w:rsidRPr="00074E43" w14:paraId="1128E2B6" w14:textId="77777777" w:rsidTr="00912E99">
        <w:trPr>
          <w:trHeight w:val="275"/>
        </w:trPr>
        <w:tc>
          <w:tcPr>
            <w:tcW w:w="3969" w:type="dxa"/>
          </w:tcPr>
          <w:p w14:paraId="472E4106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TyG index</w:t>
            </w:r>
          </w:p>
        </w:tc>
        <w:tc>
          <w:tcPr>
            <w:tcW w:w="3402" w:type="dxa"/>
          </w:tcPr>
          <w:p w14:paraId="54816290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</w:tcPr>
          <w:p w14:paraId="02AF10EC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74E43" w:rsidRPr="00074E43" w14:paraId="2A12B599" w14:textId="77777777" w:rsidTr="00912E99">
        <w:trPr>
          <w:trHeight w:val="275"/>
        </w:trPr>
        <w:tc>
          <w:tcPr>
            <w:tcW w:w="3969" w:type="dxa"/>
          </w:tcPr>
          <w:p w14:paraId="688E23B4" w14:textId="77777777" w:rsidR="00320581" w:rsidRPr="00074E43" w:rsidRDefault="00320581" w:rsidP="00912E99">
            <w:pPr>
              <w:ind w:firstLineChars="152" w:firstLine="319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 xml:space="preserve">&lt; 8.52 </w:t>
            </w:r>
          </w:p>
        </w:tc>
        <w:tc>
          <w:tcPr>
            <w:tcW w:w="3402" w:type="dxa"/>
          </w:tcPr>
          <w:p w14:paraId="2FFC9B17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1843" w:type="dxa"/>
          </w:tcPr>
          <w:p w14:paraId="08D68E03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74E43" w:rsidRPr="00074E43" w14:paraId="0DB05AC3" w14:textId="77777777" w:rsidTr="00912E99">
        <w:trPr>
          <w:trHeight w:val="275"/>
        </w:trPr>
        <w:tc>
          <w:tcPr>
            <w:tcW w:w="3969" w:type="dxa"/>
          </w:tcPr>
          <w:p w14:paraId="2ACD8460" w14:textId="77777777" w:rsidR="00320581" w:rsidRPr="00074E43" w:rsidRDefault="00320581" w:rsidP="00912E99">
            <w:pPr>
              <w:ind w:firstLineChars="152" w:firstLine="319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 xml:space="preserve">8.52‒9.97 </w:t>
            </w:r>
          </w:p>
        </w:tc>
        <w:tc>
          <w:tcPr>
            <w:tcW w:w="3402" w:type="dxa"/>
          </w:tcPr>
          <w:p w14:paraId="295C2FE4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74E43">
              <w:rPr>
                <w:rFonts w:ascii="Times New Roman" w:hAnsi="Times New Roman" w:cs="Times New Roman"/>
                <w:szCs w:val="21"/>
              </w:rPr>
              <w:t>.15 (0.95-1.39)</w:t>
            </w:r>
          </w:p>
        </w:tc>
        <w:tc>
          <w:tcPr>
            <w:tcW w:w="1843" w:type="dxa"/>
          </w:tcPr>
          <w:p w14:paraId="50A60F93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.144</w:t>
            </w:r>
          </w:p>
        </w:tc>
      </w:tr>
      <w:tr w:rsidR="00074E43" w:rsidRPr="00074E43" w14:paraId="7697386A" w14:textId="77777777" w:rsidTr="00912E99">
        <w:trPr>
          <w:trHeight w:val="275"/>
        </w:trPr>
        <w:tc>
          <w:tcPr>
            <w:tcW w:w="3969" w:type="dxa"/>
            <w:tcBorders>
              <w:bottom w:val="single" w:sz="8" w:space="0" w:color="auto"/>
            </w:tcBorders>
          </w:tcPr>
          <w:p w14:paraId="4196B4F2" w14:textId="77777777" w:rsidR="00320581" w:rsidRPr="00074E43" w:rsidRDefault="00320581" w:rsidP="00912E99">
            <w:pPr>
              <w:ind w:firstLineChars="152" w:firstLine="319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&gt;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 9.97</w:t>
            </w:r>
          </w:p>
        </w:tc>
        <w:tc>
          <w:tcPr>
            <w:tcW w:w="3402" w:type="dxa"/>
            <w:tcBorders>
              <w:bottom w:val="single" w:sz="8" w:space="0" w:color="auto"/>
            </w:tcBorders>
          </w:tcPr>
          <w:p w14:paraId="4DA8740A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74E43">
              <w:rPr>
                <w:rFonts w:ascii="Times New Roman" w:hAnsi="Times New Roman" w:cs="Times New Roman"/>
                <w:szCs w:val="21"/>
              </w:rPr>
              <w:t>.45 (1.09-1.92)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2789273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.010</w:t>
            </w:r>
          </w:p>
        </w:tc>
      </w:tr>
      <w:tr w:rsidR="00074E43" w:rsidRPr="00074E43" w14:paraId="46C0EFD0" w14:textId="77777777" w:rsidTr="00912E99">
        <w:trPr>
          <w:trHeight w:val="275"/>
        </w:trPr>
        <w:tc>
          <w:tcPr>
            <w:tcW w:w="9214" w:type="dxa"/>
            <w:gridSpan w:val="3"/>
            <w:tcBorders>
              <w:top w:val="single" w:sz="8" w:space="0" w:color="auto"/>
            </w:tcBorders>
          </w:tcPr>
          <w:p w14:paraId="225C3744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†Adjusted model included the TyG index, NT-proBNP, age, sex, BMI, diagnosis of AMI, history of hypertension, history of dyslipidemia, history of myocardial infarction, history of arrhythmia, SBP, LVEF, eGFR, hs-CRP, LDL-C, smoking status, and in-hospital treatments (PCI, antiplatelet therapy, β-blocker, ACEI or ARB, and statins).</w:t>
            </w:r>
          </w:p>
        </w:tc>
      </w:tr>
      <w:tr w:rsidR="00074E43" w:rsidRPr="00074E43" w14:paraId="526A91B8" w14:textId="77777777" w:rsidTr="00912E99">
        <w:trPr>
          <w:trHeight w:val="275"/>
        </w:trPr>
        <w:tc>
          <w:tcPr>
            <w:tcW w:w="9214" w:type="dxa"/>
            <w:gridSpan w:val="3"/>
          </w:tcPr>
          <w:p w14:paraId="72BCDCAB" w14:textId="77777777" w:rsidR="00320581" w:rsidRPr="00074E43" w:rsidRDefault="00320581" w:rsidP="00912E99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Abbreviations: NT-proBNP, N-terminal pro-B-type natriuretic peptide; MACCEs, major adverse cardio-cerebral events; CI, confidence interval; TyG, triglyceride-glucose; BMI, body mass index; AMI, acute myocardial infarction; SBP, systolic blood pressure; LVEF, left ventricular ejection fraction; eGFR, estimated glomerular filtration rate; hs-CRP, high sensitivity C-reactive protein; LDL-C, low-density lipoprotein cholesterol; PCI, percutaneous coronary intervention; ACEI, angiotensin-converting enzyme inhibitor; ARB, angiotensin receptor blocker.</w:t>
            </w:r>
          </w:p>
        </w:tc>
      </w:tr>
    </w:tbl>
    <w:p w14:paraId="3C487890" w14:textId="77777777" w:rsidR="00F57165" w:rsidRPr="00074E43" w:rsidRDefault="00F57165">
      <w:pPr>
        <w:rPr>
          <w:szCs w:val="21"/>
        </w:rPr>
        <w:sectPr w:rsidR="00F57165" w:rsidRPr="00074E43" w:rsidSect="00074E43">
          <w:type w:val="continuous"/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2C344C02" w14:textId="77777777" w:rsidR="00F57165" w:rsidRPr="00074E43" w:rsidRDefault="00F57165">
      <w:pPr>
        <w:rPr>
          <w:szCs w:val="21"/>
        </w:rPr>
      </w:pPr>
    </w:p>
    <w:tbl>
      <w:tblPr>
        <w:tblStyle w:val="TableGrid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1450"/>
        <w:gridCol w:w="1630"/>
        <w:gridCol w:w="992"/>
        <w:gridCol w:w="1669"/>
        <w:gridCol w:w="992"/>
        <w:gridCol w:w="1733"/>
        <w:gridCol w:w="993"/>
        <w:gridCol w:w="1701"/>
        <w:gridCol w:w="992"/>
      </w:tblGrid>
      <w:tr w:rsidR="00074E43" w:rsidRPr="00074E43" w14:paraId="1EEF1846" w14:textId="5DFC7E51" w:rsidTr="002719FC">
        <w:trPr>
          <w:trHeight w:val="346"/>
        </w:trPr>
        <w:tc>
          <w:tcPr>
            <w:tcW w:w="13892" w:type="dxa"/>
            <w:gridSpan w:val="10"/>
            <w:tcBorders>
              <w:bottom w:val="single" w:sz="8" w:space="0" w:color="auto"/>
            </w:tcBorders>
          </w:tcPr>
          <w:p w14:paraId="3A86DC84" w14:textId="483F651B" w:rsidR="0090421B" w:rsidRPr="00074E43" w:rsidRDefault="00074E43" w:rsidP="00847CA5">
            <w:pP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bookmarkStart w:id="5" w:name="_Hlk120221647"/>
            <w:r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Additional</w:t>
            </w:r>
            <w:r w:rsidR="0090421B"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Table </w:t>
            </w:r>
            <w:r w:rsidR="00F57165" w:rsidRPr="00074E43">
              <w:rPr>
                <w:rFonts w:ascii="Times New Roman" w:hAnsi="Times New Roman" w:cs="Times New Roman"/>
                <w:b/>
                <w:bCs/>
                <w:szCs w:val="21"/>
              </w:rPr>
              <w:t>7</w:t>
            </w:r>
            <w:r w:rsidR="0090421B"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. </w:t>
            </w:r>
            <w:bookmarkEnd w:id="5"/>
            <w:r w:rsidR="0090421B" w:rsidRPr="00074E43">
              <w:rPr>
                <w:rFonts w:ascii="Times New Roman" w:hAnsi="Times New Roman" w:cs="Times New Roman"/>
                <w:b/>
                <w:bCs/>
                <w:szCs w:val="21"/>
              </w:rPr>
              <w:t>Sensitivity analyses for the joint association of triglyceride-glucose index and NT-proBNP categories with MACCEs risk in the fully adjusted model</w:t>
            </w:r>
          </w:p>
        </w:tc>
      </w:tr>
      <w:tr w:rsidR="00074E43" w:rsidRPr="00074E43" w14:paraId="4424CCF7" w14:textId="62C68DCA" w:rsidTr="002719FC">
        <w:trPr>
          <w:trHeight w:val="224"/>
        </w:trPr>
        <w:tc>
          <w:tcPr>
            <w:tcW w:w="319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4C485CC" w14:textId="77777777" w:rsidR="0090421B" w:rsidRPr="00074E43" w:rsidRDefault="0090421B" w:rsidP="00847CA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2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4DD6BA" w14:textId="23B6A9C4" w:rsidR="0090421B" w:rsidRPr="00074E43" w:rsidRDefault="0090421B" w:rsidP="00ED4D7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Sensitivity analysis 1†</w:t>
            </w:r>
            <w:r w:rsidR="00FF7918" w:rsidRPr="00074E43">
              <w:rPr>
                <w:rFonts w:ascii="Times New Roman" w:hAnsi="Times New Roman" w:cs="Times New Roman"/>
                <w:b/>
                <w:bCs/>
                <w:szCs w:val="21"/>
              </w:rPr>
              <w:t>*</w:t>
            </w:r>
          </w:p>
        </w:tc>
        <w:tc>
          <w:tcPr>
            <w:tcW w:w="266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F335B89" w14:textId="319B90A2" w:rsidR="0090421B" w:rsidRPr="00074E43" w:rsidRDefault="0090421B" w:rsidP="00847C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ensitivity analysis 2</w:t>
            </w:r>
            <w:r w:rsidRPr="00074E43">
              <w:rPr>
                <w:rFonts w:ascii="Times New Roman" w:eastAsia="STSong" w:hAnsi="Times New Roman" w:cs="Times New Roman"/>
                <w:b/>
                <w:bCs/>
                <w:szCs w:val="21"/>
              </w:rPr>
              <w:t>†</w:t>
            </w:r>
            <w:r w:rsidR="00FF7918" w:rsidRPr="00074E43">
              <w:rPr>
                <w:rFonts w:ascii="Times New Roman" w:eastAsia="STSong" w:hAnsi="Times New Roman" w:cs="Times New Roman"/>
                <w:b/>
                <w:bCs/>
                <w:szCs w:val="21"/>
              </w:rPr>
              <w:t>*</w:t>
            </w:r>
          </w:p>
        </w:tc>
        <w:tc>
          <w:tcPr>
            <w:tcW w:w="2726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04B78EE" w14:textId="380854D1" w:rsidR="0090421B" w:rsidRPr="00074E43" w:rsidRDefault="0090421B" w:rsidP="00847C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ensitivity analysis 3</w:t>
            </w:r>
            <w:r w:rsidRPr="00074E43">
              <w:rPr>
                <w:rFonts w:ascii="Times New Roman" w:eastAsia="STSong" w:hAnsi="Times New Roman" w:cs="Times New Roman"/>
                <w:b/>
                <w:bCs/>
                <w:szCs w:val="21"/>
              </w:rPr>
              <w:t>†</w:t>
            </w:r>
            <w:r w:rsidR="00FF7918" w:rsidRPr="00074E43">
              <w:rPr>
                <w:rFonts w:ascii="Times New Roman" w:eastAsia="STSong" w:hAnsi="Times New Roman" w:cs="Times New Roman"/>
                <w:b/>
                <w:bCs/>
                <w:szCs w:val="21"/>
              </w:rPr>
              <w:t>*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63A766A" w14:textId="1AE7149C" w:rsidR="0090421B" w:rsidRPr="00074E43" w:rsidRDefault="0090421B" w:rsidP="00847CA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ensitivity analysis 4</w:t>
            </w:r>
            <w:r w:rsidRPr="00074E43">
              <w:rPr>
                <w:rFonts w:ascii="Times New Roman" w:eastAsia="STSong" w:hAnsi="Times New Roman" w:cs="Times New Roman"/>
                <w:b/>
                <w:bCs/>
                <w:szCs w:val="21"/>
              </w:rPr>
              <w:t>†</w:t>
            </w:r>
            <w:r w:rsidR="00DC3B46" w:rsidRPr="00074E43">
              <w:rPr>
                <w:rFonts w:ascii="Times New Roman" w:eastAsia="STSong" w:hAnsi="Times New Roman" w:cs="Times New Roman"/>
                <w:b/>
                <w:bCs/>
                <w:szCs w:val="21"/>
              </w:rPr>
              <w:t>※</w:t>
            </w:r>
          </w:p>
        </w:tc>
      </w:tr>
      <w:tr w:rsidR="00074E43" w:rsidRPr="00074E43" w14:paraId="13A4A222" w14:textId="3BDDC043" w:rsidTr="002719FC">
        <w:trPr>
          <w:trHeight w:val="229"/>
        </w:trPr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</w:tcPr>
          <w:p w14:paraId="515DF9D4" w14:textId="230784E7" w:rsidR="0090421B" w:rsidRPr="00074E43" w:rsidRDefault="0090421B" w:rsidP="0090421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b/>
                <w:bCs/>
                <w:szCs w:val="21"/>
              </w:rPr>
              <w:t>Ty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G </w:t>
            </w:r>
            <w:r w:rsidRPr="00074E43">
              <w:rPr>
                <w:rFonts w:ascii="Times New Roman" w:hAnsi="Times New Roman" w:cs="Times New Roman" w:hint="eastAsia"/>
                <w:b/>
                <w:bCs/>
                <w:szCs w:val="21"/>
              </w:rPr>
              <w:t>index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 w:hint="eastAsia"/>
                <w:b/>
                <w:bCs/>
                <w:szCs w:val="21"/>
              </w:rPr>
              <w:t>group</w:t>
            </w:r>
          </w:p>
        </w:tc>
        <w:tc>
          <w:tcPr>
            <w:tcW w:w="1450" w:type="dxa"/>
            <w:tcBorders>
              <w:top w:val="single" w:sz="8" w:space="0" w:color="auto"/>
              <w:bottom w:val="single" w:sz="8" w:space="0" w:color="auto"/>
            </w:tcBorders>
          </w:tcPr>
          <w:p w14:paraId="52D7E8EF" w14:textId="785FBA21" w:rsidR="0090421B" w:rsidRPr="00074E43" w:rsidRDefault="0090421B" w:rsidP="0090421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b/>
                <w:bCs/>
                <w:szCs w:val="21"/>
              </w:rPr>
              <w:t>NT-proBNP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 w:hint="eastAsia"/>
                <w:b/>
                <w:bCs/>
                <w:szCs w:val="21"/>
              </w:rPr>
              <w:t>group</w:t>
            </w:r>
          </w:p>
        </w:tc>
        <w:tc>
          <w:tcPr>
            <w:tcW w:w="1630" w:type="dxa"/>
            <w:tcBorders>
              <w:top w:val="single" w:sz="8" w:space="0" w:color="auto"/>
              <w:bottom w:val="single" w:sz="8" w:space="0" w:color="auto"/>
            </w:tcBorders>
          </w:tcPr>
          <w:p w14:paraId="4010046C" w14:textId="0CEA1148" w:rsidR="0090421B" w:rsidRPr="00074E43" w:rsidRDefault="0090421B" w:rsidP="0090421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HR (95% CI)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418676C8" w14:textId="4435066C" w:rsidR="0090421B" w:rsidRPr="00074E43" w:rsidRDefault="0090421B" w:rsidP="0090421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  <w:tc>
          <w:tcPr>
            <w:tcW w:w="1669" w:type="dxa"/>
            <w:tcBorders>
              <w:top w:val="single" w:sz="8" w:space="0" w:color="auto"/>
              <w:bottom w:val="single" w:sz="8" w:space="0" w:color="auto"/>
            </w:tcBorders>
          </w:tcPr>
          <w:p w14:paraId="5E879E70" w14:textId="36A4473F" w:rsidR="0090421B" w:rsidRPr="00074E43" w:rsidRDefault="0090421B" w:rsidP="0090421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HR (95% CI)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13D608FB" w14:textId="6814C437" w:rsidR="0090421B" w:rsidRPr="00074E43" w:rsidRDefault="0090421B" w:rsidP="0090421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  <w:tc>
          <w:tcPr>
            <w:tcW w:w="1733" w:type="dxa"/>
            <w:tcBorders>
              <w:top w:val="single" w:sz="8" w:space="0" w:color="auto"/>
              <w:bottom w:val="single" w:sz="8" w:space="0" w:color="auto"/>
            </w:tcBorders>
          </w:tcPr>
          <w:p w14:paraId="152333F1" w14:textId="2B5005E3" w:rsidR="0090421B" w:rsidRPr="00074E43" w:rsidRDefault="0090421B" w:rsidP="0090421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HR (95% CI)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028C6538" w14:textId="3BA46E0B" w:rsidR="0090421B" w:rsidRPr="00074E43" w:rsidRDefault="0090421B" w:rsidP="0090421B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12A6D2E7" w14:textId="7DB9256F" w:rsidR="0090421B" w:rsidRPr="00074E43" w:rsidRDefault="0090421B" w:rsidP="0090421B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>HR (95% CI)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452598A4" w14:textId="42DE0C42" w:rsidR="0090421B" w:rsidRPr="00074E43" w:rsidRDefault="0090421B" w:rsidP="0090421B">
            <w:pP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074E43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074E43"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</w:tr>
      <w:tr w:rsidR="00074E43" w:rsidRPr="00074E43" w14:paraId="1167FD02" w14:textId="4E5D9E4C" w:rsidTr="002719FC">
        <w:trPr>
          <w:trHeight w:val="229"/>
        </w:trPr>
        <w:tc>
          <w:tcPr>
            <w:tcW w:w="1740" w:type="dxa"/>
            <w:vMerge w:val="restart"/>
            <w:tcBorders>
              <w:top w:val="single" w:sz="8" w:space="0" w:color="auto"/>
            </w:tcBorders>
            <w:vAlign w:val="center"/>
          </w:tcPr>
          <w:p w14:paraId="109E0E62" w14:textId="5BD8B578" w:rsidR="0090421B" w:rsidRPr="00074E43" w:rsidRDefault="00FF7918" w:rsidP="008E3A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Group</w:t>
            </w:r>
            <w:r w:rsidR="0090421B" w:rsidRPr="00074E43">
              <w:rPr>
                <w:rFonts w:ascii="Times New Roman" w:hAnsi="Times New Roman" w:cs="Times New Roman"/>
                <w:szCs w:val="21"/>
              </w:rPr>
              <w:t xml:space="preserve"> 1</w:t>
            </w:r>
          </w:p>
        </w:tc>
        <w:tc>
          <w:tcPr>
            <w:tcW w:w="1450" w:type="dxa"/>
            <w:tcBorders>
              <w:top w:val="single" w:sz="8" w:space="0" w:color="auto"/>
            </w:tcBorders>
          </w:tcPr>
          <w:p w14:paraId="2DECA66E" w14:textId="2125C5A7" w:rsidR="0090421B" w:rsidRPr="00074E43" w:rsidRDefault="00FF7918" w:rsidP="008E3AB2">
            <w:pPr>
              <w:ind w:firstLineChars="50" w:firstLine="105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Group 1</w:t>
            </w:r>
          </w:p>
        </w:tc>
        <w:tc>
          <w:tcPr>
            <w:tcW w:w="1630" w:type="dxa"/>
            <w:tcBorders>
              <w:top w:val="single" w:sz="8" w:space="0" w:color="auto"/>
            </w:tcBorders>
          </w:tcPr>
          <w:p w14:paraId="6AB986A7" w14:textId="6C086034" w:rsidR="0090421B" w:rsidRPr="00074E43" w:rsidRDefault="0090421B" w:rsidP="008E3AB2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A6F9373" w14:textId="77777777" w:rsidR="0090421B" w:rsidRPr="00074E43" w:rsidRDefault="0090421B" w:rsidP="0090421B">
            <w:pPr>
              <w:ind w:leftChars="-173" w:hangingChars="173" w:hanging="363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9" w:type="dxa"/>
            <w:tcBorders>
              <w:top w:val="single" w:sz="8" w:space="0" w:color="auto"/>
            </w:tcBorders>
          </w:tcPr>
          <w:p w14:paraId="55789A5D" w14:textId="436A9D8D" w:rsidR="0090421B" w:rsidRPr="00074E43" w:rsidRDefault="0090421B" w:rsidP="008E3AB2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EC6B7BB" w14:textId="77777777" w:rsidR="0090421B" w:rsidRPr="00074E43" w:rsidRDefault="0090421B" w:rsidP="008E3AB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33" w:type="dxa"/>
            <w:tcBorders>
              <w:top w:val="single" w:sz="8" w:space="0" w:color="auto"/>
            </w:tcBorders>
          </w:tcPr>
          <w:p w14:paraId="78834185" w14:textId="34A0EF64" w:rsidR="0090421B" w:rsidRPr="00074E43" w:rsidRDefault="0090421B" w:rsidP="008E3AB2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5E757B2F" w14:textId="77777777" w:rsidR="0090421B" w:rsidRPr="00074E43" w:rsidRDefault="0090421B" w:rsidP="008E3AB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7DC47E72" w14:textId="2DBA34DC" w:rsidR="0090421B" w:rsidRPr="00074E43" w:rsidRDefault="002719FC" w:rsidP="008E3AB2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eastAsia="SimSun" w:hAnsi="Times New Roman" w:cs="Times New Roman"/>
                <w:kern w:val="0"/>
                <w:szCs w:val="21"/>
              </w:rPr>
              <w:t>1.00 (Reference)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788EB7D3" w14:textId="77777777" w:rsidR="0090421B" w:rsidRPr="00074E43" w:rsidRDefault="0090421B" w:rsidP="008E3AB2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074E43" w:rsidRPr="00074E43" w14:paraId="76A6FA31" w14:textId="162F2147" w:rsidTr="002719FC">
        <w:trPr>
          <w:trHeight w:val="224"/>
        </w:trPr>
        <w:tc>
          <w:tcPr>
            <w:tcW w:w="1740" w:type="dxa"/>
            <w:vMerge/>
            <w:vAlign w:val="center"/>
          </w:tcPr>
          <w:p w14:paraId="78023B94" w14:textId="77777777" w:rsidR="0090421B" w:rsidRPr="00074E43" w:rsidRDefault="0090421B" w:rsidP="00A11A38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0" w:type="dxa"/>
          </w:tcPr>
          <w:p w14:paraId="5D61FAE2" w14:textId="64BC7B59" w:rsidR="0090421B" w:rsidRPr="00074E43" w:rsidRDefault="00FF7918" w:rsidP="00A11A3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Group 2</w:t>
            </w:r>
          </w:p>
        </w:tc>
        <w:tc>
          <w:tcPr>
            <w:tcW w:w="1630" w:type="dxa"/>
            <w:vAlign w:val="center"/>
          </w:tcPr>
          <w:p w14:paraId="12E2A30B" w14:textId="70EF557C" w:rsidR="0090421B" w:rsidRPr="00074E43" w:rsidRDefault="0090421B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1.02 (0.62-1.67)</w:t>
            </w:r>
          </w:p>
        </w:tc>
        <w:tc>
          <w:tcPr>
            <w:tcW w:w="992" w:type="dxa"/>
            <w:vAlign w:val="center"/>
          </w:tcPr>
          <w:p w14:paraId="1B95A8E7" w14:textId="2FFF2881" w:rsidR="0090421B" w:rsidRPr="00074E43" w:rsidRDefault="0090421B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0.932</w:t>
            </w:r>
          </w:p>
        </w:tc>
        <w:tc>
          <w:tcPr>
            <w:tcW w:w="1669" w:type="dxa"/>
            <w:vAlign w:val="center"/>
          </w:tcPr>
          <w:p w14:paraId="577D5978" w14:textId="0FB097B6" w:rsidR="0090421B" w:rsidRPr="00074E43" w:rsidRDefault="0090421B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1.15 (0.76-1.73)</w:t>
            </w:r>
          </w:p>
        </w:tc>
        <w:tc>
          <w:tcPr>
            <w:tcW w:w="992" w:type="dxa"/>
            <w:vAlign w:val="center"/>
          </w:tcPr>
          <w:p w14:paraId="7EDE293B" w14:textId="7BA000DE" w:rsidR="0090421B" w:rsidRPr="00074E43" w:rsidRDefault="0090421B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0.503</w:t>
            </w:r>
          </w:p>
        </w:tc>
        <w:tc>
          <w:tcPr>
            <w:tcW w:w="1733" w:type="dxa"/>
            <w:vAlign w:val="center"/>
          </w:tcPr>
          <w:p w14:paraId="2BE0B811" w14:textId="5328D394" w:rsidR="0090421B" w:rsidRPr="00074E43" w:rsidRDefault="0090421B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1.13 (0.75-1.70)</w:t>
            </w:r>
          </w:p>
        </w:tc>
        <w:tc>
          <w:tcPr>
            <w:tcW w:w="993" w:type="dxa"/>
            <w:vAlign w:val="center"/>
          </w:tcPr>
          <w:p w14:paraId="670232EC" w14:textId="1CF254AF" w:rsidR="0090421B" w:rsidRPr="00074E43" w:rsidRDefault="0090421B" w:rsidP="00A11A3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0.553</w:t>
            </w:r>
          </w:p>
        </w:tc>
        <w:tc>
          <w:tcPr>
            <w:tcW w:w="1701" w:type="dxa"/>
          </w:tcPr>
          <w:p w14:paraId="3DF3145A" w14:textId="1C50304E" w:rsidR="0090421B" w:rsidRPr="00074E43" w:rsidRDefault="00110AC2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074E43">
              <w:rPr>
                <w:rFonts w:ascii="Times New Roman" w:hAnsi="Times New Roman" w:cs="Times New Roman"/>
                <w:szCs w:val="21"/>
              </w:rPr>
              <w:t>.03 (1.36-3.03)</w:t>
            </w:r>
          </w:p>
        </w:tc>
        <w:tc>
          <w:tcPr>
            <w:tcW w:w="992" w:type="dxa"/>
          </w:tcPr>
          <w:p w14:paraId="291C4B94" w14:textId="062B7B8D" w:rsidR="0090421B" w:rsidRPr="00074E43" w:rsidRDefault="00110AC2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.001</w:t>
            </w:r>
          </w:p>
        </w:tc>
      </w:tr>
      <w:tr w:rsidR="00074E43" w:rsidRPr="00074E43" w14:paraId="33B2ED0A" w14:textId="3D8C3BBE" w:rsidTr="002719FC">
        <w:trPr>
          <w:trHeight w:val="229"/>
        </w:trPr>
        <w:tc>
          <w:tcPr>
            <w:tcW w:w="1740" w:type="dxa"/>
            <w:vMerge/>
            <w:vAlign w:val="center"/>
          </w:tcPr>
          <w:p w14:paraId="166C6A82" w14:textId="77777777" w:rsidR="0090421B" w:rsidRPr="00074E43" w:rsidRDefault="0090421B" w:rsidP="00A11A38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0" w:type="dxa"/>
          </w:tcPr>
          <w:p w14:paraId="7ED933AA" w14:textId="60142C82" w:rsidR="0090421B" w:rsidRPr="00074E43" w:rsidRDefault="00FF7918" w:rsidP="00A11A3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Group 3</w:t>
            </w:r>
          </w:p>
        </w:tc>
        <w:tc>
          <w:tcPr>
            <w:tcW w:w="1630" w:type="dxa"/>
            <w:vAlign w:val="center"/>
          </w:tcPr>
          <w:p w14:paraId="6DA0095A" w14:textId="5A82A75D" w:rsidR="0090421B" w:rsidRPr="00074E43" w:rsidRDefault="0090421B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2.04 (1.25-3.31)</w:t>
            </w:r>
          </w:p>
        </w:tc>
        <w:tc>
          <w:tcPr>
            <w:tcW w:w="992" w:type="dxa"/>
            <w:vAlign w:val="center"/>
          </w:tcPr>
          <w:p w14:paraId="2F93A0A1" w14:textId="0DCC61D5" w:rsidR="0090421B" w:rsidRPr="00074E43" w:rsidRDefault="0090421B" w:rsidP="00A11A3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1669" w:type="dxa"/>
            <w:vAlign w:val="center"/>
          </w:tcPr>
          <w:p w14:paraId="4D861FB9" w14:textId="49153F81" w:rsidR="0090421B" w:rsidRPr="00074E43" w:rsidRDefault="0090421B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2.33 (1.54-3.52)</w:t>
            </w:r>
          </w:p>
        </w:tc>
        <w:tc>
          <w:tcPr>
            <w:tcW w:w="992" w:type="dxa"/>
            <w:vAlign w:val="center"/>
          </w:tcPr>
          <w:p w14:paraId="2D7BD0E1" w14:textId="4608C73F" w:rsidR="0090421B" w:rsidRPr="00074E43" w:rsidRDefault="0090421B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  <w:tc>
          <w:tcPr>
            <w:tcW w:w="1733" w:type="dxa"/>
            <w:vAlign w:val="center"/>
          </w:tcPr>
          <w:p w14:paraId="020904F5" w14:textId="28FFBB17" w:rsidR="0090421B" w:rsidRPr="00074E43" w:rsidRDefault="0090421B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2.03 (1.36-3.02)</w:t>
            </w:r>
          </w:p>
        </w:tc>
        <w:tc>
          <w:tcPr>
            <w:tcW w:w="993" w:type="dxa"/>
            <w:vAlign w:val="center"/>
          </w:tcPr>
          <w:p w14:paraId="2F0FEDD7" w14:textId="196E0CFF" w:rsidR="0090421B" w:rsidRPr="00074E43" w:rsidRDefault="0090421B" w:rsidP="00A11A3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  <w:tc>
          <w:tcPr>
            <w:tcW w:w="1701" w:type="dxa"/>
          </w:tcPr>
          <w:p w14:paraId="63F835B6" w14:textId="407CE221" w:rsidR="0090421B" w:rsidRPr="00074E43" w:rsidRDefault="00110AC2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074E43">
              <w:rPr>
                <w:rFonts w:ascii="Times New Roman" w:hAnsi="Times New Roman" w:cs="Times New Roman"/>
                <w:szCs w:val="21"/>
              </w:rPr>
              <w:t>.72 (1.67-4.42)</w:t>
            </w:r>
          </w:p>
        </w:tc>
        <w:tc>
          <w:tcPr>
            <w:tcW w:w="992" w:type="dxa"/>
          </w:tcPr>
          <w:p w14:paraId="47DCACBC" w14:textId="34466B68" w:rsidR="0090421B" w:rsidRPr="00074E43" w:rsidRDefault="00110AC2" w:rsidP="00A11A3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  <w:tr w:rsidR="00074E43" w:rsidRPr="00074E43" w14:paraId="16416F04" w14:textId="77DB716C" w:rsidTr="002719FC">
        <w:trPr>
          <w:trHeight w:val="224"/>
        </w:trPr>
        <w:tc>
          <w:tcPr>
            <w:tcW w:w="1740" w:type="dxa"/>
            <w:vMerge w:val="restart"/>
            <w:vAlign w:val="center"/>
          </w:tcPr>
          <w:p w14:paraId="636382EA" w14:textId="44B52F50" w:rsidR="00FF7918" w:rsidRPr="00074E43" w:rsidRDefault="00FF7918" w:rsidP="00FF79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Group 2</w:t>
            </w:r>
          </w:p>
        </w:tc>
        <w:tc>
          <w:tcPr>
            <w:tcW w:w="1450" w:type="dxa"/>
          </w:tcPr>
          <w:p w14:paraId="723C5DDD" w14:textId="415C8DF3" w:rsidR="00FF7918" w:rsidRPr="00074E43" w:rsidRDefault="00FF7918" w:rsidP="00FF791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bookmarkStart w:id="6" w:name="_Hlk120222796"/>
            <w:r w:rsidRPr="00074E43">
              <w:rPr>
                <w:rFonts w:ascii="Times New Roman" w:hAnsi="Times New Roman" w:cs="Times New Roman"/>
                <w:szCs w:val="21"/>
              </w:rPr>
              <w:t>Group 1</w:t>
            </w:r>
          </w:p>
        </w:tc>
        <w:tc>
          <w:tcPr>
            <w:tcW w:w="1630" w:type="dxa"/>
            <w:vAlign w:val="center"/>
          </w:tcPr>
          <w:p w14:paraId="10E9E132" w14:textId="1890A707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1.09 (0.64-1.86)</w:t>
            </w:r>
          </w:p>
        </w:tc>
        <w:tc>
          <w:tcPr>
            <w:tcW w:w="992" w:type="dxa"/>
            <w:vAlign w:val="center"/>
          </w:tcPr>
          <w:p w14:paraId="77710304" w14:textId="05C70F38" w:rsidR="00FF7918" w:rsidRPr="00074E43" w:rsidRDefault="00FF7918" w:rsidP="00FF791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0.756</w:t>
            </w:r>
          </w:p>
        </w:tc>
        <w:tc>
          <w:tcPr>
            <w:tcW w:w="1669" w:type="dxa"/>
            <w:vAlign w:val="center"/>
          </w:tcPr>
          <w:p w14:paraId="458DB813" w14:textId="08E0B058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1.24 (0.81-1.91)</w:t>
            </w:r>
          </w:p>
        </w:tc>
        <w:tc>
          <w:tcPr>
            <w:tcW w:w="992" w:type="dxa"/>
            <w:vAlign w:val="center"/>
          </w:tcPr>
          <w:p w14:paraId="68DB820C" w14:textId="4F320AA9" w:rsidR="00FF7918" w:rsidRPr="00074E43" w:rsidRDefault="00FF7918" w:rsidP="00FF791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0.323</w:t>
            </w:r>
          </w:p>
        </w:tc>
        <w:tc>
          <w:tcPr>
            <w:tcW w:w="1733" w:type="dxa"/>
            <w:vAlign w:val="center"/>
          </w:tcPr>
          <w:p w14:paraId="4818FBB2" w14:textId="42C7AA45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1.28 (0.84-1.96)</w:t>
            </w:r>
          </w:p>
        </w:tc>
        <w:tc>
          <w:tcPr>
            <w:tcW w:w="993" w:type="dxa"/>
            <w:vAlign w:val="center"/>
          </w:tcPr>
          <w:p w14:paraId="017CC6BE" w14:textId="0F8E9B8B" w:rsidR="00FF7918" w:rsidRPr="00074E43" w:rsidRDefault="00FF7918" w:rsidP="00FF791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0.255</w:t>
            </w:r>
          </w:p>
        </w:tc>
        <w:tc>
          <w:tcPr>
            <w:tcW w:w="1701" w:type="dxa"/>
          </w:tcPr>
          <w:p w14:paraId="3ACAEA57" w14:textId="2E58833F" w:rsidR="00FF7918" w:rsidRPr="00074E43" w:rsidRDefault="00110AC2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74E43">
              <w:rPr>
                <w:rFonts w:ascii="Times New Roman" w:hAnsi="Times New Roman" w:cs="Times New Roman"/>
                <w:szCs w:val="21"/>
              </w:rPr>
              <w:t>.44 (1.02-2.03)</w:t>
            </w:r>
          </w:p>
        </w:tc>
        <w:tc>
          <w:tcPr>
            <w:tcW w:w="992" w:type="dxa"/>
          </w:tcPr>
          <w:p w14:paraId="389B473A" w14:textId="74ADE82F" w:rsidR="00FF7918" w:rsidRPr="00074E43" w:rsidRDefault="00110AC2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.036</w:t>
            </w:r>
          </w:p>
        </w:tc>
      </w:tr>
      <w:tr w:rsidR="00074E43" w:rsidRPr="00074E43" w14:paraId="38309E6B" w14:textId="380853D0" w:rsidTr="002719FC">
        <w:trPr>
          <w:trHeight w:val="224"/>
        </w:trPr>
        <w:tc>
          <w:tcPr>
            <w:tcW w:w="1740" w:type="dxa"/>
            <w:vMerge/>
            <w:vAlign w:val="center"/>
          </w:tcPr>
          <w:p w14:paraId="4C4321C8" w14:textId="77777777" w:rsidR="00FF7918" w:rsidRPr="00074E43" w:rsidRDefault="00FF7918" w:rsidP="00FF7918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bookmarkEnd w:id="6"/>
        <w:tc>
          <w:tcPr>
            <w:tcW w:w="1450" w:type="dxa"/>
          </w:tcPr>
          <w:p w14:paraId="5C5F6038" w14:textId="224636EE" w:rsidR="00FF7918" w:rsidRPr="00074E43" w:rsidRDefault="00FF7918" w:rsidP="00FF7918">
            <w:pPr>
              <w:ind w:firstLineChars="50" w:firstLine="105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Group 2</w:t>
            </w:r>
          </w:p>
        </w:tc>
        <w:tc>
          <w:tcPr>
            <w:tcW w:w="1630" w:type="dxa"/>
            <w:vAlign w:val="center"/>
          </w:tcPr>
          <w:p w14:paraId="51FB27C6" w14:textId="43A916AB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1.39 (0.86-2.24)</w:t>
            </w:r>
          </w:p>
        </w:tc>
        <w:tc>
          <w:tcPr>
            <w:tcW w:w="992" w:type="dxa"/>
            <w:vAlign w:val="center"/>
          </w:tcPr>
          <w:p w14:paraId="2B31B232" w14:textId="1C9A9031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0.182</w:t>
            </w:r>
          </w:p>
        </w:tc>
        <w:tc>
          <w:tcPr>
            <w:tcW w:w="1669" w:type="dxa"/>
            <w:vAlign w:val="center"/>
          </w:tcPr>
          <w:p w14:paraId="2C8DE4C8" w14:textId="738385C0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1.42 (0.95-2.12)</w:t>
            </w:r>
          </w:p>
        </w:tc>
        <w:tc>
          <w:tcPr>
            <w:tcW w:w="992" w:type="dxa"/>
            <w:vAlign w:val="center"/>
          </w:tcPr>
          <w:p w14:paraId="5A8EA479" w14:textId="5152C10E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0.089</w:t>
            </w:r>
          </w:p>
        </w:tc>
        <w:tc>
          <w:tcPr>
            <w:tcW w:w="1733" w:type="dxa"/>
            <w:vAlign w:val="center"/>
          </w:tcPr>
          <w:p w14:paraId="2D488B4D" w14:textId="118999E1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1.51 (1.02-2.24)</w:t>
            </w:r>
          </w:p>
        </w:tc>
        <w:tc>
          <w:tcPr>
            <w:tcW w:w="993" w:type="dxa"/>
            <w:vAlign w:val="center"/>
          </w:tcPr>
          <w:p w14:paraId="5314DE8A" w14:textId="66E0FDE4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0.039</w:t>
            </w:r>
          </w:p>
        </w:tc>
        <w:tc>
          <w:tcPr>
            <w:tcW w:w="1701" w:type="dxa"/>
          </w:tcPr>
          <w:p w14:paraId="5A818A1E" w14:textId="717DBA0E" w:rsidR="00FF7918" w:rsidRPr="00074E43" w:rsidRDefault="00110AC2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074E43">
              <w:rPr>
                <w:rFonts w:ascii="Times New Roman" w:hAnsi="Times New Roman" w:cs="Times New Roman"/>
                <w:szCs w:val="21"/>
              </w:rPr>
              <w:t>.02 (1.42-2.89)</w:t>
            </w:r>
          </w:p>
        </w:tc>
        <w:tc>
          <w:tcPr>
            <w:tcW w:w="992" w:type="dxa"/>
          </w:tcPr>
          <w:p w14:paraId="328420F0" w14:textId="04A94EBA" w:rsidR="00FF7918" w:rsidRPr="00074E43" w:rsidRDefault="00110AC2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  <w:tr w:rsidR="00074E43" w:rsidRPr="00074E43" w14:paraId="2AC4C046" w14:textId="11F070E1" w:rsidTr="002719FC">
        <w:trPr>
          <w:trHeight w:val="224"/>
        </w:trPr>
        <w:tc>
          <w:tcPr>
            <w:tcW w:w="1740" w:type="dxa"/>
            <w:vMerge/>
            <w:vAlign w:val="center"/>
          </w:tcPr>
          <w:p w14:paraId="0136D66A" w14:textId="77777777" w:rsidR="00FF7918" w:rsidRPr="00074E43" w:rsidRDefault="00FF7918" w:rsidP="00FF7918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0" w:type="dxa"/>
          </w:tcPr>
          <w:p w14:paraId="3C3A4E1B" w14:textId="34B3FF29" w:rsidR="00FF7918" w:rsidRPr="00074E43" w:rsidRDefault="00FF7918" w:rsidP="00FF791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Group 3</w:t>
            </w:r>
          </w:p>
        </w:tc>
        <w:tc>
          <w:tcPr>
            <w:tcW w:w="1630" w:type="dxa"/>
            <w:vAlign w:val="center"/>
          </w:tcPr>
          <w:p w14:paraId="23D3367B" w14:textId="49913AC3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2.29 (1.40-3.74)</w:t>
            </w:r>
          </w:p>
        </w:tc>
        <w:tc>
          <w:tcPr>
            <w:tcW w:w="992" w:type="dxa"/>
            <w:vAlign w:val="center"/>
          </w:tcPr>
          <w:p w14:paraId="78DDC9E6" w14:textId="2BC3038A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669" w:type="dxa"/>
            <w:vAlign w:val="center"/>
          </w:tcPr>
          <w:p w14:paraId="6F9765C0" w14:textId="709E7D3C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2.24 (1.47-3.41)</w:t>
            </w:r>
          </w:p>
        </w:tc>
        <w:tc>
          <w:tcPr>
            <w:tcW w:w="992" w:type="dxa"/>
            <w:vAlign w:val="center"/>
          </w:tcPr>
          <w:p w14:paraId="1E2777DB" w14:textId="59D09024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  <w:tc>
          <w:tcPr>
            <w:tcW w:w="1733" w:type="dxa"/>
            <w:vAlign w:val="center"/>
          </w:tcPr>
          <w:p w14:paraId="6B2DBED5" w14:textId="5A6F0962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2.12 (1.42-3.17)</w:t>
            </w:r>
          </w:p>
        </w:tc>
        <w:tc>
          <w:tcPr>
            <w:tcW w:w="993" w:type="dxa"/>
            <w:vAlign w:val="center"/>
          </w:tcPr>
          <w:p w14:paraId="54FEED02" w14:textId="2DF55613" w:rsidR="00FF7918" w:rsidRPr="00074E43" w:rsidRDefault="00FF7918" w:rsidP="00FF791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  <w:tc>
          <w:tcPr>
            <w:tcW w:w="1701" w:type="dxa"/>
          </w:tcPr>
          <w:p w14:paraId="2E569CBA" w14:textId="176C0CDB" w:rsidR="00FF7918" w:rsidRPr="00074E43" w:rsidRDefault="00110AC2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074E43">
              <w:rPr>
                <w:rFonts w:ascii="Times New Roman" w:hAnsi="Times New Roman" w:cs="Times New Roman"/>
                <w:szCs w:val="21"/>
              </w:rPr>
              <w:t>.99 (1.98-4.52)</w:t>
            </w:r>
          </w:p>
        </w:tc>
        <w:tc>
          <w:tcPr>
            <w:tcW w:w="992" w:type="dxa"/>
          </w:tcPr>
          <w:p w14:paraId="50272B79" w14:textId="63D5E762" w:rsidR="00FF7918" w:rsidRPr="00074E43" w:rsidRDefault="00110AC2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  <w:tr w:rsidR="00074E43" w:rsidRPr="00074E43" w14:paraId="12C3D187" w14:textId="09BBA298" w:rsidTr="002719FC">
        <w:trPr>
          <w:trHeight w:val="224"/>
        </w:trPr>
        <w:tc>
          <w:tcPr>
            <w:tcW w:w="1740" w:type="dxa"/>
            <w:vMerge w:val="restart"/>
            <w:vAlign w:val="center"/>
          </w:tcPr>
          <w:p w14:paraId="3FB6F17B" w14:textId="69EE2B97" w:rsidR="00FF7918" w:rsidRPr="00074E43" w:rsidRDefault="00FF7918" w:rsidP="00FF791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Group 3</w:t>
            </w:r>
          </w:p>
        </w:tc>
        <w:tc>
          <w:tcPr>
            <w:tcW w:w="1450" w:type="dxa"/>
          </w:tcPr>
          <w:p w14:paraId="591112EC" w14:textId="45A71F8C" w:rsidR="00FF7918" w:rsidRPr="00074E43" w:rsidRDefault="00FF7918" w:rsidP="00FF791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Group 1</w:t>
            </w:r>
          </w:p>
        </w:tc>
        <w:tc>
          <w:tcPr>
            <w:tcW w:w="1630" w:type="dxa"/>
            <w:vAlign w:val="center"/>
          </w:tcPr>
          <w:p w14:paraId="7F0FCB3C" w14:textId="1E392713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1.30 (0.79-2.15)</w:t>
            </w:r>
          </w:p>
        </w:tc>
        <w:tc>
          <w:tcPr>
            <w:tcW w:w="992" w:type="dxa"/>
            <w:vAlign w:val="center"/>
          </w:tcPr>
          <w:p w14:paraId="1BF4C565" w14:textId="4AD25172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0.307</w:t>
            </w:r>
          </w:p>
        </w:tc>
        <w:tc>
          <w:tcPr>
            <w:tcW w:w="1669" w:type="dxa"/>
            <w:vAlign w:val="center"/>
          </w:tcPr>
          <w:p w14:paraId="18456C44" w14:textId="793B6D71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1.18 (0.77-1.82)</w:t>
            </w:r>
          </w:p>
        </w:tc>
        <w:tc>
          <w:tcPr>
            <w:tcW w:w="992" w:type="dxa"/>
            <w:vAlign w:val="center"/>
          </w:tcPr>
          <w:p w14:paraId="3A572580" w14:textId="06FE744F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0.450</w:t>
            </w:r>
          </w:p>
        </w:tc>
        <w:tc>
          <w:tcPr>
            <w:tcW w:w="1733" w:type="dxa"/>
            <w:vAlign w:val="center"/>
          </w:tcPr>
          <w:p w14:paraId="3C466D34" w14:textId="1B0E6C8B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1.15 (0.74-1.79)</w:t>
            </w:r>
          </w:p>
        </w:tc>
        <w:tc>
          <w:tcPr>
            <w:tcW w:w="993" w:type="dxa"/>
            <w:vAlign w:val="center"/>
          </w:tcPr>
          <w:p w14:paraId="74D8253A" w14:textId="13DC8B20" w:rsidR="00FF7918" w:rsidRPr="00074E43" w:rsidRDefault="00FF7918" w:rsidP="00FF791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0.526</w:t>
            </w:r>
          </w:p>
        </w:tc>
        <w:tc>
          <w:tcPr>
            <w:tcW w:w="1701" w:type="dxa"/>
          </w:tcPr>
          <w:p w14:paraId="39EC5171" w14:textId="68260425" w:rsidR="00FF7918" w:rsidRPr="00074E43" w:rsidRDefault="00110AC2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074E43">
              <w:rPr>
                <w:rFonts w:ascii="Times New Roman" w:hAnsi="Times New Roman" w:cs="Times New Roman"/>
                <w:szCs w:val="21"/>
              </w:rPr>
              <w:t>.30 (1.50-3.52)</w:t>
            </w:r>
          </w:p>
        </w:tc>
        <w:tc>
          <w:tcPr>
            <w:tcW w:w="992" w:type="dxa"/>
          </w:tcPr>
          <w:p w14:paraId="7E594854" w14:textId="3DB11D94" w:rsidR="00FF7918" w:rsidRPr="00074E43" w:rsidRDefault="00110AC2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  <w:tr w:rsidR="00074E43" w:rsidRPr="00074E43" w14:paraId="5966DE43" w14:textId="4238B7AD" w:rsidTr="002719FC">
        <w:trPr>
          <w:trHeight w:val="224"/>
        </w:trPr>
        <w:tc>
          <w:tcPr>
            <w:tcW w:w="1740" w:type="dxa"/>
            <w:vMerge/>
          </w:tcPr>
          <w:p w14:paraId="79B9600F" w14:textId="77777777" w:rsidR="00FF7918" w:rsidRPr="00074E43" w:rsidRDefault="00FF7918" w:rsidP="00FF791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0" w:type="dxa"/>
          </w:tcPr>
          <w:p w14:paraId="7D49F5D1" w14:textId="45515DE3" w:rsidR="00FF7918" w:rsidRPr="00074E43" w:rsidRDefault="00FF7918" w:rsidP="00FF791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Group 2</w:t>
            </w:r>
          </w:p>
        </w:tc>
        <w:tc>
          <w:tcPr>
            <w:tcW w:w="1630" w:type="dxa"/>
            <w:vAlign w:val="center"/>
          </w:tcPr>
          <w:p w14:paraId="19684199" w14:textId="49415BB7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1.77 (1.11-2.81)</w:t>
            </w:r>
          </w:p>
        </w:tc>
        <w:tc>
          <w:tcPr>
            <w:tcW w:w="992" w:type="dxa"/>
            <w:vAlign w:val="center"/>
          </w:tcPr>
          <w:p w14:paraId="4FA948FF" w14:textId="6B9F38A3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1669" w:type="dxa"/>
            <w:vAlign w:val="center"/>
          </w:tcPr>
          <w:p w14:paraId="2C62443E" w14:textId="4A1BC591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1.69 (1.14-2.52)</w:t>
            </w:r>
          </w:p>
        </w:tc>
        <w:tc>
          <w:tcPr>
            <w:tcW w:w="992" w:type="dxa"/>
            <w:vAlign w:val="center"/>
          </w:tcPr>
          <w:p w14:paraId="50E0BDB0" w14:textId="26773002" w:rsidR="00FF7918" w:rsidRPr="00074E43" w:rsidRDefault="00FF7918" w:rsidP="00FF791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0.009</w:t>
            </w:r>
          </w:p>
        </w:tc>
        <w:tc>
          <w:tcPr>
            <w:tcW w:w="1733" w:type="dxa"/>
            <w:vAlign w:val="center"/>
          </w:tcPr>
          <w:p w14:paraId="58D9E77F" w14:textId="6AE8BD10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1.65 (1.12-2.45)</w:t>
            </w:r>
          </w:p>
        </w:tc>
        <w:tc>
          <w:tcPr>
            <w:tcW w:w="993" w:type="dxa"/>
            <w:vAlign w:val="center"/>
          </w:tcPr>
          <w:p w14:paraId="3A92D5D1" w14:textId="7DAA02A6" w:rsidR="00FF7918" w:rsidRPr="00074E43" w:rsidRDefault="00FF7918" w:rsidP="00FF7918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0.012</w:t>
            </w:r>
          </w:p>
        </w:tc>
        <w:tc>
          <w:tcPr>
            <w:tcW w:w="1701" w:type="dxa"/>
          </w:tcPr>
          <w:p w14:paraId="3EEA2174" w14:textId="326196CB" w:rsidR="00FF7918" w:rsidRPr="00074E43" w:rsidRDefault="00110AC2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074E43">
              <w:rPr>
                <w:rFonts w:ascii="Times New Roman" w:hAnsi="Times New Roman" w:cs="Times New Roman"/>
                <w:szCs w:val="21"/>
              </w:rPr>
              <w:t>.19 (1.36-3.50)</w:t>
            </w:r>
          </w:p>
        </w:tc>
        <w:tc>
          <w:tcPr>
            <w:tcW w:w="992" w:type="dxa"/>
          </w:tcPr>
          <w:p w14:paraId="14EB36C0" w14:textId="015AB689" w:rsidR="00FF7918" w:rsidRPr="00074E43" w:rsidRDefault="00110AC2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.001</w:t>
            </w:r>
          </w:p>
        </w:tc>
      </w:tr>
      <w:tr w:rsidR="00074E43" w:rsidRPr="00074E43" w14:paraId="1F0E5CEC" w14:textId="1EA0217E" w:rsidTr="002719FC">
        <w:trPr>
          <w:trHeight w:val="224"/>
        </w:trPr>
        <w:tc>
          <w:tcPr>
            <w:tcW w:w="1740" w:type="dxa"/>
            <w:vMerge/>
            <w:tcBorders>
              <w:bottom w:val="single" w:sz="8" w:space="0" w:color="auto"/>
            </w:tcBorders>
          </w:tcPr>
          <w:p w14:paraId="00D4F890" w14:textId="77777777" w:rsidR="00FF7918" w:rsidRPr="00074E43" w:rsidRDefault="00FF7918" w:rsidP="00FF791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0" w:type="dxa"/>
            <w:tcBorders>
              <w:bottom w:val="single" w:sz="8" w:space="0" w:color="auto"/>
            </w:tcBorders>
          </w:tcPr>
          <w:p w14:paraId="5A698468" w14:textId="5192AD86" w:rsidR="00FF7918" w:rsidRPr="00074E43" w:rsidRDefault="00FF7918" w:rsidP="00FF791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Group 3</w:t>
            </w:r>
          </w:p>
        </w:tc>
        <w:tc>
          <w:tcPr>
            <w:tcW w:w="1630" w:type="dxa"/>
            <w:tcBorders>
              <w:bottom w:val="single" w:sz="8" w:space="0" w:color="auto"/>
            </w:tcBorders>
            <w:vAlign w:val="center"/>
          </w:tcPr>
          <w:p w14:paraId="1D098258" w14:textId="1A9893BE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2.31 (1.41-3.79)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10DA276A" w14:textId="57952A58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669" w:type="dxa"/>
            <w:tcBorders>
              <w:bottom w:val="single" w:sz="8" w:space="0" w:color="auto"/>
            </w:tcBorders>
            <w:vAlign w:val="center"/>
          </w:tcPr>
          <w:p w14:paraId="1C26BEE3" w14:textId="65DF0F1C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2.82 (1.84-4.32)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1575D8D8" w14:textId="3136ABEA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  <w:tc>
          <w:tcPr>
            <w:tcW w:w="1733" w:type="dxa"/>
            <w:tcBorders>
              <w:bottom w:val="single" w:sz="8" w:space="0" w:color="auto"/>
            </w:tcBorders>
            <w:vAlign w:val="center"/>
          </w:tcPr>
          <w:p w14:paraId="650C89CB" w14:textId="5C306202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2.41 (1.61-3.61)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14:paraId="2D0F1AD9" w14:textId="37F3DCA9" w:rsidR="00FF7918" w:rsidRPr="00074E43" w:rsidRDefault="00FF7918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504650AF" w14:textId="7C0977B0" w:rsidR="00FF7918" w:rsidRPr="00074E43" w:rsidRDefault="00110AC2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074E43">
              <w:rPr>
                <w:rFonts w:ascii="Times New Roman" w:hAnsi="Times New Roman" w:cs="Times New Roman"/>
                <w:szCs w:val="21"/>
              </w:rPr>
              <w:t>.63 (1.28-5.39)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031AC07" w14:textId="38E54260" w:rsidR="00FF7918" w:rsidRPr="00074E43" w:rsidRDefault="00110AC2" w:rsidP="00FF7918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74E43">
              <w:rPr>
                <w:rFonts w:ascii="Times New Roman" w:hAnsi="Times New Roman" w:cs="Times New Roman"/>
                <w:szCs w:val="21"/>
              </w:rPr>
              <w:t>.008</w:t>
            </w:r>
          </w:p>
        </w:tc>
      </w:tr>
      <w:tr w:rsidR="00074E43" w:rsidRPr="00074E43" w14:paraId="6FDF0B8B" w14:textId="0CA14670" w:rsidTr="002719FC">
        <w:trPr>
          <w:trHeight w:val="506"/>
        </w:trPr>
        <w:tc>
          <w:tcPr>
            <w:tcW w:w="13892" w:type="dxa"/>
            <w:gridSpan w:val="10"/>
            <w:tcBorders>
              <w:top w:val="single" w:sz="8" w:space="0" w:color="auto"/>
            </w:tcBorders>
          </w:tcPr>
          <w:p w14:paraId="2217EB84" w14:textId="3605F037" w:rsidR="0090421B" w:rsidRPr="00074E43" w:rsidRDefault="0090421B" w:rsidP="00A80C91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†A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>djusted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>for age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>sex,</w:t>
            </w:r>
            <w:r w:rsidRPr="00074E43">
              <w:rPr>
                <w:rFonts w:ascii="Times New Roman" w:hAnsi="Times New Roman" w:cs="Times New Roman" w:hint="eastAsia"/>
              </w:rPr>
              <w:t xml:space="preserve"> BMI, diagnosis of AMI, </w:t>
            </w:r>
            <w:r w:rsidRPr="00074E43">
              <w:rPr>
                <w:rFonts w:ascii="Times New Roman" w:hAnsi="Times New Roman" w:cs="Times New Roman"/>
              </w:rPr>
              <w:t xml:space="preserve">history of </w:t>
            </w:r>
            <w:r w:rsidRPr="00074E43">
              <w:rPr>
                <w:rFonts w:ascii="Times New Roman" w:hAnsi="Times New Roman" w:cs="Times New Roman" w:hint="eastAsia"/>
              </w:rPr>
              <w:t xml:space="preserve">hypertension, </w:t>
            </w:r>
            <w:r w:rsidRPr="00074E43">
              <w:rPr>
                <w:rFonts w:ascii="Times New Roman" w:hAnsi="Times New Roman" w:cs="Times New Roman"/>
              </w:rPr>
              <w:t xml:space="preserve">history of </w:t>
            </w:r>
            <w:r w:rsidRPr="00074E43">
              <w:rPr>
                <w:rFonts w:ascii="Times New Roman" w:hAnsi="Times New Roman" w:cs="Times New Roman" w:hint="eastAsia"/>
              </w:rPr>
              <w:t xml:space="preserve">dyslipidemia, </w:t>
            </w:r>
            <w:r w:rsidRPr="00074E43">
              <w:rPr>
                <w:rFonts w:ascii="Times New Roman" w:hAnsi="Times New Roman" w:cs="Times New Roman"/>
              </w:rPr>
              <w:t xml:space="preserve">history of </w:t>
            </w:r>
            <w:r w:rsidRPr="00074E43">
              <w:rPr>
                <w:rFonts w:ascii="Times New Roman" w:hAnsi="Times New Roman" w:cs="Times New Roman" w:hint="eastAsia"/>
              </w:rPr>
              <w:t xml:space="preserve">myocardial infarction, </w:t>
            </w:r>
            <w:r w:rsidRPr="00074E43">
              <w:rPr>
                <w:rFonts w:ascii="Times New Roman" w:hAnsi="Times New Roman" w:cs="Times New Roman"/>
              </w:rPr>
              <w:t xml:space="preserve">history of arrhythmia, </w:t>
            </w:r>
            <w:r w:rsidRPr="00074E43">
              <w:rPr>
                <w:rFonts w:ascii="Times New Roman" w:hAnsi="Times New Roman" w:cs="Times New Roman" w:hint="eastAsia"/>
              </w:rPr>
              <w:t>SBP, LVEF, eGFR, hs-CRP, LDL</w:t>
            </w:r>
            <w:bookmarkStart w:id="7" w:name="_GoBack"/>
            <w:bookmarkEnd w:id="7"/>
            <w:r w:rsidRPr="00074E43">
              <w:rPr>
                <w:rFonts w:ascii="Times New Roman" w:hAnsi="Times New Roman" w:cs="Times New Roman" w:hint="eastAsia"/>
              </w:rPr>
              <w:t xml:space="preserve">-C, smoking status, and in-hospital treatments (PCI, antiplatelet therapy, </w:t>
            </w:r>
            <w:r w:rsidRPr="00074E43">
              <w:rPr>
                <w:rFonts w:ascii="Times New Roman" w:hAnsi="Times New Roman" w:cs="Times New Roman"/>
              </w:rPr>
              <w:t>β</w:t>
            </w:r>
            <w:r w:rsidRPr="00074E43">
              <w:rPr>
                <w:rFonts w:ascii="Times New Roman" w:hAnsi="Times New Roman" w:cs="Times New Roman" w:hint="eastAsia"/>
              </w:rPr>
              <w:t>-blocker, ACEI or ARB, and statins)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 xml:space="preserve">. </w:t>
            </w:r>
          </w:p>
        </w:tc>
      </w:tr>
      <w:tr w:rsidR="00074E43" w:rsidRPr="00074E43" w14:paraId="7B6B6101" w14:textId="77777777" w:rsidTr="002719FC">
        <w:trPr>
          <w:trHeight w:val="224"/>
        </w:trPr>
        <w:tc>
          <w:tcPr>
            <w:tcW w:w="13892" w:type="dxa"/>
            <w:gridSpan w:val="10"/>
          </w:tcPr>
          <w:p w14:paraId="04C101B6" w14:textId="06728734" w:rsidR="00517943" w:rsidRPr="00074E43" w:rsidRDefault="00517943" w:rsidP="00517943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 w:hint="eastAsia"/>
                <w:szCs w:val="21"/>
              </w:rPr>
              <w:t>*</w:t>
            </w:r>
            <w:r w:rsidR="00193112" w:rsidRPr="00074E4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Grouped </w:t>
            </w:r>
            <w:r w:rsidR="00DC3B46" w:rsidRPr="00074E43">
              <w:rPr>
                <w:rFonts w:ascii="Times New Roman" w:hAnsi="Times New Roman" w:cs="Times New Roman"/>
                <w:szCs w:val="21"/>
              </w:rPr>
              <w:t>by</w:t>
            </w:r>
            <w:r w:rsidRPr="00074E43">
              <w:rPr>
                <w:rFonts w:ascii="Times New Roman" w:hAnsi="Times New Roman" w:cs="Times New Roman"/>
                <w:szCs w:val="21"/>
              </w:rPr>
              <w:t xml:space="preserve"> tertiles of the TyG index and NT-proBNP</w:t>
            </w:r>
            <w:r w:rsidR="00DC3B46" w:rsidRPr="00074E43">
              <w:rPr>
                <w:rFonts w:ascii="Times New Roman" w:hAnsi="Times New Roman" w:cs="Times New Roman" w:hint="eastAsia"/>
                <w:szCs w:val="21"/>
              </w:rPr>
              <w:t>.</w:t>
            </w:r>
            <w:r w:rsidR="00DC3B46" w:rsidRPr="00074E43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074E43" w:rsidRPr="00074E43" w14:paraId="64A7189F" w14:textId="77777777" w:rsidTr="002719FC">
        <w:trPr>
          <w:trHeight w:val="313"/>
        </w:trPr>
        <w:tc>
          <w:tcPr>
            <w:tcW w:w="13892" w:type="dxa"/>
            <w:gridSpan w:val="10"/>
          </w:tcPr>
          <w:p w14:paraId="6FAD4118" w14:textId="4787ECB9" w:rsidR="00517943" w:rsidRPr="00074E43" w:rsidRDefault="00DC3B46" w:rsidP="00A80C91">
            <w:pPr>
              <w:rPr>
                <w:rFonts w:ascii="Times New Roman" w:hAnsi="Times New Roman" w:cs="Times New Roman"/>
                <w:szCs w:val="21"/>
              </w:rPr>
            </w:pPr>
            <w:r w:rsidRPr="00074E43">
              <w:rPr>
                <w:rFonts w:ascii="Times New Roman" w:hAnsi="Times New Roman" w:cs="Times New Roman"/>
                <w:szCs w:val="21"/>
              </w:rPr>
              <w:t>※</w:t>
            </w:r>
            <w:r w:rsidR="00CA33F7" w:rsidRPr="00074E4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/>
                <w:szCs w:val="21"/>
              </w:rPr>
              <w:t>Grouped by the optimal cutoff value of the TyG index (&lt; 8.52, 8.52‒9.97, and &gt; 9.97) and NT-proBNP (&lt; 354</w:t>
            </w:r>
            <w:r w:rsidR="00DD0295" w:rsidRPr="00074E4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/>
                <w:szCs w:val="21"/>
              </w:rPr>
              <w:t>pg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074E43">
              <w:rPr>
                <w:rFonts w:ascii="Times New Roman" w:hAnsi="Times New Roman" w:cs="Times New Roman"/>
                <w:szCs w:val="21"/>
              </w:rPr>
              <w:t>ml, 354‒4240</w:t>
            </w:r>
            <w:r w:rsidR="00DD0295" w:rsidRPr="00074E4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074E43">
              <w:rPr>
                <w:rFonts w:ascii="Times New Roman" w:hAnsi="Times New Roman" w:cs="Times New Roman"/>
                <w:szCs w:val="21"/>
              </w:rPr>
              <w:t>pg/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074E43">
              <w:rPr>
                <w:rFonts w:ascii="Times New Roman" w:hAnsi="Times New Roman" w:cs="Times New Roman"/>
                <w:szCs w:val="21"/>
              </w:rPr>
              <w:t>l, and &gt; 4240 pg/ml)</w:t>
            </w:r>
            <w:r w:rsidRPr="00074E43"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  <w:tr w:rsidR="0090421B" w:rsidRPr="00074E43" w14:paraId="7F18AF5C" w14:textId="0AB2EAFB" w:rsidTr="002719FC">
        <w:trPr>
          <w:trHeight w:val="506"/>
        </w:trPr>
        <w:tc>
          <w:tcPr>
            <w:tcW w:w="13892" w:type="dxa"/>
            <w:gridSpan w:val="10"/>
          </w:tcPr>
          <w:p w14:paraId="0CED6715" w14:textId="2BC1AA13" w:rsidR="0090421B" w:rsidRPr="00074E43" w:rsidRDefault="0090421B" w:rsidP="00A80C91">
            <w:pPr>
              <w:rPr>
                <w:rFonts w:ascii="Times New Roman" w:hAnsi="Times New Roman" w:cs="Times New Roman"/>
                <w:szCs w:val="21"/>
              </w:rPr>
            </w:pPr>
            <w:bookmarkStart w:id="8" w:name="_Hlk125457144"/>
            <w:r w:rsidRPr="00074E43">
              <w:rPr>
                <w:rFonts w:ascii="Times New Roman" w:hAnsi="Times New Roman" w:cs="Times New Roman"/>
                <w:szCs w:val="21"/>
              </w:rPr>
              <w:t xml:space="preserve">Abbreviations: NT-proBNP, N-terminal pro-B-type natriuretic peptide; MACCEs, major adverse cardio-cerebral events; TyG, triglyceride-glucose; </w:t>
            </w:r>
            <w:bookmarkEnd w:id="8"/>
            <w:r w:rsidRPr="00074E43">
              <w:rPr>
                <w:rFonts w:ascii="Times New Roman" w:hAnsi="Times New Roman" w:cs="Times New Roman"/>
                <w:szCs w:val="21"/>
              </w:rPr>
              <w:t>CI, confidence interval; BMI, body mass index; AMI, acute myocardial infarction; SBP, systolic blood pressure; LVEF, left ventricular ejection fraction; eGFR, estimated glomerular filtration rate; hs-CRP, high sensitivity C-reactive protein; LDL-C, low-density lipoprotein cholesterol; PCI, percutaneous coronary intervention; ACEI, angiotensin-converting enzyme inhibitor; ARB, angiotensin receptor blocker.</w:t>
            </w:r>
          </w:p>
        </w:tc>
      </w:tr>
    </w:tbl>
    <w:p w14:paraId="708481A7" w14:textId="77777777" w:rsidR="00AB3104" w:rsidRPr="00074E43" w:rsidRDefault="00AB3104">
      <w:pPr>
        <w:rPr>
          <w:szCs w:val="21"/>
        </w:rPr>
      </w:pPr>
    </w:p>
    <w:p w14:paraId="04CF507E" w14:textId="77777777" w:rsidR="00D45B54" w:rsidRPr="00074E43" w:rsidRDefault="00D45B54">
      <w:pPr>
        <w:rPr>
          <w:szCs w:val="21"/>
        </w:rPr>
      </w:pPr>
    </w:p>
    <w:p w14:paraId="0402841F" w14:textId="77777777" w:rsidR="008A0E8F" w:rsidRPr="00074E43" w:rsidRDefault="008A0E8F">
      <w:pPr>
        <w:rPr>
          <w:szCs w:val="21"/>
        </w:rPr>
      </w:pPr>
    </w:p>
    <w:sectPr w:rsidR="008A0E8F" w:rsidRPr="00074E43" w:rsidSect="00074E43">
      <w:type w:val="continuous"/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291EE" w14:textId="77777777" w:rsidR="00F87064" w:rsidRDefault="00F87064" w:rsidP="00687E40">
      <w:r>
        <w:separator/>
      </w:r>
    </w:p>
  </w:endnote>
  <w:endnote w:type="continuationSeparator" w:id="0">
    <w:p w14:paraId="788A191F" w14:textId="77777777" w:rsidR="00F87064" w:rsidRDefault="00F87064" w:rsidP="0068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Song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54ECB" w14:textId="77777777" w:rsidR="00F87064" w:rsidRDefault="00F87064" w:rsidP="00687E40">
      <w:r>
        <w:separator/>
      </w:r>
    </w:p>
  </w:footnote>
  <w:footnote w:type="continuationSeparator" w:id="0">
    <w:p w14:paraId="6EDED24C" w14:textId="77777777" w:rsidR="00F87064" w:rsidRDefault="00F87064" w:rsidP="00687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95F9B"/>
    <w:multiLevelType w:val="hybridMultilevel"/>
    <w:tmpl w:val="885C99B4"/>
    <w:lvl w:ilvl="0" w:tplc="4802FF0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44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0NTMyNTk0N2ZhNmM5OWY2ZTE5YzIzZjYyMDk5YmUifQ=="/>
  </w:docVars>
  <w:rsids>
    <w:rsidRoot w:val="00C94CCA"/>
    <w:rsid w:val="00016DF2"/>
    <w:rsid w:val="00030547"/>
    <w:rsid w:val="00053816"/>
    <w:rsid w:val="00056F4E"/>
    <w:rsid w:val="00074E43"/>
    <w:rsid w:val="000A5176"/>
    <w:rsid w:val="000C68E4"/>
    <w:rsid w:val="000D1D16"/>
    <w:rsid w:val="000D7FFD"/>
    <w:rsid w:val="000E712D"/>
    <w:rsid w:val="000E7666"/>
    <w:rsid w:val="000F647C"/>
    <w:rsid w:val="00110AC2"/>
    <w:rsid w:val="00117B8C"/>
    <w:rsid w:val="00177213"/>
    <w:rsid w:val="00186D91"/>
    <w:rsid w:val="001909DC"/>
    <w:rsid w:val="00193112"/>
    <w:rsid w:val="001A04B1"/>
    <w:rsid w:val="001A72A5"/>
    <w:rsid w:val="001F3AFB"/>
    <w:rsid w:val="0021121B"/>
    <w:rsid w:val="00212EA4"/>
    <w:rsid w:val="002417B0"/>
    <w:rsid w:val="0025273E"/>
    <w:rsid w:val="002653A2"/>
    <w:rsid w:val="0026713F"/>
    <w:rsid w:val="002719FC"/>
    <w:rsid w:val="0027314F"/>
    <w:rsid w:val="002D1F75"/>
    <w:rsid w:val="002D7737"/>
    <w:rsid w:val="002E0BF6"/>
    <w:rsid w:val="00301E7E"/>
    <w:rsid w:val="00307CE2"/>
    <w:rsid w:val="00320581"/>
    <w:rsid w:val="00324577"/>
    <w:rsid w:val="0038280F"/>
    <w:rsid w:val="003879AB"/>
    <w:rsid w:val="003B400D"/>
    <w:rsid w:val="003B478A"/>
    <w:rsid w:val="003C734C"/>
    <w:rsid w:val="003D2578"/>
    <w:rsid w:val="003E22AB"/>
    <w:rsid w:val="003E324C"/>
    <w:rsid w:val="003E3263"/>
    <w:rsid w:val="003E37B5"/>
    <w:rsid w:val="003E5D5C"/>
    <w:rsid w:val="003F49AC"/>
    <w:rsid w:val="00416604"/>
    <w:rsid w:val="00417AA7"/>
    <w:rsid w:val="00445ED2"/>
    <w:rsid w:val="004548D5"/>
    <w:rsid w:val="004713DB"/>
    <w:rsid w:val="00495DBA"/>
    <w:rsid w:val="0049786B"/>
    <w:rsid w:val="004E0378"/>
    <w:rsid w:val="004F2A52"/>
    <w:rsid w:val="004F38D2"/>
    <w:rsid w:val="00510FF5"/>
    <w:rsid w:val="00517943"/>
    <w:rsid w:val="00525481"/>
    <w:rsid w:val="0054197A"/>
    <w:rsid w:val="005476DC"/>
    <w:rsid w:val="00562E58"/>
    <w:rsid w:val="00591680"/>
    <w:rsid w:val="00594D4C"/>
    <w:rsid w:val="005969F8"/>
    <w:rsid w:val="005A07AD"/>
    <w:rsid w:val="005A5E55"/>
    <w:rsid w:val="005D498C"/>
    <w:rsid w:val="005E75D3"/>
    <w:rsid w:val="006200C4"/>
    <w:rsid w:val="006252E4"/>
    <w:rsid w:val="006359F1"/>
    <w:rsid w:val="0064464B"/>
    <w:rsid w:val="006469DE"/>
    <w:rsid w:val="00650126"/>
    <w:rsid w:val="0065063A"/>
    <w:rsid w:val="00677619"/>
    <w:rsid w:val="0068271A"/>
    <w:rsid w:val="00687656"/>
    <w:rsid w:val="00687E40"/>
    <w:rsid w:val="00690C89"/>
    <w:rsid w:val="006A0649"/>
    <w:rsid w:val="006C619C"/>
    <w:rsid w:val="006C6C98"/>
    <w:rsid w:val="006E5078"/>
    <w:rsid w:val="006F3EAE"/>
    <w:rsid w:val="007368AB"/>
    <w:rsid w:val="0074106E"/>
    <w:rsid w:val="00756055"/>
    <w:rsid w:val="007C62DD"/>
    <w:rsid w:val="007C6E37"/>
    <w:rsid w:val="007D213E"/>
    <w:rsid w:val="007E019B"/>
    <w:rsid w:val="007F2165"/>
    <w:rsid w:val="007F4F76"/>
    <w:rsid w:val="008121A6"/>
    <w:rsid w:val="00857253"/>
    <w:rsid w:val="00866AA1"/>
    <w:rsid w:val="00892ADE"/>
    <w:rsid w:val="008A0E8F"/>
    <w:rsid w:val="008B68F4"/>
    <w:rsid w:val="008C0441"/>
    <w:rsid w:val="008C0A42"/>
    <w:rsid w:val="008E1665"/>
    <w:rsid w:val="008E3AB2"/>
    <w:rsid w:val="0090421B"/>
    <w:rsid w:val="009079C3"/>
    <w:rsid w:val="00935551"/>
    <w:rsid w:val="00936480"/>
    <w:rsid w:val="00942A23"/>
    <w:rsid w:val="00997C62"/>
    <w:rsid w:val="009A4F53"/>
    <w:rsid w:val="009D367D"/>
    <w:rsid w:val="00A0329C"/>
    <w:rsid w:val="00A05A9B"/>
    <w:rsid w:val="00A116BD"/>
    <w:rsid w:val="00A11A38"/>
    <w:rsid w:val="00A2227F"/>
    <w:rsid w:val="00A37F3D"/>
    <w:rsid w:val="00A414AD"/>
    <w:rsid w:val="00A46EE2"/>
    <w:rsid w:val="00A471D9"/>
    <w:rsid w:val="00A80C91"/>
    <w:rsid w:val="00A83F64"/>
    <w:rsid w:val="00A923D6"/>
    <w:rsid w:val="00A94EA7"/>
    <w:rsid w:val="00AB3104"/>
    <w:rsid w:val="00AD4448"/>
    <w:rsid w:val="00AD710A"/>
    <w:rsid w:val="00B102FF"/>
    <w:rsid w:val="00B25B2F"/>
    <w:rsid w:val="00B319D5"/>
    <w:rsid w:val="00B4009C"/>
    <w:rsid w:val="00B42C0F"/>
    <w:rsid w:val="00B43801"/>
    <w:rsid w:val="00B85C2E"/>
    <w:rsid w:val="00B94990"/>
    <w:rsid w:val="00BC066B"/>
    <w:rsid w:val="00BC1178"/>
    <w:rsid w:val="00BD4DE2"/>
    <w:rsid w:val="00BD7249"/>
    <w:rsid w:val="00C06A93"/>
    <w:rsid w:val="00C26E5F"/>
    <w:rsid w:val="00C80393"/>
    <w:rsid w:val="00C83C39"/>
    <w:rsid w:val="00C944F7"/>
    <w:rsid w:val="00C94CCA"/>
    <w:rsid w:val="00CA33F7"/>
    <w:rsid w:val="00CC0258"/>
    <w:rsid w:val="00CC7369"/>
    <w:rsid w:val="00CE3D9F"/>
    <w:rsid w:val="00D11234"/>
    <w:rsid w:val="00D155E5"/>
    <w:rsid w:val="00D206E7"/>
    <w:rsid w:val="00D21633"/>
    <w:rsid w:val="00D40B3C"/>
    <w:rsid w:val="00D45B54"/>
    <w:rsid w:val="00D50D04"/>
    <w:rsid w:val="00D707B1"/>
    <w:rsid w:val="00D81757"/>
    <w:rsid w:val="00D973E9"/>
    <w:rsid w:val="00DA1EDD"/>
    <w:rsid w:val="00DB05F9"/>
    <w:rsid w:val="00DC3B46"/>
    <w:rsid w:val="00DC6E1B"/>
    <w:rsid w:val="00DD0295"/>
    <w:rsid w:val="00DE5398"/>
    <w:rsid w:val="00DF2EF3"/>
    <w:rsid w:val="00E1561A"/>
    <w:rsid w:val="00E23E4F"/>
    <w:rsid w:val="00E31B66"/>
    <w:rsid w:val="00E36BB4"/>
    <w:rsid w:val="00E45132"/>
    <w:rsid w:val="00E5051A"/>
    <w:rsid w:val="00E95EBA"/>
    <w:rsid w:val="00EA0322"/>
    <w:rsid w:val="00EA66B7"/>
    <w:rsid w:val="00EB5EA3"/>
    <w:rsid w:val="00EC4DAD"/>
    <w:rsid w:val="00EC6876"/>
    <w:rsid w:val="00ED4D70"/>
    <w:rsid w:val="00ED5BFC"/>
    <w:rsid w:val="00EE4DA6"/>
    <w:rsid w:val="00EF0B32"/>
    <w:rsid w:val="00EF3536"/>
    <w:rsid w:val="00EF5EBA"/>
    <w:rsid w:val="00F02362"/>
    <w:rsid w:val="00F1006F"/>
    <w:rsid w:val="00F346F9"/>
    <w:rsid w:val="00F431FD"/>
    <w:rsid w:val="00F46444"/>
    <w:rsid w:val="00F57165"/>
    <w:rsid w:val="00F6219A"/>
    <w:rsid w:val="00F81494"/>
    <w:rsid w:val="00F83CB5"/>
    <w:rsid w:val="00F87064"/>
    <w:rsid w:val="00FD0DFB"/>
    <w:rsid w:val="00FE3902"/>
    <w:rsid w:val="00FE62D7"/>
    <w:rsid w:val="00FF2B27"/>
    <w:rsid w:val="00FF7918"/>
    <w:rsid w:val="00FF7D45"/>
    <w:rsid w:val="039C5442"/>
    <w:rsid w:val="07FF723B"/>
    <w:rsid w:val="0AB5414C"/>
    <w:rsid w:val="0E415563"/>
    <w:rsid w:val="11522CD8"/>
    <w:rsid w:val="12B02CB8"/>
    <w:rsid w:val="166938A9"/>
    <w:rsid w:val="1B467749"/>
    <w:rsid w:val="1F226CEB"/>
    <w:rsid w:val="1F2F07BA"/>
    <w:rsid w:val="20D25E70"/>
    <w:rsid w:val="21494A03"/>
    <w:rsid w:val="25034EC9"/>
    <w:rsid w:val="265C0D35"/>
    <w:rsid w:val="279F35CF"/>
    <w:rsid w:val="28E84B02"/>
    <w:rsid w:val="2919115F"/>
    <w:rsid w:val="29C94933"/>
    <w:rsid w:val="341D5FA7"/>
    <w:rsid w:val="35DE3514"/>
    <w:rsid w:val="37D01583"/>
    <w:rsid w:val="3AB46F3A"/>
    <w:rsid w:val="3B675D5A"/>
    <w:rsid w:val="3F304C03"/>
    <w:rsid w:val="43695513"/>
    <w:rsid w:val="47C6205A"/>
    <w:rsid w:val="4C9149E5"/>
    <w:rsid w:val="4ED553D0"/>
    <w:rsid w:val="51FD2B1C"/>
    <w:rsid w:val="53B446B2"/>
    <w:rsid w:val="54E83610"/>
    <w:rsid w:val="5A33357F"/>
    <w:rsid w:val="5F4B3119"/>
    <w:rsid w:val="60844B35"/>
    <w:rsid w:val="64155AA4"/>
    <w:rsid w:val="6571264C"/>
    <w:rsid w:val="67CE5E87"/>
    <w:rsid w:val="6806531E"/>
    <w:rsid w:val="6CD7423E"/>
    <w:rsid w:val="6F944668"/>
    <w:rsid w:val="7363567E"/>
    <w:rsid w:val="738844E4"/>
    <w:rsid w:val="76C07AF1"/>
    <w:rsid w:val="792C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05568"/>
  <w15:docId w15:val="{4E3B9149-CE43-4792-8896-007A5D10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E8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paragraph" w:styleId="ListParagraph">
    <w:name w:val="List Paragraph"/>
    <w:basedOn w:val="Normal"/>
    <w:uiPriority w:val="99"/>
    <w:rsid w:val="00517943"/>
    <w:pPr>
      <w:ind w:firstLineChars="200" w:firstLine="420"/>
    </w:pPr>
  </w:style>
  <w:style w:type="character" w:styleId="PlaceholderText">
    <w:name w:val="Placeholder Text"/>
    <w:basedOn w:val="DefaultParagraphFont"/>
    <w:uiPriority w:val="99"/>
    <w:semiHidden/>
    <w:rsid w:val="001931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9C3EB-6AB6-45D9-B636-B2236D1D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2362</Words>
  <Characters>13466</Characters>
  <Application>Microsoft Office Word</Application>
  <DocSecurity>0</DocSecurity>
  <Lines>112</Lines>
  <Paragraphs>31</Paragraphs>
  <ScaleCrop>false</ScaleCrop>
  <Company/>
  <LinksUpToDate>false</LinksUpToDate>
  <CharactersWithSpaces>15797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漫 汪</dc:creator>
  <cp:lastModifiedBy>Chandravadhana Ramesh</cp:lastModifiedBy>
  <cp:revision>3</cp:revision>
  <dcterms:created xsi:type="dcterms:W3CDTF">2023-06-15T10:37:00Z</dcterms:created>
  <dcterms:modified xsi:type="dcterms:W3CDTF">2023-06-17T07:48:00Z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03439efc-8230-425c-bf41-1d3357bfe3c7</vt:lpwstr>
  </property>
  <property fmtid="{D5CDD505-2E9C-101B-9397-08002B2CF9AE}" pid="3" name="KSOProductBuildVer">
    <vt:lpwstr>2052-11.1.0.13703</vt:lpwstr>
  </property>
  <property fmtid="{D5CDD505-2E9C-101B-9397-08002B2CF9AE}" pid="4" name="ICV">
    <vt:lpwstr>6408A452C33E42D4A97F48CA65BC9274</vt:lpwstr>
  </property>
</Properties>
</file>