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-205884732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58BBBA0" w14:textId="09FD3799" w:rsidR="00486139" w:rsidRPr="00B20B40" w:rsidRDefault="00486139">
          <w:pPr>
            <w:pStyle w:val="TOCHeading"/>
            <w:rPr>
              <w:color w:val="auto"/>
            </w:rPr>
          </w:pPr>
        </w:p>
        <w:p w14:paraId="76D7E759" w14:textId="3B4EE444" w:rsidR="003479B2" w:rsidRPr="00B20B40" w:rsidRDefault="00F11180">
          <w:pPr>
            <w:pStyle w:val="TOC1"/>
            <w:rPr>
              <w:rFonts w:cstheme="minorBidi"/>
              <w:noProof/>
            </w:rPr>
          </w:pPr>
          <w:r w:rsidRPr="00B20B40">
            <w:fldChar w:fldCharType="begin"/>
          </w:r>
          <w:r w:rsidRPr="00B20B40">
            <w:instrText xml:space="preserve"> TOC \o \h \z \t "minititulo;1" </w:instrText>
          </w:r>
          <w:r w:rsidRPr="00B20B40">
            <w:fldChar w:fldCharType="separate"/>
          </w:r>
          <w:hyperlink w:anchor="_Toc140678388" w:history="1">
            <w:r w:rsidR="00B20B40">
              <w:rPr>
                <w:rStyle w:val="Hyperlink"/>
                <w:b/>
                <w:bCs/>
                <w:noProof/>
                <w:color w:val="auto"/>
              </w:rPr>
              <w:t>Additional</w:t>
            </w:r>
            <w:r w:rsidR="003479B2" w:rsidRPr="00B20B40">
              <w:rPr>
                <w:rStyle w:val="Hyperlink"/>
                <w:b/>
                <w:bCs/>
                <w:noProof/>
                <w:color w:val="auto"/>
              </w:rPr>
              <w:t xml:space="preserve"> Table 1. </w:t>
            </w:r>
            <w:r w:rsidR="003479B2" w:rsidRPr="00B20B40">
              <w:rPr>
                <w:rStyle w:val="Hyperlink"/>
                <w:noProof/>
                <w:color w:val="auto"/>
              </w:rPr>
              <w:t>Associations between plasma metabolites and total olive oil, extra virgin olive oil, and common olive oil consumption at baseline.</w:t>
            </w:r>
            <w:r w:rsidR="003479B2" w:rsidRPr="00B20B40">
              <w:rPr>
                <w:noProof/>
                <w:webHidden/>
              </w:rPr>
              <w:tab/>
            </w:r>
            <w:r w:rsidR="003479B2" w:rsidRPr="00B20B40">
              <w:rPr>
                <w:noProof/>
                <w:webHidden/>
              </w:rPr>
              <w:fldChar w:fldCharType="begin"/>
            </w:r>
            <w:r w:rsidR="003479B2" w:rsidRPr="00B20B40">
              <w:rPr>
                <w:noProof/>
                <w:webHidden/>
              </w:rPr>
              <w:instrText xml:space="preserve"> PAGEREF _Toc140678388 \h </w:instrText>
            </w:r>
            <w:r w:rsidR="003479B2" w:rsidRPr="00B20B40">
              <w:rPr>
                <w:noProof/>
                <w:webHidden/>
              </w:rPr>
            </w:r>
            <w:r w:rsidR="003479B2" w:rsidRPr="00B20B40">
              <w:rPr>
                <w:noProof/>
                <w:webHidden/>
              </w:rPr>
              <w:fldChar w:fldCharType="separate"/>
            </w:r>
            <w:r w:rsidR="003479B2" w:rsidRPr="00B20B40">
              <w:rPr>
                <w:noProof/>
                <w:webHidden/>
              </w:rPr>
              <w:t>2</w:t>
            </w:r>
            <w:r w:rsidR="003479B2" w:rsidRPr="00B20B40">
              <w:rPr>
                <w:noProof/>
                <w:webHidden/>
              </w:rPr>
              <w:fldChar w:fldCharType="end"/>
            </w:r>
          </w:hyperlink>
        </w:p>
        <w:p w14:paraId="53D33445" w14:textId="0298133D" w:rsidR="003479B2" w:rsidRPr="00B20B40" w:rsidRDefault="00B20B40">
          <w:pPr>
            <w:pStyle w:val="TOC1"/>
            <w:rPr>
              <w:rFonts w:cstheme="minorBidi"/>
              <w:noProof/>
            </w:rPr>
          </w:pPr>
          <w:hyperlink w:anchor="_Toc140678389" w:history="1">
            <w:r w:rsidRPr="00B20B40">
              <w:rPr>
                <w:rStyle w:val="Hyperlink"/>
                <w:b/>
                <w:bCs/>
                <w:noProof/>
                <w:color w:val="auto"/>
              </w:rPr>
              <w:t>Additional</w:t>
            </w:r>
            <w:r w:rsidR="003479B2" w:rsidRPr="00B20B40">
              <w:rPr>
                <w:rStyle w:val="Hyperlink"/>
                <w:b/>
                <w:bCs/>
                <w:noProof/>
                <w:color w:val="auto"/>
              </w:rPr>
              <w:t xml:space="preserve"> Table 2</w:t>
            </w:r>
            <w:r w:rsidR="003479B2" w:rsidRPr="00B20B40">
              <w:rPr>
                <w:rStyle w:val="Hyperlink"/>
                <w:noProof/>
                <w:color w:val="auto"/>
              </w:rPr>
              <w:t>. Hazard ratios (95% CIs) of type 2 diabetes incidence according to metabolomics profiles of energy-adjusted olive oil and its subtypes in the PREDIMED study groups stratified by intervention group.</w:t>
            </w:r>
            <w:r w:rsidR="003479B2" w:rsidRPr="00B20B40">
              <w:rPr>
                <w:noProof/>
                <w:webHidden/>
              </w:rPr>
              <w:tab/>
            </w:r>
            <w:r w:rsidR="003479B2" w:rsidRPr="00B20B40">
              <w:rPr>
                <w:noProof/>
                <w:webHidden/>
              </w:rPr>
              <w:fldChar w:fldCharType="begin"/>
            </w:r>
            <w:r w:rsidR="003479B2" w:rsidRPr="00B20B40">
              <w:rPr>
                <w:noProof/>
                <w:webHidden/>
              </w:rPr>
              <w:instrText xml:space="preserve"> PAGEREF _Toc140678389 \h </w:instrText>
            </w:r>
            <w:r w:rsidR="003479B2" w:rsidRPr="00B20B40">
              <w:rPr>
                <w:noProof/>
                <w:webHidden/>
              </w:rPr>
            </w:r>
            <w:r w:rsidR="003479B2" w:rsidRPr="00B20B40">
              <w:rPr>
                <w:noProof/>
                <w:webHidden/>
              </w:rPr>
              <w:fldChar w:fldCharType="separate"/>
            </w:r>
            <w:r w:rsidR="003479B2" w:rsidRPr="00B20B40">
              <w:rPr>
                <w:noProof/>
                <w:webHidden/>
              </w:rPr>
              <w:t>17</w:t>
            </w:r>
            <w:r w:rsidR="003479B2" w:rsidRPr="00B20B40">
              <w:rPr>
                <w:noProof/>
                <w:webHidden/>
              </w:rPr>
              <w:fldChar w:fldCharType="end"/>
            </w:r>
          </w:hyperlink>
        </w:p>
        <w:p w14:paraId="68892D7B" w14:textId="3D288045" w:rsidR="003479B2" w:rsidRPr="00B20B40" w:rsidRDefault="00B20B40">
          <w:pPr>
            <w:pStyle w:val="TOC1"/>
            <w:rPr>
              <w:rFonts w:cstheme="minorBidi"/>
              <w:noProof/>
            </w:rPr>
          </w:pPr>
          <w:hyperlink w:anchor="_Toc140678390" w:history="1">
            <w:r w:rsidRPr="00B20B40">
              <w:rPr>
                <w:rStyle w:val="Hyperlink"/>
                <w:b/>
                <w:bCs/>
                <w:noProof/>
                <w:color w:val="auto"/>
              </w:rPr>
              <w:t>Additional</w:t>
            </w:r>
            <w:r w:rsidR="003479B2" w:rsidRPr="00B20B40">
              <w:rPr>
                <w:rStyle w:val="Hyperlink"/>
                <w:b/>
                <w:bCs/>
                <w:noProof/>
                <w:color w:val="auto"/>
              </w:rPr>
              <w:t xml:space="preserve"> Table 3</w:t>
            </w:r>
            <w:r w:rsidR="003479B2" w:rsidRPr="00B20B40">
              <w:rPr>
                <w:rStyle w:val="Hyperlink"/>
                <w:noProof/>
                <w:color w:val="auto"/>
              </w:rPr>
              <w:t>. Hazard ratios (95% CIs) of cardiovascular disease incidence according to metabolomics profiles of energy-adjusted olive oil and its subtypes in the PREDIMED study groups stratified by intervention group.</w:t>
            </w:r>
            <w:r w:rsidR="003479B2" w:rsidRPr="00B20B40">
              <w:rPr>
                <w:noProof/>
                <w:webHidden/>
              </w:rPr>
              <w:tab/>
            </w:r>
            <w:r w:rsidR="003479B2" w:rsidRPr="00B20B40">
              <w:rPr>
                <w:noProof/>
                <w:webHidden/>
              </w:rPr>
              <w:fldChar w:fldCharType="begin"/>
            </w:r>
            <w:r w:rsidR="003479B2" w:rsidRPr="00B20B40">
              <w:rPr>
                <w:noProof/>
                <w:webHidden/>
              </w:rPr>
              <w:instrText xml:space="preserve"> PAGEREF _Toc140678390 \h </w:instrText>
            </w:r>
            <w:r w:rsidR="003479B2" w:rsidRPr="00B20B40">
              <w:rPr>
                <w:noProof/>
                <w:webHidden/>
              </w:rPr>
            </w:r>
            <w:r w:rsidR="003479B2" w:rsidRPr="00B20B40">
              <w:rPr>
                <w:noProof/>
                <w:webHidden/>
              </w:rPr>
              <w:fldChar w:fldCharType="separate"/>
            </w:r>
            <w:r w:rsidR="003479B2" w:rsidRPr="00B20B40">
              <w:rPr>
                <w:noProof/>
                <w:webHidden/>
              </w:rPr>
              <w:t>18</w:t>
            </w:r>
            <w:r w:rsidR="003479B2" w:rsidRPr="00B20B40">
              <w:rPr>
                <w:noProof/>
                <w:webHidden/>
              </w:rPr>
              <w:fldChar w:fldCharType="end"/>
            </w:r>
          </w:hyperlink>
        </w:p>
        <w:p w14:paraId="71A2AF88" w14:textId="101F3AAE" w:rsidR="003479B2" w:rsidRPr="00B20B40" w:rsidRDefault="00B20B40">
          <w:pPr>
            <w:pStyle w:val="TOC1"/>
            <w:rPr>
              <w:rFonts w:cstheme="minorBidi"/>
              <w:noProof/>
            </w:rPr>
          </w:pPr>
          <w:hyperlink w:anchor="_Toc140678391" w:history="1">
            <w:r w:rsidRPr="00B20B40">
              <w:rPr>
                <w:rStyle w:val="Hyperlink"/>
                <w:b/>
                <w:bCs/>
                <w:noProof/>
                <w:color w:val="auto"/>
              </w:rPr>
              <w:t>Additional</w:t>
            </w:r>
            <w:r w:rsidR="003479B2" w:rsidRPr="00B20B40">
              <w:rPr>
                <w:rStyle w:val="Hyperlink"/>
                <w:b/>
                <w:bCs/>
                <w:noProof/>
                <w:color w:val="auto"/>
              </w:rPr>
              <w:t xml:space="preserve"> Figure 1</w:t>
            </w:r>
            <w:r w:rsidR="003479B2" w:rsidRPr="00B20B40">
              <w:rPr>
                <w:rStyle w:val="Hyperlink"/>
                <w:noProof/>
                <w:color w:val="auto"/>
              </w:rPr>
              <w:t>. Flowchart of participants and analysis.</w:t>
            </w:r>
            <w:r w:rsidR="003479B2" w:rsidRPr="00B20B40">
              <w:rPr>
                <w:noProof/>
                <w:webHidden/>
              </w:rPr>
              <w:tab/>
            </w:r>
            <w:r w:rsidR="003479B2" w:rsidRPr="00B20B40">
              <w:rPr>
                <w:noProof/>
                <w:webHidden/>
              </w:rPr>
              <w:fldChar w:fldCharType="begin"/>
            </w:r>
            <w:r w:rsidR="003479B2" w:rsidRPr="00B20B40">
              <w:rPr>
                <w:noProof/>
                <w:webHidden/>
              </w:rPr>
              <w:instrText xml:space="preserve"> PAGEREF _Toc140678391 \h </w:instrText>
            </w:r>
            <w:r w:rsidR="003479B2" w:rsidRPr="00B20B40">
              <w:rPr>
                <w:noProof/>
                <w:webHidden/>
              </w:rPr>
            </w:r>
            <w:r w:rsidR="003479B2" w:rsidRPr="00B20B40">
              <w:rPr>
                <w:noProof/>
                <w:webHidden/>
              </w:rPr>
              <w:fldChar w:fldCharType="separate"/>
            </w:r>
            <w:r w:rsidR="003479B2" w:rsidRPr="00B20B40">
              <w:rPr>
                <w:noProof/>
                <w:webHidden/>
              </w:rPr>
              <w:t>19</w:t>
            </w:r>
            <w:r w:rsidR="003479B2" w:rsidRPr="00B20B40">
              <w:rPr>
                <w:noProof/>
                <w:webHidden/>
              </w:rPr>
              <w:fldChar w:fldCharType="end"/>
            </w:r>
          </w:hyperlink>
        </w:p>
        <w:p w14:paraId="0934EB2C" w14:textId="38966870" w:rsidR="003479B2" w:rsidRPr="00B20B40" w:rsidRDefault="00B20B40">
          <w:pPr>
            <w:pStyle w:val="TOC1"/>
            <w:rPr>
              <w:rFonts w:cstheme="minorBidi"/>
              <w:noProof/>
            </w:rPr>
          </w:pPr>
          <w:hyperlink w:anchor="_Toc140678392" w:history="1">
            <w:r w:rsidRPr="00B20B40">
              <w:rPr>
                <w:rStyle w:val="Hyperlink"/>
                <w:b/>
                <w:bCs/>
                <w:noProof/>
                <w:color w:val="auto"/>
              </w:rPr>
              <w:t>Additional</w:t>
            </w:r>
            <w:r w:rsidR="003479B2" w:rsidRPr="00B20B40">
              <w:rPr>
                <w:rStyle w:val="Hyperlink"/>
                <w:b/>
                <w:bCs/>
                <w:noProof/>
                <w:color w:val="auto"/>
              </w:rPr>
              <w:t xml:space="preserve"> Figure 2</w:t>
            </w:r>
            <w:r w:rsidR="003479B2" w:rsidRPr="00B20B40">
              <w:rPr>
                <w:rStyle w:val="Hyperlink"/>
                <w:noProof/>
                <w:color w:val="auto"/>
              </w:rPr>
              <w:t>. Volcano plot showing the associations between plasma metabolites and common olive oil consumption at baseline.</w:t>
            </w:r>
            <w:r w:rsidR="003479B2" w:rsidRPr="00B20B40">
              <w:rPr>
                <w:noProof/>
                <w:webHidden/>
              </w:rPr>
              <w:tab/>
            </w:r>
            <w:r w:rsidR="003479B2" w:rsidRPr="00B20B40">
              <w:rPr>
                <w:noProof/>
                <w:webHidden/>
              </w:rPr>
              <w:fldChar w:fldCharType="begin"/>
            </w:r>
            <w:r w:rsidR="003479B2" w:rsidRPr="00B20B40">
              <w:rPr>
                <w:noProof/>
                <w:webHidden/>
              </w:rPr>
              <w:instrText xml:space="preserve"> PAGEREF _Toc140678392 \h </w:instrText>
            </w:r>
            <w:r w:rsidR="003479B2" w:rsidRPr="00B20B40">
              <w:rPr>
                <w:noProof/>
                <w:webHidden/>
              </w:rPr>
            </w:r>
            <w:r w:rsidR="003479B2" w:rsidRPr="00B20B40">
              <w:rPr>
                <w:noProof/>
                <w:webHidden/>
              </w:rPr>
              <w:fldChar w:fldCharType="separate"/>
            </w:r>
            <w:r w:rsidR="003479B2" w:rsidRPr="00B20B40">
              <w:rPr>
                <w:noProof/>
                <w:webHidden/>
              </w:rPr>
              <w:t>20</w:t>
            </w:r>
            <w:r w:rsidR="003479B2" w:rsidRPr="00B20B40">
              <w:rPr>
                <w:noProof/>
                <w:webHidden/>
              </w:rPr>
              <w:fldChar w:fldCharType="end"/>
            </w:r>
          </w:hyperlink>
        </w:p>
        <w:p w14:paraId="4E2EA6B7" w14:textId="1D9F6133" w:rsidR="003479B2" w:rsidRPr="00B20B40" w:rsidRDefault="00B20B40">
          <w:pPr>
            <w:pStyle w:val="TOC1"/>
            <w:rPr>
              <w:rFonts w:cstheme="minorBidi"/>
              <w:noProof/>
            </w:rPr>
          </w:pPr>
          <w:hyperlink w:anchor="_Toc140678393" w:history="1">
            <w:r w:rsidRPr="00B20B40">
              <w:rPr>
                <w:rStyle w:val="Hyperlink"/>
                <w:b/>
                <w:bCs/>
                <w:noProof/>
                <w:color w:val="auto"/>
              </w:rPr>
              <w:t>Additional</w:t>
            </w:r>
            <w:r w:rsidR="003479B2" w:rsidRPr="00B20B40">
              <w:rPr>
                <w:rStyle w:val="Hyperlink"/>
                <w:b/>
                <w:bCs/>
                <w:noProof/>
                <w:color w:val="auto"/>
              </w:rPr>
              <w:t xml:space="preserve"> Figure 3</w:t>
            </w:r>
            <w:r w:rsidR="003479B2" w:rsidRPr="00B20B40">
              <w:rPr>
                <w:rStyle w:val="Hyperlink"/>
                <w:noProof/>
                <w:color w:val="auto"/>
              </w:rPr>
              <w:t>. Metabolite coefficients (mean and SD) selected ten times in the 10-cross validation of the continuous elastic regression for energy-adjusted common olive oil.</w:t>
            </w:r>
            <w:r w:rsidR="003479B2" w:rsidRPr="00B20B40">
              <w:rPr>
                <w:noProof/>
                <w:webHidden/>
              </w:rPr>
              <w:tab/>
            </w:r>
            <w:r w:rsidR="003479B2" w:rsidRPr="00B20B40">
              <w:rPr>
                <w:noProof/>
                <w:webHidden/>
              </w:rPr>
              <w:fldChar w:fldCharType="begin"/>
            </w:r>
            <w:r w:rsidR="003479B2" w:rsidRPr="00B20B40">
              <w:rPr>
                <w:noProof/>
                <w:webHidden/>
              </w:rPr>
              <w:instrText xml:space="preserve"> PAGEREF _Toc140678393 \h </w:instrText>
            </w:r>
            <w:r w:rsidR="003479B2" w:rsidRPr="00B20B40">
              <w:rPr>
                <w:noProof/>
                <w:webHidden/>
              </w:rPr>
            </w:r>
            <w:r w:rsidR="003479B2" w:rsidRPr="00B20B40">
              <w:rPr>
                <w:noProof/>
                <w:webHidden/>
              </w:rPr>
              <w:fldChar w:fldCharType="separate"/>
            </w:r>
            <w:r w:rsidR="003479B2" w:rsidRPr="00B20B40">
              <w:rPr>
                <w:noProof/>
                <w:webHidden/>
              </w:rPr>
              <w:t>21</w:t>
            </w:r>
            <w:r w:rsidR="003479B2" w:rsidRPr="00B20B40">
              <w:rPr>
                <w:noProof/>
                <w:webHidden/>
              </w:rPr>
              <w:fldChar w:fldCharType="end"/>
            </w:r>
          </w:hyperlink>
        </w:p>
        <w:p w14:paraId="6EBE8901" w14:textId="3462B321" w:rsidR="003479B2" w:rsidRPr="00B20B40" w:rsidRDefault="00B20B40">
          <w:pPr>
            <w:pStyle w:val="TOC1"/>
            <w:rPr>
              <w:rFonts w:cstheme="minorBidi"/>
              <w:noProof/>
            </w:rPr>
          </w:pPr>
          <w:hyperlink w:anchor="_Toc140678394" w:history="1">
            <w:r w:rsidRPr="00B20B40">
              <w:rPr>
                <w:rStyle w:val="Hyperlink"/>
                <w:b/>
                <w:bCs/>
                <w:noProof/>
                <w:color w:val="auto"/>
              </w:rPr>
              <w:t>Additional</w:t>
            </w:r>
            <w:r w:rsidR="003479B2" w:rsidRPr="00B20B40">
              <w:rPr>
                <w:rStyle w:val="Hyperlink"/>
                <w:b/>
                <w:bCs/>
                <w:noProof/>
                <w:color w:val="auto"/>
              </w:rPr>
              <w:t xml:space="preserve"> Figure 4</w:t>
            </w:r>
            <w:r w:rsidR="003479B2" w:rsidRPr="00B20B40">
              <w:rPr>
                <w:rStyle w:val="Hyperlink"/>
                <w:noProof/>
                <w:color w:val="auto"/>
              </w:rPr>
              <w:t>. Biplot of the principal component analysis using metabolites’ coefficients derived by the elastic net continuous regression of each olive oil consumption approach.</w:t>
            </w:r>
            <w:r w:rsidR="003479B2" w:rsidRPr="00B20B40">
              <w:rPr>
                <w:noProof/>
                <w:webHidden/>
              </w:rPr>
              <w:tab/>
            </w:r>
            <w:r w:rsidR="003479B2" w:rsidRPr="00B20B40">
              <w:rPr>
                <w:noProof/>
                <w:webHidden/>
              </w:rPr>
              <w:fldChar w:fldCharType="begin"/>
            </w:r>
            <w:r w:rsidR="003479B2" w:rsidRPr="00B20B40">
              <w:rPr>
                <w:noProof/>
                <w:webHidden/>
              </w:rPr>
              <w:instrText xml:space="preserve"> PAGEREF _Toc140678394 \h </w:instrText>
            </w:r>
            <w:r w:rsidR="003479B2" w:rsidRPr="00B20B40">
              <w:rPr>
                <w:noProof/>
                <w:webHidden/>
              </w:rPr>
            </w:r>
            <w:r w:rsidR="003479B2" w:rsidRPr="00B20B40">
              <w:rPr>
                <w:noProof/>
                <w:webHidden/>
              </w:rPr>
              <w:fldChar w:fldCharType="separate"/>
            </w:r>
            <w:r w:rsidR="003479B2" w:rsidRPr="00B20B40">
              <w:rPr>
                <w:noProof/>
                <w:webHidden/>
              </w:rPr>
              <w:t>22</w:t>
            </w:r>
            <w:r w:rsidR="003479B2" w:rsidRPr="00B20B40">
              <w:rPr>
                <w:noProof/>
                <w:webHidden/>
              </w:rPr>
              <w:fldChar w:fldCharType="end"/>
            </w:r>
          </w:hyperlink>
        </w:p>
        <w:p w14:paraId="1E9AD2FE" w14:textId="6323AFF3" w:rsidR="003479B2" w:rsidRPr="00B20B40" w:rsidRDefault="00B20B40">
          <w:pPr>
            <w:pStyle w:val="TOC1"/>
            <w:rPr>
              <w:rFonts w:cstheme="minorBidi"/>
              <w:noProof/>
            </w:rPr>
          </w:pPr>
          <w:hyperlink w:anchor="_Toc140678395" w:history="1">
            <w:r w:rsidRPr="00B20B40">
              <w:rPr>
                <w:rStyle w:val="Hyperlink"/>
                <w:b/>
                <w:bCs/>
                <w:noProof/>
                <w:color w:val="auto"/>
              </w:rPr>
              <w:t>Additional</w:t>
            </w:r>
            <w:r w:rsidR="003479B2" w:rsidRPr="00B20B40">
              <w:rPr>
                <w:rStyle w:val="Hyperlink"/>
                <w:b/>
                <w:bCs/>
                <w:noProof/>
                <w:color w:val="auto"/>
              </w:rPr>
              <w:t xml:space="preserve"> Figure 5</w:t>
            </w:r>
            <w:r w:rsidR="003479B2" w:rsidRPr="00B20B40">
              <w:rPr>
                <w:rStyle w:val="Hyperlink"/>
                <w:noProof/>
                <w:color w:val="auto"/>
              </w:rPr>
              <w:t>. Correlation plot showing the correlation between each self-reported olive oil intake and olive oil metabolomics profiles and each food group consumption.</w:t>
            </w:r>
            <w:r w:rsidR="003479B2" w:rsidRPr="00B20B40">
              <w:rPr>
                <w:noProof/>
                <w:webHidden/>
              </w:rPr>
              <w:tab/>
            </w:r>
            <w:r w:rsidR="003479B2" w:rsidRPr="00B20B40">
              <w:rPr>
                <w:noProof/>
                <w:webHidden/>
              </w:rPr>
              <w:fldChar w:fldCharType="begin"/>
            </w:r>
            <w:r w:rsidR="003479B2" w:rsidRPr="00B20B40">
              <w:rPr>
                <w:noProof/>
                <w:webHidden/>
              </w:rPr>
              <w:instrText xml:space="preserve"> PAGEREF _Toc140678395 \h </w:instrText>
            </w:r>
            <w:r w:rsidR="003479B2" w:rsidRPr="00B20B40">
              <w:rPr>
                <w:noProof/>
                <w:webHidden/>
              </w:rPr>
            </w:r>
            <w:r w:rsidR="003479B2" w:rsidRPr="00B20B40">
              <w:rPr>
                <w:noProof/>
                <w:webHidden/>
              </w:rPr>
              <w:fldChar w:fldCharType="separate"/>
            </w:r>
            <w:r w:rsidR="003479B2" w:rsidRPr="00B20B40">
              <w:rPr>
                <w:noProof/>
                <w:webHidden/>
              </w:rPr>
              <w:t>23</w:t>
            </w:r>
            <w:r w:rsidR="003479B2" w:rsidRPr="00B20B40">
              <w:rPr>
                <w:noProof/>
                <w:webHidden/>
              </w:rPr>
              <w:fldChar w:fldCharType="end"/>
            </w:r>
          </w:hyperlink>
        </w:p>
        <w:p w14:paraId="2CA9AD3C" w14:textId="349D15D8" w:rsidR="00486139" w:rsidRPr="00B20B40" w:rsidRDefault="00F11180">
          <w:r w:rsidRPr="00B20B40">
            <w:fldChar w:fldCharType="end"/>
          </w:r>
        </w:p>
      </w:sdtContent>
    </w:sdt>
    <w:p w14:paraId="5D7E9983" w14:textId="2483D402" w:rsidR="00CE1B87" w:rsidRPr="00B20B40" w:rsidRDefault="00CE1B87" w:rsidP="00794084">
      <w:pPr>
        <w:sectPr w:rsidR="00CE1B87" w:rsidRPr="00B20B40" w:rsidSect="00B20B40">
          <w:type w:val="continuous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723C004D" w14:textId="10D856F0" w:rsidR="00732CAB" w:rsidRPr="00B20B40" w:rsidRDefault="00B20B40" w:rsidP="009B5E3F">
      <w:pPr>
        <w:pStyle w:val="minititulo"/>
        <w:rPr>
          <w:b/>
          <w:bCs/>
        </w:rPr>
      </w:pPr>
      <w:bookmarkStart w:id="0" w:name="_Toc140678388"/>
      <w:r w:rsidRPr="00B20B40">
        <w:rPr>
          <w:b/>
          <w:bCs/>
        </w:rPr>
        <w:lastRenderedPageBreak/>
        <w:t>Additional</w:t>
      </w:r>
      <w:r w:rsidR="003D368A" w:rsidRPr="00B20B40">
        <w:rPr>
          <w:b/>
          <w:bCs/>
        </w:rPr>
        <w:t xml:space="preserve"> Table 1. </w:t>
      </w:r>
      <w:r w:rsidR="003D368A" w:rsidRPr="00B20B40">
        <w:t xml:space="preserve">Associations between plasma metabolites and total olive oil, </w:t>
      </w:r>
      <w:r w:rsidR="009662C0" w:rsidRPr="00B20B40">
        <w:t>extra virgin olive oil</w:t>
      </w:r>
      <w:r w:rsidR="003479B2" w:rsidRPr="00B20B40">
        <w:t>,</w:t>
      </w:r>
      <w:r w:rsidR="009662C0" w:rsidRPr="00B20B40">
        <w:t xml:space="preserve"> and common olive oil consumption at baseline.</w:t>
      </w:r>
      <w:bookmarkEnd w:id="0"/>
    </w:p>
    <w:tbl>
      <w:tblPr>
        <w:tblW w:w="134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1"/>
        <w:gridCol w:w="2409"/>
        <w:gridCol w:w="993"/>
        <w:gridCol w:w="2441"/>
        <w:gridCol w:w="961"/>
        <w:gridCol w:w="2622"/>
        <w:gridCol w:w="755"/>
      </w:tblGrid>
      <w:tr w:rsidR="00B20B40" w:rsidRPr="00B20B40" w14:paraId="09D56C60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A7616" w14:textId="77777777" w:rsidR="00B47879" w:rsidRPr="00B20B40" w:rsidRDefault="00B47879" w:rsidP="0007249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s-ES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0D6A6" w14:textId="1B83E37F" w:rsidR="00B47879" w:rsidRPr="00B20B40" w:rsidRDefault="00B47879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Total Olive oil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78208" w14:textId="77777777" w:rsidR="00B47879" w:rsidRPr="00B20B40" w:rsidRDefault="00B47879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4641D" w14:textId="3777AD92" w:rsidR="00B47879" w:rsidRPr="00B20B40" w:rsidRDefault="00B47879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Extra virgin olive oil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1AC70" w14:textId="77777777" w:rsidR="00B47879" w:rsidRPr="00B20B40" w:rsidRDefault="00B47879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</w:p>
        </w:tc>
        <w:tc>
          <w:tcPr>
            <w:tcW w:w="33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8EE94" w14:textId="3C88261A" w:rsidR="00B47879" w:rsidRPr="00B20B40" w:rsidRDefault="00B47879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Common olive oil</w:t>
            </w:r>
          </w:p>
        </w:tc>
      </w:tr>
      <w:tr w:rsidR="00B20B40" w:rsidRPr="00B20B40" w14:paraId="4BB8F546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AB52B9" w14:textId="06B8599B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Metabolite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9177B8" w14:textId="2848AA41" w:rsidR="0007249B" w:rsidRPr="00B20B40" w:rsidRDefault="009C00C5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Β Coefficient (95% IC)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AAB8F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i/>
                <w:iCs/>
                <w:lang w:val="en-US" w:eastAsia="es-ES"/>
              </w:rPr>
              <w:t>P</w:t>
            </w: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-value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87B860" w14:textId="437B82E6" w:rsidR="0007249B" w:rsidRPr="00B20B40" w:rsidRDefault="009C00C5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Β Coefficient (95% IC)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B8F50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i/>
                <w:iCs/>
                <w:lang w:val="en-US" w:eastAsia="es-ES"/>
              </w:rPr>
              <w:t>P</w:t>
            </w: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-value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9C98DB" w14:textId="55A22E07" w:rsidR="0007249B" w:rsidRPr="00B20B40" w:rsidRDefault="009C00C5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 xml:space="preserve">Β </w:t>
            </w:r>
            <w:r w:rsidR="0007249B"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Coef</w:t>
            </w: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ficient</w:t>
            </w:r>
            <w:r w:rsidR="0007249B"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 xml:space="preserve"> (95% IC)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A0F3E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i/>
                <w:iCs/>
                <w:lang w:val="en-US" w:eastAsia="es-ES"/>
              </w:rPr>
              <w:t>P</w:t>
            </w: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-value</w:t>
            </w:r>
          </w:p>
        </w:tc>
      </w:tr>
      <w:tr w:rsidR="00B20B40" w:rsidRPr="00B20B40" w14:paraId="1CBE0FF7" w14:textId="77777777" w:rsidTr="005B7BEE">
        <w:trPr>
          <w:trHeight w:val="300"/>
        </w:trPr>
        <w:tc>
          <w:tcPr>
            <w:tcW w:w="32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665E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1-Methyladenosine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0493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0.000)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5142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0.080</w:t>
            </w:r>
          </w:p>
        </w:tc>
        <w:tc>
          <w:tcPr>
            <w:tcW w:w="24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2E1D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F3F3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0.047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7E9E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632F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0.411</w:t>
            </w:r>
          </w:p>
        </w:tc>
      </w:tr>
      <w:tr w:rsidR="00B20B40" w:rsidRPr="00B20B40" w14:paraId="505A2079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72F3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1-Methylguanine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B9C4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6882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0.175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2743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174B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0.688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676C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881D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0.138</w:t>
            </w:r>
          </w:p>
        </w:tc>
      </w:tr>
      <w:tr w:rsidR="00B20B40" w:rsidRPr="00B20B40" w14:paraId="7C93EC37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CA19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1-Methylguanosine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F08D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255A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0.819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BC634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F5BA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0.484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C20A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DCB0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0.417</w:t>
            </w:r>
          </w:p>
        </w:tc>
      </w:tr>
      <w:tr w:rsidR="00B20B40" w:rsidRPr="00B20B40" w14:paraId="0111516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9FE27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1-Methylhistamine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807E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39AF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D7144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F0EB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0.279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3D06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FD8E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0.566</w:t>
            </w:r>
          </w:p>
        </w:tc>
      </w:tr>
      <w:tr w:rsidR="00B20B40" w:rsidRPr="00B20B40" w14:paraId="2695FE2E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C2EA4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1-Methylhistidine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5FDB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(0.000; 0.006)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3BE1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0.062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0880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F6CE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0.465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2329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B004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0.536</w:t>
            </w:r>
          </w:p>
        </w:tc>
      </w:tr>
      <w:tr w:rsidR="00B20B40" w:rsidRPr="00B20B40" w14:paraId="16BF9134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4FD8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1-methylnicotinamide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E330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956D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0.473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6074B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2AC2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0.426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2265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57B7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0.706</w:t>
            </w:r>
          </w:p>
        </w:tc>
      </w:tr>
      <w:tr w:rsidR="00B20B40" w:rsidRPr="00B20B40" w14:paraId="7198C44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2384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1-methylnicotinamide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4F09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E24E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0.526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96762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01BC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0.590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680D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90F3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0.867</w:t>
            </w:r>
          </w:p>
        </w:tc>
      </w:tr>
      <w:tr w:rsidR="00B20B40" w:rsidRPr="00B20B40" w14:paraId="6C1B7E3F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E02AE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2-aminoadipate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9738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0C85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0.288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3BA4D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F1B5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0.108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91D7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B586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0.363</w:t>
            </w:r>
          </w:p>
        </w:tc>
      </w:tr>
      <w:tr w:rsidR="00B20B40" w:rsidRPr="00B20B40" w14:paraId="5E9A48A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7296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2-Hydroxyglutarate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B36B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E170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0.214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5D1E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1DEB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0.523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9BF8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4E4C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0.840</w:t>
            </w:r>
          </w:p>
        </w:tc>
      </w:tr>
      <w:tr w:rsidR="00B20B40" w:rsidRPr="00B20B40" w14:paraId="459524CC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18FF2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3-Hydroxyanthranilic acid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C24F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3AAD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0.385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EDFE4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FEE1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0.864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EC8E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DC46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0.495</w:t>
            </w:r>
          </w:p>
        </w:tc>
      </w:tr>
      <w:tr w:rsidR="00B20B40" w:rsidRPr="00B20B40" w14:paraId="4F765EE0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17D7B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3-Methyladipate-pimelate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7833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1C34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0.869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D3CA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CC5E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0.945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13D0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031E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0.756</w:t>
            </w:r>
          </w:p>
        </w:tc>
      </w:tr>
      <w:tr w:rsidR="00B20B40" w:rsidRPr="00B20B40" w14:paraId="7630B6B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2A4EC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4-Acetamidobutanoate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DBAA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DF54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0.175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86F01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73FA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0.526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1855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44F3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0.747</w:t>
            </w:r>
          </w:p>
        </w:tc>
      </w:tr>
      <w:tr w:rsidR="00B20B40" w:rsidRPr="00B20B40" w14:paraId="12BFCE5F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D94D8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4-Guanidinobutanoic acid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3F5B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63FC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0.468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89386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04F4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0.755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F0BB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18E5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0.425</w:t>
            </w:r>
          </w:p>
        </w:tc>
      </w:tr>
      <w:tr w:rsidR="00B20B40" w:rsidRPr="00B20B40" w14:paraId="7E8B9089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CCFB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4-Hydroxy-3-methylacetophenone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9FBC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C8F4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0.314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27BF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AFB1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0.509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F7E5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EB96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0.133</w:t>
            </w:r>
          </w:p>
        </w:tc>
      </w:tr>
      <w:tr w:rsidR="00B20B40" w:rsidRPr="00B20B40" w14:paraId="47F36310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4DC18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4-Hydroxyhippurate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C562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2741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0.109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D0A65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4B5B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0.157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AD11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53DD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0.904</w:t>
            </w:r>
          </w:p>
        </w:tc>
      </w:tr>
      <w:tr w:rsidR="00B20B40" w:rsidRPr="00B20B40" w14:paraId="755B87A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C287D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4-Pyridoxate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A2EC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193A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0.543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A8E8A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B1D4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0.315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FCC4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D315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0.481</w:t>
            </w:r>
          </w:p>
        </w:tc>
      </w:tr>
      <w:tr w:rsidR="00B20B40" w:rsidRPr="00B20B40" w14:paraId="0C2E134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F63BC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7-methylguanine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2164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ECDE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0.452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F1FC5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2892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0.114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48D0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3736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0.164</w:t>
            </w:r>
          </w:p>
        </w:tc>
      </w:tr>
      <w:tr w:rsidR="00B20B40" w:rsidRPr="00B20B40" w14:paraId="05C40C40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73A4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AAMU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29BD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0705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0.042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2F4D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825F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5356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E342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0.379</w:t>
            </w:r>
          </w:p>
        </w:tc>
      </w:tr>
      <w:tr w:rsidR="00B20B40" w:rsidRPr="00B20B40" w14:paraId="305D7F6B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6A753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Acetylcholine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DFE3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E160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0.583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04EEE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0DD6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0.128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9685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4C1D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0.178</w:t>
            </w:r>
          </w:p>
        </w:tc>
      </w:tr>
      <w:tr w:rsidR="00B20B40" w:rsidRPr="00B20B40" w14:paraId="4CF3F65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E00B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Aconitate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D517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AB01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0.404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28AB7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0946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0.438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9177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716D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0.609</w:t>
            </w:r>
          </w:p>
        </w:tc>
      </w:tr>
      <w:tr w:rsidR="00B20B40" w:rsidRPr="00B20B40" w14:paraId="0E03FCC4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D74D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Adenosine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7454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975F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0.205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FF912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30E0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0.546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E820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0268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0.134</w:t>
            </w:r>
          </w:p>
        </w:tc>
      </w:tr>
      <w:tr w:rsidR="00B20B40" w:rsidRPr="00B20B40" w14:paraId="3C14D060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4A353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Adipate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A82D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B3EB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0.807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1B192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605A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0.390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2D84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070D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0.344</w:t>
            </w:r>
          </w:p>
        </w:tc>
      </w:tr>
      <w:tr w:rsidR="00B20B40" w:rsidRPr="00B20B40" w14:paraId="7C94C94A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AD38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ADMA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1EE6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(0.000; 0.006)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3079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0.042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7B5A0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F9FA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0.252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DA6E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9043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0.391</w:t>
            </w:r>
          </w:p>
        </w:tc>
      </w:tr>
      <w:tr w:rsidR="00B20B40" w:rsidRPr="00B20B40" w14:paraId="4BD33BF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B050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ADP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BF19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F51C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0.178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0C356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2B31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0.476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DC5C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0.000)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8911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0.025</w:t>
            </w:r>
          </w:p>
        </w:tc>
      </w:tr>
      <w:tr w:rsidR="00B20B40" w:rsidRPr="00B20B40" w14:paraId="0E93C12B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FF19C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lastRenderedPageBreak/>
              <w:t>Alanine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4ABB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C4E3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0.970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28B4B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6B63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0.116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9C42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0.005)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8153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0.068</w:t>
            </w:r>
          </w:p>
        </w:tc>
      </w:tr>
      <w:tr w:rsidR="00B20B40" w:rsidRPr="00B20B40" w14:paraId="1E92C429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659C6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Allantoin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EE1E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C9CF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0.603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E0E2A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22CB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0.231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A189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0.005)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DFD7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0.049</w:t>
            </w:r>
          </w:p>
        </w:tc>
      </w:tr>
      <w:tr w:rsidR="00B20B40" w:rsidRPr="00B20B40" w14:paraId="48E8D244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C1642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Alpha-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aminoisobutyric</w:t>
            </w:r>
            <w:proofErr w:type="spellEnd"/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 acid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ED91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C002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0.111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FCBF7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081E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0.372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40CC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A046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0.992</w:t>
            </w:r>
          </w:p>
        </w:tc>
      </w:tr>
      <w:tr w:rsidR="00B20B40" w:rsidRPr="00B20B40" w14:paraId="6F02D55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76088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alpha-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glycerophosphate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F157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7BB8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0.482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19AC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ADC3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0.983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F1EB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A52B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0.406</w:t>
            </w:r>
          </w:p>
        </w:tc>
      </w:tr>
      <w:tr w:rsidR="00B20B40" w:rsidRPr="00B20B40" w14:paraId="287C026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E8B25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Alpha-GPC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CFB0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-0.001)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8488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0.019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2B02B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D2EA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0.055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365A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F9F3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0.717</w:t>
            </w:r>
          </w:p>
        </w:tc>
      </w:tr>
      <w:tr w:rsidR="00B20B40" w:rsidRPr="00B20B40" w14:paraId="703C34BE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437C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Alpha-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hydroxybutyrate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BABE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 (0.002; 0.007)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E66A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4F52D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E976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29B3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9563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0.857</w:t>
            </w:r>
          </w:p>
        </w:tc>
      </w:tr>
      <w:tr w:rsidR="00B20B40" w:rsidRPr="00B20B40" w14:paraId="6E4B7C3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05DE6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AMP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F2A9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-0.004 (-0.007; -0.001)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14A6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12FB5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0131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0.100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A09A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0A4B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0.491</w:t>
            </w:r>
          </w:p>
        </w:tc>
      </w:tr>
      <w:tr w:rsidR="00B20B40" w:rsidRPr="00B20B40" w14:paraId="0ED8503C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8EFE4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Arginine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7FAB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AD04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0.708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4B5F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5A8D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0.764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AE6F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C828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0.743</w:t>
            </w:r>
          </w:p>
        </w:tc>
      </w:tr>
      <w:tr w:rsidR="00B20B40" w:rsidRPr="00B20B40" w14:paraId="4B09891F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AC373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Asparagine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8C85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AF9A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0.272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8C7D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7A8A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0.569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CBEF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0.005)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6F67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0.073</w:t>
            </w:r>
          </w:p>
        </w:tc>
      </w:tr>
      <w:tr w:rsidR="00B20B40" w:rsidRPr="00B20B40" w14:paraId="3C9D6AC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E40F4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Beta-alanine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EB08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7D7E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0.666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1B79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D086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0.964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91F0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7484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0.657</w:t>
            </w:r>
          </w:p>
        </w:tc>
      </w:tr>
      <w:tr w:rsidR="00B20B40" w:rsidRPr="00B20B40" w14:paraId="3CA5BF49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5D543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Beta-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hydroxybutyrate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3796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54D3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0.916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121C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9E2D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0.106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FAB8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3D24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0.151</w:t>
            </w:r>
          </w:p>
        </w:tc>
      </w:tr>
      <w:tr w:rsidR="00B20B40" w:rsidRPr="00B20B40" w14:paraId="4541859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82BC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Betaine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496C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(0.000; 0.006)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A666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0.041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76A2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FB01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0.108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2148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A5A2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0.881</w:t>
            </w:r>
          </w:p>
        </w:tc>
      </w:tr>
      <w:tr w:rsidR="00B20B40" w:rsidRPr="00B20B40" w14:paraId="1636C20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E3875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Bilirubin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8DB7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 (0.002; 0.007)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81A8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F878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(0.001; 0.005)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E82D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E01D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9747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0.434</w:t>
            </w:r>
          </w:p>
        </w:tc>
      </w:tr>
      <w:tr w:rsidR="00B20B40" w:rsidRPr="00B20B40" w14:paraId="5C784C0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DEEC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Biliverdin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EA55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 (0.001; 0.007)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9819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CBA20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D094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0.049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AF19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227A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0.888</w:t>
            </w:r>
          </w:p>
        </w:tc>
      </w:tr>
      <w:tr w:rsidR="00B20B40" w:rsidRPr="00B20B40" w14:paraId="0DE850DB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93C8D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C10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4B3C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2C3B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0.497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B5A8A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D1AC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0.979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A0CE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ED40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0.317</w:t>
            </w:r>
          </w:p>
        </w:tc>
      </w:tr>
      <w:tr w:rsidR="00B20B40" w:rsidRPr="00B20B40" w14:paraId="2AFE540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2AC44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C10:2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77AD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0E85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0.042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E4812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F94C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0.344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AB57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13C2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0.440</w:t>
            </w:r>
          </w:p>
        </w:tc>
      </w:tr>
      <w:tr w:rsidR="00B20B40" w:rsidRPr="00B20B40" w14:paraId="7B44A52F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9730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C12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F4E2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704D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0.083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0920E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FEB8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0.165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BFFC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0255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0.997</w:t>
            </w:r>
          </w:p>
        </w:tc>
      </w:tr>
      <w:tr w:rsidR="00B20B40" w:rsidRPr="00B20B40" w14:paraId="69A2B9AB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1F995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C12:1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0863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9076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0.868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EC3B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79C5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0.908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4E96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AF8A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0.902</w:t>
            </w:r>
          </w:p>
        </w:tc>
      </w:tr>
      <w:tr w:rsidR="00B20B40" w:rsidRPr="00B20B40" w14:paraId="0149E0F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9D78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C14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CFF1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250E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0.068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5541A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8422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0.020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EFB2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511D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0.212</w:t>
            </w:r>
          </w:p>
        </w:tc>
      </w:tr>
      <w:tr w:rsidR="00B20B40" w:rsidRPr="00B20B40" w14:paraId="2EA7871B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8FDD7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C14:0 CE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ECFD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91D7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0.365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BA3E7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B8BE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0.070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3764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 (0.001; 0.006)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DA60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</w:t>
            </w:r>
          </w:p>
        </w:tc>
      </w:tr>
      <w:tr w:rsidR="00B20B40" w:rsidRPr="00B20B40" w14:paraId="4D20610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6D67F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C14:0 LPC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FAF1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DB17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0.042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D2805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-0.001)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53E3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02A6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(0.000; 0.005)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89A3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0.035</w:t>
            </w:r>
          </w:p>
        </w:tc>
      </w:tr>
      <w:tr w:rsidR="00B20B40" w:rsidRPr="00B20B40" w14:paraId="3E8ABAF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65254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C14:0 SM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1611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6A3D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0.193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966CB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9703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0.168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281C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8EDE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0.515</w:t>
            </w:r>
          </w:p>
        </w:tc>
      </w:tr>
      <w:tr w:rsidR="00B20B40" w:rsidRPr="00B20B40" w14:paraId="5419813A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4451D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C14:1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C552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ACCE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0.194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35B57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3CC8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0.382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A528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CC5B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0.966</w:t>
            </w:r>
          </w:p>
        </w:tc>
      </w:tr>
      <w:tr w:rsidR="00B20B40" w:rsidRPr="00B20B40" w14:paraId="3772D8F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F6B34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C14:1 MAG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0A1A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55B2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0.111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6D3D1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8BAF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0.136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8640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1338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0.736</w:t>
            </w:r>
          </w:p>
        </w:tc>
      </w:tr>
      <w:tr w:rsidR="00B20B40" w:rsidRPr="00B20B40" w14:paraId="1FF712CA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9B55F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C14:2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FE83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-0.008 (-0.010; -0.005)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C2C4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B25F0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B3DF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0.056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59F3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0.000)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9394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0.034</w:t>
            </w:r>
          </w:p>
        </w:tc>
      </w:tr>
      <w:tr w:rsidR="00B20B40" w:rsidRPr="00B20B40" w14:paraId="6B5DE4EE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8997C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C16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51C8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4A29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0.856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E472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BB9E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0.958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7582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E292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0.718</w:t>
            </w:r>
          </w:p>
        </w:tc>
      </w:tr>
      <w:tr w:rsidR="00B20B40" w:rsidRPr="00B20B40" w14:paraId="644425E7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472E7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C16:0 CE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8C5E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C514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0.811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62904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068B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0.601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DA19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D4D1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0.569</w:t>
            </w:r>
          </w:p>
        </w:tc>
      </w:tr>
      <w:tr w:rsidR="00B20B40" w:rsidRPr="00B20B40" w14:paraId="4365848F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EFCFD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C16:0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Ceramide</w:t>
            </w:r>
            <w:proofErr w:type="spellEnd"/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 d18:1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C493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235A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0.647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1EE2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988B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0.867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E795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20CE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0.878</w:t>
            </w:r>
          </w:p>
        </w:tc>
      </w:tr>
      <w:tr w:rsidR="00B20B40" w:rsidRPr="00B20B40" w14:paraId="40A1D12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B33D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lastRenderedPageBreak/>
              <w:t>C16:0 LPC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0D3C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8C81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0.366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0010D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5377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0.500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EF2E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A6E9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0.999</w:t>
            </w:r>
          </w:p>
        </w:tc>
      </w:tr>
      <w:tr w:rsidR="00B20B40" w:rsidRPr="00B20B40" w14:paraId="01921A2E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0A7E5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C16:0 LPE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5CBE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CB40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0.103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3A9EA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A5E6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0.270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3B06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3B20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0.901</w:t>
            </w:r>
          </w:p>
        </w:tc>
      </w:tr>
      <w:tr w:rsidR="00B20B40" w:rsidRPr="00B20B40" w14:paraId="14F004F4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3037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C16:0 SM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7F0C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(0.000; 0.006)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BCDD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58881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281F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0.158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00CE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B307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0.935</w:t>
            </w:r>
          </w:p>
        </w:tc>
      </w:tr>
      <w:tr w:rsidR="00B20B40" w:rsidRPr="00B20B40" w14:paraId="127BB8DF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ABA83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C16:1 CE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2246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C7EE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0.879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E4ABF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67CF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0.107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4179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(0.000; 0.005)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B021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0.031</w:t>
            </w:r>
          </w:p>
        </w:tc>
      </w:tr>
      <w:tr w:rsidR="00B20B40" w:rsidRPr="00B20B40" w14:paraId="0EB54E4C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0034D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C16:1 LPC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B74F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3195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0.308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F46B6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8B1D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0.068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BA3E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AC49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0.138</w:t>
            </w:r>
          </w:p>
        </w:tc>
      </w:tr>
      <w:tr w:rsidR="00B20B40" w:rsidRPr="00B20B40" w14:paraId="1FE7AF9E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960DF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C16:1 MAG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62BB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904F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0.305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07BFA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1168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0.124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980A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8364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0.326</w:t>
            </w:r>
          </w:p>
        </w:tc>
      </w:tr>
      <w:tr w:rsidR="00B20B40" w:rsidRPr="00B20B40" w14:paraId="2BB6B00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9081C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C16:1 SM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8C72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C163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0.319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D95B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5AE3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0.316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8CC1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B82D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0.573</w:t>
            </w:r>
          </w:p>
        </w:tc>
      </w:tr>
      <w:tr w:rsidR="00B20B40" w:rsidRPr="00B20B40" w14:paraId="45036D94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B81B7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C18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C116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4D16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0.312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0F676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BFB9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0.617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07B5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8B98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0.750</w:t>
            </w:r>
          </w:p>
        </w:tc>
      </w:tr>
      <w:tr w:rsidR="00B20B40" w:rsidRPr="00B20B40" w14:paraId="4D167694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F9D4F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C18:0 CE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2B1A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6E26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0.443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7ADB6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(-0.002;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FC60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0.615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BF89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DA09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0.408</w:t>
            </w:r>
          </w:p>
        </w:tc>
      </w:tr>
      <w:tr w:rsidR="00B20B40" w:rsidRPr="00B20B40" w14:paraId="3B27D6B9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FEEAB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C18:0 LPC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40D5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04F6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0.198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3980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C54C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0.289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D496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50E7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0.940</w:t>
            </w:r>
          </w:p>
        </w:tc>
      </w:tr>
      <w:tr w:rsidR="00B20B40" w:rsidRPr="00B20B40" w14:paraId="198523E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5509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C18:0 LPE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1CBD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-0.005 (-0.008; -0.002)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48FF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3669C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45D9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0.074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7C6E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6130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0.531</w:t>
            </w:r>
          </w:p>
        </w:tc>
      </w:tr>
      <w:tr w:rsidR="00B20B40" w:rsidRPr="00B20B40" w14:paraId="380D678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004E7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C18:0 MAG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8E88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 (0.002; 0.007)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DA8B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E18E5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DEDA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0.143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3A93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F72A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0.387</w:t>
            </w:r>
          </w:p>
        </w:tc>
      </w:tr>
      <w:tr w:rsidR="00B20B40" w:rsidRPr="00B20B40" w14:paraId="3BB74084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A56C6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C18:0 SM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FDFD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(0.001; 0.006)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C1DE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0.017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3904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3466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0.255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1412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C42B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0.851</w:t>
            </w:r>
          </w:p>
        </w:tc>
      </w:tr>
      <w:tr w:rsidR="00B20B40" w:rsidRPr="00B20B40" w14:paraId="52E5D55A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2D4FC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C18:1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1708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0.010 (0.007; 0.013)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6F8F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9B84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(0.001; 0.005)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F5D7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2CBF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(0.000; 0.005)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6E89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0.022</w:t>
            </w:r>
          </w:p>
        </w:tc>
      </w:tr>
      <w:tr w:rsidR="00B20B40" w:rsidRPr="00B20B40" w14:paraId="5D0DEA07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6B822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C18:1 CE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2D36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0.008 (0.005; 0.011)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51B9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F5AE7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(0.001; 0.005)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EFF7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C921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D45D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0.271</w:t>
            </w:r>
          </w:p>
        </w:tc>
      </w:tr>
      <w:tr w:rsidR="00B20B40" w:rsidRPr="00B20B40" w14:paraId="708658A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7F7F7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C18:1 LPC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0AE5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0.006 (0.003; 0.009)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E653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E3F82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7251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7769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C78E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0.574</w:t>
            </w:r>
          </w:p>
        </w:tc>
      </w:tr>
      <w:tr w:rsidR="00B20B40" w:rsidRPr="00B20B40" w14:paraId="36B09084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31338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C18:1 LPE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5399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E2AA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0.129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6D3E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C4E8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0.084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EB7B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AB36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0.540</w:t>
            </w:r>
          </w:p>
        </w:tc>
      </w:tr>
      <w:tr w:rsidR="00B20B40" w:rsidRPr="00B20B40" w14:paraId="4B9AD94A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4F098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C18:1 SM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ECC7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(0.001; 0.006)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7A60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88952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8EC8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0.060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6B37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E929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0.551</w:t>
            </w:r>
          </w:p>
        </w:tc>
      </w:tr>
      <w:tr w:rsidR="00B20B40" w:rsidRPr="00B20B40" w14:paraId="7BC1F11E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EC055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C18:1-OH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5253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 (0.001; 0.006)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0980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4119D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4972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0.292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80C0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19C3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0.314</w:t>
            </w:r>
          </w:p>
        </w:tc>
      </w:tr>
      <w:tr w:rsidR="00B20B40" w:rsidRPr="00B20B40" w14:paraId="77CCBC8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C0CA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C18:2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D325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1E44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ECD4F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729F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0.116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2A40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B879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0.838</w:t>
            </w:r>
          </w:p>
        </w:tc>
      </w:tr>
      <w:tr w:rsidR="00B20B40" w:rsidRPr="00B20B40" w14:paraId="2CBD7A3A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8CA94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C18:2 CE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0534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7978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0.429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CA32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C073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0.406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D2F4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BAB7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0.617</w:t>
            </w:r>
          </w:p>
        </w:tc>
      </w:tr>
      <w:tr w:rsidR="00B20B40" w:rsidRPr="00B20B40" w14:paraId="1C469BCA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6CAEC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C18:2 LPC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3C75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-0.004 (-0.007; -0.001)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3BF3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B233B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3532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0.800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97B9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0.000)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674A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0.064</w:t>
            </w:r>
          </w:p>
        </w:tc>
      </w:tr>
      <w:tr w:rsidR="00B20B40" w:rsidRPr="00B20B40" w14:paraId="53DAFDD8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35BF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C18:2 LPE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AF1E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-0.005 (-0.008; -0.003)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03F4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9793D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CF43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0.169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1169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CF62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0.204</w:t>
            </w:r>
          </w:p>
        </w:tc>
      </w:tr>
      <w:tr w:rsidR="00B20B40" w:rsidRPr="00B20B40" w14:paraId="767CDECB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9279B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C18:2 SM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11A8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2C5B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0.065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7EB41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8D41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0.162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C2D2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DD62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0.702</w:t>
            </w:r>
          </w:p>
        </w:tc>
      </w:tr>
      <w:tr w:rsidR="00B20B40" w:rsidRPr="00B20B40" w14:paraId="08DE417E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C090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C18:3 CE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3585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0D2A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0.642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F2537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39E2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0.290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7ED1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FE69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0.069</w:t>
            </w:r>
          </w:p>
        </w:tc>
      </w:tr>
      <w:tr w:rsidR="00B20B40" w:rsidRPr="00B20B40" w14:paraId="0FF6D72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3444E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C2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053C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9F0C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0.496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6B7B7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2D4E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0.959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D76B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FD5B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0.400</w:t>
            </w:r>
          </w:p>
        </w:tc>
      </w:tr>
      <w:tr w:rsidR="00B20B40" w:rsidRPr="00B20B40" w14:paraId="665DE20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7B3F4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C20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F5C8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C719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0.616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DA410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BD23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0.680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CE1C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F2A1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0.399</w:t>
            </w:r>
          </w:p>
        </w:tc>
      </w:tr>
      <w:tr w:rsidR="00B20B40" w:rsidRPr="00B20B40" w14:paraId="62F7967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44F07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C20:0 LPE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8936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B209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0.397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F3D91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9BA4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0.737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CA82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D043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0.605</w:t>
            </w:r>
          </w:p>
        </w:tc>
      </w:tr>
      <w:tr w:rsidR="00B20B40" w:rsidRPr="00B20B40" w14:paraId="173C5ACA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3F69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lastRenderedPageBreak/>
              <w:t>C20:0 SM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81B3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9837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0.138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6698A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BBB2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0.248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6E5B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65EB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0.757</w:t>
            </w:r>
          </w:p>
        </w:tc>
      </w:tr>
      <w:tr w:rsidR="00B20B40" w:rsidRPr="00B20B40" w14:paraId="4E28BEC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3B5B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C20:3 CE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F58D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(0.000;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019C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0.070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8EAC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3190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0.759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3E16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A3D2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0.069</w:t>
            </w:r>
          </w:p>
        </w:tc>
      </w:tr>
      <w:tr w:rsidR="00B20B40" w:rsidRPr="00B20B40" w14:paraId="0F69C6E7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AFE28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C20:3 LPC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50AA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6F63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0.377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FBF3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7A62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0.530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D113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A1A9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0.962</w:t>
            </w:r>
          </w:p>
        </w:tc>
      </w:tr>
      <w:tr w:rsidR="00B20B40" w:rsidRPr="00B20B40" w14:paraId="0FA6FA7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0556C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C20:4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9F15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(0.000;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C800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0.074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87C4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3E98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0.764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211E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546B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0.135</w:t>
            </w:r>
          </w:p>
        </w:tc>
      </w:tr>
      <w:tr w:rsidR="00B20B40" w:rsidRPr="00B20B40" w14:paraId="20318EC4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3066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C20:4 CE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9D4E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(0.000; 0.006)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A0EF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0.025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DF507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DBD5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0.168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5D4D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2862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0.947</w:t>
            </w:r>
          </w:p>
        </w:tc>
      </w:tr>
      <w:tr w:rsidR="00B20B40" w:rsidRPr="00B20B40" w14:paraId="573BF787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EADB3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C20:4 LPC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A843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-0.004 (-0.007; -0.001)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F2A2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0.012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17496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2647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0.228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568D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32B9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0.521</w:t>
            </w:r>
          </w:p>
        </w:tc>
      </w:tr>
      <w:tr w:rsidR="00B20B40" w:rsidRPr="00B20B40" w14:paraId="747D7D49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3CE4F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C20:4 LPE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E857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-0.005 (-0.008; -0.002)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3EF9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C46C1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3497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0.166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5E45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5F1E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0.427</w:t>
            </w:r>
          </w:p>
        </w:tc>
      </w:tr>
      <w:tr w:rsidR="00B20B40" w:rsidRPr="00B20B40" w14:paraId="10D6E024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C41F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C20:5 CE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BA90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0.008 (0.005; 0.010)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0348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C07B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(0.001; 0.005)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0EE2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DB6A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5B03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0.245</w:t>
            </w:r>
          </w:p>
        </w:tc>
      </w:tr>
      <w:tr w:rsidR="00B20B40" w:rsidRPr="00B20B40" w14:paraId="00E461D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17F9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C20:5 LPC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8E51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9EC1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0.260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2F96F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7F15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0.535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169A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FBCA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0.825</w:t>
            </w:r>
          </w:p>
        </w:tc>
      </w:tr>
      <w:tr w:rsidR="00B20B40" w:rsidRPr="00B20B40" w14:paraId="6A714BB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9C6B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C22:0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Ceramide</w:t>
            </w:r>
            <w:proofErr w:type="spellEnd"/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 d18:1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996B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7411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0.181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A11EA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DF4B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0.593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18E2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77C8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0.549</w:t>
            </w:r>
          </w:p>
        </w:tc>
      </w:tr>
      <w:tr w:rsidR="00B20B40" w:rsidRPr="00B20B40" w14:paraId="0F1576CA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385CD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C22:0 LPE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0D1C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CA3F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0.276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C4C46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6DCB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0.263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E36A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3FE0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0.668</w:t>
            </w:r>
          </w:p>
        </w:tc>
      </w:tr>
      <w:tr w:rsidR="00B20B40" w:rsidRPr="00B20B40" w14:paraId="1437BB6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ADCD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C22:0 SM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77D4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CC2D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0.410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C5E1F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389D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0.239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B573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CD01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0.615</w:t>
            </w:r>
          </w:p>
        </w:tc>
      </w:tr>
      <w:tr w:rsidR="00B20B40" w:rsidRPr="00B20B40" w14:paraId="3367446C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C347B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C22:1 MAG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62E0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(0.000; 0.006)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05FC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6B5E7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D0E4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0.355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9657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6CF3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0.592</w:t>
            </w:r>
          </w:p>
        </w:tc>
      </w:tr>
      <w:tr w:rsidR="00B20B40" w:rsidRPr="00B20B40" w14:paraId="37051F6C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8B0F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C22:1 SM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8A88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6058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0.425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E041F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1066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0.822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09CC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A561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0.893</w:t>
            </w:r>
          </w:p>
        </w:tc>
      </w:tr>
      <w:tr w:rsidR="00B20B40" w:rsidRPr="00B20B40" w14:paraId="35CD7BB4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34A46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C22:4 CE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549A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-0.004 (-0.007; -0.001)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8616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0.012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E0B1A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CDE5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0.181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B10E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4C24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0.609</w:t>
            </w:r>
          </w:p>
        </w:tc>
      </w:tr>
      <w:tr w:rsidR="00B20B40" w:rsidRPr="00B20B40" w14:paraId="5AA17BB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F696E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C22:5 CE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C6DE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(0.000; 0.006)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1726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0.060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E2BA4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CE6B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0.291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C579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93CE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0.979</w:t>
            </w:r>
          </w:p>
        </w:tc>
      </w:tr>
      <w:tr w:rsidR="00B20B40" w:rsidRPr="00B20B40" w14:paraId="2756C8D8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35474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C22:6 CE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B922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0.008 (0.005; 0.010)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1A10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A8084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 (0.002; 0.006)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1322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CDE3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6206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0.927</w:t>
            </w:r>
          </w:p>
        </w:tc>
      </w:tr>
      <w:tr w:rsidR="00B20B40" w:rsidRPr="00B20B40" w14:paraId="38AABBA7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3D8BD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C22:6 LPC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EB56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336F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0.298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FB0AB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93FE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0.434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63C9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F505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0.918</w:t>
            </w:r>
          </w:p>
        </w:tc>
      </w:tr>
      <w:tr w:rsidR="00B20B40" w:rsidRPr="00B20B40" w14:paraId="309592EB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DD488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C22:6 LPE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F173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B2A9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0.846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ED6B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0638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0.572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80B1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E364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0.694</w:t>
            </w:r>
          </w:p>
        </w:tc>
      </w:tr>
      <w:tr w:rsidR="00B20B40" w:rsidRPr="00B20B40" w14:paraId="3CD8703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219A2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C24:0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Ceramide</w:t>
            </w:r>
            <w:proofErr w:type="spellEnd"/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 d18:1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E5B0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618A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0.097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C3F44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3FEE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0.320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7A13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1849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0.706</w:t>
            </w:r>
          </w:p>
        </w:tc>
      </w:tr>
      <w:tr w:rsidR="00B20B40" w:rsidRPr="00B20B40" w14:paraId="0BC2334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4F1D3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C24:0 SM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E065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5230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0.119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D6F9A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F394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0.079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5BDA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8729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0.597</w:t>
            </w:r>
          </w:p>
        </w:tc>
      </w:tr>
      <w:tr w:rsidR="00B20B40" w:rsidRPr="00B20B40" w14:paraId="16179F0C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4F0E6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C24:1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Ceramide</w:t>
            </w:r>
            <w:proofErr w:type="spellEnd"/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 d18:1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A687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0.008 (0.005; 0.011)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59C6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EF8A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 (0.002; 0.006)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636E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5D92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933D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0.961</w:t>
            </w:r>
          </w:p>
        </w:tc>
      </w:tr>
      <w:tr w:rsidR="00B20B40" w:rsidRPr="00B20B40" w14:paraId="3B670C7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D4935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C24:1 SM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E326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0.007 (0.005; 0.010)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12D9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F5B05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(0.001; 0.005)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3873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8006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3858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0.545</w:t>
            </w:r>
          </w:p>
        </w:tc>
      </w:tr>
      <w:tr w:rsidR="00B20B40" w:rsidRPr="00B20B40" w14:paraId="07A9003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56147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C26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1E84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83BC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0.498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9977C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53C3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0.365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532A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5DF0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0.725</w:t>
            </w:r>
          </w:p>
        </w:tc>
      </w:tr>
      <w:tr w:rsidR="00B20B40" w:rsidRPr="00B20B40" w14:paraId="3D00031F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9B8BB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0E91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A639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0.605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B114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211C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0.994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0E25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84F1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0.759</w:t>
            </w:r>
          </w:p>
        </w:tc>
      </w:tr>
      <w:tr w:rsidR="00B20B40" w:rsidRPr="00B20B40" w14:paraId="5AF36389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49234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C30:0 DAG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9BBD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816F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0.673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62F91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B90B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0.489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C6BF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5C8C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0.520</w:t>
            </w:r>
          </w:p>
        </w:tc>
      </w:tr>
      <w:tr w:rsidR="00B20B40" w:rsidRPr="00B20B40" w14:paraId="114C04FB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E6D4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C30:0 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386A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1752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0.064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94E9C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-0.001)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99BE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EAF9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(0.000; 0.005)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39A1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0.028</w:t>
            </w:r>
          </w:p>
        </w:tc>
      </w:tr>
      <w:tr w:rsidR="00B20B40" w:rsidRPr="00B20B40" w14:paraId="72F2878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7DEBC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C30:1 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8AC1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DAC8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0.150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02177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-0.001)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0A01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A14E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(0.001; 0.006)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0C27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</w:t>
            </w:r>
          </w:p>
        </w:tc>
      </w:tr>
      <w:tr w:rsidR="00B20B40" w:rsidRPr="00B20B40" w14:paraId="3F32258C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56C5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lastRenderedPageBreak/>
              <w:t>C32:0 DAG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AA8B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73D2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0.076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22F1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4DC5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0.275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6F4A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4000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0.986</w:t>
            </w:r>
          </w:p>
        </w:tc>
      </w:tr>
      <w:tr w:rsidR="00B20B40" w:rsidRPr="00B20B40" w14:paraId="69AC55E8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7424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C32:0 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57BA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5667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0.424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81DC6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B002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0.791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1E67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2EDD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0.736</w:t>
            </w:r>
          </w:p>
        </w:tc>
      </w:tr>
      <w:tr w:rsidR="00B20B40" w:rsidRPr="00B20B40" w14:paraId="0E0440E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893A7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C32:0 PE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5368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8954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0.075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2C6C4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-0.001)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0131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A051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(0.001; 0.005)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14C9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0.010</w:t>
            </w:r>
          </w:p>
        </w:tc>
      </w:tr>
      <w:tr w:rsidR="00B20B40" w:rsidRPr="00B20B40" w14:paraId="4E11F46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9D3AD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C32:1 DAG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A68D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3F30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0.087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EB92B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282D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0.066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2FC6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9C40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0.333</w:t>
            </w:r>
          </w:p>
        </w:tc>
      </w:tr>
      <w:tr w:rsidR="00B20B40" w:rsidRPr="00B20B40" w14:paraId="17C6F090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994D8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C32:1 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FE74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778B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0.600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EBEA0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3D82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0.060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8AD8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0.005)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51D6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0.056</w:t>
            </w:r>
          </w:p>
        </w:tc>
      </w:tr>
      <w:tr w:rsidR="00B20B40" w:rsidRPr="00B20B40" w14:paraId="0465592E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7717F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C32:2 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9DCE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-0.006 (-0.009; -0.003)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CFDA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C1184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-0.004 (-0.006; -0.002)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8B59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C3EE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4CE2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0.317</w:t>
            </w:r>
          </w:p>
        </w:tc>
      </w:tr>
      <w:tr w:rsidR="00B20B40" w:rsidRPr="00B20B40" w14:paraId="688BF609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AF73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C34:0 DAG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B4AC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(0.000; 0.006)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0A4E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0.041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358B6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EFE5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0.241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FCFE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7C6A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0.766</w:t>
            </w:r>
          </w:p>
        </w:tc>
      </w:tr>
      <w:tr w:rsidR="00B20B40" w:rsidRPr="00B20B40" w14:paraId="1C43A6AA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AB885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C34:0 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5ACD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3BA5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0.825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0BBCE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18EC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0.804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0147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D990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0.722</w:t>
            </w:r>
          </w:p>
        </w:tc>
      </w:tr>
      <w:tr w:rsidR="00B20B40" w:rsidRPr="00B20B40" w14:paraId="1210A106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D7F6D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C34:0 PE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E773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0C4D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0.120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D0F21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-0.001)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A2B5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DBE5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0.005)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AD9C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0.035</w:t>
            </w:r>
          </w:p>
        </w:tc>
      </w:tr>
      <w:tr w:rsidR="00B20B40" w:rsidRPr="00B20B40" w14:paraId="6D788D3E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E29D7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C34:0 PI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7DB9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042C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0.207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F20CA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9C45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0.293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D369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3E65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0.959</w:t>
            </w:r>
          </w:p>
        </w:tc>
      </w:tr>
      <w:tr w:rsidR="00B20B40" w:rsidRPr="00B20B40" w14:paraId="6EDA1444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F641B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C34:0 PS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03EE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0.006 (0.003; 0.009)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99DE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C528F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7FA0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0.077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00D0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1872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0.217</w:t>
            </w:r>
          </w:p>
        </w:tc>
      </w:tr>
      <w:tr w:rsidR="00B20B40" w:rsidRPr="00B20B40" w14:paraId="512DCA94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86AA4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C34:1 DAG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FEBD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6B3C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0.522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AAC2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A76F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0.880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2705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CBA9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0.652</w:t>
            </w:r>
          </w:p>
        </w:tc>
      </w:tr>
      <w:tr w:rsidR="00B20B40" w:rsidRPr="00B20B40" w14:paraId="0732F38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1664E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C34:1 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EB6A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0.007 (0.004; 0.010)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2B36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89AB5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3DF0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0.092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F0D9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0.005)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A419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0.043</w:t>
            </w:r>
          </w:p>
        </w:tc>
      </w:tr>
      <w:tr w:rsidR="00B20B40" w:rsidRPr="00B20B40" w14:paraId="64C74B04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477CD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C34:1 PC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plasmalogenA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4C87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0.010 (0.008; 0.013)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A702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CEDCC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0.005 (0.003; 0.007)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B60F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46E0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DCB2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0.446</w:t>
            </w:r>
          </w:p>
        </w:tc>
      </w:tr>
      <w:tr w:rsidR="00B20B40" w:rsidRPr="00B20B40" w14:paraId="5E896B2E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5CCF7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C34:1 PC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plasmalogenB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50AE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F29D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0.157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4D740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28A4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0.597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0232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0988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0.699</w:t>
            </w:r>
          </w:p>
        </w:tc>
      </w:tr>
      <w:tr w:rsidR="00B20B40" w:rsidRPr="00B20B40" w14:paraId="1DC5B810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1BD9E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C34:2 DAG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4448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-0.004 (-0.006; -0.001)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662C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0.014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88E2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1BBB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0.198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C387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03D2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0.699</w:t>
            </w:r>
          </w:p>
        </w:tc>
      </w:tr>
      <w:tr w:rsidR="00B20B40" w:rsidRPr="00B20B40" w14:paraId="37CB099B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30392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C34:2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hydroxy</w:t>
            </w:r>
            <w:proofErr w:type="spellEnd"/>
            <w:r w:rsidRPr="00B20B40">
              <w:rPr>
                <w:rFonts w:ascii="Calibri" w:eastAsia="Times New Roman" w:hAnsi="Calibri" w:cs="Calibri"/>
                <w:lang w:val="en-US" w:eastAsia="es-ES"/>
              </w:rPr>
              <w:t>-PC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CD60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A8F4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83384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D582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0.447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B73C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4BE0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0.164</w:t>
            </w:r>
          </w:p>
        </w:tc>
      </w:tr>
      <w:tr w:rsidR="00B20B40" w:rsidRPr="00B20B40" w14:paraId="23A9065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C4AE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C34:2 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2B10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F027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0.057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F39D1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A00E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0.591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1B96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22DE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0.360</w:t>
            </w:r>
          </w:p>
        </w:tc>
      </w:tr>
      <w:tr w:rsidR="00B20B40" w:rsidRPr="00B20B40" w14:paraId="3F97D30F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5DDC7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C34:2 PC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9D36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0.009 (0.007; 0.012)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0653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7FBC5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 (0.002; 0.006)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29A0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B896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3419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0.462</w:t>
            </w:r>
          </w:p>
        </w:tc>
      </w:tr>
      <w:tr w:rsidR="00B20B40" w:rsidRPr="00B20B40" w14:paraId="6277ECC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8CFCC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C34:2 PE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8ADC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-0.005 (-0.007; -0.002)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FC85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5A706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5369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0.076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B4B0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9B95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0.690</w:t>
            </w:r>
          </w:p>
        </w:tc>
      </w:tr>
      <w:tr w:rsidR="00B20B40" w:rsidRPr="00B20B40" w14:paraId="0244FFF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2CA7C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C34:2 PE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EC22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0.006 (0.003; 0.009)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A1F9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BA9A5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(0.001; 0.005)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7F01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2715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28E9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0.778</w:t>
            </w:r>
          </w:p>
        </w:tc>
      </w:tr>
      <w:tr w:rsidR="00B20B40" w:rsidRPr="00B20B40" w14:paraId="172883BC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D4B2D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C34:3 DAG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9D50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-0.007 (-0.010; -0.004)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DD8D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56B0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7D61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D156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C1E7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0.309</w:t>
            </w:r>
          </w:p>
        </w:tc>
      </w:tr>
      <w:tr w:rsidR="00B20B40" w:rsidRPr="00B20B40" w14:paraId="6DBC6677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27CFF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C34:3 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1F0D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-0.001)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2514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43E4C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6C40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BE36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0384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0.310</w:t>
            </w:r>
          </w:p>
        </w:tc>
      </w:tr>
      <w:tr w:rsidR="00B20B40" w:rsidRPr="00B20B40" w14:paraId="77F3637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3DF8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C34:3 PC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371C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16FA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0.067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563FB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9A03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0.539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4974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C603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0.245</w:t>
            </w:r>
          </w:p>
        </w:tc>
      </w:tr>
      <w:tr w:rsidR="00B20B40" w:rsidRPr="00B20B40" w14:paraId="553CF81A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B8507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C34:3 PE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B2B6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C90F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0.093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23450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DC01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0.673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E58A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C61B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0.291</w:t>
            </w:r>
          </w:p>
        </w:tc>
      </w:tr>
      <w:tr w:rsidR="00B20B40" w:rsidRPr="00B20B40" w14:paraId="33CDB6A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6E2C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C34:4 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5A96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-0.005 (-0.007; -0.002)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0C37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7670D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-0.001)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927C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6DC4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D360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0.193</w:t>
            </w:r>
          </w:p>
        </w:tc>
      </w:tr>
      <w:tr w:rsidR="00B20B40" w:rsidRPr="00B20B40" w14:paraId="1A9E082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41866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C34:5 PC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9000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414C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0.817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E8550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D388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0.051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EBDE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0.000)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73FF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0.024</w:t>
            </w:r>
          </w:p>
        </w:tc>
      </w:tr>
      <w:tr w:rsidR="00B20B40" w:rsidRPr="00B20B40" w14:paraId="4FA3F1A7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A9735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C36:0 DAG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78F1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(0.000; 0.006)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9401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0.026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CB14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A0BF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0.047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A09B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4F0B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0.529</w:t>
            </w:r>
          </w:p>
        </w:tc>
      </w:tr>
      <w:tr w:rsidR="00B20B40" w:rsidRPr="00B20B40" w14:paraId="32BE93F6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A6497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lastRenderedPageBreak/>
              <w:t>C36:0 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1D54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048F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0.757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BA72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8A6A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0.831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E884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EA7F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0.792</w:t>
            </w:r>
          </w:p>
        </w:tc>
      </w:tr>
      <w:tr w:rsidR="00B20B40" w:rsidRPr="00B20B40" w14:paraId="3B044984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F070D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C36:1 DAG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E70E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D954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0.698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46BFB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F55F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0.936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115F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51BB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0.808</w:t>
            </w:r>
          </w:p>
        </w:tc>
      </w:tr>
      <w:tr w:rsidR="00B20B40" w:rsidRPr="00B20B40" w14:paraId="2F3F96AF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51C3B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C36:1 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8BDA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0.008 (0.005; 0.011)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08EA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E68F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E086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0.096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5194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(0.001; 0.005)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7AC0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0.012</w:t>
            </w:r>
          </w:p>
        </w:tc>
      </w:tr>
      <w:tr w:rsidR="00B20B40" w:rsidRPr="00B20B40" w14:paraId="10D99D0A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4810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C36:1 PC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5DD8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0.007 (0.004; 0.010)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F650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4464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86E8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0.042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40F9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6438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0.163</w:t>
            </w:r>
          </w:p>
        </w:tc>
      </w:tr>
      <w:tr w:rsidR="00B20B40" w:rsidRPr="00B20B40" w14:paraId="38FFE307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A39F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C36:1 PE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D739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86C0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0.120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53244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63FE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0.178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F769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52C4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0.791</w:t>
            </w:r>
          </w:p>
        </w:tc>
      </w:tr>
      <w:tr w:rsidR="00B20B40" w:rsidRPr="00B20B40" w14:paraId="3DF876F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5687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C36:1 PE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5B72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F70A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0.569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0FC85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47C5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0.608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20EF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4BD8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0.950</w:t>
            </w:r>
          </w:p>
        </w:tc>
      </w:tr>
      <w:tr w:rsidR="00B20B40" w:rsidRPr="00B20B40" w14:paraId="2FFA2A78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85956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C36:1 PS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82B4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0.007 (0.004; 0.010)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055E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D1B92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(0.001; 0.005)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78BE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EEAE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7169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0.304</w:t>
            </w:r>
          </w:p>
        </w:tc>
      </w:tr>
      <w:tr w:rsidR="00B20B40" w:rsidRPr="00B20B40" w14:paraId="196FB770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C1D5B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C36:2 DAG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EE4C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0.006 (0.003; 0.008)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B936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228CA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38F7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0.023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3D05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DCE4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0.616</w:t>
            </w:r>
          </w:p>
        </w:tc>
      </w:tr>
      <w:tr w:rsidR="00B20B40" w:rsidRPr="00B20B40" w14:paraId="18B2FAE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D1342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C36:2 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8C76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7BBE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0.687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13B55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DE34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0.805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3F10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19CA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0.996</w:t>
            </w:r>
          </w:p>
        </w:tc>
      </w:tr>
      <w:tr w:rsidR="00B20B40" w:rsidRPr="00B20B40" w14:paraId="23A1B10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1042E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C36:2 PC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A276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0.007 (0.005; 0.010)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5D02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FB4DF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(0.001; 0.005)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AB22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0F4D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D5C7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0.855</w:t>
            </w:r>
          </w:p>
        </w:tc>
      </w:tr>
      <w:tr w:rsidR="00B20B40" w:rsidRPr="00B20B40" w14:paraId="38DC9618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0306F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C36:2 PE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EC73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DB8B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30FC0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0347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0.576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9422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B76E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0.332</w:t>
            </w:r>
          </w:p>
        </w:tc>
      </w:tr>
      <w:tr w:rsidR="00B20B40" w:rsidRPr="00B20B40" w14:paraId="4D049BA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6E6F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C36:2 PE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7802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0.005 (0.002; 0.008)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D0E2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497E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(0.001; 0.005)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4598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A628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1FB5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0.555</w:t>
            </w:r>
          </w:p>
        </w:tc>
      </w:tr>
      <w:tr w:rsidR="00B20B40" w:rsidRPr="00B20B40" w14:paraId="453C25F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3A44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C36:2 PS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2903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24B1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7A066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14A3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0.936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9D03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0.000)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4ACF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0.073</w:t>
            </w:r>
          </w:p>
        </w:tc>
      </w:tr>
      <w:tr w:rsidR="00B20B40" w:rsidRPr="00B20B40" w14:paraId="244DCE8B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880D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C36:3 DAG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2ABD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72FB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F87A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406A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0.875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F3D1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0.000)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72C5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0.050</w:t>
            </w:r>
          </w:p>
        </w:tc>
      </w:tr>
      <w:tr w:rsidR="00B20B40" w:rsidRPr="00B20B40" w14:paraId="4981DFFE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96D68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C36:3 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7107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05FD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0.142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A233C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683F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0.353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2A74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7256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0.842</w:t>
            </w:r>
          </w:p>
        </w:tc>
      </w:tr>
      <w:tr w:rsidR="00B20B40" w:rsidRPr="00B20B40" w14:paraId="74193D4E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AE06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C36:3 PC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E993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(0.000; 0.006)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7D03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0.028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C42B2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7A0B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0.176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DAEE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C8C2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0.861</w:t>
            </w:r>
          </w:p>
        </w:tc>
      </w:tr>
      <w:tr w:rsidR="00B20B40" w:rsidRPr="00B20B40" w14:paraId="3E43C829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1DFD6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C36:3 PE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4CA0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6DAE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0.041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9065F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6294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0.970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B510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1570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0.093</w:t>
            </w:r>
          </w:p>
        </w:tc>
      </w:tr>
      <w:tr w:rsidR="00B20B40" w:rsidRPr="00B20B40" w14:paraId="7F9E2706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29DF7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C36:3 PE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2FB1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7DD4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0.772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0B58D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1A41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0.569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0ACD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4A86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0.609</w:t>
            </w:r>
          </w:p>
        </w:tc>
      </w:tr>
      <w:tr w:rsidR="00B20B40" w:rsidRPr="00B20B40" w14:paraId="71448F4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C11AE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C36:3 PS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F2DD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E145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0.345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EAD16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3054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0.516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E37E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475B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0.926</w:t>
            </w:r>
          </w:p>
        </w:tc>
      </w:tr>
      <w:tr w:rsidR="00B20B40" w:rsidRPr="00B20B40" w14:paraId="7B1BA18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94732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C36:4 DAG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D303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-0.008 (-0.011; -0.005)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E985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7724A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8403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0.075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3AAA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-0.001)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6EFD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0.013</w:t>
            </w:r>
          </w:p>
        </w:tc>
      </w:tr>
      <w:tr w:rsidR="00B20B40" w:rsidRPr="00B20B40" w14:paraId="387795E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FDE0D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C36:4 PC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6933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0.005 (0.002; 0.008)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B17A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80836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FDA9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0.044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14D3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CDF1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0.732</w:t>
            </w:r>
          </w:p>
        </w:tc>
      </w:tr>
      <w:tr w:rsidR="00B20B40" w:rsidRPr="00B20B40" w14:paraId="0C23744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F88C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C36:4 PCA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E1DE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E96F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0.039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340D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BB60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0.634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3D5C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E2BC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0.259</w:t>
            </w:r>
          </w:p>
        </w:tc>
      </w:tr>
      <w:tr w:rsidR="00B20B40" w:rsidRPr="00B20B40" w14:paraId="2E4F173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1681E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C36:4 PCB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41EF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3C76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0.167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6DCE5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5028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0.537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DC30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F341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0.665</w:t>
            </w:r>
          </w:p>
        </w:tc>
      </w:tr>
      <w:tr w:rsidR="00B20B40" w:rsidRPr="00B20B40" w14:paraId="3C06CD94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9D12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C36:4 PE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88B0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-0.001)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B1DB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0.021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F742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70BD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0.214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E795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1117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0.726</w:t>
            </w:r>
          </w:p>
        </w:tc>
      </w:tr>
      <w:tr w:rsidR="00B20B40" w:rsidRPr="00B20B40" w14:paraId="3B531C9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98313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C36:4 PE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667B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59C0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0.504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00D31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6D74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0.304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EC89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323D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0.436</w:t>
            </w:r>
          </w:p>
        </w:tc>
      </w:tr>
      <w:tr w:rsidR="00B20B40" w:rsidRPr="00B20B40" w14:paraId="3E295DE7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BAD4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C36:5 PC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plasmalogenA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29AD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0.006 (0.003; 0.009)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BDAB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179F1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FCA8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9447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404C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0.697</w:t>
            </w:r>
          </w:p>
        </w:tc>
      </w:tr>
      <w:tr w:rsidR="00B20B40" w:rsidRPr="00B20B40" w14:paraId="45309666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4458D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C36:5 PC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plasmalogenB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D1BD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3183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0.397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41C5E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112B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0.701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71A9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5051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0.154</w:t>
            </w:r>
          </w:p>
        </w:tc>
      </w:tr>
      <w:tr w:rsidR="00B20B40" w:rsidRPr="00B20B40" w14:paraId="72EBF876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6A17E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C36:5 PE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E41D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040F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0.558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88970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D5B6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0.779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7CCA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37E9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0.325</w:t>
            </w:r>
          </w:p>
        </w:tc>
      </w:tr>
      <w:tr w:rsidR="00B20B40" w:rsidRPr="00B20B40" w14:paraId="5CB17E4F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7BB0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lastRenderedPageBreak/>
              <w:t>C38:2 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E042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(0.000; 0.006)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34B5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E923E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D002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0.840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AE74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6665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0.081</w:t>
            </w:r>
          </w:p>
        </w:tc>
      </w:tr>
      <w:tr w:rsidR="00B20B40" w:rsidRPr="00B20B40" w14:paraId="7F94E55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78108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C38:2 PE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DCBB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C69E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0.406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838C2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642E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0.737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10B8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5218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0.201</w:t>
            </w:r>
          </w:p>
        </w:tc>
      </w:tr>
      <w:tr w:rsidR="00B20B40" w:rsidRPr="00B20B40" w14:paraId="3EDFDD08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EAFD2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C38:3 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BB8C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C413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0.656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EF18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4053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0.152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89B3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0.005)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697F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0.035</w:t>
            </w:r>
          </w:p>
        </w:tc>
      </w:tr>
      <w:tr w:rsidR="00B20B40" w:rsidRPr="00B20B40" w14:paraId="16A0CC8E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F45A3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C38:3 PE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F4DD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AF45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0.885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CC4BD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4484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0.420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669F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B36C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0.263</w:t>
            </w:r>
          </w:p>
        </w:tc>
      </w:tr>
      <w:tr w:rsidR="00B20B40" w:rsidRPr="00B20B40" w14:paraId="6EB84B9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424D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C38:4 DAG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67AB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D945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0.509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FD43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D5EA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0.621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5259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0653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0.995</w:t>
            </w:r>
          </w:p>
        </w:tc>
      </w:tr>
      <w:tr w:rsidR="00B20B40" w:rsidRPr="00B20B40" w14:paraId="6FAEB62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7F04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C38:4 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A0F0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FC96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0.331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E34EE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1777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0.436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FC98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2D84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0.946</w:t>
            </w:r>
          </w:p>
        </w:tc>
      </w:tr>
      <w:tr w:rsidR="00B20B40" w:rsidRPr="00B20B40" w14:paraId="511CDDA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E40F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C38:4 PC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F456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776E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0.316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99C57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F8B5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0.129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0C13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0976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0.402</w:t>
            </w:r>
          </w:p>
        </w:tc>
      </w:tr>
      <w:tr w:rsidR="00B20B40" w:rsidRPr="00B20B40" w14:paraId="7B12AC60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1037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C38:4 PE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F19B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-0.004 (-0.007; -0.001)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961E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0.014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CF8FE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8CC3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0.470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0213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6374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0.253</w:t>
            </w:r>
          </w:p>
        </w:tc>
      </w:tr>
      <w:tr w:rsidR="00B20B40" w:rsidRPr="00B20B40" w14:paraId="2A51C28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BD125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C38:4 PI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32C1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E67C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0.822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05B2A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64F9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0.845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8654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2B76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0.704</w:t>
            </w:r>
          </w:p>
        </w:tc>
      </w:tr>
      <w:tr w:rsidR="00B20B40" w:rsidRPr="00B20B40" w14:paraId="3A51F967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FA688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C38:5 DAG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476D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EE75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F113C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50FF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0.322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1BF5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6FD5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0.497</w:t>
            </w:r>
          </w:p>
        </w:tc>
      </w:tr>
      <w:tr w:rsidR="00B20B40" w:rsidRPr="00B20B40" w14:paraId="7735518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9B59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C38:5 PE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74AA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7AD8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0.610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8EB1C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06D8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0.957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7DF5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0D98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0.733</w:t>
            </w:r>
          </w:p>
        </w:tc>
      </w:tr>
      <w:tr w:rsidR="00B20B40" w:rsidRPr="00B20B40" w14:paraId="167FB0EE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67BB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C38:5 PE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41DA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350A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0.346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A42ED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66EB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0.660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23C8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9871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0.142</w:t>
            </w:r>
          </w:p>
        </w:tc>
      </w:tr>
      <w:tr w:rsidR="00B20B40" w:rsidRPr="00B20B40" w14:paraId="161AC0DC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369D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C38:6 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F11B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0.006 (0.003; 0.008)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8CDA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5CCCA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E54C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0.022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6FF4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C2E5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0.721</w:t>
            </w:r>
          </w:p>
        </w:tc>
      </w:tr>
      <w:tr w:rsidR="00B20B40" w:rsidRPr="00B20B40" w14:paraId="7BBF9EC6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5781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C38:6 PC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BC3D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0.006 (0.003; 0.008)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6157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2F6DD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 (0.002; 0.005)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5345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5759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E3F5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0.293</w:t>
            </w:r>
          </w:p>
        </w:tc>
      </w:tr>
      <w:tr w:rsidR="00B20B40" w:rsidRPr="00B20B40" w14:paraId="2A24FBC0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B136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C38:6 PE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451D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3EBB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0.830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6852D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FE41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0.616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E30E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6F2F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0.687</w:t>
            </w:r>
          </w:p>
        </w:tc>
      </w:tr>
      <w:tr w:rsidR="00B20B40" w:rsidRPr="00B20B40" w14:paraId="1B387DB7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AC9CB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C38:6 PE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C50C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 (0.001; 0.006)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4C36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0.012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A2F92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(0.001; 0.005)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FE15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560C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EDB1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0.286</w:t>
            </w:r>
          </w:p>
        </w:tc>
      </w:tr>
      <w:tr w:rsidR="00B20B40" w:rsidRPr="00B20B40" w14:paraId="5A96CE5C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BA654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C38:7 PC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8BDF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0.005 (0.002; 0.008)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D1B6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01FDF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(0.001; 0.005)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37A5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A1F2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9B4B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0.533</w:t>
            </w:r>
          </w:p>
        </w:tc>
      </w:tr>
      <w:tr w:rsidR="00B20B40" w:rsidRPr="00B20B40" w14:paraId="7194967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77F4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C38:7 PE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9C6A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 (0.001; 0.006)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750B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0.010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10221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B90E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0.066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3548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F5C4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0.850</w:t>
            </w:r>
          </w:p>
        </w:tc>
      </w:tr>
      <w:tr w:rsidR="00B20B40" w:rsidRPr="00B20B40" w14:paraId="5B166D87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E332B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C3-DC-CH3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DD8E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6FF7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0.190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45C11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CC32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0.041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88EB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87FA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0.118</w:t>
            </w:r>
          </w:p>
        </w:tc>
      </w:tr>
      <w:tr w:rsidR="00B20B40" w:rsidRPr="00B20B40" w14:paraId="6984D51C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4CCE8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C4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5933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E2C0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0.677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CE4F5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87CF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0.603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F1A8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8634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0.301</w:t>
            </w:r>
          </w:p>
        </w:tc>
      </w:tr>
      <w:tr w:rsidR="00B20B40" w:rsidRPr="00B20B40" w14:paraId="67FFC106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06FDC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C40:10 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018D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0.005 (0.002; 0.008)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6131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69C5D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97B5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0.131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CC30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3571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0.279</w:t>
            </w:r>
          </w:p>
        </w:tc>
      </w:tr>
      <w:tr w:rsidR="00B20B40" w:rsidRPr="00B20B40" w14:paraId="7260D794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D0212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C40:6 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54A7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7E1C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0.125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E2C1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E7E8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0.991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87A1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008D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0.201</w:t>
            </w:r>
          </w:p>
        </w:tc>
      </w:tr>
      <w:tr w:rsidR="00B20B40" w:rsidRPr="00B20B40" w14:paraId="0BD4639A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B4C0B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C40:6 PE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0FE7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EE51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0.883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840C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9274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0.867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559C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16EC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0.979</w:t>
            </w:r>
          </w:p>
        </w:tc>
      </w:tr>
      <w:tr w:rsidR="00B20B40" w:rsidRPr="00B20B40" w14:paraId="6C1E68B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DB61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C40:6 PS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FF54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(0.000; 0.006)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0E1E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66D1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340C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0.553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9DC9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(0.001; 0.005)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FE70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0.014</w:t>
            </w:r>
          </w:p>
        </w:tc>
      </w:tr>
      <w:tr w:rsidR="00B20B40" w:rsidRPr="00B20B40" w14:paraId="7A317154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3CE67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C40:7 PC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23FE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0.005 (0.002; 0.007)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B404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D2A07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2004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0.024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22E7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D675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0.855</w:t>
            </w:r>
          </w:p>
        </w:tc>
      </w:tr>
      <w:tr w:rsidR="00B20B40" w:rsidRPr="00B20B40" w14:paraId="3D6AC00E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59AB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C40:7 PE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DAB1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A2D5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0.152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9FFE7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B1B9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0.095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E0BB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4CE4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0.376</w:t>
            </w:r>
          </w:p>
        </w:tc>
      </w:tr>
      <w:tr w:rsidR="00B20B40" w:rsidRPr="00B20B40" w14:paraId="47A323FB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6A48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C40:9 PC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3189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0.006 (0.003; 0.009)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396F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2BB5F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(0.001; 0.005)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B163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FE24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843F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0.711</w:t>
            </w:r>
          </w:p>
        </w:tc>
      </w:tr>
      <w:tr w:rsidR="00B20B40" w:rsidRPr="00B20B40" w14:paraId="45435FBE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82D32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C42:0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ACF4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E90C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0.266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55F7E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D0A8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0.225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A189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E252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0.426</w:t>
            </w:r>
          </w:p>
        </w:tc>
      </w:tr>
      <w:tr w:rsidR="00B20B40" w:rsidRPr="00B20B40" w14:paraId="6375338A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CE66C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lastRenderedPageBreak/>
              <w:t xml:space="preserve">C42:11 PE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plasmalogen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0946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0.007 (0.004; 0.009)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90A3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A4DBB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 (0.002; 0.006)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4BFA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A00E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25CF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0.723</w:t>
            </w:r>
          </w:p>
        </w:tc>
      </w:tr>
      <w:tr w:rsidR="00B20B40" w:rsidRPr="00B20B40" w14:paraId="37F35C26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71DBC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C44:0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C7EA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39FD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0.432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7C66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372A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0.196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32A1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2ACF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0.245</w:t>
            </w:r>
          </w:p>
        </w:tc>
      </w:tr>
      <w:tr w:rsidR="00B20B40" w:rsidRPr="00B20B40" w14:paraId="5DB8E8EB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2E96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C44:1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11F2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6373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0.419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0735F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6E72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0.108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F266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1FA3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0.149</w:t>
            </w:r>
          </w:p>
        </w:tc>
      </w:tr>
      <w:tr w:rsidR="00B20B40" w:rsidRPr="00B20B40" w14:paraId="78463BEB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C7084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C44:2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5361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81A4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0.059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498B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3818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0.040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D7BE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70E8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0.312</w:t>
            </w:r>
          </w:p>
        </w:tc>
      </w:tr>
      <w:tr w:rsidR="00B20B40" w:rsidRPr="00B20B40" w14:paraId="020DA2E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59A83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C45:1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55C0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904A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0.868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3B7C2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D5F7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0.902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38DA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F09F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0.608</w:t>
            </w:r>
          </w:p>
        </w:tc>
      </w:tr>
      <w:tr w:rsidR="00B20B40" w:rsidRPr="00B20B40" w14:paraId="75A8854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EE915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C46:0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0A5D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635F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0.922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0316D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4E90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0.380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CA7D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04F2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0.248</w:t>
            </w:r>
          </w:p>
        </w:tc>
      </w:tr>
      <w:tr w:rsidR="00B20B40" w:rsidRPr="00B20B40" w14:paraId="1830491B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D919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C46:1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637E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C472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0.588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37FA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548F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0.060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D0C0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0.005)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2B89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0.050</w:t>
            </w:r>
          </w:p>
        </w:tc>
      </w:tr>
      <w:tr w:rsidR="00B20B40" w:rsidRPr="00B20B40" w14:paraId="09A6F01F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158E5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C46:2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BF2A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7CF1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0.054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1C0C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DC7C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5A7D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56DE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0.142</w:t>
            </w:r>
          </w:p>
        </w:tc>
      </w:tr>
      <w:tr w:rsidR="00B20B40" w:rsidRPr="00B20B40" w14:paraId="20D6A18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692A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C46:3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3FB4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-0.004 (-0.007; -0.001)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B0BD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1EA0F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-0.001)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D08B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3D7A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4073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0.320</w:t>
            </w:r>
          </w:p>
        </w:tc>
      </w:tr>
      <w:tr w:rsidR="00B20B40" w:rsidRPr="00B20B40" w14:paraId="58387550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E8C6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C47:1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C602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05AE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0.612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C415C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4406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0.612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7DBC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64C4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0.245</w:t>
            </w:r>
          </w:p>
        </w:tc>
      </w:tr>
      <w:tr w:rsidR="00B20B40" w:rsidRPr="00B20B40" w14:paraId="6B1A08AB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96924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C48:0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32CD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C3F1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0.106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D79C0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4822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0.100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2165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FF15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0.464</w:t>
            </w:r>
          </w:p>
        </w:tc>
      </w:tr>
      <w:tr w:rsidR="00B20B40" w:rsidRPr="00B20B40" w14:paraId="4E0C36D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B6A5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C48:1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BDDA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248A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0.858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9D62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98BC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0.266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53E6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86DE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0.113</w:t>
            </w:r>
          </w:p>
        </w:tc>
      </w:tr>
      <w:tr w:rsidR="00B20B40" w:rsidRPr="00B20B40" w14:paraId="55EE9908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1AC4E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C48:2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BF50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37BA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0.195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AE63E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FC40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0CD0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0.005)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5BF0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0.066</w:t>
            </w:r>
          </w:p>
        </w:tc>
      </w:tr>
      <w:tr w:rsidR="00B20B40" w:rsidRPr="00B20B40" w14:paraId="183A6EA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19CCD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C48:3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9369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-0.004 (-0.007; -0.002)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0420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2EEF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-0.001)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5AE6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176B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54D7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0.170</w:t>
            </w:r>
          </w:p>
        </w:tc>
      </w:tr>
      <w:tr w:rsidR="00B20B40" w:rsidRPr="00B20B40" w14:paraId="1E016BFE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2F58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C48:4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0EF4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-0.006 (-0.009; -0.003)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7CD4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B2B3B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-0.004 (-0.006; -0.002)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65BB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A2B5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C8B1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0.369</w:t>
            </w:r>
          </w:p>
        </w:tc>
      </w:tr>
      <w:tr w:rsidR="00B20B40" w:rsidRPr="00B20B40" w14:paraId="30CFC42F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8B94E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C49:1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9AA7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E96B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0.660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8B68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F674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0.403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9366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7F43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0.150</w:t>
            </w:r>
          </w:p>
        </w:tc>
      </w:tr>
      <w:tr w:rsidR="00B20B40" w:rsidRPr="00B20B40" w14:paraId="76DF1D68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6048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C49:2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8BDD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85C5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0.977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B5104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FF75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0.179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1C72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24CF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0.093</w:t>
            </w:r>
          </w:p>
        </w:tc>
      </w:tr>
      <w:tr w:rsidR="00B20B40" w:rsidRPr="00B20B40" w14:paraId="25DF9E3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806C8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C49:3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904F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1520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0.066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58507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D425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0.062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6296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EC6D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0.504</w:t>
            </w:r>
          </w:p>
        </w:tc>
      </w:tr>
      <w:tr w:rsidR="00B20B40" w:rsidRPr="00B20B40" w14:paraId="2EC7C0A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4A774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C4-OH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8C4F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8F79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0.458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E6C97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89A7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0.869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9ED1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977D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0.448</w:t>
            </w:r>
          </w:p>
        </w:tc>
      </w:tr>
      <w:tr w:rsidR="00B20B40" w:rsidRPr="00B20B40" w14:paraId="00BD3058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5E9E8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C5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B481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8856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0.772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26FFF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F709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0.997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F1A5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31C9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0.720</w:t>
            </w:r>
          </w:p>
        </w:tc>
      </w:tr>
      <w:tr w:rsidR="00B20B40" w:rsidRPr="00B20B40" w14:paraId="7359049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43EC3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C5:1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8B1C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91D1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0.331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E20F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2CE1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0.334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90A9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8329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0.635</w:t>
            </w:r>
          </w:p>
        </w:tc>
      </w:tr>
      <w:tr w:rsidR="00B20B40" w:rsidRPr="00B20B40" w14:paraId="07DE029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146B5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C50:0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2565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-0.004 (-0.006; -0.001)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7E1A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7F85E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FF2E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0.087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78AE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9603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0.982</w:t>
            </w:r>
          </w:p>
        </w:tc>
      </w:tr>
      <w:tr w:rsidR="00B20B40" w:rsidRPr="00B20B40" w14:paraId="7B5FB2AB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5388F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C50:1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7B58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B74A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0.742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5F8A4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06F3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0.520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851D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7DD4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0.558</w:t>
            </w:r>
          </w:p>
        </w:tc>
      </w:tr>
      <w:tr w:rsidR="00B20B40" w:rsidRPr="00B20B40" w14:paraId="5469173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642D5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C50:2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EB0D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2B1D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0.593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D9CD6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690C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0.287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C6C9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DEDC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0.327</w:t>
            </w:r>
          </w:p>
        </w:tc>
      </w:tr>
      <w:tr w:rsidR="00B20B40" w:rsidRPr="00B20B40" w14:paraId="68D64B88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C3394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C50:3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3A11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-0.005 (-0.008; -0.002)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8A20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D1E92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A7EB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BE46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55C6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0.965</w:t>
            </w:r>
          </w:p>
        </w:tc>
      </w:tr>
      <w:tr w:rsidR="00B20B40" w:rsidRPr="00B20B40" w14:paraId="388F651E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C8D22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C50:4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EF3F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-0.007 (-0.010; -0.004)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247C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8D851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-0.001)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F5D4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AACC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2764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0.576</w:t>
            </w:r>
          </w:p>
        </w:tc>
      </w:tr>
      <w:tr w:rsidR="00B20B40" w:rsidRPr="00B20B40" w14:paraId="7C94B5C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7110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C50:5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43CC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-0.005 (-0.008; -0.002)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CDAB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057D5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-0.001)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651D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E2ED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805D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0.837</w:t>
            </w:r>
          </w:p>
        </w:tc>
      </w:tr>
      <w:tr w:rsidR="00B20B40" w:rsidRPr="00B20B40" w14:paraId="7BF56996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DDD9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C51:0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9FAE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-0.004 (-0.007; -0.001)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AB00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EF287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AE88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0.224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85C5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A42E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0.313</w:t>
            </w:r>
          </w:p>
        </w:tc>
      </w:tr>
      <w:tr w:rsidR="00B20B40" w:rsidRPr="00B20B40" w14:paraId="12EEA1B8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09F4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lastRenderedPageBreak/>
              <w:t>C51:1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A023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2BE2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0.025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5F2BF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E911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0.095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0AAA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04C5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0.984</w:t>
            </w:r>
          </w:p>
        </w:tc>
      </w:tr>
      <w:tr w:rsidR="00B20B40" w:rsidRPr="00B20B40" w14:paraId="5507F0B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ED526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C51:2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413A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3E43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0.084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7AC76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FFC9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0.929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AF36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833C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0.191</w:t>
            </w:r>
          </w:p>
        </w:tc>
      </w:tr>
      <w:tr w:rsidR="00B20B40" w:rsidRPr="00B20B40" w14:paraId="28EBF98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9E9D5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C51:3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C4BF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A6C4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0.088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82F04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07CD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0.602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28D3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03E8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0.371</w:t>
            </w:r>
          </w:p>
        </w:tc>
      </w:tr>
      <w:tr w:rsidR="00B20B40" w:rsidRPr="00B20B40" w14:paraId="646A6E9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01E6E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C52:0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C6E3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D821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0.089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53A5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B46F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0.377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D354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2120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0.758</w:t>
            </w:r>
          </w:p>
        </w:tc>
      </w:tr>
      <w:tr w:rsidR="00B20B40" w:rsidRPr="00B20B40" w14:paraId="0B2D76C9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1346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C52:1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3367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C78A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0.908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D4BDA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3B1F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0.814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F9E1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16D5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0.884</w:t>
            </w:r>
          </w:p>
        </w:tc>
      </w:tr>
      <w:tr w:rsidR="00B20B40" w:rsidRPr="00B20B40" w14:paraId="040A42AB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2A302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C52:2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4611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 (0.001; 0.007)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D6F4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28196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210F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0.073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1936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158D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0.877</w:t>
            </w:r>
          </w:p>
        </w:tc>
      </w:tr>
      <w:tr w:rsidR="00B20B40" w:rsidRPr="00B20B40" w14:paraId="2CDB2478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C58B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C52:3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3251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3A6D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0.390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3A59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4BA3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0.485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8D5E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1E2E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0.121</w:t>
            </w:r>
          </w:p>
        </w:tc>
      </w:tr>
      <w:tr w:rsidR="00B20B40" w:rsidRPr="00B20B40" w14:paraId="5A83648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2D40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C52:4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BFDF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-0.007 (-0.010; -0.004)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B7B4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5E8C7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FEFC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0.227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ED58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-0.001)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257E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0.014</w:t>
            </w:r>
          </w:p>
        </w:tc>
      </w:tr>
      <w:tr w:rsidR="00B20B40" w:rsidRPr="00B20B40" w14:paraId="2BEF483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3810E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C52:5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ADEE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-0.007 (-0.010; -0.004)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66EF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C60F6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085A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0.102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4FC3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0.000)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B9C1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0.043</w:t>
            </w:r>
          </w:p>
        </w:tc>
      </w:tr>
      <w:tr w:rsidR="00B20B40" w:rsidRPr="00B20B40" w14:paraId="545978C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137A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C52:6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FB4F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-0.004 (-0.007; -0.001)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E384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1DFC0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1881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0.090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DBA4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1432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0.691</w:t>
            </w:r>
          </w:p>
        </w:tc>
      </w:tr>
      <w:tr w:rsidR="00B20B40" w:rsidRPr="00B20B40" w14:paraId="1F6A25D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AFC5B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C52:7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FD9E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7E25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0.064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1FE04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AA8F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0.080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0A01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B3B9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0.581</w:t>
            </w:r>
          </w:p>
        </w:tc>
      </w:tr>
      <w:tr w:rsidR="00B20B40" w:rsidRPr="00B20B40" w14:paraId="61DBEE3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B5BA3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C53:2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7599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0.005 (0.002; 0.008)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442A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EE4CD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C734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0.026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F265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F80C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0.885</w:t>
            </w:r>
          </w:p>
        </w:tc>
      </w:tr>
      <w:tr w:rsidR="00B20B40" w:rsidRPr="00B20B40" w14:paraId="0A390CE0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F90D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C53:3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4A3E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FE0C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0.142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F1DAA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1F34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0.398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E342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-0.001)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445D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0.016</w:t>
            </w:r>
          </w:p>
        </w:tc>
      </w:tr>
      <w:tr w:rsidR="00B20B40" w:rsidRPr="00B20B40" w14:paraId="33AFE5F6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F9BD5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C54:1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A058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3135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0.615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AB26C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BB8B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0.729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9480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CF35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0.951</w:t>
            </w:r>
          </w:p>
        </w:tc>
      </w:tr>
      <w:tr w:rsidR="00B20B40" w:rsidRPr="00B20B40" w14:paraId="700175CF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5DF4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C54:10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3FA5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6C69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CC461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681F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0.344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4106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64A6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0.918</w:t>
            </w:r>
          </w:p>
        </w:tc>
      </w:tr>
      <w:tr w:rsidR="00B20B40" w:rsidRPr="00B20B40" w14:paraId="06A69BF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1742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C54:2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08EB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0.005 (0.003; 0.008)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0114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46307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(0.001; 0.005)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7FC4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5151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603A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0.910</w:t>
            </w:r>
          </w:p>
        </w:tc>
      </w:tr>
      <w:tr w:rsidR="00B20B40" w:rsidRPr="00B20B40" w14:paraId="7CA3303B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965EF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C54:3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8658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0.007 (0.004; 0.010)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CC95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5A0EA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 (0.002; 0.006)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B30A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7973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0290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0.546</w:t>
            </w:r>
          </w:p>
        </w:tc>
      </w:tr>
      <w:tr w:rsidR="00B20B40" w:rsidRPr="00B20B40" w14:paraId="578998F0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E5234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C54:4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457A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3757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0.566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D2661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5FEC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0.096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CD4B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-0.001)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94CF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0.014</w:t>
            </w:r>
          </w:p>
        </w:tc>
      </w:tr>
      <w:tr w:rsidR="00B20B40" w:rsidRPr="00B20B40" w14:paraId="7EF87A1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D026F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C54:5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32E9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-0.005 (-0.008; -0.002)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F67F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54EF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355C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0.838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FDE9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-0.004 (-0.006; -0.001)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BDC8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</w:t>
            </w:r>
          </w:p>
        </w:tc>
      </w:tr>
      <w:tr w:rsidR="00B20B40" w:rsidRPr="00B20B40" w14:paraId="456F970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19E87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C54:6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B727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-0.004 (-0.007; -0.001)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4104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08E90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A1B4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0.609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655E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96AB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0.090</w:t>
            </w:r>
          </w:p>
        </w:tc>
      </w:tr>
      <w:tr w:rsidR="00B20B40" w:rsidRPr="00B20B40" w14:paraId="5668D6AA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16F8F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C54:7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1AB8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D0C3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0.160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A751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B05C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0.748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9073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5DE9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0.417</w:t>
            </w:r>
          </w:p>
        </w:tc>
      </w:tr>
      <w:tr w:rsidR="00B20B40" w:rsidRPr="00B20B40" w14:paraId="628C1C69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01E1D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C54:8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FF6A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666B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0.178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06D74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3BA3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0.581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C410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780F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0.568</w:t>
            </w:r>
          </w:p>
        </w:tc>
      </w:tr>
      <w:tr w:rsidR="00B20B40" w:rsidRPr="00B20B40" w14:paraId="1F467C77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AD252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C54:9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3560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813E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0.156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031BA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0780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0.211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954A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12F7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0.810</w:t>
            </w:r>
          </w:p>
        </w:tc>
      </w:tr>
      <w:tr w:rsidR="00B20B40" w:rsidRPr="00B20B40" w14:paraId="0A6E179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1965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C55:2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1F29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0.005 (0.002; 0.008)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4099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06F9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(0.000; 0.005)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60B9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74C8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F215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0.824</w:t>
            </w:r>
          </w:p>
        </w:tc>
      </w:tr>
      <w:tr w:rsidR="00B20B40" w:rsidRPr="00B20B40" w14:paraId="427E248C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AC1CF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C55:3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9FB8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0.005 (0.002; 0.007)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2BE3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7ED7E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(0.001; 0.005)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EC68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2F50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EA1B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0.217</w:t>
            </w:r>
          </w:p>
        </w:tc>
      </w:tr>
      <w:tr w:rsidR="00B20B40" w:rsidRPr="00B20B40" w14:paraId="71ED333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CE48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C56:1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6F3F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93EB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0.514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6D37B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C04F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0.859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6D45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DD7D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0.727</w:t>
            </w:r>
          </w:p>
        </w:tc>
      </w:tr>
      <w:tr w:rsidR="00B20B40" w:rsidRPr="00B20B40" w14:paraId="5BE7C6A9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260C8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C56:2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79B1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0.005 (0.002; 0.008)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6AC2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767B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230E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A862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857A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0.920</w:t>
            </w:r>
          </w:p>
        </w:tc>
      </w:tr>
      <w:tr w:rsidR="00B20B40" w:rsidRPr="00B20B40" w14:paraId="2CFF7868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D1A2F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C56:3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2604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0.006 (0.004; 0.009)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4708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D40EF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 (0.002; 0.006)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0E78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E92D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4EEF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0.418</w:t>
            </w:r>
          </w:p>
        </w:tc>
      </w:tr>
      <w:tr w:rsidR="00B20B40" w:rsidRPr="00B20B40" w14:paraId="763BFE2E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AF423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lastRenderedPageBreak/>
              <w:t>C56:4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4D20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B602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0.539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424FD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BC49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0.047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0D38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0.000)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FCEC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0.044</w:t>
            </w:r>
          </w:p>
        </w:tc>
      </w:tr>
      <w:tr w:rsidR="00B20B40" w:rsidRPr="00B20B40" w14:paraId="60298CF7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327C3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C56:5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96A3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B812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0.697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6036A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DE25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0.357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0B52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1ECE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0.093</w:t>
            </w:r>
          </w:p>
        </w:tc>
      </w:tr>
      <w:tr w:rsidR="00B20B40" w:rsidRPr="00B20B40" w14:paraId="28ECD778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1CB07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C56:6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6A99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46B0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0.644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AEAB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A91D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0.921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ADE5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1AB7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0.655</w:t>
            </w:r>
          </w:p>
        </w:tc>
      </w:tr>
      <w:tr w:rsidR="00B20B40" w:rsidRPr="00B20B40" w14:paraId="07CC05A8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2D024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C56:7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7BBB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(0.000; 0.006)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A002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49E61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CAA4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0.131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D6B1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2308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0.863</w:t>
            </w:r>
          </w:p>
        </w:tc>
      </w:tr>
      <w:tr w:rsidR="00B20B40" w:rsidRPr="00B20B40" w14:paraId="2FD71F2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1BF72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C56:8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A41D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CD59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0.611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B88DB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E029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0.598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71EB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16E7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0.230</w:t>
            </w:r>
          </w:p>
        </w:tc>
      </w:tr>
      <w:tr w:rsidR="00B20B40" w:rsidRPr="00B20B40" w14:paraId="098731D7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3BC5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C56:9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C476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BAAC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0.323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2AFBE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CC8A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0.888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A136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6DF0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0.435</w:t>
            </w:r>
          </w:p>
        </w:tc>
      </w:tr>
      <w:tr w:rsidR="00B20B40" w:rsidRPr="00B20B40" w14:paraId="4164309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FC938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C58:10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7211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D4E9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0.183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CCB87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8C2B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0.625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3146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20A5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0.515</w:t>
            </w:r>
          </w:p>
        </w:tc>
      </w:tr>
      <w:tr w:rsidR="00B20B40" w:rsidRPr="00B20B40" w14:paraId="15AE1B5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890B5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C58:11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43BA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175F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0.960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69D8E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725D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0.878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4112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31A2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0.885</w:t>
            </w:r>
          </w:p>
        </w:tc>
      </w:tr>
      <w:tr w:rsidR="00B20B40" w:rsidRPr="00B20B40" w14:paraId="78919BC0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C7B2D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C58:6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E56A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DF37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0.028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2170B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AA94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0.231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E0AE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4F32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0.492</w:t>
            </w:r>
          </w:p>
        </w:tc>
      </w:tr>
      <w:tr w:rsidR="00B20B40" w:rsidRPr="00B20B40" w14:paraId="1A9ECE7C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0FA82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C58:7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6F41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FE0C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0.323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F80B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9FCC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0.586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3CB7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083D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0.960</w:t>
            </w:r>
          </w:p>
        </w:tc>
      </w:tr>
      <w:tr w:rsidR="00B20B40" w:rsidRPr="00B20B40" w14:paraId="48F2A49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43CCB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C58:8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D181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0.007 (0.004; 0.010)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28DE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B1635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(0.001; 0.005)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FE50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29F2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0720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0.418</w:t>
            </w:r>
          </w:p>
        </w:tc>
      </w:tr>
      <w:tr w:rsidR="00B20B40" w:rsidRPr="00B20B40" w14:paraId="32DEB3A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059D2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C58:9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28C8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 (0.001; 0.006)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5FC9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0.015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74B9A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C0F4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0.078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25FA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C22C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0.838</w:t>
            </w:r>
          </w:p>
        </w:tc>
      </w:tr>
      <w:tr w:rsidR="00B20B40" w:rsidRPr="00B20B40" w14:paraId="1629C42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E469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C5-DC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5CDB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0CEC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0.904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A5D9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5893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0.866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E5D6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1D80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0.633</w:t>
            </w:r>
          </w:p>
        </w:tc>
      </w:tr>
      <w:tr w:rsidR="00B20B40" w:rsidRPr="00B20B40" w14:paraId="7B9E7E6E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637B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C6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4993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680C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0.114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69201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C100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0.583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0747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1372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0.335</w:t>
            </w:r>
          </w:p>
        </w:tc>
      </w:tr>
      <w:tr w:rsidR="00B20B40" w:rsidRPr="00B20B40" w14:paraId="2CA199D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52E16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C60:12 TG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5B9A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0870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0.116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8C9F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9126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0.374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2BA3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E21C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0.926</w:t>
            </w:r>
          </w:p>
        </w:tc>
      </w:tr>
      <w:tr w:rsidR="00B20B40" w:rsidRPr="00B20B40" w14:paraId="0FDF70DF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6C35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C7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FAC7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8AB0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0.552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6C65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3254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0.328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93D4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0A0A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0.108</w:t>
            </w:r>
          </w:p>
        </w:tc>
      </w:tr>
      <w:tr w:rsidR="00B20B40" w:rsidRPr="00B20B40" w14:paraId="6C7E9C26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9E4D2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C8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BFC8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4396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0.165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C487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4E1D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0.730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98C9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3444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0.229</w:t>
            </w:r>
          </w:p>
        </w:tc>
      </w:tr>
      <w:tr w:rsidR="00B20B40" w:rsidRPr="00B20B40" w14:paraId="7A5D9CCA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94787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C9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9EB4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39F1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0.671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C0EB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CC9D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0.117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7E44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0.000)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DEB0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0.035</w:t>
            </w:r>
          </w:p>
        </w:tc>
      </w:tr>
      <w:tr w:rsidR="00B20B40" w:rsidRPr="00B20B40" w14:paraId="197C7C38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4F54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Caffeine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1B2D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63E5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0.440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35D6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3670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0.053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34D6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0.005)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C6F0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0.060</w:t>
            </w:r>
          </w:p>
        </w:tc>
      </w:tr>
      <w:tr w:rsidR="00B20B40" w:rsidRPr="00B20B40" w14:paraId="7A583EB8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642E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carnitine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1EB4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C5F6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0.528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402DA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E2D4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0.983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BCC9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4A7D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0.710</w:t>
            </w:r>
          </w:p>
        </w:tc>
      </w:tr>
      <w:tr w:rsidR="00B20B40" w:rsidRPr="00B20B40" w14:paraId="3CB4B18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B0198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Cholesterol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8FBA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B5B4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0.099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8DD4D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EA32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0.540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5A9E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4704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0.648</w:t>
            </w:r>
          </w:p>
        </w:tc>
      </w:tr>
      <w:tr w:rsidR="00B20B40" w:rsidRPr="00B20B40" w14:paraId="5286B06F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A8DE8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Choline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2FAA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614B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0.515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54741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B913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0.310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E7D2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5799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0.652</w:t>
            </w:r>
          </w:p>
        </w:tc>
      </w:tr>
      <w:tr w:rsidR="00B20B40" w:rsidRPr="00B20B40" w14:paraId="0BF90AE4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B619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Citrate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C0B2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5294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0.415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CFBD4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5E3F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0.855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72D2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C3AD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0.373</w:t>
            </w:r>
          </w:p>
        </w:tc>
      </w:tr>
      <w:tr w:rsidR="00B20B40" w:rsidRPr="00B20B40" w14:paraId="697301C6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391AF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Citrulline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8E40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FD6E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0.657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41BE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F71C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0.669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C47E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FC26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0.323</w:t>
            </w:r>
          </w:p>
        </w:tc>
      </w:tr>
      <w:tr w:rsidR="00B20B40" w:rsidRPr="00B20B40" w14:paraId="5768A79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80708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Cortisol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2B2A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C3DC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0.393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AF354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5B70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0.660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C703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B0AC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0.970</w:t>
            </w:r>
          </w:p>
        </w:tc>
      </w:tr>
      <w:tr w:rsidR="00B20B40" w:rsidRPr="00B20B40" w14:paraId="7A541F3B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13F83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Cortisone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E7CA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FDF8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0.295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E992D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7457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0.913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0B23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17C2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0.570</w:t>
            </w:r>
          </w:p>
        </w:tc>
      </w:tr>
      <w:tr w:rsidR="00B20B40" w:rsidRPr="00B20B40" w14:paraId="09BE44FB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F1672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Cotinine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CB83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-0.001)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383D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5F77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-0.001)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3960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05A4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4ECD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0.197</w:t>
            </w:r>
          </w:p>
        </w:tc>
      </w:tr>
      <w:tr w:rsidR="00B20B40" w:rsidRPr="00B20B40" w14:paraId="592746D7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8FAFE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Creatine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1C9C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59EA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0.296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4F0BE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4951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0.315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7AAA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BB8A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0.894</w:t>
            </w:r>
          </w:p>
        </w:tc>
      </w:tr>
      <w:tr w:rsidR="00B20B40" w:rsidRPr="00B20B40" w14:paraId="0867C2E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58916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lastRenderedPageBreak/>
              <w:t>Creatinine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8E8C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8228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0.645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20411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(-0.001;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2C44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0.659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102A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EB9B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0.859</w:t>
            </w:r>
          </w:p>
        </w:tc>
      </w:tr>
      <w:tr w:rsidR="00B20B40" w:rsidRPr="00B20B40" w14:paraId="373BC3EC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BEEF5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Cytosine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AEFD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FE5D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0.047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1680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0EF9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0.891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386C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5AEB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0.121</w:t>
            </w:r>
          </w:p>
        </w:tc>
      </w:tr>
      <w:tr w:rsidR="00B20B40" w:rsidRPr="00B20B40" w14:paraId="256F079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805BC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Deoxycortisol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0BE5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2B63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0.579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4648C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2142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0.534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C902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2526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0.244</w:t>
            </w:r>
          </w:p>
        </w:tc>
      </w:tr>
      <w:tr w:rsidR="00B20B40" w:rsidRPr="00B20B40" w14:paraId="49850AF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3EA9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Dimethylglycine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BE43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0179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0.569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6838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0B34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0.961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B61F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A4E9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0.497</w:t>
            </w:r>
          </w:p>
        </w:tc>
      </w:tr>
      <w:tr w:rsidR="00B20B40" w:rsidRPr="00B20B40" w14:paraId="09864FE7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243A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DMGV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93D2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C97F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0.784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F273D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12BB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0.946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6320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9A1F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0.762</w:t>
            </w:r>
          </w:p>
        </w:tc>
      </w:tr>
      <w:tr w:rsidR="00B20B40" w:rsidRPr="00B20B40" w14:paraId="5316A32F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410FC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Ectoine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C52A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B0EC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0.581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3E725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71A4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0.041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7291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(0.000; 0.005)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F993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0.030</w:t>
            </w:r>
          </w:p>
        </w:tc>
      </w:tr>
      <w:tr w:rsidR="00B20B40" w:rsidRPr="00B20B40" w14:paraId="6819940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F1CBD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Fructose-glucose-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galactose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E504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9C66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0.063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D096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(-0.002;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E7FC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0.437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9849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13AC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0.538</w:t>
            </w:r>
          </w:p>
        </w:tc>
      </w:tr>
      <w:tr w:rsidR="00B20B40" w:rsidRPr="00B20B40" w14:paraId="47FF2A74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19EF3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Fumarate</w:t>
            </w:r>
            <w:proofErr w:type="spellEnd"/>
            <w:r w:rsidRPr="00B20B40">
              <w:rPr>
                <w:rFonts w:ascii="Calibri" w:eastAsia="Times New Roman" w:hAnsi="Calibri" w:cs="Calibri"/>
                <w:lang w:val="en-US" w:eastAsia="es-ES"/>
              </w:rPr>
              <w:t>-maleate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B9D2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8C8F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1B55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-0.001)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6CB1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AB85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0.005)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F43F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0.037</w:t>
            </w:r>
          </w:p>
        </w:tc>
      </w:tr>
      <w:tr w:rsidR="00B20B40" w:rsidRPr="00B20B40" w14:paraId="25AAD58A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C882C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GABA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0C64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 (0.001; 0.007)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3071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36515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(0.001; 0.005)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98FC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E75A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45AC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0.280</w:t>
            </w:r>
          </w:p>
        </w:tc>
      </w:tr>
      <w:tr w:rsidR="00B20B40" w:rsidRPr="00B20B40" w14:paraId="10873E5E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EDBC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Gamma-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butyrobetaine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280E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7809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0.103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E2CC7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(-0.002;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8A00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0.585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07FF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AFD6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0.097</w:t>
            </w:r>
          </w:p>
        </w:tc>
      </w:tr>
      <w:tr w:rsidR="00B20B40" w:rsidRPr="00B20B40" w14:paraId="6FDE37FF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0649B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GDP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05A9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-0.004 (-0.007; -0.001)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002E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B8280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A3FA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0.102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859E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EFA1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0.700</w:t>
            </w:r>
          </w:p>
        </w:tc>
      </w:tr>
      <w:tr w:rsidR="00B20B40" w:rsidRPr="00B20B40" w14:paraId="52240FDC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72F7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Gentisate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3DAF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50D0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0.419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29034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2E4B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0.543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C574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D3E1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0.750</w:t>
            </w:r>
          </w:p>
        </w:tc>
      </w:tr>
      <w:tr w:rsidR="00B20B40" w:rsidRPr="00B20B40" w14:paraId="323B5360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14F66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Glucuronate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FEC2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33D7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0.906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9683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F5D4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0.928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AEE5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5A51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0.761</w:t>
            </w:r>
          </w:p>
        </w:tc>
      </w:tr>
      <w:tr w:rsidR="00B20B40" w:rsidRPr="00B20B40" w14:paraId="00BA2508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A528F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Glutamate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DF2C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7399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0.817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967BE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DB09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0.101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CCFD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E91B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0.208</w:t>
            </w:r>
          </w:p>
        </w:tc>
      </w:tr>
      <w:tr w:rsidR="00B20B40" w:rsidRPr="00B20B40" w14:paraId="33589DC6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B52D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Glutamine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4C42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652F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0.267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A8C2E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-0.001)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0732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DE8E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0.005)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D6C1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0.052</w:t>
            </w:r>
          </w:p>
        </w:tc>
      </w:tr>
      <w:tr w:rsidR="00B20B40" w:rsidRPr="00B20B40" w14:paraId="1813F56E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99296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Glycine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986A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F2EF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0.707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9E7C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E085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0.823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321C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3111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0.918</w:t>
            </w:r>
          </w:p>
        </w:tc>
      </w:tr>
      <w:tr w:rsidR="00B20B40" w:rsidRPr="00B20B40" w14:paraId="33EF705B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B2E7D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Glycocholate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34DB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983A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0.807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C888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E0A8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0.287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7413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D1F1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0.406</w:t>
            </w:r>
          </w:p>
        </w:tc>
      </w:tr>
      <w:tr w:rsidR="00B20B40" w:rsidRPr="00B20B40" w14:paraId="375D5437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61E37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Glycodeoxycholic</w:t>
            </w:r>
            <w:proofErr w:type="spellEnd"/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 acid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1DE9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488E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0.154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4646C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D7C0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0.213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B9E2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F7CA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0.922</w:t>
            </w:r>
          </w:p>
        </w:tc>
      </w:tr>
      <w:tr w:rsidR="00B20B40" w:rsidRPr="00B20B40" w14:paraId="0F5CDC3F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48BA3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GMP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DB4E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-0.004 (-0.007; -0.001)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1966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2AAE7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34B7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1FAA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8BE6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0.699</w:t>
            </w:r>
          </w:p>
        </w:tc>
      </w:tr>
      <w:tr w:rsidR="00B20B40" w:rsidRPr="00B20B40" w14:paraId="60F5A65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A0F2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Guanidoacetic</w:t>
            </w:r>
            <w:proofErr w:type="spellEnd"/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 acid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4938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C70C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0.971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FF1FD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(-0.003;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3535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0.076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242E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D2DE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0.039</w:t>
            </w:r>
          </w:p>
        </w:tc>
      </w:tr>
      <w:tr w:rsidR="00B20B40" w:rsidRPr="00B20B40" w14:paraId="261A58B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A574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Guanine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22CB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907C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0.581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BF460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AC3B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0.640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3303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D03D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1.000</w:t>
            </w:r>
          </w:p>
        </w:tc>
      </w:tr>
      <w:tr w:rsidR="00B20B40" w:rsidRPr="00B20B40" w14:paraId="4958D216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9D15F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Hexose monophosphate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21D8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-0.004 (-0.007; -0.001)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2983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6FC62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-0.001)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CF34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D9CB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1319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0.284</w:t>
            </w:r>
          </w:p>
        </w:tc>
      </w:tr>
      <w:tr w:rsidR="00B20B40" w:rsidRPr="00B20B40" w14:paraId="7319DF9E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07A9E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Hippurate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CFD6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32C8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0.247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FAFB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4478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0.326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82C2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1C90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0.807</w:t>
            </w:r>
          </w:p>
        </w:tc>
      </w:tr>
      <w:tr w:rsidR="00B20B40" w:rsidRPr="00B20B40" w14:paraId="6D232ED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49494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Histidine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4C60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F148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0.870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43CAA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81E9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0.204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BA3E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CF07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0.119</w:t>
            </w:r>
          </w:p>
        </w:tc>
      </w:tr>
      <w:tr w:rsidR="00B20B40" w:rsidRPr="00B20B40" w14:paraId="155E9DE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823B3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Homoarginine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E7C2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0.005 (0.002; 0.007)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D637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EC09F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08A8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0.527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F0CB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0.005)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6F69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0.036</w:t>
            </w:r>
          </w:p>
        </w:tc>
      </w:tr>
      <w:tr w:rsidR="00B20B40" w:rsidRPr="00B20B40" w14:paraId="148C9514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B7BDB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Hydroxycotinine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B667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697E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0.029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E6D5C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(-0.003;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6203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F986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5A16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0.762</w:t>
            </w:r>
          </w:p>
        </w:tc>
      </w:tr>
      <w:tr w:rsidR="00B20B40" w:rsidRPr="00B20B40" w14:paraId="476A0560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FD264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hydroxyectoine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7340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3A10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0.672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52AAA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27A2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0.672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5CF9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9930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0.336</w:t>
            </w:r>
          </w:p>
        </w:tc>
      </w:tr>
      <w:tr w:rsidR="00B20B40" w:rsidRPr="00B20B40" w14:paraId="59877B58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D168E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Hydroxyproline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727E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23BA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0.536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7701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467A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0.207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8E26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1A15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0.204</w:t>
            </w:r>
          </w:p>
        </w:tc>
      </w:tr>
      <w:tr w:rsidR="00B20B40" w:rsidRPr="00B20B40" w14:paraId="63BD476E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3B8A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lastRenderedPageBreak/>
              <w:t>Hypoxanthine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FEF2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 (0.001; 0.007)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5A69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5EF3C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7C9F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0.826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B8AE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(0.000; 0.005)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CA40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0.019</w:t>
            </w:r>
          </w:p>
        </w:tc>
      </w:tr>
      <w:tr w:rsidR="00B20B40" w:rsidRPr="00B20B40" w14:paraId="032D487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A2B36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Indole-3-propionate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8B82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E25B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0.788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973A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6EB3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0.190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B82F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0.005)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CF91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0.082</w:t>
            </w:r>
          </w:p>
        </w:tc>
      </w:tr>
      <w:tr w:rsidR="00B20B40" w:rsidRPr="00B20B40" w14:paraId="4A9D352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0E366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Indoxylsulfate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0C3C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3A6A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0.277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D03B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4ACB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0.739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3DB6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3D05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0.581</w:t>
            </w:r>
          </w:p>
        </w:tc>
      </w:tr>
      <w:tr w:rsidR="00B20B40" w:rsidRPr="00B20B40" w14:paraId="4E85FA8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C3FC8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Inosine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79AB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868F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0.474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0259F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026B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0.847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93DA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EF1F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0.681</w:t>
            </w:r>
          </w:p>
        </w:tc>
      </w:tr>
      <w:tr w:rsidR="00B20B40" w:rsidRPr="00B20B40" w14:paraId="5BFEC5C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81C48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Inosine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19B7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635F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0.474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129BB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AE57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0.847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0F94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8728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0.681</w:t>
            </w:r>
          </w:p>
        </w:tc>
      </w:tr>
      <w:tr w:rsidR="00B20B40" w:rsidRPr="00B20B40" w14:paraId="06026D4F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5BB6E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Inositol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452E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CA5D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0.544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2AE47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4A1B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0.124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D1E6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5553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0.281</w:t>
            </w:r>
          </w:p>
        </w:tc>
      </w:tr>
      <w:tr w:rsidR="00B20B40" w:rsidRPr="00B20B40" w14:paraId="3E3CB1DC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812D8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Isocitrate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7A33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D380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0.754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BC747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8BAF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0.885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A980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865F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0.709</w:t>
            </w:r>
          </w:p>
        </w:tc>
      </w:tr>
      <w:tr w:rsidR="00B20B40" w:rsidRPr="00B20B40" w14:paraId="3C186906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02BCD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Isoleucine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D1A0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BA3F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0.369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DB0B1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0431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0.785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B1D4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E142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0.499</w:t>
            </w:r>
          </w:p>
        </w:tc>
      </w:tr>
      <w:tr w:rsidR="00B20B40" w:rsidRPr="00B20B40" w14:paraId="3EED1D8B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1D5E3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Kynurenic</w:t>
            </w:r>
            <w:proofErr w:type="spellEnd"/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 acid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71C9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180E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0.837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A53BF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B713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0.902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453D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0D30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0.647</w:t>
            </w:r>
          </w:p>
        </w:tc>
      </w:tr>
      <w:tr w:rsidR="00B20B40" w:rsidRPr="00B20B40" w14:paraId="375E51F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34174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Kynurenine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2BE7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154A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0.482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8CBA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9A8B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0.467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A9FF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8A49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0.081</w:t>
            </w:r>
          </w:p>
        </w:tc>
      </w:tr>
      <w:tr w:rsidR="00B20B40" w:rsidRPr="00B20B40" w14:paraId="650205A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ABA1C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Lactate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28E0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0664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0.221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1B985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6EE7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0.177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7528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 (0.001; 0.006)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6C6B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0.002</w:t>
            </w:r>
          </w:p>
        </w:tc>
      </w:tr>
      <w:tr w:rsidR="00B20B40" w:rsidRPr="00B20B40" w14:paraId="25019FF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F300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Lactose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2796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-0.005 (-0.007; -0.002)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722E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1E4C2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-0.001)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1CA3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7240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DF30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0.725</w:t>
            </w:r>
          </w:p>
        </w:tc>
      </w:tr>
      <w:tr w:rsidR="00B20B40" w:rsidRPr="00B20B40" w14:paraId="4843E9D4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1F48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Leucine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EFBA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8B48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0.191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31CE6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88CA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0.810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9C30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CD3B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0.317</w:t>
            </w:r>
          </w:p>
        </w:tc>
      </w:tr>
      <w:tr w:rsidR="00B20B40" w:rsidRPr="00B20B40" w14:paraId="49D9F49A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E40B4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Linoleoylethanolamide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53FA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8236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0.568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37E5C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37BF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0.655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8A0A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9122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0.654</w:t>
            </w:r>
          </w:p>
        </w:tc>
      </w:tr>
      <w:tr w:rsidR="00B20B40" w:rsidRPr="00B20B40" w14:paraId="6BCABC59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985A5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Lysine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8F2A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(0.000; 0.006)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1666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0.064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25BAE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3E90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0.405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F313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0FBD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0.516</w:t>
            </w:r>
          </w:p>
        </w:tc>
      </w:tr>
      <w:tr w:rsidR="00B20B40" w:rsidRPr="00B20B40" w14:paraId="79EAF9CB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8A096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Malate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576E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E6E2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0.145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4B4E5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-0.004 (-0.006; -0.002)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C902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315A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 (0.002; 0.006)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1F68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</w:tr>
      <w:tr w:rsidR="00B20B40" w:rsidRPr="00B20B40" w14:paraId="3E5D9B9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DEAC4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Methionine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42B2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8821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0.913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356B0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18FD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0.685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7957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D4A0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0.690</w:t>
            </w:r>
          </w:p>
        </w:tc>
      </w:tr>
      <w:tr w:rsidR="00B20B40" w:rsidRPr="00B20B40" w14:paraId="672C8ED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6369D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Methionine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sulfoxide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9E13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15C4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0.762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D3E0C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225A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0.940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C5D7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9EB8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0.880</w:t>
            </w:r>
          </w:p>
        </w:tc>
      </w:tr>
      <w:tr w:rsidR="00B20B40" w:rsidRPr="00B20B40" w14:paraId="05B1BB04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02246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Myristoleic</w:t>
            </w:r>
            <w:proofErr w:type="spellEnd"/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 acid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FA74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226F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0.373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CA9AB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5CEE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0.909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030B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9B56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0.377</w:t>
            </w:r>
          </w:p>
        </w:tc>
      </w:tr>
      <w:tr w:rsidR="00B20B40" w:rsidRPr="00B20B40" w14:paraId="7205750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04692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N1-Acetylspermidine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018C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30D3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0.916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ED40B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9746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0.276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3550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2D86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0.329</w:t>
            </w:r>
          </w:p>
        </w:tc>
      </w:tr>
      <w:tr w:rsidR="00B20B40" w:rsidRPr="00B20B40" w14:paraId="1DAC427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6BC65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N1-methyl-2-pyridone-5-carboxamide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6537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D083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0.817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04BB2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4A3D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0.282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F119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3234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0.281</w:t>
            </w:r>
          </w:p>
        </w:tc>
      </w:tr>
      <w:tr w:rsidR="00B20B40" w:rsidRPr="00B20B40" w14:paraId="398B35B4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DE68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N4-Acetylcytidine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200F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CE76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0.150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6B0DD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BE2B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0.327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5EE9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FA5E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0.913</w:t>
            </w:r>
          </w:p>
        </w:tc>
      </w:tr>
      <w:tr w:rsidR="00B20B40" w:rsidRPr="00B20B40" w14:paraId="0217C6EF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7FE2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N6-Acetyllysine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CF34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CF87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0.821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44CF0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8620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0.500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4EA3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A847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0.732</w:t>
            </w:r>
          </w:p>
        </w:tc>
      </w:tr>
      <w:tr w:rsidR="00B20B40" w:rsidRPr="00B20B40" w14:paraId="20DF750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7772B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N-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Acetylaspartic</w:t>
            </w:r>
            <w:proofErr w:type="spellEnd"/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 acid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39D3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41E3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0.714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87495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D45F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0.566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27D7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3D21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0.778</w:t>
            </w:r>
          </w:p>
        </w:tc>
      </w:tr>
      <w:tr w:rsidR="00B20B40" w:rsidRPr="00B20B40" w14:paraId="68161118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8672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N-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Acetylornithine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9269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970C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0.855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75B22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FD19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0.495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9389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D17C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0.686</w:t>
            </w:r>
          </w:p>
        </w:tc>
      </w:tr>
      <w:tr w:rsidR="00B20B40" w:rsidRPr="00B20B40" w14:paraId="3B0513BC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AC3D3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N-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Acetylputrescine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7440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99A3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0.075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EB38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A4A0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0.424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72F1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7181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0.751</w:t>
            </w:r>
          </w:p>
        </w:tc>
      </w:tr>
      <w:tr w:rsidR="00B20B40" w:rsidRPr="00B20B40" w14:paraId="5592AB3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2EF2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N-alpha-Acetyl-L-arginine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DC5E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DBF6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0.721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4AAC3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7B43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0.634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A40E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7E4D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0.405</w:t>
            </w:r>
          </w:p>
        </w:tc>
      </w:tr>
      <w:tr w:rsidR="00B20B40" w:rsidRPr="00B20B40" w14:paraId="1C7A1308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EABF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lastRenderedPageBreak/>
              <w:t>N-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carbamoyl</w:t>
            </w:r>
            <w:proofErr w:type="spellEnd"/>
            <w:r w:rsidRPr="00B20B40">
              <w:rPr>
                <w:rFonts w:ascii="Calibri" w:eastAsia="Times New Roman" w:hAnsi="Calibri" w:cs="Calibri"/>
                <w:lang w:val="en-US" w:eastAsia="es-ES"/>
              </w:rPr>
              <w:t>-beta-alanine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8779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12A7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0.871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5B5D9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E114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0.839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9F3F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1FBE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0.573</w:t>
            </w:r>
          </w:p>
        </w:tc>
      </w:tr>
      <w:tr w:rsidR="00B20B40" w:rsidRPr="00B20B40" w14:paraId="770F6E4B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8D747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Niacinamide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7693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BC26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0.578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D294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5766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0.498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C906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BCB3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0.681</w:t>
            </w:r>
          </w:p>
        </w:tc>
      </w:tr>
      <w:tr w:rsidR="00B20B40" w:rsidRPr="00B20B40" w14:paraId="00F4FF8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71C5F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N-Methyl-L-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proline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83C5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052B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0.907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2006F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786F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0.815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1166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47BF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0.605</w:t>
            </w:r>
          </w:p>
        </w:tc>
      </w:tr>
      <w:tr w:rsidR="00B20B40" w:rsidRPr="00B20B40" w14:paraId="2CFB56C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B0853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N-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methylmalonic</w:t>
            </w:r>
            <w:proofErr w:type="spellEnd"/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 acid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B39C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(0.000; 0.006)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4ACF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0.044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C2426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383E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0.281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8BE7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FAAE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0.396</w:t>
            </w:r>
          </w:p>
        </w:tc>
      </w:tr>
      <w:tr w:rsidR="00B20B40" w:rsidRPr="00B20B40" w14:paraId="629AF56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DC0E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N-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oleoyl</w:t>
            </w:r>
            <w:proofErr w:type="spellEnd"/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 glycine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D395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 (0.001; 0.007)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EF63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8437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121F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0.455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0021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D7A5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0.131</w:t>
            </w:r>
          </w:p>
        </w:tc>
      </w:tr>
      <w:tr w:rsidR="00B20B40" w:rsidRPr="00B20B40" w14:paraId="7BEA99DC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476A8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Ornithine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904D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0.006 (0.003; 0.009)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C799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24206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B865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0.712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CBCB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0.005 (0.002; 0.007)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0E33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</w:tr>
      <w:tr w:rsidR="00B20B40" w:rsidRPr="00B20B40" w14:paraId="73F0988A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D930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Oxalate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EEC3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9682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0.341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E70F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0C62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0.374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E2A1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0C9F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0.913</w:t>
            </w:r>
          </w:p>
        </w:tc>
      </w:tr>
      <w:tr w:rsidR="00B20B40" w:rsidRPr="00B20B40" w14:paraId="3703837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8CC7B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Pantothenate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98FA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9EFF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0.270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688FB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(0.001; 0.005)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1D7E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4A72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-0.001)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CCAF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0.011</w:t>
            </w:r>
          </w:p>
        </w:tc>
      </w:tr>
      <w:tr w:rsidR="00B20B40" w:rsidRPr="00B20B40" w14:paraId="65C37AD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6E08C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Pantothenol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1187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3D97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0.963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A23B5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8DE8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0.512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D999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AFB3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0.705</w:t>
            </w:r>
          </w:p>
        </w:tc>
      </w:tr>
      <w:tr w:rsidR="00B20B40" w:rsidRPr="00B20B40" w14:paraId="0B7B18CF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D57FD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Phenylacetylglutamine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5476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FE5C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0.967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EA3BD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C561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0.976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F6E5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821F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0.972</w:t>
            </w:r>
          </w:p>
        </w:tc>
      </w:tr>
      <w:tr w:rsidR="00B20B40" w:rsidRPr="00B20B40" w14:paraId="3AFF6944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37327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Phenylalanine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54A4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E641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0.904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2EDAC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4AA3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0.831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1D0F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9C82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0.651</w:t>
            </w:r>
          </w:p>
        </w:tc>
      </w:tr>
      <w:tr w:rsidR="00B20B40" w:rsidRPr="00B20B40" w14:paraId="64298D8E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626EC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Phosphocholine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0280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CEEA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0.759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C99DF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7B6A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0.593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64EA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4226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0.519</w:t>
            </w:r>
          </w:p>
        </w:tc>
      </w:tr>
      <w:tr w:rsidR="00B20B40" w:rsidRPr="00B20B40" w14:paraId="00E5288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8784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Phosphocreatine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9E5C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1A5F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0.551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7D86D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6D1B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0.691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77C7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FDE0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0.579</w:t>
            </w:r>
          </w:p>
        </w:tc>
      </w:tr>
      <w:tr w:rsidR="00B20B40" w:rsidRPr="00B20B40" w14:paraId="115C246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FA9A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Phosphoglycerate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CBF9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-0.004 (-0.007; -0.001)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DF6C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095FF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7147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0.640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9790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0.000)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5640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0.046</w:t>
            </w:r>
          </w:p>
        </w:tc>
      </w:tr>
      <w:tr w:rsidR="00B20B40" w:rsidRPr="00B20B40" w14:paraId="310686A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C9F64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Pipecolic</w:t>
            </w:r>
            <w:proofErr w:type="spellEnd"/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 acid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B865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E58C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0.957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FBC15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F2E8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0.259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97E2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ABC4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0.214</w:t>
            </w:r>
          </w:p>
        </w:tc>
      </w:tr>
      <w:tr w:rsidR="00B20B40" w:rsidRPr="00B20B40" w14:paraId="14F04BB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9773C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Piperine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01CB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A677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0.053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FB83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AF61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0.025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0921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-0.005 (-0.007; -0.003)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1A19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</w:tr>
      <w:tr w:rsidR="00B20B40" w:rsidRPr="00B20B40" w14:paraId="2CA6A15B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64223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Proline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4268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820B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0.072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C652C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-0.001)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22E8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F362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D327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0.121</w:t>
            </w:r>
          </w:p>
        </w:tc>
      </w:tr>
      <w:tr w:rsidR="00B20B40" w:rsidRPr="00B20B40" w14:paraId="78BCE256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8DF87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Proline</w:t>
            </w:r>
            <w:proofErr w:type="spellEnd"/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 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betaine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3EBC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7F6F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0.909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985B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BBB9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0.471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837D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4195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0.346</w:t>
            </w:r>
          </w:p>
        </w:tc>
      </w:tr>
      <w:tr w:rsidR="00B20B40" w:rsidRPr="00B20B40" w14:paraId="14C17E0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4053E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Pseudouridine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9C2B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F99E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0.728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F494E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C217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0.913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DD370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B5426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0.751</w:t>
            </w:r>
          </w:p>
        </w:tc>
      </w:tr>
      <w:tr w:rsidR="00B20B40" w:rsidRPr="00B20B40" w14:paraId="0203A95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BA74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Pyroglutamic</w:t>
            </w:r>
            <w:proofErr w:type="spellEnd"/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 acid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C5FF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ABAD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0.252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F56E0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(-0.005; -0.001)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4A62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699F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0.005)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D0E8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0.050</w:t>
            </w:r>
          </w:p>
        </w:tc>
      </w:tr>
      <w:tr w:rsidR="00B20B40" w:rsidRPr="00B20B40" w14:paraId="6A52E0B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5178B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Quinolinate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529A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AF92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0.524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61E92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F9E2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0.831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42E1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8167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0.532</w:t>
            </w:r>
          </w:p>
        </w:tc>
      </w:tr>
      <w:tr w:rsidR="00B20B40" w:rsidRPr="00B20B40" w14:paraId="7959477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2E41C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Ribothymidine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5B8A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A88A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0.382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97DA1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5793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0.939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7B96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155E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0.414</w:t>
            </w:r>
          </w:p>
        </w:tc>
      </w:tr>
      <w:tr w:rsidR="00B20B40" w:rsidRPr="00B20B40" w14:paraId="4338EE32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6DA05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Salicylurate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6EA8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0087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0.911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2C69B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9F35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0.855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8171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A645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0.880</w:t>
            </w:r>
          </w:p>
        </w:tc>
      </w:tr>
      <w:tr w:rsidR="00B20B40" w:rsidRPr="00B20B40" w14:paraId="54E13006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6C6A8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Sarcosine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01AB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D7F6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0.257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C55C0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2725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0.481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9CB1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1673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0.098</w:t>
            </w:r>
          </w:p>
        </w:tc>
      </w:tr>
      <w:tr w:rsidR="00B20B40" w:rsidRPr="00B20B40" w14:paraId="448BBDC9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C32DD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SDMA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83C9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8A9A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0.231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0FB66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97DC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0.692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C042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82E7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0.433</w:t>
            </w:r>
          </w:p>
        </w:tc>
      </w:tr>
      <w:tr w:rsidR="00B20B40" w:rsidRPr="00B20B40" w14:paraId="70F5024C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C9C2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Serine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FD06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B9EE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0.886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C757D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4074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0.570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780C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48AFF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0.417</w:t>
            </w:r>
          </w:p>
        </w:tc>
      </w:tr>
      <w:tr w:rsidR="00B20B40" w:rsidRPr="00B20B40" w14:paraId="0139AB76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60E25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Sorbitol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9656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3F09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0.194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1CF56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BE11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0.297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7412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BD43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0.795</w:t>
            </w:r>
          </w:p>
        </w:tc>
      </w:tr>
      <w:tr w:rsidR="00B20B40" w:rsidRPr="00B20B40" w14:paraId="170C842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3810C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Sphinganine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A5F2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0.002)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176E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0.589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B7DA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-0.004 (-0.006; -0.001)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0705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&lt;0.001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1CEE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 (0.001; 0.006)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B814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</w:t>
            </w:r>
          </w:p>
        </w:tc>
      </w:tr>
      <w:tr w:rsidR="00B20B40" w:rsidRPr="00B20B40" w14:paraId="09FA037D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768F8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lastRenderedPageBreak/>
              <w:t>Sphingosine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2DBE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0.005 (0.002; 0.007)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AA5F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0.002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D393D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9AA7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0.285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D276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0.005 (0.002; 0.007)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DF056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b/>
                <w:bCs/>
                <w:lang w:val="en-US" w:eastAsia="es-ES"/>
              </w:rPr>
              <w:t>&lt;0.001</w:t>
            </w:r>
          </w:p>
        </w:tc>
      </w:tr>
      <w:tr w:rsidR="00B20B40" w:rsidRPr="00B20B40" w14:paraId="000FFC30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489A2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Suberate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0E0A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7F1A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0.791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DDB2C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E027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0.223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1AD7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0.005)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9132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0.044</w:t>
            </w:r>
          </w:p>
        </w:tc>
      </w:tr>
      <w:tr w:rsidR="00B20B40" w:rsidRPr="00B20B40" w14:paraId="4708DBD0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A6215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Succinate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16C4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41DE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0.926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C1595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5003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0.856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55CC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5E7C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0.995</w:t>
            </w:r>
          </w:p>
        </w:tc>
      </w:tr>
      <w:tr w:rsidR="00B20B40" w:rsidRPr="00B20B40" w14:paraId="3B450F29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5886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Sucrose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F19C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-0.003 (-0.006; 0.000)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CEE3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0.053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C792B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0.000)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14CC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0.020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A2B5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D1D9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0.229</w:t>
            </w:r>
          </w:p>
        </w:tc>
      </w:tr>
      <w:tr w:rsidR="00B20B40" w:rsidRPr="00B20B40" w14:paraId="5C9875CE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3618C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Taurine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226E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B4D1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0.184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9A88D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3F55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0.206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8462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8127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0.681</w:t>
            </w:r>
          </w:p>
        </w:tc>
      </w:tr>
      <w:tr w:rsidR="00B20B40" w:rsidRPr="00B20B40" w14:paraId="76287379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C4A3C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Taurodeoxycholate-taurochenodeoxycholate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8B6F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EF88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0.610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1C0CA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DEC7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0.917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6287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C1C5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0.596</w:t>
            </w:r>
          </w:p>
        </w:tc>
      </w:tr>
      <w:tr w:rsidR="00B20B40" w:rsidRPr="00B20B40" w14:paraId="3E6DC76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2CD71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Thiamine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00B7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5B76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0.878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95046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931D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0.572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A0FF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2A70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0.763</w:t>
            </w:r>
          </w:p>
        </w:tc>
      </w:tr>
      <w:tr w:rsidR="00B20B40" w:rsidRPr="00B20B40" w14:paraId="4AC589E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6994E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Threonine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412D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2885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0.324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6003F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44E0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0.248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20D8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EBE4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0.820</w:t>
            </w:r>
          </w:p>
        </w:tc>
      </w:tr>
      <w:tr w:rsidR="00B20B40" w:rsidRPr="00B20B40" w14:paraId="333138C7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7FE92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Thyroxine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DE6F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(-0.004;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1F62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0.295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D3C5E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1A1D6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0.776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A77B8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F93A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0.360</w:t>
            </w:r>
          </w:p>
        </w:tc>
      </w:tr>
      <w:tr w:rsidR="00B20B40" w:rsidRPr="00B20B40" w14:paraId="594C2079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BF77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TMAO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193E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2FE0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0.310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90501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1A76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0.035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F91B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0.000)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663B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0.056</w:t>
            </w:r>
          </w:p>
        </w:tc>
      </w:tr>
      <w:tr w:rsidR="00B20B40" w:rsidRPr="00B20B40" w14:paraId="0686ECE9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69640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Trigonelline</w:t>
            </w:r>
            <w:proofErr w:type="spellEnd"/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 (N-</w:t>
            </w: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methylnicotinate</w:t>
            </w:r>
            <w:proofErr w:type="spellEnd"/>
            <w:r w:rsidRPr="00B20B40">
              <w:rPr>
                <w:rFonts w:ascii="Calibri" w:eastAsia="Times New Roman" w:hAnsi="Calibri" w:cs="Calibri"/>
                <w:lang w:val="en-US" w:eastAsia="es-ES"/>
              </w:rPr>
              <w:t>)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EFC5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3E02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0.866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A7795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A52F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0.343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CA9C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A73B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0.169</w:t>
            </w:r>
          </w:p>
        </w:tc>
      </w:tr>
      <w:tr w:rsidR="00B20B40" w:rsidRPr="00B20B40" w14:paraId="240FA12C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B528F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Trimethylbenzene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AD5F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06B4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0.240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F9D31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E2EF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0.227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C0B6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F24B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0.751</w:t>
            </w:r>
          </w:p>
        </w:tc>
      </w:tr>
      <w:tr w:rsidR="00B20B40" w:rsidRPr="00B20B40" w14:paraId="145CAB90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6ED07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Trimethyllysine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FE96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 (0.001; 0.006)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AEA2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0.020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638DB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FFD1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0.024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DBC9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8C72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0.440</w:t>
            </w:r>
          </w:p>
        </w:tc>
      </w:tr>
      <w:tr w:rsidR="00B20B40" w:rsidRPr="00B20B40" w14:paraId="5B531DB6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E73F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Tryptophan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40E4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 (0.001; 0.007)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5303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0.003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8313B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5908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0.029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78103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D195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0.894</w:t>
            </w:r>
          </w:p>
        </w:tc>
      </w:tr>
      <w:tr w:rsidR="00B20B40" w:rsidRPr="00B20B40" w14:paraId="302B98D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7C4E8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Tyrosine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9C07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85F75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0.911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2CC04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99E5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0.598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CC7E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E91C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0.363</w:t>
            </w:r>
          </w:p>
        </w:tc>
      </w:tr>
      <w:tr w:rsidR="00B20B40" w:rsidRPr="00B20B40" w14:paraId="590931B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29119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UDP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539A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-0.002 (-0.005; 0.001)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0D59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0.127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FD940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E57B2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0.827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733A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(-0.004;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4C43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0.256</w:t>
            </w:r>
          </w:p>
        </w:tc>
      </w:tr>
      <w:tr w:rsidR="00B20B40" w:rsidRPr="00B20B40" w14:paraId="7AA50BE5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47C43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Uracil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0072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05EA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0.268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D136D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F0AB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0.449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C2C8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55404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0.904</w:t>
            </w:r>
          </w:p>
        </w:tc>
      </w:tr>
      <w:tr w:rsidR="00B20B40" w:rsidRPr="00B20B40" w14:paraId="78B63D17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6465B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Urate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5D5C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6AFB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0.147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F244B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028FC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0.058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14049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C0A5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0.385</w:t>
            </w:r>
          </w:p>
        </w:tc>
      </w:tr>
      <w:tr w:rsidR="00B20B40" w:rsidRPr="00B20B40" w14:paraId="62D10A08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29B1D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Uric acid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54F79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(-0.001; 0.005)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6A7AE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0.151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B9D12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593B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0.250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13EC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1597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0.991</w:t>
            </w:r>
          </w:p>
        </w:tc>
      </w:tr>
      <w:tr w:rsidR="00B20B40" w:rsidRPr="00B20B40" w14:paraId="4CE11064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AC7C6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Uridine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EBBDD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9EB5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0.372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5810F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0.003)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4CEE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0.388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14A9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0.002)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6FC7D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0.844</w:t>
            </w:r>
          </w:p>
        </w:tc>
      </w:tr>
      <w:tr w:rsidR="00B20B40" w:rsidRPr="00B20B40" w14:paraId="0F8F1F0F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EA304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Urocanic</w:t>
            </w:r>
            <w:proofErr w:type="spellEnd"/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 acid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0D6B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(-0.003; 0.003)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A643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0.985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3E9EC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1EF4F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0.831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664D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68BD5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0.900</w:t>
            </w:r>
          </w:p>
        </w:tc>
      </w:tr>
      <w:tr w:rsidR="00B20B40" w:rsidRPr="00B20B40" w14:paraId="5DA142FF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72A2A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Valine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94B13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0.004 (0.001; 0.007)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1EC2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0.011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C4CE6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0.002 (0.000; 0.004)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ED76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0.084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A6352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0.003)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11B4E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0.813</w:t>
            </w:r>
          </w:p>
        </w:tc>
      </w:tr>
      <w:tr w:rsidR="00B20B40" w:rsidRPr="00B20B40" w14:paraId="3BFD1D91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40B4E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Xanthine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25A91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9657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0.448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63237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1335B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0.734</w:t>
            </w: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C1FE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0.004)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16FDC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0.289</w:t>
            </w:r>
          </w:p>
        </w:tc>
      </w:tr>
      <w:tr w:rsidR="00B20B40" w:rsidRPr="00B20B40" w14:paraId="499E8160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42AED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Xanthine</w:t>
            </w:r>
          </w:p>
        </w:tc>
        <w:tc>
          <w:tcPr>
            <w:tcW w:w="24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FAB7A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(-0.002; 0.004)</w:t>
            </w:r>
          </w:p>
        </w:tc>
        <w:tc>
          <w:tcPr>
            <w:tcW w:w="9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23804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0.448</w:t>
            </w:r>
          </w:p>
        </w:tc>
        <w:tc>
          <w:tcPr>
            <w:tcW w:w="244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BE358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0.000 (-0.002; 0.002)</w:t>
            </w:r>
          </w:p>
        </w:tc>
        <w:tc>
          <w:tcPr>
            <w:tcW w:w="96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D846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0.734</w:t>
            </w:r>
          </w:p>
        </w:tc>
        <w:tc>
          <w:tcPr>
            <w:tcW w:w="26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D50AB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0.004)</w:t>
            </w:r>
          </w:p>
        </w:tc>
        <w:tc>
          <w:tcPr>
            <w:tcW w:w="75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C5D27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0.289</w:t>
            </w:r>
          </w:p>
        </w:tc>
      </w:tr>
      <w:tr w:rsidR="00B20B40" w:rsidRPr="00B20B40" w14:paraId="0B0A1D93" w14:textId="77777777" w:rsidTr="005B7BEE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D62267" w14:textId="77777777" w:rsidR="0007249B" w:rsidRPr="00B20B40" w:rsidRDefault="0007249B" w:rsidP="0007249B">
            <w:pPr>
              <w:spacing w:after="0" w:line="240" w:lineRule="auto"/>
              <w:jc w:val="left"/>
              <w:rPr>
                <w:rFonts w:ascii="Calibri" w:eastAsia="Times New Roman" w:hAnsi="Calibri" w:cs="Calibri"/>
                <w:lang w:val="en-US" w:eastAsia="es-ES"/>
              </w:rPr>
            </w:pPr>
            <w:proofErr w:type="spellStart"/>
            <w:r w:rsidRPr="00B20B40">
              <w:rPr>
                <w:rFonts w:ascii="Calibri" w:eastAsia="Times New Roman" w:hAnsi="Calibri" w:cs="Calibri"/>
                <w:lang w:val="en-US" w:eastAsia="es-ES"/>
              </w:rPr>
              <w:t>Xanthosine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F2C427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(-0.001; 0.004)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5BD3E0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0.344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DC0BB2" w14:textId="77777777" w:rsidR="0007249B" w:rsidRPr="00B20B40" w:rsidRDefault="0007249B" w:rsidP="009C00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0.001 (0.000; 0.003)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B984E8" w14:textId="77777777" w:rsidR="0007249B" w:rsidRPr="00B20B40" w:rsidRDefault="0007249B" w:rsidP="0007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0.137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2C7891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-0.001 (-0.003; 0.001)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1A4D0A" w14:textId="77777777" w:rsidR="0007249B" w:rsidRPr="00B20B40" w:rsidRDefault="0007249B" w:rsidP="002355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0.353</w:t>
            </w:r>
          </w:p>
        </w:tc>
      </w:tr>
      <w:tr w:rsidR="00B20B40" w:rsidRPr="00B20B40" w14:paraId="7A74AF42" w14:textId="77777777" w:rsidTr="005B7BEE">
        <w:trPr>
          <w:trHeight w:val="300"/>
        </w:trPr>
        <w:tc>
          <w:tcPr>
            <w:tcW w:w="1344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41B5C3" w14:textId="70942E65" w:rsidR="009C140C" w:rsidRPr="00B20B40" w:rsidRDefault="009C140C" w:rsidP="009C140C">
            <w:pPr>
              <w:spacing w:after="0" w:line="240" w:lineRule="auto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Multivariable linear regression models adjusted for recruiting center, smoking status, sex, BMI, age</w:t>
            </w:r>
            <w:r w:rsidR="003F1CC5" w:rsidRPr="00B20B40">
              <w:rPr>
                <w:rFonts w:ascii="Calibri" w:eastAsia="Times New Roman" w:hAnsi="Calibri" w:cs="Calibri"/>
                <w:lang w:val="en-US" w:eastAsia="es-ES"/>
              </w:rPr>
              <w:t>, education, and physical activity (METs/day)</w:t>
            </w:r>
            <w:r w:rsidRPr="00B20B40">
              <w:rPr>
                <w:rFonts w:ascii="Calibri" w:eastAsia="Times New Roman" w:hAnsi="Calibri" w:cs="Calibri"/>
                <w:lang w:val="en-US" w:eastAsia="es-ES"/>
              </w:rPr>
              <w:t>.</w:t>
            </w:r>
          </w:p>
          <w:p w14:paraId="2DE6BB1B" w14:textId="78F255CE" w:rsidR="009C140C" w:rsidRPr="00B20B40" w:rsidRDefault="009C140C" w:rsidP="00E62D79">
            <w:pPr>
              <w:spacing w:after="0" w:line="240" w:lineRule="auto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lastRenderedPageBreak/>
              <w:t xml:space="preserve">Abbreviations: </w:t>
            </w:r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>95% CI, 95% confident interval; AAMU, 5-acetamido-6-amino-3-methyl uracil; ADP, Adenosine diphosphate; BMI</w:t>
            </w:r>
            <w:r w:rsidR="00DF2D4E" w:rsidRPr="00B20B40">
              <w:rPr>
                <w:rFonts w:ascii="Calibri" w:eastAsia="Times New Roman" w:hAnsi="Calibri" w:cs="Calibri"/>
                <w:lang w:val="en-US" w:eastAsia="es-ES"/>
              </w:rPr>
              <w:t xml:space="preserve">, </w:t>
            </w:r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>body mass index</w:t>
            </w:r>
            <w:r w:rsidR="00DF2D4E" w:rsidRPr="00B20B40">
              <w:rPr>
                <w:rFonts w:ascii="Calibri" w:eastAsia="Times New Roman" w:hAnsi="Calibri" w:cs="Calibri"/>
                <w:lang w:val="en-US" w:eastAsia="es-ES"/>
              </w:rPr>
              <w:t xml:space="preserve">; </w:t>
            </w:r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>CE</w:t>
            </w:r>
            <w:r w:rsidR="00DF2D4E" w:rsidRPr="00B20B40">
              <w:rPr>
                <w:rFonts w:ascii="Calibri" w:eastAsia="Times New Roman" w:hAnsi="Calibri" w:cs="Calibri"/>
                <w:lang w:val="en-US" w:eastAsia="es-ES"/>
              </w:rPr>
              <w:t xml:space="preserve">, </w:t>
            </w:r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>cholesterol ester</w:t>
            </w:r>
            <w:r w:rsidR="00DF2D4E" w:rsidRPr="00B20B40">
              <w:rPr>
                <w:rFonts w:ascii="Calibri" w:eastAsia="Times New Roman" w:hAnsi="Calibri" w:cs="Calibri"/>
                <w:lang w:val="en-US" w:eastAsia="es-ES"/>
              </w:rPr>
              <w:t xml:space="preserve">; </w:t>
            </w:r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>DAG</w:t>
            </w:r>
            <w:r w:rsidR="003B3E5C" w:rsidRPr="00B20B40">
              <w:rPr>
                <w:rFonts w:ascii="Calibri" w:eastAsia="Times New Roman" w:hAnsi="Calibri" w:cs="Calibri"/>
                <w:lang w:val="en-US" w:eastAsia="es-ES"/>
              </w:rPr>
              <w:t xml:space="preserve">, </w:t>
            </w:r>
            <w:proofErr w:type="spellStart"/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>diacylglycerol</w:t>
            </w:r>
            <w:proofErr w:type="spellEnd"/>
            <w:r w:rsidR="003B3E5C" w:rsidRPr="00B20B40">
              <w:rPr>
                <w:rFonts w:ascii="Calibri" w:eastAsia="Times New Roman" w:hAnsi="Calibri" w:cs="Calibri"/>
                <w:lang w:val="en-US" w:eastAsia="es-ES"/>
              </w:rPr>
              <w:t xml:space="preserve">; </w:t>
            </w:r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>DMGV</w:t>
            </w:r>
            <w:r w:rsidR="003B3E5C" w:rsidRPr="00B20B40">
              <w:rPr>
                <w:rFonts w:ascii="Calibri" w:eastAsia="Times New Roman" w:hAnsi="Calibri" w:cs="Calibri"/>
                <w:lang w:val="en-US" w:eastAsia="es-ES"/>
              </w:rPr>
              <w:t xml:space="preserve">, </w:t>
            </w:r>
            <w:proofErr w:type="spellStart"/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>dimethylguanidino</w:t>
            </w:r>
            <w:proofErr w:type="spellEnd"/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 xml:space="preserve"> </w:t>
            </w:r>
            <w:proofErr w:type="spellStart"/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>valeric</w:t>
            </w:r>
            <w:proofErr w:type="spellEnd"/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 xml:space="preserve"> acid</w:t>
            </w:r>
            <w:r w:rsidR="003B3E5C" w:rsidRPr="00B20B40">
              <w:rPr>
                <w:rFonts w:ascii="Calibri" w:eastAsia="Times New Roman" w:hAnsi="Calibri" w:cs="Calibri"/>
                <w:lang w:val="en-US" w:eastAsia="es-ES"/>
              </w:rPr>
              <w:t xml:space="preserve">; </w:t>
            </w:r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>LPC</w:t>
            </w:r>
            <w:r w:rsidR="003B3E5C" w:rsidRPr="00B20B40">
              <w:rPr>
                <w:rFonts w:ascii="Calibri" w:eastAsia="Times New Roman" w:hAnsi="Calibri" w:cs="Calibri"/>
                <w:lang w:val="en-US" w:eastAsia="es-ES"/>
              </w:rPr>
              <w:t xml:space="preserve">, </w:t>
            </w:r>
            <w:proofErr w:type="spellStart"/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>Lysophosphatidylcholine</w:t>
            </w:r>
            <w:proofErr w:type="spellEnd"/>
            <w:r w:rsidR="003B3E5C" w:rsidRPr="00B20B40">
              <w:rPr>
                <w:rFonts w:ascii="Calibri" w:eastAsia="Times New Roman" w:hAnsi="Calibri" w:cs="Calibri"/>
                <w:lang w:val="en-US" w:eastAsia="es-ES"/>
              </w:rPr>
              <w:t xml:space="preserve">; </w:t>
            </w:r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>LPE</w:t>
            </w:r>
            <w:r w:rsidR="0010775D" w:rsidRPr="00B20B40">
              <w:rPr>
                <w:rFonts w:ascii="Calibri" w:eastAsia="Times New Roman" w:hAnsi="Calibri" w:cs="Calibri"/>
                <w:lang w:val="en-US" w:eastAsia="es-ES"/>
              </w:rPr>
              <w:t xml:space="preserve">, </w:t>
            </w:r>
            <w:proofErr w:type="spellStart"/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>lysophosphatidylethanolamine</w:t>
            </w:r>
            <w:proofErr w:type="spellEnd"/>
            <w:r w:rsidR="0010775D" w:rsidRPr="00B20B40">
              <w:rPr>
                <w:rFonts w:ascii="Calibri" w:eastAsia="Times New Roman" w:hAnsi="Calibri" w:cs="Calibri"/>
                <w:lang w:val="en-US" w:eastAsia="es-ES"/>
              </w:rPr>
              <w:t xml:space="preserve">; </w:t>
            </w:r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>MAG</w:t>
            </w:r>
            <w:r w:rsidR="0010775D" w:rsidRPr="00B20B40">
              <w:rPr>
                <w:rFonts w:ascii="Calibri" w:eastAsia="Times New Roman" w:hAnsi="Calibri" w:cs="Calibri"/>
                <w:lang w:val="en-US" w:eastAsia="es-ES"/>
              </w:rPr>
              <w:t xml:space="preserve">, </w:t>
            </w:r>
            <w:proofErr w:type="spellStart"/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>monoacylglycerol</w:t>
            </w:r>
            <w:proofErr w:type="spellEnd"/>
            <w:r w:rsidR="0010775D" w:rsidRPr="00B20B40">
              <w:rPr>
                <w:rFonts w:ascii="Calibri" w:eastAsia="Times New Roman" w:hAnsi="Calibri" w:cs="Calibri"/>
                <w:lang w:val="en-US" w:eastAsia="es-ES"/>
              </w:rPr>
              <w:t xml:space="preserve">; </w:t>
            </w:r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>PC</w:t>
            </w:r>
            <w:r w:rsidR="0010775D" w:rsidRPr="00B20B40">
              <w:rPr>
                <w:rFonts w:ascii="Calibri" w:eastAsia="Times New Roman" w:hAnsi="Calibri" w:cs="Calibri"/>
                <w:lang w:val="en-US" w:eastAsia="es-ES"/>
              </w:rPr>
              <w:t xml:space="preserve">, </w:t>
            </w:r>
            <w:proofErr w:type="spellStart"/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>phosphatidylcholine</w:t>
            </w:r>
            <w:proofErr w:type="spellEnd"/>
            <w:r w:rsidR="0010775D" w:rsidRPr="00B20B40">
              <w:rPr>
                <w:rFonts w:ascii="Calibri" w:eastAsia="Times New Roman" w:hAnsi="Calibri" w:cs="Calibri"/>
                <w:lang w:val="en-US" w:eastAsia="es-ES"/>
              </w:rPr>
              <w:t xml:space="preserve">; </w:t>
            </w:r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>PS</w:t>
            </w:r>
            <w:r w:rsidR="0010775D" w:rsidRPr="00B20B40">
              <w:rPr>
                <w:rFonts w:ascii="Calibri" w:eastAsia="Times New Roman" w:hAnsi="Calibri" w:cs="Calibri"/>
                <w:lang w:val="en-US" w:eastAsia="es-ES"/>
              </w:rPr>
              <w:t xml:space="preserve">, </w:t>
            </w:r>
            <w:proofErr w:type="spellStart"/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>phosphatidylserine</w:t>
            </w:r>
            <w:proofErr w:type="spellEnd"/>
            <w:r w:rsidR="0010775D" w:rsidRPr="00B20B40">
              <w:rPr>
                <w:rFonts w:ascii="Calibri" w:eastAsia="Times New Roman" w:hAnsi="Calibri" w:cs="Calibri"/>
                <w:lang w:val="en-US" w:eastAsia="es-ES"/>
              </w:rPr>
              <w:t xml:space="preserve">; </w:t>
            </w:r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>SM</w:t>
            </w:r>
            <w:r w:rsidR="0010775D" w:rsidRPr="00B20B40">
              <w:rPr>
                <w:rFonts w:ascii="Calibri" w:eastAsia="Times New Roman" w:hAnsi="Calibri" w:cs="Calibri"/>
                <w:lang w:val="en-US" w:eastAsia="es-ES"/>
              </w:rPr>
              <w:t xml:space="preserve">, </w:t>
            </w:r>
            <w:proofErr w:type="spellStart"/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>Sphingomyelin</w:t>
            </w:r>
            <w:proofErr w:type="spellEnd"/>
            <w:r w:rsidR="0010775D" w:rsidRPr="00B20B40">
              <w:rPr>
                <w:rFonts w:ascii="Calibri" w:eastAsia="Times New Roman" w:hAnsi="Calibri" w:cs="Calibri"/>
                <w:lang w:val="en-US" w:eastAsia="es-ES"/>
              </w:rPr>
              <w:t xml:space="preserve">; </w:t>
            </w:r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>TAG</w:t>
            </w:r>
            <w:r w:rsidR="0010775D" w:rsidRPr="00B20B40">
              <w:rPr>
                <w:rFonts w:ascii="Calibri" w:eastAsia="Times New Roman" w:hAnsi="Calibri" w:cs="Calibri"/>
                <w:lang w:val="en-US" w:eastAsia="es-ES"/>
              </w:rPr>
              <w:t xml:space="preserve">, </w:t>
            </w:r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>triacylglycerol</w:t>
            </w:r>
            <w:r w:rsidR="0010775D" w:rsidRPr="00B20B40">
              <w:rPr>
                <w:rFonts w:ascii="Calibri" w:eastAsia="Times New Roman" w:hAnsi="Calibri" w:cs="Calibri"/>
                <w:lang w:val="en-US" w:eastAsia="es-ES"/>
              </w:rPr>
              <w:t xml:space="preserve">; </w:t>
            </w:r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>TMAO</w:t>
            </w:r>
            <w:r w:rsidR="0010775D" w:rsidRPr="00B20B40">
              <w:rPr>
                <w:rFonts w:ascii="Calibri" w:eastAsia="Times New Roman" w:hAnsi="Calibri" w:cs="Calibri"/>
                <w:lang w:val="en-US" w:eastAsia="es-ES"/>
              </w:rPr>
              <w:t xml:space="preserve">, </w:t>
            </w:r>
            <w:proofErr w:type="spellStart"/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>Trimethylamine</w:t>
            </w:r>
            <w:proofErr w:type="spellEnd"/>
            <w:r w:rsidR="00E62D79" w:rsidRPr="00B20B40">
              <w:rPr>
                <w:rFonts w:ascii="Calibri" w:eastAsia="Times New Roman" w:hAnsi="Calibri" w:cs="Calibri"/>
                <w:lang w:val="en-US" w:eastAsia="es-ES"/>
              </w:rPr>
              <w:t> N-oxide</w:t>
            </w:r>
            <w:r w:rsidRPr="00B20B40">
              <w:rPr>
                <w:rFonts w:ascii="Calibri" w:eastAsia="Times New Roman" w:hAnsi="Calibri" w:cs="Calibri"/>
                <w:lang w:val="en-US" w:eastAsia="es-ES"/>
              </w:rPr>
              <w:t>.</w:t>
            </w:r>
          </w:p>
          <w:p w14:paraId="44A7F527" w14:textId="03FEBC80" w:rsidR="005B7BEE" w:rsidRPr="00B20B40" w:rsidRDefault="001A7412" w:rsidP="009C140C">
            <w:pPr>
              <w:spacing w:after="0" w:line="240" w:lineRule="auto"/>
              <w:rPr>
                <w:rFonts w:ascii="Calibri" w:eastAsia="Times New Roman" w:hAnsi="Calibri" w:cs="Calibri"/>
                <w:lang w:val="en-US" w:eastAsia="es-ES"/>
              </w:rPr>
            </w:pPr>
            <w:r w:rsidRPr="00B20B40">
              <w:rPr>
                <w:rFonts w:ascii="Calibri" w:eastAsia="Times New Roman" w:hAnsi="Calibri" w:cs="Calibri"/>
                <w:lang w:val="en-US" w:eastAsia="es-ES"/>
              </w:rPr>
              <w:t>Significant m</w:t>
            </w:r>
            <w:r w:rsidR="00232127" w:rsidRPr="00B20B40">
              <w:rPr>
                <w:rFonts w:ascii="Calibri" w:eastAsia="Times New Roman" w:hAnsi="Calibri" w:cs="Calibri"/>
                <w:lang w:val="en-US" w:eastAsia="es-ES"/>
              </w:rPr>
              <w:t xml:space="preserve">etabolites associated </w:t>
            </w:r>
            <w:r w:rsidRPr="00B20B40">
              <w:rPr>
                <w:rFonts w:ascii="Calibri" w:eastAsia="Times New Roman" w:hAnsi="Calibri" w:cs="Calibri"/>
                <w:lang w:val="en-US" w:eastAsia="es-ES"/>
              </w:rPr>
              <w:t>with</w:t>
            </w:r>
            <w:r w:rsidR="00232127" w:rsidRPr="00B20B40">
              <w:rPr>
                <w:rFonts w:ascii="Calibri" w:eastAsia="Times New Roman" w:hAnsi="Calibri" w:cs="Calibri"/>
                <w:lang w:val="en-US" w:eastAsia="es-ES"/>
              </w:rPr>
              <w:t xml:space="preserve"> olive oil consumption </w:t>
            </w:r>
            <w:r w:rsidRPr="00B20B40">
              <w:rPr>
                <w:rFonts w:ascii="Calibri" w:eastAsia="Times New Roman" w:hAnsi="Calibri" w:cs="Calibri"/>
                <w:lang w:val="en-US" w:eastAsia="es-ES"/>
              </w:rPr>
              <w:t xml:space="preserve">after FDR (&lt; 0.05) </w:t>
            </w:r>
            <w:r w:rsidR="007573E5" w:rsidRPr="00B20B40">
              <w:rPr>
                <w:rFonts w:ascii="Calibri" w:eastAsia="Times New Roman" w:hAnsi="Calibri" w:cs="Calibri"/>
                <w:lang w:val="en-US" w:eastAsia="es-ES"/>
              </w:rPr>
              <w:t>are indicated in bold</w:t>
            </w:r>
            <w:r w:rsidRPr="00B20B40">
              <w:rPr>
                <w:rFonts w:ascii="Calibri" w:eastAsia="Times New Roman" w:hAnsi="Calibri" w:cs="Calibri"/>
                <w:lang w:val="en-US" w:eastAsia="es-ES"/>
              </w:rPr>
              <w:t>.</w:t>
            </w:r>
          </w:p>
        </w:tc>
      </w:tr>
    </w:tbl>
    <w:p w14:paraId="3A3F750C" w14:textId="77777777" w:rsidR="00944FAE" w:rsidRPr="00B20B40" w:rsidRDefault="00944FAE" w:rsidP="00944FAE">
      <w:pPr>
        <w:rPr>
          <w:b/>
          <w:bCs/>
          <w:lang w:val="en-US"/>
        </w:rPr>
      </w:pPr>
    </w:p>
    <w:p w14:paraId="384CE4A6" w14:textId="77777777" w:rsidR="00944FAE" w:rsidRPr="00B20B40" w:rsidRDefault="00944FAE" w:rsidP="00944FAE">
      <w:pPr>
        <w:rPr>
          <w:b/>
          <w:bCs/>
          <w:lang w:val="en-US"/>
        </w:rPr>
      </w:pPr>
    </w:p>
    <w:p w14:paraId="322D9D05" w14:textId="1B5573EC" w:rsidR="00944FAE" w:rsidRPr="00B20B40" w:rsidRDefault="00944FAE" w:rsidP="00944FAE">
      <w:pPr>
        <w:rPr>
          <w:lang w:val="en-US"/>
        </w:rPr>
        <w:sectPr w:rsidR="00944FAE" w:rsidRPr="00B20B40" w:rsidSect="00B20B40">
          <w:type w:val="continuous"/>
          <w:pgSz w:w="16838" w:h="11906" w:orient="landscape"/>
          <w:pgMar w:top="1701" w:right="1417" w:bottom="1701" w:left="1417" w:header="708" w:footer="708" w:gutter="0"/>
          <w:cols w:space="708"/>
          <w:docGrid w:linePitch="360"/>
        </w:sectPr>
      </w:pPr>
    </w:p>
    <w:p w14:paraId="45C4F20C" w14:textId="51F64195" w:rsidR="009708E5" w:rsidRPr="00B20B40" w:rsidRDefault="00B20B40" w:rsidP="009B5E3F">
      <w:pPr>
        <w:pStyle w:val="minititulo"/>
      </w:pPr>
      <w:bookmarkStart w:id="1" w:name="_Toc140678389"/>
      <w:r w:rsidRPr="00B20B40">
        <w:rPr>
          <w:b/>
          <w:bCs/>
        </w:rPr>
        <w:lastRenderedPageBreak/>
        <w:t>Additional</w:t>
      </w:r>
      <w:r w:rsidR="009708E5" w:rsidRPr="00B20B40">
        <w:rPr>
          <w:b/>
          <w:bCs/>
        </w:rPr>
        <w:t xml:space="preserve"> Table </w:t>
      </w:r>
      <w:r w:rsidR="009662C0" w:rsidRPr="00B20B40">
        <w:rPr>
          <w:b/>
          <w:bCs/>
        </w:rPr>
        <w:t>2</w:t>
      </w:r>
      <w:r w:rsidR="00B20861" w:rsidRPr="00B20B40">
        <w:t>.</w:t>
      </w:r>
      <w:r w:rsidR="009708E5" w:rsidRPr="00B20B40">
        <w:t xml:space="preserve"> Hazard ratio</w:t>
      </w:r>
      <w:r w:rsidR="00053A76" w:rsidRPr="00B20B40">
        <w:t>s</w:t>
      </w:r>
      <w:r w:rsidR="009708E5" w:rsidRPr="00B20B40">
        <w:t xml:space="preserve"> (95% CIs) </w:t>
      </w:r>
      <w:r w:rsidR="00053A76" w:rsidRPr="00B20B40">
        <w:t xml:space="preserve">of </w:t>
      </w:r>
      <w:r w:rsidR="00A236FC" w:rsidRPr="00B20B40">
        <w:t>type 2 diabetes incidence</w:t>
      </w:r>
      <w:r w:rsidR="009708E5" w:rsidRPr="00B20B40">
        <w:t xml:space="preserve"> according to metabolomics profiles of energy-adjusted olive oil and its subtypes in the PREDIMED study groups</w:t>
      </w:r>
      <w:r w:rsidR="00053A76" w:rsidRPr="00B20B40">
        <w:t xml:space="preserve"> stratified by intervention group</w:t>
      </w:r>
      <w:r w:rsidR="009708E5" w:rsidRPr="00B20B40">
        <w:t>.</w:t>
      </w:r>
      <w:bookmarkEnd w:id="1"/>
    </w:p>
    <w:tbl>
      <w:tblPr>
        <w:tblW w:w="1400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7"/>
        <w:gridCol w:w="2835"/>
        <w:gridCol w:w="2128"/>
        <w:gridCol w:w="1461"/>
        <w:gridCol w:w="3164"/>
        <w:gridCol w:w="1439"/>
      </w:tblGrid>
      <w:tr w:rsidR="00B20B40" w:rsidRPr="00B20B40" w14:paraId="2E5E758C" w14:textId="77777777" w:rsidTr="0066177A">
        <w:trPr>
          <w:trHeight w:val="256"/>
        </w:trPr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AFA9C7B" w14:textId="77777777" w:rsidR="0066177A" w:rsidRPr="00B20B40" w:rsidRDefault="0066177A" w:rsidP="00B84E2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s-ES_tradnl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0B3E8AA" w14:textId="77777777" w:rsidR="0066177A" w:rsidRPr="00B20B40" w:rsidRDefault="0066177A" w:rsidP="00B84E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</w:p>
        </w:tc>
        <w:tc>
          <w:tcPr>
            <w:tcW w:w="8192" w:type="dxa"/>
            <w:gridSpan w:val="4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B51DB80" w14:textId="131EEAA3" w:rsidR="0066177A" w:rsidRPr="00B20B40" w:rsidRDefault="0066177A" w:rsidP="00B84E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vertAlign w:val="superscript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Type 2 diabetes</w:t>
            </w:r>
          </w:p>
        </w:tc>
      </w:tr>
      <w:tr w:rsidR="00B20B40" w:rsidRPr="00B20B40" w14:paraId="1B7C320D" w14:textId="77777777" w:rsidTr="0066177A">
        <w:trPr>
          <w:trHeight w:val="256"/>
        </w:trPr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0509A" w14:textId="77777777" w:rsidR="0066177A" w:rsidRPr="00B20B40" w:rsidRDefault="0066177A" w:rsidP="00B84E2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4C575970" w14:textId="77777777" w:rsidR="0066177A" w:rsidRPr="00B20B40" w:rsidRDefault="0066177A" w:rsidP="00B84E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</w:p>
        </w:tc>
        <w:tc>
          <w:tcPr>
            <w:tcW w:w="35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10E7E" w14:textId="00F183BB" w:rsidR="0066177A" w:rsidRPr="00B20B40" w:rsidRDefault="0066177A" w:rsidP="00B84E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Baseline visit</w:t>
            </w:r>
          </w:p>
        </w:tc>
        <w:tc>
          <w:tcPr>
            <w:tcW w:w="460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5DD01" w14:textId="241C1A00" w:rsidR="0066177A" w:rsidRPr="00B20B40" w:rsidRDefault="0066177A" w:rsidP="00B84E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vertAlign w:val="superscript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1-year visit</w:t>
            </w:r>
          </w:p>
        </w:tc>
      </w:tr>
      <w:tr w:rsidR="00B20B40" w:rsidRPr="00B20B40" w14:paraId="3E687E99" w14:textId="77777777" w:rsidTr="0066177A">
        <w:trPr>
          <w:trHeight w:val="256"/>
        </w:trPr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8E987" w14:textId="35063C75" w:rsidR="0066177A" w:rsidRPr="00B20B40" w:rsidRDefault="0066177A" w:rsidP="00B84E22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es-ES_tradnl"/>
              </w:rPr>
            </w:pPr>
            <w:proofErr w:type="spellStart"/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MedDiet+EVOO</w:t>
            </w:r>
            <w:proofErr w:type="spellEnd"/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 xml:space="preserve"> group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03C17A5" w14:textId="7E83ED02" w:rsidR="0066177A" w:rsidRPr="00B20B40" w:rsidRDefault="0066177A" w:rsidP="00B84E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Baseline Consumption (g/day)</w:t>
            </w:r>
          </w:p>
        </w:tc>
        <w:tc>
          <w:tcPr>
            <w:tcW w:w="21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39A7D" w14:textId="4E0EFE3C" w:rsidR="0066177A" w:rsidRPr="00B20B40" w:rsidRDefault="0066177A" w:rsidP="00B84E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HR (95% CI)</w:t>
            </w:r>
          </w:p>
        </w:tc>
        <w:tc>
          <w:tcPr>
            <w:tcW w:w="14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A7AF6" w14:textId="77777777" w:rsidR="0066177A" w:rsidRPr="00B20B40" w:rsidRDefault="0066177A" w:rsidP="00B84E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i/>
                <w:lang w:val="en-US" w:eastAsia="es-ES_tradnl"/>
              </w:rPr>
              <w:t>P</w:t>
            </w:r>
          </w:p>
        </w:tc>
        <w:tc>
          <w:tcPr>
            <w:tcW w:w="31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C0922" w14:textId="77777777" w:rsidR="0066177A" w:rsidRPr="00B20B40" w:rsidRDefault="0066177A" w:rsidP="00B84E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HR (95% CI)</w:t>
            </w:r>
          </w:p>
        </w:tc>
        <w:tc>
          <w:tcPr>
            <w:tcW w:w="14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7280F" w14:textId="77777777" w:rsidR="0066177A" w:rsidRPr="00B20B40" w:rsidRDefault="0066177A" w:rsidP="00B84E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i/>
                <w:lang w:val="en-US" w:eastAsia="es-ES_tradnl"/>
              </w:rPr>
              <w:t>P</w:t>
            </w:r>
          </w:p>
        </w:tc>
      </w:tr>
      <w:tr w:rsidR="00B20B40" w:rsidRPr="00B20B40" w14:paraId="5E47CAD9" w14:textId="77777777" w:rsidTr="0066177A">
        <w:trPr>
          <w:trHeight w:val="256"/>
        </w:trPr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D816F" w14:textId="77777777" w:rsidR="0066177A" w:rsidRPr="00B20B40" w:rsidRDefault="0066177A" w:rsidP="00B84E22">
            <w:pPr>
              <w:spacing w:after="0" w:line="276" w:lineRule="auto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Cases/total participants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6C851199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</w:p>
        </w:tc>
        <w:tc>
          <w:tcPr>
            <w:tcW w:w="212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B4E99" w14:textId="0C63D23C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75/282</w:t>
            </w:r>
          </w:p>
        </w:tc>
        <w:tc>
          <w:tcPr>
            <w:tcW w:w="146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3242A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</w:p>
        </w:tc>
        <w:tc>
          <w:tcPr>
            <w:tcW w:w="316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F3E57" w14:textId="52DB05B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50/229</w:t>
            </w:r>
          </w:p>
        </w:tc>
        <w:tc>
          <w:tcPr>
            <w:tcW w:w="143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77CB3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</w:p>
        </w:tc>
      </w:tr>
      <w:tr w:rsidR="00B20B40" w:rsidRPr="00B20B40" w14:paraId="04A9F155" w14:textId="77777777" w:rsidTr="0066177A">
        <w:trPr>
          <w:trHeight w:val="256"/>
        </w:trPr>
        <w:tc>
          <w:tcPr>
            <w:tcW w:w="2977" w:type="dxa"/>
            <w:shd w:val="clear" w:color="auto" w:fill="auto"/>
            <w:noWrap/>
            <w:vAlign w:val="center"/>
          </w:tcPr>
          <w:p w14:paraId="033DCF5C" w14:textId="77777777" w:rsidR="0066177A" w:rsidRPr="00B20B40" w:rsidRDefault="0066177A" w:rsidP="00B84E22">
            <w:pPr>
              <w:spacing w:after="0" w:line="276" w:lineRule="auto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2835" w:type="dxa"/>
          </w:tcPr>
          <w:p w14:paraId="6CF1C840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2128" w:type="dxa"/>
            <w:shd w:val="clear" w:color="auto" w:fill="auto"/>
            <w:noWrap/>
            <w:vAlign w:val="center"/>
          </w:tcPr>
          <w:p w14:paraId="7548BECE" w14:textId="48011790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</w:tcPr>
          <w:p w14:paraId="02CCE27F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3164" w:type="dxa"/>
            <w:shd w:val="clear" w:color="auto" w:fill="auto"/>
            <w:noWrap/>
            <w:vAlign w:val="center"/>
          </w:tcPr>
          <w:p w14:paraId="0919DDB5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1439" w:type="dxa"/>
            <w:shd w:val="clear" w:color="auto" w:fill="auto"/>
            <w:noWrap/>
            <w:vAlign w:val="center"/>
          </w:tcPr>
          <w:p w14:paraId="405B2BBE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</w:tr>
      <w:tr w:rsidR="00B20B40" w:rsidRPr="00B20B40" w14:paraId="50A604A3" w14:textId="77777777" w:rsidTr="0066177A">
        <w:trPr>
          <w:trHeight w:val="256"/>
        </w:trPr>
        <w:tc>
          <w:tcPr>
            <w:tcW w:w="2977" w:type="dxa"/>
            <w:shd w:val="clear" w:color="auto" w:fill="auto"/>
            <w:noWrap/>
            <w:vAlign w:val="center"/>
          </w:tcPr>
          <w:p w14:paraId="069C01DB" w14:textId="0CEE00C5" w:rsidR="0066177A" w:rsidRPr="00B20B40" w:rsidRDefault="0066177A" w:rsidP="0066177A">
            <w:pPr>
              <w:spacing w:after="0" w:line="276" w:lineRule="auto"/>
              <w:rPr>
                <w:rFonts w:ascii="Calibri" w:eastAsia="Times New Roman" w:hAnsi="Calibri" w:cs="Times New Roman"/>
                <w:vertAlign w:val="superscript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Total olive oil</w:t>
            </w:r>
          </w:p>
        </w:tc>
        <w:tc>
          <w:tcPr>
            <w:tcW w:w="2835" w:type="dxa"/>
          </w:tcPr>
          <w:p w14:paraId="0CF950F6" w14:textId="3594C383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 xml:space="preserve">40 </w:t>
            </w:r>
            <w:r w:rsidRPr="00B20B40">
              <w:rPr>
                <w:rFonts w:ascii="Calibri" w:eastAsia="Times New Roman" w:hAnsi="Calibri" w:cs="Calibri"/>
                <w:lang w:val="en-US" w:eastAsia="es-ES_tradnl"/>
              </w:rPr>
              <w:t>±</w:t>
            </w: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 xml:space="preserve"> 18</w:t>
            </w:r>
          </w:p>
        </w:tc>
        <w:tc>
          <w:tcPr>
            <w:tcW w:w="2128" w:type="dxa"/>
            <w:shd w:val="clear" w:color="auto" w:fill="auto"/>
            <w:noWrap/>
            <w:vAlign w:val="center"/>
          </w:tcPr>
          <w:p w14:paraId="29FFD5F9" w14:textId="129C3065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1.41 (0.86, 2.33)</w:t>
            </w:r>
          </w:p>
        </w:tc>
        <w:tc>
          <w:tcPr>
            <w:tcW w:w="1461" w:type="dxa"/>
            <w:shd w:val="clear" w:color="auto" w:fill="auto"/>
            <w:noWrap/>
            <w:vAlign w:val="center"/>
          </w:tcPr>
          <w:p w14:paraId="56C079C3" w14:textId="45C1E981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0.173</w:t>
            </w:r>
          </w:p>
        </w:tc>
        <w:tc>
          <w:tcPr>
            <w:tcW w:w="3164" w:type="dxa"/>
            <w:shd w:val="clear" w:color="auto" w:fill="auto"/>
            <w:noWrap/>
            <w:vAlign w:val="center"/>
          </w:tcPr>
          <w:p w14:paraId="310C128B" w14:textId="5B13F149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0.83 (0.48, 1.42)</w:t>
            </w:r>
          </w:p>
        </w:tc>
        <w:tc>
          <w:tcPr>
            <w:tcW w:w="1439" w:type="dxa"/>
            <w:shd w:val="clear" w:color="auto" w:fill="auto"/>
            <w:noWrap/>
            <w:vAlign w:val="center"/>
          </w:tcPr>
          <w:p w14:paraId="37303D22" w14:textId="3C834891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0.497</w:t>
            </w:r>
          </w:p>
        </w:tc>
      </w:tr>
      <w:tr w:rsidR="00B20B40" w:rsidRPr="00B20B40" w14:paraId="7732A88A" w14:textId="77777777" w:rsidTr="0066177A">
        <w:trPr>
          <w:trHeight w:val="256"/>
        </w:trPr>
        <w:tc>
          <w:tcPr>
            <w:tcW w:w="2977" w:type="dxa"/>
            <w:shd w:val="clear" w:color="auto" w:fill="auto"/>
            <w:noWrap/>
            <w:vAlign w:val="center"/>
          </w:tcPr>
          <w:p w14:paraId="0C0CBF67" w14:textId="297CB5DE" w:rsidR="0066177A" w:rsidRPr="00B20B40" w:rsidRDefault="0066177A" w:rsidP="0066177A">
            <w:pPr>
              <w:spacing w:after="0" w:line="276" w:lineRule="auto"/>
              <w:rPr>
                <w:rFonts w:ascii="Calibri" w:eastAsia="Times New Roman" w:hAnsi="Calibri" w:cs="Times New Roman"/>
                <w:vertAlign w:val="superscript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Extra virgin olive oil</w:t>
            </w:r>
          </w:p>
        </w:tc>
        <w:tc>
          <w:tcPr>
            <w:tcW w:w="2835" w:type="dxa"/>
          </w:tcPr>
          <w:p w14:paraId="470AF3E4" w14:textId="1FC5EDC8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Calibri"/>
                <w:lang w:val="en-US" w:eastAsia="es-ES_tradnl"/>
              </w:rPr>
              <w:t>22 ± 24</w:t>
            </w:r>
          </w:p>
        </w:tc>
        <w:tc>
          <w:tcPr>
            <w:tcW w:w="2128" w:type="dxa"/>
            <w:shd w:val="clear" w:color="auto" w:fill="auto"/>
            <w:noWrap/>
            <w:vAlign w:val="center"/>
          </w:tcPr>
          <w:p w14:paraId="60179241" w14:textId="53A39EAB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1.48 (0.90, 2.41)</w:t>
            </w:r>
          </w:p>
        </w:tc>
        <w:tc>
          <w:tcPr>
            <w:tcW w:w="1461" w:type="dxa"/>
            <w:shd w:val="clear" w:color="auto" w:fill="auto"/>
            <w:noWrap/>
            <w:vAlign w:val="center"/>
          </w:tcPr>
          <w:p w14:paraId="0352BE87" w14:textId="5B5F5321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0.122</w:t>
            </w:r>
          </w:p>
        </w:tc>
        <w:tc>
          <w:tcPr>
            <w:tcW w:w="3164" w:type="dxa"/>
            <w:shd w:val="clear" w:color="auto" w:fill="auto"/>
            <w:noWrap/>
            <w:vAlign w:val="center"/>
          </w:tcPr>
          <w:p w14:paraId="1863FEA3" w14:textId="49470B16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0.85 (0.48, 1.52)</w:t>
            </w:r>
          </w:p>
        </w:tc>
        <w:tc>
          <w:tcPr>
            <w:tcW w:w="1439" w:type="dxa"/>
            <w:shd w:val="clear" w:color="auto" w:fill="auto"/>
            <w:noWrap/>
            <w:vAlign w:val="center"/>
          </w:tcPr>
          <w:p w14:paraId="4F2C7288" w14:textId="0841EDDE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0.594</w:t>
            </w:r>
          </w:p>
        </w:tc>
      </w:tr>
      <w:tr w:rsidR="00B20B40" w:rsidRPr="00B20B40" w14:paraId="3BE820E1" w14:textId="77777777" w:rsidTr="0066177A">
        <w:trPr>
          <w:trHeight w:val="256"/>
        </w:trPr>
        <w:tc>
          <w:tcPr>
            <w:tcW w:w="2977" w:type="dxa"/>
            <w:shd w:val="clear" w:color="auto" w:fill="auto"/>
            <w:noWrap/>
            <w:vAlign w:val="center"/>
          </w:tcPr>
          <w:p w14:paraId="6D78ADDE" w14:textId="4BCB0392" w:rsidR="0066177A" w:rsidRPr="00B20B40" w:rsidRDefault="0066177A" w:rsidP="0066177A">
            <w:pPr>
              <w:spacing w:after="0" w:line="276" w:lineRule="auto"/>
              <w:rPr>
                <w:rFonts w:ascii="Calibri" w:eastAsia="Times New Roman" w:hAnsi="Calibri" w:cs="Times New Roman"/>
                <w:vertAlign w:val="superscript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Common olive oil</w:t>
            </w:r>
          </w:p>
        </w:tc>
        <w:tc>
          <w:tcPr>
            <w:tcW w:w="2835" w:type="dxa"/>
          </w:tcPr>
          <w:p w14:paraId="206B09F1" w14:textId="073FC429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Calibri"/>
                <w:lang w:val="en-US" w:eastAsia="es-ES_tradnl"/>
              </w:rPr>
              <w:t>19 ± 21</w:t>
            </w:r>
          </w:p>
        </w:tc>
        <w:tc>
          <w:tcPr>
            <w:tcW w:w="2128" w:type="dxa"/>
            <w:shd w:val="clear" w:color="auto" w:fill="auto"/>
            <w:noWrap/>
            <w:vAlign w:val="center"/>
          </w:tcPr>
          <w:p w14:paraId="49B301AD" w14:textId="0A3B4FA4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0.70 (0.45, 1.11)</w:t>
            </w:r>
          </w:p>
        </w:tc>
        <w:tc>
          <w:tcPr>
            <w:tcW w:w="1461" w:type="dxa"/>
            <w:shd w:val="clear" w:color="auto" w:fill="auto"/>
            <w:noWrap/>
            <w:vAlign w:val="center"/>
          </w:tcPr>
          <w:p w14:paraId="73543691" w14:textId="05DE666B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0.129</w:t>
            </w:r>
          </w:p>
        </w:tc>
        <w:tc>
          <w:tcPr>
            <w:tcW w:w="3164" w:type="dxa"/>
            <w:shd w:val="clear" w:color="auto" w:fill="auto"/>
            <w:noWrap/>
            <w:vAlign w:val="center"/>
          </w:tcPr>
          <w:p w14:paraId="00BE4806" w14:textId="0B9C96C8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0.99 (0.64, 1.53)</w:t>
            </w:r>
          </w:p>
        </w:tc>
        <w:tc>
          <w:tcPr>
            <w:tcW w:w="1439" w:type="dxa"/>
            <w:shd w:val="clear" w:color="auto" w:fill="auto"/>
            <w:noWrap/>
            <w:vAlign w:val="center"/>
          </w:tcPr>
          <w:p w14:paraId="1EDDBEA9" w14:textId="371E7E8A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0.954</w:t>
            </w:r>
          </w:p>
        </w:tc>
      </w:tr>
      <w:tr w:rsidR="00B20B40" w:rsidRPr="00B20B40" w14:paraId="1356A02D" w14:textId="77777777" w:rsidTr="0066177A">
        <w:trPr>
          <w:trHeight w:val="76"/>
        </w:trPr>
        <w:tc>
          <w:tcPr>
            <w:tcW w:w="2977" w:type="dxa"/>
            <w:shd w:val="clear" w:color="auto" w:fill="auto"/>
            <w:noWrap/>
            <w:vAlign w:val="bottom"/>
          </w:tcPr>
          <w:p w14:paraId="1D7C941D" w14:textId="77777777" w:rsidR="0066177A" w:rsidRPr="00B20B40" w:rsidRDefault="0066177A" w:rsidP="0066177A">
            <w:pPr>
              <w:spacing w:after="0" w:line="276" w:lineRule="auto"/>
              <w:ind w:left="351"/>
              <w:rPr>
                <w:rFonts w:ascii="Calibri" w:eastAsia="Times New Roman" w:hAnsi="Calibri" w:cs="Times New Roman"/>
                <w:sz w:val="4"/>
                <w:szCs w:val="4"/>
                <w:lang w:val="en-US" w:eastAsia="es-ES_tradnl"/>
              </w:rPr>
            </w:pPr>
          </w:p>
        </w:tc>
        <w:tc>
          <w:tcPr>
            <w:tcW w:w="2835" w:type="dxa"/>
          </w:tcPr>
          <w:p w14:paraId="6D30E8AF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4"/>
                <w:szCs w:val="4"/>
                <w:lang w:val="en-US" w:eastAsia="es-ES_tradnl"/>
              </w:rPr>
            </w:pPr>
          </w:p>
        </w:tc>
        <w:tc>
          <w:tcPr>
            <w:tcW w:w="2128" w:type="dxa"/>
            <w:shd w:val="clear" w:color="auto" w:fill="auto"/>
            <w:noWrap/>
            <w:vAlign w:val="center"/>
          </w:tcPr>
          <w:p w14:paraId="4F4AE0DF" w14:textId="4569215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4"/>
                <w:szCs w:val="4"/>
                <w:lang w:val="en-US" w:eastAsia="es-ES_tradnl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</w:tcPr>
          <w:p w14:paraId="06A197AB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4"/>
                <w:szCs w:val="4"/>
                <w:lang w:val="en-US" w:eastAsia="es-ES_tradnl"/>
              </w:rPr>
            </w:pPr>
          </w:p>
        </w:tc>
        <w:tc>
          <w:tcPr>
            <w:tcW w:w="3164" w:type="dxa"/>
            <w:shd w:val="clear" w:color="auto" w:fill="auto"/>
            <w:noWrap/>
            <w:vAlign w:val="center"/>
          </w:tcPr>
          <w:p w14:paraId="004427A2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4"/>
                <w:szCs w:val="4"/>
                <w:lang w:val="en-US" w:eastAsia="es-ES_tradnl"/>
              </w:rPr>
            </w:pPr>
          </w:p>
        </w:tc>
        <w:tc>
          <w:tcPr>
            <w:tcW w:w="1439" w:type="dxa"/>
            <w:shd w:val="clear" w:color="auto" w:fill="auto"/>
            <w:noWrap/>
            <w:vAlign w:val="center"/>
          </w:tcPr>
          <w:p w14:paraId="51B12148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4"/>
                <w:szCs w:val="4"/>
                <w:lang w:val="en-US" w:eastAsia="es-ES_tradnl"/>
              </w:rPr>
            </w:pPr>
          </w:p>
        </w:tc>
      </w:tr>
      <w:tr w:rsidR="00B20B40" w:rsidRPr="00B20B40" w14:paraId="53F97DF7" w14:textId="77777777" w:rsidTr="0066177A">
        <w:trPr>
          <w:trHeight w:val="76"/>
        </w:trPr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D4B981D" w14:textId="7396A90A" w:rsidR="0066177A" w:rsidRPr="00B20B40" w:rsidRDefault="0066177A" w:rsidP="0066177A">
            <w:pPr>
              <w:spacing w:after="0" w:line="276" w:lineRule="auto"/>
              <w:rPr>
                <w:rFonts w:ascii="Calibri" w:eastAsia="Times New Roman" w:hAnsi="Calibri" w:cs="Times New Roman"/>
                <w:lang w:val="en-US" w:eastAsia="es-ES_tradnl"/>
              </w:rPr>
            </w:pPr>
            <w:proofErr w:type="spellStart"/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MedDiet+Nuts</w:t>
            </w:r>
            <w:proofErr w:type="spellEnd"/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 xml:space="preserve"> group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838705B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</w:p>
        </w:tc>
        <w:tc>
          <w:tcPr>
            <w:tcW w:w="212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8179276" w14:textId="085B78DD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HR (95% CI)</w:t>
            </w:r>
          </w:p>
        </w:tc>
        <w:tc>
          <w:tcPr>
            <w:tcW w:w="146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B5A9183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i/>
                <w:lang w:val="en-US" w:eastAsia="es-ES_tradnl"/>
              </w:rPr>
              <w:t>P</w:t>
            </w:r>
          </w:p>
        </w:tc>
        <w:tc>
          <w:tcPr>
            <w:tcW w:w="316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C8CFD7E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HR (95% CI)</w:t>
            </w:r>
          </w:p>
        </w:tc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7E5BFBD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i/>
                <w:lang w:val="en-US" w:eastAsia="es-ES_tradnl"/>
              </w:rPr>
              <w:t>P</w:t>
            </w:r>
          </w:p>
        </w:tc>
      </w:tr>
      <w:tr w:rsidR="00B20B40" w:rsidRPr="00B20B40" w14:paraId="3052679B" w14:textId="77777777" w:rsidTr="0066177A">
        <w:trPr>
          <w:trHeight w:val="76"/>
        </w:trPr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25625170" w14:textId="77777777" w:rsidR="0066177A" w:rsidRPr="00B20B40" w:rsidRDefault="0066177A" w:rsidP="0066177A">
            <w:pPr>
              <w:spacing w:after="0" w:line="276" w:lineRule="auto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Cases/total participants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3FE5F45C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</w:p>
        </w:tc>
        <w:tc>
          <w:tcPr>
            <w:tcW w:w="212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47DAEDF5" w14:textId="683B2421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82/335</w:t>
            </w:r>
          </w:p>
        </w:tc>
        <w:tc>
          <w:tcPr>
            <w:tcW w:w="146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34E7B9A7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</w:p>
        </w:tc>
        <w:tc>
          <w:tcPr>
            <w:tcW w:w="316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38CA19DB" w14:textId="355DA060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51/249</w:t>
            </w:r>
          </w:p>
        </w:tc>
        <w:tc>
          <w:tcPr>
            <w:tcW w:w="143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3C4EA666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</w:p>
        </w:tc>
      </w:tr>
      <w:tr w:rsidR="00B20B40" w:rsidRPr="00B20B40" w14:paraId="64860B74" w14:textId="77777777" w:rsidTr="0066177A">
        <w:trPr>
          <w:trHeight w:val="76"/>
        </w:trPr>
        <w:tc>
          <w:tcPr>
            <w:tcW w:w="2977" w:type="dxa"/>
            <w:shd w:val="clear" w:color="auto" w:fill="auto"/>
            <w:noWrap/>
            <w:vAlign w:val="center"/>
          </w:tcPr>
          <w:p w14:paraId="645D62E6" w14:textId="77777777" w:rsidR="0066177A" w:rsidRPr="00B20B40" w:rsidRDefault="0066177A" w:rsidP="0066177A">
            <w:pPr>
              <w:spacing w:after="0" w:line="276" w:lineRule="auto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2835" w:type="dxa"/>
          </w:tcPr>
          <w:p w14:paraId="621A245E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2128" w:type="dxa"/>
            <w:shd w:val="clear" w:color="auto" w:fill="auto"/>
            <w:noWrap/>
            <w:vAlign w:val="center"/>
          </w:tcPr>
          <w:p w14:paraId="6DA7F73B" w14:textId="73DC3640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</w:tcPr>
          <w:p w14:paraId="5FC47EEE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3164" w:type="dxa"/>
            <w:shd w:val="clear" w:color="auto" w:fill="auto"/>
            <w:noWrap/>
            <w:vAlign w:val="center"/>
          </w:tcPr>
          <w:p w14:paraId="10464AE7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1439" w:type="dxa"/>
            <w:shd w:val="clear" w:color="auto" w:fill="auto"/>
            <w:noWrap/>
            <w:vAlign w:val="center"/>
          </w:tcPr>
          <w:p w14:paraId="73B43C9B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</w:tr>
      <w:tr w:rsidR="00B20B40" w:rsidRPr="00B20B40" w14:paraId="72F2A0CA" w14:textId="77777777" w:rsidTr="0066177A">
        <w:trPr>
          <w:trHeight w:val="76"/>
        </w:trPr>
        <w:tc>
          <w:tcPr>
            <w:tcW w:w="2977" w:type="dxa"/>
            <w:shd w:val="clear" w:color="auto" w:fill="auto"/>
            <w:noWrap/>
            <w:vAlign w:val="center"/>
          </w:tcPr>
          <w:p w14:paraId="0690783C" w14:textId="57AA2F05" w:rsidR="0066177A" w:rsidRPr="00B20B40" w:rsidRDefault="0066177A" w:rsidP="0066177A">
            <w:pPr>
              <w:spacing w:after="0" w:line="276" w:lineRule="auto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Total olive oil</w:t>
            </w:r>
          </w:p>
        </w:tc>
        <w:tc>
          <w:tcPr>
            <w:tcW w:w="2835" w:type="dxa"/>
          </w:tcPr>
          <w:p w14:paraId="24B7B9C1" w14:textId="34551CB5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Calibri"/>
                <w:lang w:val="en-US" w:eastAsia="es-ES_tradnl"/>
              </w:rPr>
              <w:t>39 ± 18</w:t>
            </w:r>
          </w:p>
        </w:tc>
        <w:tc>
          <w:tcPr>
            <w:tcW w:w="2128" w:type="dxa"/>
            <w:shd w:val="clear" w:color="auto" w:fill="auto"/>
            <w:noWrap/>
            <w:vAlign w:val="center"/>
          </w:tcPr>
          <w:p w14:paraId="6F615063" w14:textId="1FF21260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0.92 (0.66, 1.28)</w:t>
            </w:r>
          </w:p>
        </w:tc>
        <w:tc>
          <w:tcPr>
            <w:tcW w:w="1461" w:type="dxa"/>
            <w:shd w:val="clear" w:color="auto" w:fill="auto"/>
            <w:noWrap/>
            <w:vAlign w:val="center"/>
          </w:tcPr>
          <w:p w14:paraId="0355E7D2" w14:textId="75DA4921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0.620</w:t>
            </w:r>
          </w:p>
        </w:tc>
        <w:tc>
          <w:tcPr>
            <w:tcW w:w="3164" w:type="dxa"/>
            <w:shd w:val="clear" w:color="auto" w:fill="auto"/>
            <w:noWrap/>
            <w:vAlign w:val="center"/>
          </w:tcPr>
          <w:p w14:paraId="11AB0E87" w14:textId="2841EE4B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1.25 (0.69, 2.24)</w:t>
            </w:r>
          </w:p>
        </w:tc>
        <w:tc>
          <w:tcPr>
            <w:tcW w:w="1439" w:type="dxa"/>
            <w:shd w:val="clear" w:color="auto" w:fill="auto"/>
            <w:noWrap/>
            <w:vAlign w:val="center"/>
          </w:tcPr>
          <w:p w14:paraId="6A58FD19" w14:textId="19524C83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0.461</w:t>
            </w:r>
          </w:p>
        </w:tc>
      </w:tr>
      <w:tr w:rsidR="00B20B40" w:rsidRPr="00B20B40" w14:paraId="2157468A" w14:textId="77777777" w:rsidTr="0066177A">
        <w:trPr>
          <w:trHeight w:val="80"/>
        </w:trPr>
        <w:tc>
          <w:tcPr>
            <w:tcW w:w="2977" w:type="dxa"/>
            <w:shd w:val="clear" w:color="auto" w:fill="auto"/>
            <w:noWrap/>
            <w:vAlign w:val="center"/>
          </w:tcPr>
          <w:p w14:paraId="610F571F" w14:textId="01E16F62" w:rsidR="0066177A" w:rsidRPr="00B20B40" w:rsidRDefault="0066177A" w:rsidP="0066177A">
            <w:pPr>
              <w:spacing w:after="0" w:line="276" w:lineRule="auto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Extra virgin olive oil</w:t>
            </w:r>
          </w:p>
        </w:tc>
        <w:tc>
          <w:tcPr>
            <w:tcW w:w="2835" w:type="dxa"/>
          </w:tcPr>
          <w:p w14:paraId="27C81E79" w14:textId="403B0DFE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Calibri"/>
                <w:lang w:val="en-US" w:eastAsia="es-ES_tradnl"/>
              </w:rPr>
              <w:t>24 ± 24</w:t>
            </w:r>
          </w:p>
        </w:tc>
        <w:tc>
          <w:tcPr>
            <w:tcW w:w="2128" w:type="dxa"/>
            <w:shd w:val="clear" w:color="auto" w:fill="auto"/>
            <w:noWrap/>
            <w:vAlign w:val="center"/>
          </w:tcPr>
          <w:p w14:paraId="248E3647" w14:textId="375DE28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0.98 (0.64, 1.48)</w:t>
            </w:r>
          </w:p>
        </w:tc>
        <w:tc>
          <w:tcPr>
            <w:tcW w:w="1461" w:type="dxa"/>
            <w:shd w:val="clear" w:color="auto" w:fill="auto"/>
            <w:noWrap/>
            <w:vAlign w:val="center"/>
          </w:tcPr>
          <w:p w14:paraId="7EC4F87D" w14:textId="4B272E08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0.914</w:t>
            </w:r>
          </w:p>
        </w:tc>
        <w:tc>
          <w:tcPr>
            <w:tcW w:w="3164" w:type="dxa"/>
            <w:shd w:val="clear" w:color="auto" w:fill="auto"/>
            <w:noWrap/>
            <w:vAlign w:val="center"/>
          </w:tcPr>
          <w:p w14:paraId="657DC42D" w14:textId="5A589A8A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1.15 (0.73, 1.83)</w:t>
            </w:r>
          </w:p>
        </w:tc>
        <w:tc>
          <w:tcPr>
            <w:tcW w:w="1439" w:type="dxa"/>
            <w:shd w:val="clear" w:color="auto" w:fill="auto"/>
            <w:noWrap/>
            <w:vAlign w:val="center"/>
          </w:tcPr>
          <w:p w14:paraId="24DBDA6D" w14:textId="1F12BE71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0.550</w:t>
            </w:r>
          </w:p>
        </w:tc>
      </w:tr>
      <w:tr w:rsidR="00B20B40" w:rsidRPr="00B20B40" w14:paraId="319D14BC" w14:textId="77777777" w:rsidTr="0066177A">
        <w:trPr>
          <w:trHeight w:val="76"/>
        </w:trPr>
        <w:tc>
          <w:tcPr>
            <w:tcW w:w="2977" w:type="dxa"/>
            <w:shd w:val="clear" w:color="auto" w:fill="auto"/>
            <w:noWrap/>
            <w:vAlign w:val="center"/>
          </w:tcPr>
          <w:p w14:paraId="2C39E5CA" w14:textId="3EAACED0" w:rsidR="0066177A" w:rsidRPr="00B20B40" w:rsidRDefault="0066177A" w:rsidP="0066177A">
            <w:pPr>
              <w:spacing w:after="0" w:line="276" w:lineRule="auto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Common olive oil</w:t>
            </w:r>
          </w:p>
        </w:tc>
        <w:tc>
          <w:tcPr>
            <w:tcW w:w="2835" w:type="dxa"/>
          </w:tcPr>
          <w:p w14:paraId="6AFFA043" w14:textId="349492A1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Calibri"/>
                <w:lang w:val="en-US" w:eastAsia="es-ES_tradnl"/>
              </w:rPr>
              <w:t>15 ± 18</w:t>
            </w:r>
          </w:p>
        </w:tc>
        <w:tc>
          <w:tcPr>
            <w:tcW w:w="2128" w:type="dxa"/>
            <w:shd w:val="clear" w:color="auto" w:fill="auto"/>
            <w:noWrap/>
            <w:vAlign w:val="center"/>
          </w:tcPr>
          <w:p w14:paraId="44313F10" w14:textId="4345E219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0.80 (0.53, 1.20)</w:t>
            </w:r>
          </w:p>
        </w:tc>
        <w:tc>
          <w:tcPr>
            <w:tcW w:w="1461" w:type="dxa"/>
            <w:shd w:val="clear" w:color="auto" w:fill="auto"/>
            <w:noWrap/>
            <w:vAlign w:val="center"/>
          </w:tcPr>
          <w:p w14:paraId="304D29FF" w14:textId="2012F6E4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0.282</w:t>
            </w:r>
          </w:p>
        </w:tc>
        <w:tc>
          <w:tcPr>
            <w:tcW w:w="3164" w:type="dxa"/>
            <w:shd w:val="clear" w:color="auto" w:fill="auto"/>
            <w:noWrap/>
            <w:vAlign w:val="center"/>
          </w:tcPr>
          <w:p w14:paraId="1B50E5AB" w14:textId="1F3F8811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0.96 (0.59, 1.58)</w:t>
            </w:r>
          </w:p>
        </w:tc>
        <w:tc>
          <w:tcPr>
            <w:tcW w:w="1439" w:type="dxa"/>
            <w:shd w:val="clear" w:color="auto" w:fill="auto"/>
            <w:noWrap/>
            <w:vAlign w:val="center"/>
          </w:tcPr>
          <w:p w14:paraId="09879649" w14:textId="20A2FA44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0.882</w:t>
            </w:r>
          </w:p>
        </w:tc>
      </w:tr>
      <w:tr w:rsidR="00B20B40" w:rsidRPr="00B20B40" w14:paraId="49CA0A3B" w14:textId="77777777" w:rsidTr="0066177A">
        <w:trPr>
          <w:trHeight w:val="76"/>
        </w:trPr>
        <w:tc>
          <w:tcPr>
            <w:tcW w:w="2977" w:type="dxa"/>
            <w:shd w:val="clear" w:color="auto" w:fill="auto"/>
            <w:noWrap/>
            <w:vAlign w:val="center"/>
          </w:tcPr>
          <w:p w14:paraId="4BC68232" w14:textId="77777777" w:rsidR="0066177A" w:rsidRPr="00B20B40" w:rsidRDefault="0066177A" w:rsidP="0066177A">
            <w:pPr>
              <w:spacing w:after="0" w:line="276" w:lineRule="auto"/>
              <w:rPr>
                <w:rFonts w:ascii="Calibri" w:eastAsia="Times New Roman" w:hAnsi="Calibri" w:cs="Times New Roman"/>
                <w:sz w:val="4"/>
                <w:szCs w:val="4"/>
                <w:lang w:val="en-US" w:eastAsia="es-ES_tradnl"/>
              </w:rPr>
            </w:pPr>
          </w:p>
        </w:tc>
        <w:tc>
          <w:tcPr>
            <w:tcW w:w="2835" w:type="dxa"/>
          </w:tcPr>
          <w:p w14:paraId="77474578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4"/>
                <w:szCs w:val="4"/>
                <w:lang w:val="en-US" w:eastAsia="es-ES_tradnl"/>
              </w:rPr>
            </w:pPr>
          </w:p>
        </w:tc>
        <w:tc>
          <w:tcPr>
            <w:tcW w:w="2128" w:type="dxa"/>
            <w:shd w:val="clear" w:color="auto" w:fill="auto"/>
            <w:noWrap/>
            <w:vAlign w:val="center"/>
          </w:tcPr>
          <w:p w14:paraId="197DA7A9" w14:textId="6BB4199B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4"/>
                <w:szCs w:val="4"/>
                <w:lang w:val="en-US" w:eastAsia="es-ES_tradnl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</w:tcPr>
          <w:p w14:paraId="0495BCAA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4"/>
                <w:szCs w:val="4"/>
                <w:lang w:val="en-US" w:eastAsia="es-ES_tradnl"/>
              </w:rPr>
            </w:pPr>
          </w:p>
        </w:tc>
        <w:tc>
          <w:tcPr>
            <w:tcW w:w="3164" w:type="dxa"/>
            <w:shd w:val="clear" w:color="auto" w:fill="auto"/>
            <w:noWrap/>
            <w:vAlign w:val="center"/>
          </w:tcPr>
          <w:p w14:paraId="7F73770F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4"/>
                <w:szCs w:val="4"/>
                <w:lang w:val="en-US" w:eastAsia="es-ES_tradnl"/>
              </w:rPr>
            </w:pPr>
          </w:p>
        </w:tc>
        <w:tc>
          <w:tcPr>
            <w:tcW w:w="1439" w:type="dxa"/>
            <w:shd w:val="clear" w:color="auto" w:fill="auto"/>
            <w:noWrap/>
            <w:vAlign w:val="center"/>
          </w:tcPr>
          <w:p w14:paraId="0BAB6839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4"/>
                <w:szCs w:val="4"/>
                <w:lang w:val="en-US" w:eastAsia="es-ES_tradnl"/>
              </w:rPr>
            </w:pPr>
          </w:p>
        </w:tc>
      </w:tr>
      <w:tr w:rsidR="00B20B40" w:rsidRPr="00B20B40" w14:paraId="265F5B2E" w14:textId="77777777" w:rsidTr="0066177A">
        <w:trPr>
          <w:trHeight w:val="76"/>
        </w:trPr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6F743C3" w14:textId="75DFE5BB" w:rsidR="0066177A" w:rsidRPr="00B20B40" w:rsidRDefault="0066177A" w:rsidP="0066177A">
            <w:pPr>
              <w:spacing w:after="0" w:line="276" w:lineRule="auto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Control group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B6A2453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</w:p>
        </w:tc>
        <w:tc>
          <w:tcPr>
            <w:tcW w:w="212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6EF70DF" w14:textId="0440F7AC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HR (95% CI)</w:t>
            </w:r>
          </w:p>
        </w:tc>
        <w:tc>
          <w:tcPr>
            <w:tcW w:w="146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C9FD78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P</w:t>
            </w:r>
          </w:p>
        </w:tc>
        <w:tc>
          <w:tcPr>
            <w:tcW w:w="316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0DB1FE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HR (95% CI)</w:t>
            </w:r>
          </w:p>
        </w:tc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724F76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P</w:t>
            </w:r>
          </w:p>
        </w:tc>
      </w:tr>
      <w:tr w:rsidR="00B20B40" w:rsidRPr="00B20B40" w14:paraId="431D70C6" w14:textId="77777777" w:rsidTr="0066177A">
        <w:trPr>
          <w:trHeight w:val="76"/>
        </w:trPr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3339AA2F" w14:textId="77777777" w:rsidR="0066177A" w:rsidRPr="00B20B40" w:rsidRDefault="0066177A" w:rsidP="0066177A">
            <w:pPr>
              <w:spacing w:after="0" w:line="276" w:lineRule="auto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Cases/total participants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25CBEC4C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</w:p>
        </w:tc>
        <w:tc>
          <w:tcPr>
            <w:tcW w:w="212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4642A8F0" w14:textId="42006FC0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88/306</w:t>
            </w:r>
          </w:p>
        </w:tc>
        <w:tc>
          <w:tcPr>
            <w:tcW w:w="146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0657CD31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</w:p>
        </w:tc>
        <w:tc>
          <w:tcPr>
            <w:tcW w:w="316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716787A5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60/226</w:t>
            </w:r>
          </w:p>
        </w:tc>
        <w:tc>
          <w:tcPr>
            <w:tcW w:w="143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2BCBC3A6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</w:p>
        </w:tc>
      </w:tr>
      <w:tr w:rsidR="00B20B40" w:rsidRPr="00B20B40" w14:paraId="70D90221" w14:textId="77777777" w:rsidTr="0066177A">
        <w:trPr>
          <w:trHeight w:val="76"/>
        </w:trPr>
        <w:tc>
          <w:tcPr>
            <w:tcW w:w="2977" w:type="dxa"/>
            <w:shd w:val="clear" w:color="auto" w:fill="auto"/>
            <w:noWrap/>
            <w:vAlign w:val="center"/>
          </w:tcPr>
          <w:p w14:paraId="5B7C41FB" w14:textId="77777777" w:rsidR="0066177A" w:rsidRPr="00B20B40" w:rsidRDefault="0066177A" w:rsidP="0066177A">
            <w:pPr>
              <w:spacing w:after="0" w:line="276" w:lineRule="auto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2835" w:type="dxa"/>
          </w:tcPr>
          <w:p w14:paraId="579DC19E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2128" w:type="dxa"/>
            <w:shd w:val="clear" w:color="auto" w:fill="auto"/>
            <w:noWrap/>
            <w:vAlign w:val="center"/>
          </w:tcPr>
          <w:p w14:paraId="48FC2328" w14:textId="1B34E765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</w:tcPr>
          <w:p w14:paraId="0BDDA1BB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3164" w:type="dxa"/>
            <w:shd w:val="clear" w:color="auto" w:fill="auto"/>
            <w:noWrap/>
            <w:vAlign w:val="center"/>
          </w:tcPr>
          <w:p w14:paraId="5092417F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1439" w:type="dxa"/>
            <w:shd w:val="clear" w:color="auto" w:fill="auto"/>
            <w:noWrap/>
            <w:vAlign w:val="center"/>
          </w:tcPr>
          <w:p w14:paraId="15E798AE" w14:textId="7777777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</w:tr>
      <w:tr w:rsidR="00B20B40" w:rsidRPr="00B20B40" w14:paraId="2F1D6E8A" w14:textId="77777777" w:rsidTr="0066177A">
        <w:trPr>
          <w:trHeight w:val="76"/>
        </w:trPr>
        <w:tc>
          <w:tcPr>
            <w:tcW w:w="2977" w:type="dxa"/>
            <w:shd w:val="clear" w:color="auto" w:fill="auto"/>
            <w:noWrap/>
            <w:vAlign w:val="center"/>
          </w:tcPr>
          <w:p w14:paraId="5033B1A9" w14:textId="77777777" w:rsidR="0066177A" w:rsidRPr="00B20B40" w:rsidRDefault="0066177A" w:rsidP="0066177A">
            <w:pPr>
              <w:spacing w:after="0" w:line="276" w:lineRule="auto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Total olive oil</w:t>
            </w:r>
          </w:p>
        </w:tc>
        <w:tc>
          <w:tcPr>
            <w:tcW w:w="2835" w:type="dxa"/>
          </w:tcPr>
          <w:p w14:paraId="240971FB" w14:textId="42C9FDA9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Calibri"/>
                <w:lang w:val="en-US" w:eastAsia="es-ES_tradnl"/>
              </w:rPr>
              <w:t>39 ± 18</w:t>
            </w:r>
          </w:p>
        </w:tc>
        <w:tc>
          <w:tcPr>
            <w:tcW w:w="2128" w:type="dxa"/>
            <w:shd w:val="clear" w:color="auto" w:fill="auto"/>
            <w:noWrap/>
            <w:vAlign w:val="center"/>
          </w:tcPr>
          <w:p w14:paraId="6A337C08" w14:textId="5A199F84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0.99 (0.71, 1.38)</w:t>
            </w:r>
          </w:p>
        </w:tc>
        <w:tc>
          <w:tcPr>
            <w:tcW w:w="1461" w:type="dxa"/>
            <w:shd w:val="clear" w:color="auto" w:fill="auto"/>
            <w:noWrap/>
            <w:vAlign w:val="center"/>
          </w:tcPr>
          <w:p w14:paraId="542A1E5D" w14:textId="138CC886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0.935</w:t>
            </w:r>
          </w:p>
        </w:tc>
        <w:tc>
          <w:tcPr>
            <w:tcW w:w="3164" w:type="dxa"/>
            <w:shd w:val="clear" w:color="auto" w:fill="auto"/>
            <w:noWrap/>
            <w:vAlign w:val="center"/>
          </w:tcPr>
          <w:p w14:paraId="6EDBBF5B" w14:textId="37C7DA0D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0.90 (0.53, 1.54)</w:t>
            </w:r>
          </w:p>
        </w:tc>
        <w:tc>
          <w:tcPr>
            <w:tcW w:w="1439" w:type="dxa"/>
            <w:shd w:val="clear" w:color="auto" w:fill="auto"/>
            <w:noWrap/>
            <w:vAlign w:val="center"/>
          </w:tcPr>
          <w:p w14:paraId="7F4903A3" w14:textId="568F422E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0.707</w:t>
            </w:r>
          </w:p>
        </w:tc>
      </w:tr>
      <w:tr w:rsidR="00B20B40" w:rsidRPr="00B20B40" w14:paraId="359DFC80" w14:textId="77777777" w:rsidTr="0066177A">
        <w:trPr>
          <w:trHeight w:val="76"/>
        </w:trPr>
        <w:tc>
          <w:tcPr>
            <w:tcW w:w="2977" w:type="dxa"/>
            <w:shd w:val="clear" w:color="auto" w:fill="auto"/>
            <w:noWrap/>
            <w:vAlign w:val="center"/>
          </w:tcPr>
          <w:p w14:paraId="17267462" w14:textId="77777777" w:rsidR="0066177A" w:rsidRPr="00B20B40" w:rsidRDefault="0066177A" w:rsidP="0066177A">
            <w:pPr>
              <w:spacing w:after="0" w:line="276" w:lineRule="auto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Extra virgin olive oil</w:t>
            </w:r>
          </w:p>
        </w:tc>
        <w:tc>
          <w:tcPr>
            <w:tcW w:w="2835" w:type="dxa"/>
          </w:tcPr>
          <w:p w14:paraId="0B7C5C05" w14:textId="5A1507B2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Calibri"/>
                <w:lang w:val="en-US" w:eastAsia="es-ES_tradnl"/>
              </w:rPr>
              <w:t>20 ± 23</w:t>
            </w:r>
          </w:p>
        </w:tc>
        <w:tc>
          <w:tcPr>
            <w:tcW w:w="2128" w:type="dxa"/>
            <w:shd w:val="clear" w:color="auto" w:fill="auto"/>
            <w:noWrap/>
            <w:vAlign w:val="center"/>
          </w:tcPr>
          <w:p w14:paraId="394B9BAF" w14:textId="19667AA9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0.83 (0.55, 1.25)</w:t>
            </w:r>
          </w:p>
        </w:tc>
        <w:tc>
          <w:tcPr>
            <w:tcW w:w="1461" w:type="dxa"/>
            <w:shd w:val="clear" w:color="auto" w:fill="auto"/>
            <w:noWrap/>
            <w:vAlign w:val="center"/>
          </w:tcPr>
          <w:p w14:paraId="24A05860" w14:textId="3AF4C96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0.382</w:t>
            </w:r>
          </w:p>
        </w:tc>
        <w:tc>
          <w:tcPr>
            <w:tcW w:w="3164" w:type="dxa"/>
            <w:shd w:val="clear" w:color="auto" w:fill="auto"/>
            <w:noWrap/>
            <w:vAlign w:val="center"/>
          </w:tcPr>
          <w:p w14:paraId="366B1F83" w14:textId="3B60BB33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0.87 (0.50, 1.50)</w:t>
            </w:r>
          </w:p>
        </w:tc>
        <w:tc>
          <w:tcPr>
            <w:tcW w:w="1439" w:type="dxa"/>
            <w:shd w:val="clear" w:color="auto" w:fill="auto"/>
            <w:noWrap/>
            <w:vAlign w:val="center"/>
          </w:tcPr>
          <w:p w14:paraId="46A4A6C0" w14:textId="28FF3467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0.605</w:t>
            </w:r>
          </w:p>
        </w:tc>
      </w:tr>
      <w:tr w:rsidR="00B20B40" w:rsidRPr="00B20B40" w14:paraId="1824B49F" w14:textId="77777777" w:rsidTr="0066177A">
        <w:trPr>
          <w:trHeight w:val="76"/>
        </w:trPr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EC91CC" w14:textId="77777777" w:rsidR="0066177A" w:rsidRPr="00B20B40" w:rsidRDefault="0066177A" w:rsidP="0066177A">
            <w:pPr>
              <w:spacing w:after="0" w:line="276" w:lineRule="auto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Common olive oil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901565F" w14:textId="73D5268E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Calibri"/>
                <w:lang w:val="en-US" w:eastAsia="es-ES_tradnl"/>
              </w:rPr>
              <w:t>19 ± 21</w:t>
            </w:r>
          </w:p>
        </w:tc>
        <w:tc>
          <w:tcPr>
            <w:tcW w:w="212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A1E3AC" w14:textId="3CE2EF41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1.25 (0.88, 1.78)</w:t>
            </w:r>
          </w:p>
        </w:tc>
        <w:tc>
          <w:tcPr>
            <w:tcW w:w="146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A82FE7" w14:textId="5E7EC914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0.209</w:t>
            </w:r>
          </w:p>
        </w:tc>
        <w:tc>
          <w:tcPr>
            <w:tcW w:w="316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42727B" w14:textId="51C48D81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0.85 (0.54, 1.33)</w:t>
            </w:r>
          </w:p>
        </w:tc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2EB00E" w14:textId="57C3F958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0.479</w:t>
            </w:r>
          </w:p>
        </w:tc>
      </w:tr>
    </w:tbl>
    <w:p w14:paraId="20F0417A" w14:textId="651E40F9" w:rsidR="009708E5" w:rsidRPr="00B20B40" w:rsidRDefault="00322F78" w:rsidP="00794084">
      <w:pPr>
        <w:rPr>
          <w:lang w:val="en-US"/>
        </w:rPr>
      </w:pPr>
      <w:r w:rsidRPr="00B20B40">
        <w:rPr>
          <w:sz w:val="20"/>
          <w:szCs w:val="20"/>
          <w:lang w:val="en-US"/>
        </w:rPr>
        <w:lastRenderedPageBreak/>
        <w:t>Models adjusted for age (years), sex, propensity scores, BMI, smoking status (never, former, or current smoker), alcohol intake and squared alcohol intake (g</w:t>
      </w:r>
      <w:r w:rsidR="00B84E22" w:rsidRPr="00B20B40">
        <w:rPr>
          <w:sz w:val="20"/>
          <w:szCs w:val="20"/>
          <w:lang w:val="en-US"/>
        </w:rPr>
        <w:t>/</w:t>
      </w:r>
      <w:r w:rsidRPr="00B20B40">
        <w:rPr>
          <w:sz w:val="20"/>
          <w:szCs w:val="20"/>
          <w:lang w:val="en-US"/>
        </w:rPr>
        <w:t>day), education level (primary, secondary, academic), physical activity (metabolic-equivalent minutes per day), family history of CHD (yes/no), dyslipidemia, hypertension, dyslipidemia</w:t>
      </w:r>
      <w:r w:rsidR="0066177A" w:rsidRPr="00B20B40">
        <w:rPr>
          <w:sz w:val="20"/>
          <w:szCs w:val="20"/>
          <w:lang w:val="en-US"/>
        </w:rPr>
        <w:t>,</w:t>
      </w:r>
      <w:r w:rsidRPr="00B20B40">
        <w:rPr>
          <w:sz w:val="20"/>
          <w:szCs w:val="20"/>
          <w:lang w:val="en-US"/>
        </w:rPr>
        <w:t xml:space="preserve"> and hypertension treatment, intakes of vegetables, fruits, cereals, nuts, eggs, legumes, meat, fish, and dairy(g/day); and stratified by recruitment center. Abbreviations: HR, hazard ratio; CI, confidence interval; CHD, coronary heart disease; BMI, body mass index.</w:t>
      </w:r>
    </w:p>
    <w:p w14:paraId="68DBC205" w14:textId="51AF16A7" w:rsidR="00A236FC" w:rsidRPr="00B20B40" w:rsidRDefault="00A236FC">
      <w:pPr>
        <w:jc w:val="left"/>
        <w:rPr>
          <w:lang w:val="en-US"/>
        </w:rPr>
      </w:pPr>
      <w:r w:rsidRPr="00B20B40">
        <w:rPr>
          <w:lang w:val="en-US"/>
        </w:rPr>
        <w:br w:type="page"/>
      </w:r>
    </w:p>
    <w:p w14:paraId="67268F68" w14:textId="57EED2E7" w:rsidR="00A236FC" w:rsidRPr="00B20B40" w:rsidRDefault="00B20B40" w:rsidP="00EE7E2A">
      <w:pPr>
        <w:pStyle w:val="minititulo"/>
      </w:pPr>
      <w:bookmarkStart w:id="2" w:name="_Toc140678390"/>
      <w:r w:rsidRPr="00B20B40">
        <w:rPr>
          <w:b/>
          <w:bCs/>
        </w:rPr>
        <w:lastRenderedPageBreak/>
        <w:t>Additional</w:t>
      </w:r>
      <w:r w:rsidR="00A236FC" w:rsidRPr="00B20B40">
        <w:rPr>
          <w:b/>
          <w:bCs/>
        </w:rPr>
        <w:t xml:space="preserve"> Table </w:t>
      </w:r>
      <w:r w:rsidR="009662C0" w:rsidRPr="00B20B40">
        <w:rPr>
          <w:b/>
          <w:bCs/>
        </w:rPr>
        <w:t>3</w:t>
      </w:r>
      <w:r w:rsidR="00A236FC" w:rsidRPr="00B20B40">
        <w:t>. Hazard ratio</w:t>
      </w:r>
      <w:r w:rsidR="00053A76" w:rsidRPr="00B20B40">
        <w:t>s</w:t>
      </w:r>
      <w:r w:rsidR="00A236FC" w:rsidRPr="00B20B40">
        <w:t xml:space="preserve"> (95% CIs) </w:t>
      </w:r>
      <w:r w:rsidR="00053A76" w:rsidRPr="00B20B40">
        <w:t xml:space="preserve">of </w:t>
      </w:r>
      <w:r w:rsidR="00A236FC" w:rsidRPr="00B20B40">
        <w:t>cardiovascular disease incidence according to metabolomics profiles of energy-adjusted olive oil and its subtypes in the PREDIMED study groups</w:t>
      </w:r>
      <w:r w:rsidR="00053A76" w:rsidRPr="00B20B40">
        <w:t xml:space="preserve"> stratified by intervention group</w:t>
      </w:r>
      <w:r w:rsidR="00A236FC" w:rsidRPr="00B20B40">
        <w:t>.</w:t>
      </w:r>
      <w:bookmarkEnd w:id="2"/>
    </w:p>
    <w:tbl>
      <w:tblPr>
        <w:tblW w:w="140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3000"/>
        <w:gridCol w:w="2597"/>
        <w:gridCol w:w="1213"/>
        <w:gridCol w:w="2597"/>
        <w:gridCol w:w="1195"/>
      </w:tblGrid>
      <w:tr w:rsidR="00B20B40" w:rsidRPr="00B20B40" w14:paraId="630AFBCB" w14:textId="77777777" w:rsidTr="0066177A">
        <w:trPr>
          <w:trHeight w:val="256"/>
        </w:trPr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D5865FE" w14:textId="77777777" w:rsidR="0066177A" w:rsidRPr="00B20B40" w:rsidRDefault="0066177A" w:rsidP="00B84E2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s-ES_tradnl"/>
              </w:rPr>
            </w:pPr>
          </w:p>
        </w:tc>
        <w:tc>
          <w:tcPr>
            <w:tcW w:w="3000" w:type="dxa"/>
            <w:tcBorders>
              <w:bottom w:val="single" w:sz="4" w:space="0" w:color="auto"/>
            </w:tcBorders>
          </w:tcPr>
          <w:p w14:paraId="31BE9CD4" w14:textId="77777777" w:rsidR="0066177A" w:rsidRPr="00B20B40" w:rsidRDefault="0066177A" w:rsidP="00B84E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</w:p>
        </w:tc>
        <w:tc>
          <w:tcPr>
            <w:tcW w:w="7602" w:type="dxa"/>
            <w:gridSpan w:val="4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34D999D" w14:textId="4A6C246F" w:rsidR="0066177A" w:rsidRPr="00B20B40" w:rsidRDefault="0066177A" w:rsidP="00B84E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vertAlign w:val="superscript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Cardiovascular diseases</w:t>
            </w:r>
          </w:p>
        </w:tc>
      </w:tr>
      <w:tr w:rsidR="00B20B40" w:rsidRPr="00B20B40" w14:paraId="1CD6A0BA" w14:textId="77777777" w:rsidTr="0066177A">
        <w:trPr>
          <w:trHeight w:val="256"/>
        </w:trPr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A79D5" w14:textId="77777777" w:rsidR="0066177A" w:rsidRPr="00B20B40" w:rsidRDefault="0066177A" w:rsidP="00B84E2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s-ES_tradnl"/>
              </w:rPr>
            </w:pPr>
          </w:p>
        </w:tc>
        <w:tc>
          <w:tcPr>
            <w:tcW w:w="3000" w:type="dxa"/>
            <w:tcBorders>
              <w:top w:val="single" w:sz="4" w:space="0" w:color="auto"/>
            </w:tcBorders>
          </w:tcPr>
          <w:p w14:paraId="42B4A75F" w14:textId="77777777" w:rsidR="0066177A" w:rsidRPr="00B20B40" w:rsidRDefault="0066177A" w:rsidP="00B84E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</w:p>
        </w:tc>
        <w:tc>
          <w:tcPr>
            <w:tcW w:w="381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0A71D" w14:textId="78933712" w:rsidR="0066177A" w:rsidRPr="00B20B40" w:rsidRDefault="0066177A" w:rsidP="00B84E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Baseline visit</w:t>
            </w:r>
          </w:p>
        </w:tc>
        <w:tc>
          <w:tcPr>
            <w:tcW w:w="37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7C8FF" w14:textId="30D9FD53" w:rsidR="0066177A" w:rsidRPr="00B20B40" w:rsidRDefault="0066177A" w:rsidP="00B84E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vertAlign w:val="superscript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1-year visit</w:t>
            </w:r>
          </w:p>
        </w:tc>
      </w:tr>
      <w:tr w:rsidR="00B20B40" w:rsidRPr="00B20B40" w14:paraId="42BBF054" w14:textId="77777777" w:rsidTr="0066177A">
        <w:trPr>
          <w:trHeight w:val="256"/>
        </w:trPr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0BAFD" w14:textId="480D0DEE" w:rsidR="0066177A" w:rsidRPr="00B20B40" w:rsidRDefault="0066177A" w:rsidP="00B84E22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es-ES_tradnl"/>
              </w:rPr>
            </w:pPr>
            <w:proofErr w:type="spellStart"/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MedDiet+EVOO</w:t>
            </w:r>
            <w:proofErr w:type="spellEnd"/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 xml:space="preserve"> group</w:t>
            </w:r>
          </w:p>
        </w:tc>
        <w:tc>
          <w:tcPr>
            <w:tcW w:w="3000" w:type="dxa"/>
            <w:tcBorders>
              <w:bottom w:val="single" w:sz="4" w:space="0" w:color="auto"/>
            </w:tcBorders>
          </w:tcPr>
          <w:p w14:paraId="535CD416" w14:textId="01B9282F" w:rsidR="0066177A" w:rsidRPr="00B20B40" w:rsidRDefault="0066177A" w:rsidP="00B84E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Baseline Consumption (g/day)</w:t>
            </w:r>
          </w:p>
        </w:tc>
        <w:tc>
          <w:tcPr>
            <w:tcW w:w="25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262D2" w14:textId="2785CED7" w:rsidR="0066177A" w:rsidRPr="00B20B40" w:rsidRDefault="0066177A" w:rsidP="00B84E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HR (95% CI)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611E4" w14:textId="77777777" w:rsidR="0066177A" w:rsidRPr="00B20B40" w:rsidRDefault="0066177A" w:rsidP="00B84E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i/>
                <w:lang w:val="en-US" w:eastAsia="es-ES_tradnl"/>
              </w:rPr>
              <w:t>P</w:t>
            </w:r>
          </w:p>
        </w:tc>
        <w:tc>
          <w:tcPr>
            <w:tcW w:w="25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93E8E" w14:textId="77777777" w:rsidR="0066177A" w:rsidRPr="00B20B40" w:rsidRDefault="0066177A" w:rsidP="00B84E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HR (95% CI)</w:t>
            </w:r>
          </w:p>
        </w:tc>
        <w:tc>
          <w:tcPr>
            <w:tcW w:w="11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1A88C" w14:textId="77777777" w:rsidR="0066177A" w:rsidRPr="00B20B40" w:rsidRDefault="0066177A" w:rsidP="00B84E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i/>
                <w:lang w:val="en-US" w:eastAsia="es-ES_tradnl"/>
              </w:rPr>
              <w:t>P</w:t>
            </w:r>
          </w:p>
        </w:tc>
      </w:tr>
      <w:tr w:rsidR="00B20B40" w:rsidRPr="00B20B40" w14:paraId="744581F9" w14:textId="77777777" w:rsidTr="0066177A">
        <w:trPr>
          <w:trHeight w:val="256"/>
        </w:trPr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FAED1" w14:textId="77777777" w:rsidR="0066177A" w:rsidRPr="00B20B40" w:rsidRDefault="0066177A" w:rsidP="00B84E22">
            <w:pPr>
              <w:spacing w:after="0" w:line="276" w:lineRule="auto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Cases/total participants</w:t>
            </w:r>
          </w:p>
        </w:tc>
        <w:tc>
          <w:tcPr>
            <w:tcW w:w="3000" w:type="dxa"/>
            <w:tcBorders>
              <w:top w:val="single" w:sz="4" w:space="0" w:color="auto"/>
            </w:tcBorders>
          </w:tcPr>
          <w:p w14:paraId="01AEB6DC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</w:p>
        </w:tc>
        <w:tc>
          <w:tcPr>
            <w:tcW w:w="259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25BC5" w14:textId="2B4142DC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81/368</w:t>
            </w:r>
          </w:p>
        </w:tc>
        <w:tc>
          <w:tcPr>
            <w:tcW w:w="121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77839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</w:p>
        </w:tc>
        <w:tc>
          <w:tcPr>
            <w:tcW w:w="259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BECAA" w14:textId="02BABF44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65/349</w:t>
            </w:r>
          </w:p>
        </w:tc>
        <w:tc>
          <w:tcPr>
            <w:tcW w:w="119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2F3F3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</w:p>
        </w:tc>
      </w:tr>
      <w:tr w:rsidR="00B20B40" w:rsidRPr="00B20B40" w14:paraId="0E5B4B35" w14:textId="77777777" w:rsidTr="0066177A">
        <w:trPr>
          <w:trHeight w:val="102"/>
        </w:trPr>
        <w:tc>
          <w:tcPr>
            <w:tcW w:w="3402" w:type="dxa"/>
            <w:shd w:val="clear" w:color="auto" w:fill="auto"/>
            <w:noWrap/>
            <w:vAlign w:val="center"/>
          </w:tcPr>
          <w:p w14:paraId="29981F5A" w14:textId="77777777" w:rsidR="0066177A" w:rsidRPr="00B20B40" w:rsidRDefault="0066177A" w:rsidP="00B84E22">
            <w:pPr>
              <w:spacing w:after="0" w:line="276" w:lineRule="auto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3000" w:type="dxa"/>
          </w:tcPr>
          <w:p w14:paraId="5B41187C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2597" w:type="dxa"/>
            <w:shd w:val="clear" w:color="auto" w:fill="auto"/>
            <w:noWrap/>
            <w:vAlign w:val="center"/>
          </w:tcPr>
          <w:p w14:paraId="4BF776C4" w14:textId="26A9CD98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1213" w:type="dxa"/>
            <w:shd w:val="clear" w:color="auto" w:fill="auto"/>
            <w:noWrap/>
            <w:vAlign w:val="center"/>
          </w:tcPr>
          <w:p w14:paraId="6F942A72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2597" w:type="dxa"/>
            <w:shd w:val="clear" w:color="auto" w:fill="auto"/>
            <w:noWrap/>
            <w:vAlign w:val="center"/>
          </w:tcPr>
          <w:p w14:paraId="222D512D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1195" w:type="dxa"/>
            <w:shd w:val="clear" w:color="auto" w:fill="auto"/>
            <w:noWrap/>
            <w:vAlign w:val="center"/>
          </w:tcPr>
          <w:p w14:paraId="3F8FE545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</w:tr>
      <w:tr w:rsidR="00B20B40" w:rsidRPr="00B20B40" w14:paraId="6244A919" w14:textId="77777777" w:rsidTr="0066177A">
        <w:trPr>
          <w:trHeight w:val="256"/>
        </w:trPr>
        <w:tc>
          <w:tcPr>
            <w:tcW w:w="3402" w:type="dxa"/>
            <w:shd w:val="clear" w:color="auto" w:fill="auto"/>
            <w:noWrap/>
            <w:vAlign w:val="center"/>
          </w:tcPr>
          <w:p w14:paraId="5F60DA23" w14:textId="77777777" w:rsidR="0066177A" w:rsidRPr="00B20B40" w:rsidRDefault="0066177A" w:rsidP="00B84E22">
            <w:pPr>
              <w:spacing w:after="0" w:line="276" w:lineRule="auto"/>
              <w:rPr>
                <w:rFonts w:ascii="Calibri" w:eastAsia="Times New Roman" w:hAnsi="Calibri" w:cs="Times New Roman"/>
                <w:vertAlign w:val="superscript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Total olive oil</w:t>
            </w:r>
          </w:p>
        </w:tc>
        <w:tc>
          <w:tcPr>
            <w:tcW w:w="3000" w:type="dxa"/>
          </w:tcPr>
          <w:p w14:paraId="400BDE3F" w14:textId="6B95E20C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 xml:space="preserve">41 </w:t>
            </w:r>
            <w:r w:rsidRPr="00B20B40">
              <w:rPr>
                <w:rFonts w:ascii="Calibri" w:eastAsia="Times New Roman" w:hAnsi="Calibri" w:cs="Calibri"/>
                <w:lang w:val="en-US" w:eastAsia="es-ES_tradnl"/>
              </w:rPr>
              <w:t>±</w:t>
            </w: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 xml:space="preserve"> 18</w:t>
            </w:r>
          </w:p>
        </w:tc>
        <w:tc>
          <w:tcPr>
            <w:tcW w:w="2597" w:type="dxa"/>
            <w:shd w:val="clear" w:color="auto" w:fill="auto"/>
            <w:noWrap/>
            <w:vAlign w:val="center"/>
          </w:tcPr>
          <w:p w14:paraId="219D5F29" w14:textId="6B553CD6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0.62 (0.47, 0.82)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14:paraId="2D5877B2" w14:textId="60AC09E5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&lt;0.001</w:t>
            </w:r>
          </w:p>
        </w:tc>
        <w:tc>
          <w:tcPr>
            <w:tcW w:w="2597" w:type="dxa"/>
            <w:shd w:val="clear" w:color="auto" w:fill="auto"/>
            <w:noWrap/>
            <w:vAlign w:val="center"/>
          </w:tcPr>
          <w:p w14:paraId="35F4AC4D" w14:textId="7D257B12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0.71 (0.53, 0.97)</w:t>
            </w:r>
          </w:p>
        </w:tc>
        <w:tc>
          <w:tcPr>
            <w:tcW w:w="1195" w:type="dxa"/>
            <w:shd w:val="clear" w:color="auto" w:fill="auto"/>
            <w:noWrap/>
            <w:vAlign w:val="center"/>
          </w:tcPr>
          <w:p w14:paraId="0682C823" w14:textId="34412EAD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0.030</w:t>
            </w:r>
          </w:p>
        </w:tc>
      </w:tr>
      <w:tr w:rsidR="00B20B40" w:rsidRPr="00B20B40" w14:paraId="566445C4" w14:textId="77777777" w:rsidTr="0066177A">
        <w:trPr>
          <w:trHeight w:val="256"/>
        </w:trPr>
        <w:tc>
          <w:tcPr>
            <w:tcW w:w="3402" w:type="dxa"/>
            <w:shd w:val="clear" w:color="auto" w:fill="auto"/>
            <w:noWrap/>
            <w:vAlign w:val="center"/>
          </w:tcPr>
          <w:p w14:paraId="7F1821BC" w14:textId="77777777" w:rsidR="0066177A" w:rsidRPr="00B20B40" w:rsidRDefault="0066177A" w:rsidP="0066177A">
            <w:pPr>
              <w:spacing w:after="0" w:line="276" w:lineRule="auto"/>
              <w:rPr>
                <w:rFonts w:ascii="Calibri" w:eastAsia="Times New Roman" w:hAnsi="Calibri" w:cs="Times New Roman"/>
                <w:vertAlign w:val="superscript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Extra virgin olive oil</w:t>
            </w:r>
          </w:p>
        </w:tc>
        <w:tc>
          <w:tcPr>
            <w:tcW w:w="3000" w:type="dxa"/>
          </w:tcPr>
          <w:p w14:paraId="6CAC0150" w14:textId="4376BECE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Calibri"/>
                <w:lang w:val="en-US" w:eastAsia="es-ES_tradnl"/>
              </w:rPr>
              <w:t>22 ± 24</w:t>
            </w:r>
          </w:p>
        </w:tc>
        <w:tc>
          <w:tcPr>
            <w:tcW w:w="2597" w:type="dxa"/>
            <w:shd w:val="clear" w:color="auto" w:fill="auto"/>
            <w:noWrap/>
            <w:vAlign w:val="center"/>
          </w:tcPr>
          <w:p w14:paraId="5BD31A96" w14:textId="2259DE25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0.50 (0.37, 0.69)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14:paraId="4CAFDEE8" w14:textId="5A91C91F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&lt;0.001</w:t>
            </w:r>
          </w:p>
        </w:tc>
        <w:tc>
          <w:tcPr>
            <w:tcW w:w="2597" w:type="dxa"/>
            <w:shd w:val="clear" w:color="auto" w:fill="auto"/>
            <w:noWrap/>
            <w:vAlign w:val="center"/>
          </w:tcPr>
          <w:p w14:paraId="12075223" w14:textId="368D624C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0.51 (0.36, 0.75)</w:t>
            </w:r>
          </w:p>
        </w:tc>
        <w:tc>
          <w:tcPr>
            <w:tcW w:w="1195" w:type="dxa"/>
            <w:shd w:val="clear" w:color="auto" w:fill="auto"/>
            <w:noWrap/>
            <w:vAlign w:val="center"/>
          </w:tcPr>
          <w:p w14:paraId="3DE6B2C0" w14:textId="329BC174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&lt;0.001</w:t>
            </w:r>
          </w:p>
        </w:tc>
      </w:tr>
      <w:tr w:rsidR="00B20B40" w:rsidRPr="00B20B40" w14:paraId="21B9A01E" w14:textId="77777777" w:rsidTr="0066177A">
        <w:trPr>
          <w:trHeight w:val="256"/>
        </w:trPr>
        <w:tc>
          <w:tcPr>
            <w:tcW w:w="3402" w:type="dxa"/>
            <w:shd w:val="clear" w:color="auto" w:fill="auto"/>
            <w:noWrap/>
            <w:vAlign w:val="center"/>
          </w:tcPr>
          <w:p w14:paraId="5FD55E1F" w14:textId="77777777" w:rsidR="0066177A" w:rsidRPr="00B20B40" w:rsidRDefault="0066177A" w:rsidP="0066177A">
            <w:pPr>
              <w:spacing w:after="0" w:line="276" w:lineRule="auto"/>
              <w:rPr>
                <w:rFonts w:ascii="Calibri" w:eastAsia="Times New Roman" w:hAnsi="Calibri" w:cs="Times New Roman"/>
                <w:vertAlign w:val="superscript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Common olive oil</w:t>
            </w:r>
          </w:p>
        </w:tc>
        <w:tc>
          <w:tcPr>
            <w:tcW w:w="3000" w:type="dxa"/>
          </w:tcPr>
          <w:p w14:paraId="35608D06" w14:textId="1E65A144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Calibri"/>
                <w:lang w:val="en-US" w:eastAsia="es-ES_tradnl"/>
              </w:rPr>
              <w:t>19 ± 21</w:t>
            </w:r>
          </w:p>
        </w:tc>
        <w:tc>
          <w:tcPr>
            <w:tcW w:w="2597" w:type="dxa"/>
            <w:shd w:val="clear" w:color="auto" w:fill="auto"/>
            <w:noWrap/>
            <w:vAlign w:val="center"/>
          </w:tcPr>
          <w:p w14:paraId="1788B703" w14:textId="1DBB4C08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1.78 (1.31, 2.41)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14:paraId="72E1A935" w14:textId="6E782D69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&lt;0.001</w:t>
            </w:r>
          </w:p>
        </w:tc>
        <w:tc>
          <w:tcPr>
            <w:tcW w:w="2597" w:type="dxa"/>
            <w:shd w:val="clear" w:color="auto" w:fill="auto"/>
            <w:noWrap/>
            <w:vAlign w:val="center"/>
          </w:tcPr>
          <w:p w14:paraId="56253C28" w14:textId="517DEA1F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1.65 (1.09, 2.51)</w:t>
            </w:r>
          </w:p>
        </w:tc>
        <w:tc>
          <w:tcPr>
            <w:tcW w:w="1195" w:type="dxa"/>
            <w:shd w:val="clear" w:color="auto" w:fill="auto"/>
            <w:noWrap/>
            <w:vAlign w:val="center"/>
          </w:tcPr>
          <w:p w14:paraId="6D81A591" w14:textId="56D63905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0.018</w:t>
            </w:r>
          </w:p>
        </w:tc>
      </w:tr>
      <w:tr w:rsidR="00B20B40" w:rsidRPr="00B20B40" w14:paraId="7F934EC7" w14:textId="77777777" w:rsidTr="0066177A">
        <w:trPr>
          <w:trHeight w:val="80"/>
        </w:trPr>
        <w:tc>
          <w:tcPr>
            <w:tcW w:w="3402" w:type="dxa"/>
            <w:shd w:val="clear" w:color="auto" w:fill="auto"/>
            <w:noWrap/>
            <w:vAlign w:val="bottom"/>
          </w:tcPr>
          <w:p w14:paraId="69405CDD" w14:textId="77777777" w:rsidR="0066177A" w:rsidRPr="00B20B40" w:rsidRDefault="0066177A" w:rsidP="00B84E22">
            <w:pPr>
              <w:spacing w:after="0" w:line="276" w:lineRule="auto"/>
              <w:ind w:left="351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3000" w:type="dxa"/>
          </w:tcPr>
          <w:p w14:paraId="5B0A024B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2597" w:type="dxa"/>
            <w:shd w:val="clear" w:color="auto" w:fill="auto"/>
            <w:noWrap/>
            <w:vAlign w:val="center"/>
          </w:tcPr>
          <w:p w14:paraId="65376C70" w14:textId="540EE8E9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1213" w:type="dxa"/>
            <w:shd w:val="clear" w:color="auto" w:fill="auto"/>
            <w:noWrap/>
            <w:vAlign w:val="center"/>
          </w:tcPr>
          <w:p w14:paraId="1A4802F2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2597" w:type="dxa"/>
            <w:shd w:val="clear" w:color="auto" w:fill="auto"/>
            <w:noWrap/>
            <w:vAlign w:val="center"/>
          </w:tcPr>
          <w:p w14:paraId="57A5B3DC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1195" w:type="dxa"/>
            <w:shd w:val="clear" w:color="auto" w:fill="auto"/>
            <w:noWrap/>
            <w:vAlign w:val="center"/>
          </w:tcPr>
          <w:p w14:paraId="0AF1F6BC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</w:tr>
      <w:tr w:rsidR="00B20B40" w:rsidRPr="00B20B40" w14:paraId="4D4D0AE2" w14:textId="77777777" w:rsidTr="0066177A">
        <w:trPr>
          <w:trHeight w:val="76"/>
        </w:trPr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142293E" w14:textId="17CC5D47" w:rsidR="0066177A" w:rsidRPr="00B20B40" w:rsidRDefault="0066177A" w:rsidP="00B84E22">
            <w:pPr>
              <w:spacing w:after="0" w:line="276" w:lineRule="auto"/>
              <w:rPr>
                <w:rFonts w:ascii="Calibri" w:eastAsia="Times New Roman" w:hAnsi="Calibri" w:cs="Times New Roman"/>
                <w:lang w:val="en-US" w:eastAsia="es-ES_tradnl"/>
              </w:rPr>
            </w:pPr>
            <w:proofErr w:type="spellStart"/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MedDiet+Nuts</w:t>
            </w:r>
            <w:proofErr w:type="spellEnd"/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 xml:space="preserve"> group</w:t>
            </w:r>
          </w:p>
        </w:tc>
        <w:tc>
          <w:tcPr>
            <w:tcW w:w="3000" w:type="dxa"/>
            <w:tcBorders>
              <w:bottom w:val="single" w:sz="4" w:space="0" w:color="auto"/>
            </w:tcBorders>
          </w:tcPr>
          <w:p w14:paraId="630BA51A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</w:p>
        </w:tc>
        <w:tc>
          <w:tcPr>
            <w:tcW w:w="259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2352096" w14:textId="2A06D44F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HR (95% CI)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B301E5D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i/>
                <w:lang w:val="en-US" w:eastAsia="es-ES_tradnl"/>
              </w:rPr>
              <w:t>P</w:t>
            </w:r>
          </w:p>
        </w:tc>
        <w:tc>
          <w:tcPr>
            <w:tcW w:w="259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009CA01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HR (95% CI)</w:t>
            </w: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297315A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i/>
                <w:lang w:val="en-US" w:eastAsia="es-ES_tradnl"/>
              </w:rPr>
              <w:t>P</w:t>
            </w:r>
          </w:p>
        </w:tc>
      </w:tr>
      <w:tr w:rsidR="00B20B40" w:rsidRPr="00B20B40" w14:paraId="62E1C9AA" w14:textId="77777777" w:rsidTr="0066177A">
        <w:trPr>
          <w:trHeight w:val="76"/>
        </w:trPr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1FA768A6" w14:textId="77777777" w:rsidR="0066177A" w:rsidRPr="00B20B40" w:rsidRDefault="0066177A" w:rsidP="00B84E22">
            <w:pPr>
              <w:spacing w:after="0" w:line="276" w:lineRule="auto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Cases/total participants</w:t>
            </w:r>
          </w:p>
        </w:tc>
        <w:tc>
          <w:tcPr>
            <w:tcW w:w="3000" w:type="dxa"/>
            <w:tcBorders>
              <w:top w:val="single" w:sz="4" w:space="0" w:color="auto"/>
            </w:tcBorders>
          </w:tcPr>
          <w:p w14:paraId="669BF9BF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</w:p>
        </w:tc>
        <w:tc>
          <w:tcPr>
            <w:tcW w:w="259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746662D2" w14:textId="50C9BE72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64/318</w:t>
            </w:r>
          </w:p>
        </w:tc>
        <w:tc>
          <w:tcPr>
            <w:tcW w:w="121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16EA0D2D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</w:p>
        </w:tc>
        <w:tc>
          <w:tcPr>
            <w:tcW w:w="259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2C0826A1" w14:textId="0BDED18B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43/293</w:t>
            </w:r>
          </w:p>
        </w:tc>
        <w:tc>
          <w:tcPr>
            <w:tcW w:w="119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4FBEB991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</w:p>
        </w:tc>
      </w:tr>
      <w:tr w:rsidR="00B20B40" w:rsidRPr="00B20B40" w14:paraId="7BE82A18" w14:textId="77777777" w:rsidTr="0066177A">
        <w:trPr>
          <w:trHeight w:val="76"/>
        </w:trPr>
        <w:tc>
          <w:tcPr>
            <w:tcW w:w="3402" w:type="dxa"/>
            <w:shd w:val="clear" w:color="auto" w:fill="auto"/>
            <w:noWrap/>
            <w:vAlign w:val="center"/>
          </w:tcPr>
          <w:p w14:paraId="0B025E5F" w14:textId="77777777" w:rsidR="0066177A" w:rsidRPr="00B20B40" w:rsidRDefault="0066177A" w:rsidP="00B84E22">
            <w:pPr>
              <w:spacing w:after="0" w:line="276" w:lineRule="auto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3000" w:type="dxa"/>
          </w:tcPr>
          <w:p w14:paraId="2358EB5A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2597" w:type="dxa"/>
            <w:shd w:val="clear" w:color="auto" w:fill="auto"/>
            <w:noWrap/>
            <w:vAlign w:val="center"/>
          </w:tcPr>
          <w:p w14:paraId="74EB0D4B" w14:textId="08C9088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1213" w:type="dxa"/>
            <w:shd w:val="clear" w:color="auto" w:fill="auto"/>
            <w:noWrap/>
            <w:vAlign w:val="center"/>
          </w:tcPr>
          <w:p w14:paraId="7869EB95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2597" w:type="dxa"/>
            <w:shd w:val="clear" w:color="auto" w:fill="auto"/>
            <w:noWrap/>
            <w:vAlign w:val="center"/>
          </w:tcPr>
          <w:p w14:paraId="127F9E5B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1195" w:type="dxa"/>
            <w:shd w:val="clear" w:color="auto" w:fill="auto"/>
            <w:noWrap/>
            <w:vAlign w:val="center"/>
          </w:tcPr>
          <w:p w14:paraId="44EAB9D6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</w:tr>
      <w:tr w:rsidR="00B20B40" w:rsidRPr="00B20B40" w14:paraId="1F4C71C9" w14:textId="77777777" w:rsidTr="0066177A">
        <w:trPr>
          <w:trHeight w:val="76"/>
        </w:trPr>
        <w:tc>
          <w:tcPr>
            <w:tcW w:w="3402" w:type="dxa"/>
            <w:shd w:val="clear" w:color="auto" w:fill="auto"/>
            <w:noWrap/>
            <w:vAlign w:val="center"/>
          </w:tcPr>
          <w:p w14:paraId="14A3D561" w14:textId="77777777" w:rsidR="0066177A" w:rsidRPr="00B20B40" w:rsidRDefault="0066177A" w:rsidP="0066177A">
            <w:pPr>
              <w:spacing w:after="0" w:line="276" w:lineRule="auto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Total olive oil</w:t>
            </w:r>
          </w:p>
        </w:tc>
        <w:tc>
          <w:tcPr>
            <w:tcW w:w="3000" w:type="dxa"/>
          </w:tcPr>
          <w:p w14:paraId="13A729E8" w14:textId="0A47CE29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Calibri"/>
                <w:lang w:val="en-US" w:eastAsia="es-ES_tradnl"/>
              </w:rPr>
              <w:t>39 ± 18</w:t>
            </w:r>
          </w:p>
        </w:tc>
        <w:tc>
          <w:tcPr>
            <w:tcW w:w="2597" w:type="dxa"/>
            <w:shd w:val="clear" w:color="auto" w:fill="auto"/>
            <w:noWrap/>
            <w:vAlign w:val="center"/>
          </w:tcPr>
          <w:p w14:paraId="6C3DAB0D" w14:textId="25499A0A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0.77 (0.55, 1.08)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14:paraId="14D7F023" w14:textId="6BB3283F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0.125</w:t>
            </w:r>
          </w:p>
        </w:tc>
        <w:tc>
          <w:tcPr>
            <w:tcW w:w="2597" w:type="dxa"/>
            <w:shd w:val="clear" w:color="auto" w:fill="auto"/>
            <w:noWrap/>
            <w:vAlign w:val="center"/>
          </w:tcPr>
          <w:p w14:paraId="3B241D19" w14:textId="26338E5C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0.97 (0.63, 1.52)</w:t>
            </w:r>
          </w:p>
        </w:tc>
        <w:tc>
          <w:tcPr>
            <w:tcW w:w="1195" w:type="dxa"/>
            <w:shd w:val="clear" w:color="auto" w:fill="auto"/>
            <w:noWrap/>
            <w:vAlign w:val="center"/>
          </w:tcPr>
          <w:p w14:paraId="737D0C44" w14:textId="1218B051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0.905</w:t>
            </w:r>
          </w:p>
        </w:tc>
      </w:tr>
      <w:tr w:rsidR="00B20B40" w:rsidRPr="00B20B40" w14:paraId="3E5FD5F8" w14:textId="77777777" w:rsidTr="0066177A">
        <w:trPr>
          <w:trHeight w:val="80"/>
        </w:trPr>
        <w:tc>
          <w:tcPr>
            <w:tcW w:w="3402" w:type="dxa"/>
            <w:shd w:val="clear" w:color="auto" w:fill="auto"/>
            <w:noWrap/>
            <w:vAlign w:val="center"/>
          </w:tcPr>
          <w:p w14:paraId="52B5E0D8" w14:textId="77777777" w:rsidR="0066177A" w:rsidRPr="00B20B40" w:rsidRDefault="0066177A" w:rsidP="0066177A">
            <w:pPr>
              <w:spacing w:after="0" w:line="276" w:lineRule="auto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Extra virgin olive oil</w:t>
            </w:r>
          </w:p>
        </w:tc>
        <w:tc>
          <w:tcPr>
            <w:tcW w:w="3000" w:type="dxa"/>
          </w:tcPr>
          <w:p w14:paraId="77F4D4DC" w14:textId="1A359B2B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Calibri"/>
                <w:lang w:val="en-US" w:eastAsia="es-ES_tradnl"/>
              </w:rPr>
              <w:t>24 ± 24</w:t>
            </w:r>
          </w:p>
        </w:tc>
        <w:tc>
          <w:tcPr>
            <w:tcW w:w="2597" w:type="dxa"/>
            <w:shd w:val="clear" w:color="auto" w:fill="auto"/>
            <w:noWrap/>
            <w:vAlign w:val="center"/>
          </w:tcPr>
          <w:p w14:paraId="267F9A7C" w14:textId="0EFF6C92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0.75 (0.54, 1.05)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14:paraId="08563CA0" w14:textId="22C34C9D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0.095</w:t>
            </w:r>
          </w:p>
        </w:tc>
        <w:tc>
          <w:tcPr>
            <w:tcW w:w="2597" w:type="dxa"/>
            <w:shd w:val="clear" w:color="auto" w:fill="auto"/>
            <w:noWrap/>
            <w:vAlign w:val="center"/>
          </w:tcPr>
          <w:p w14:paraId="6F6074BA" w14:textId="1148A16E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0.90 (0.59, 1.41)</w:t>
            </w:r>
          </w:p>
        </w:tc>
        <w:tc>
          <w:tcPr>
            <w:tcW w:w="1195" w:type="dxa"/>
            <w:shd w:val="clear" w:color="auto" w:fill="auto"/>
            <w:noWrap/>
            <w:vAlign w:val="center"/>
          </w:tcPr>
          <w:p w14:paraId="626B0306" w14:textId="5E2E6042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0.671</w:t>
            </w:r>
          </w:p>
        </w:tc>
      </w:tr>
      <w:tr w:rsidR="00B20B40" w:rsidRPr="00B20B40" w14:paraId="1BA5E5C7" w14:textId="77777777" w:rsidTr="0066177A">
        <w:trPr>
          <w:trHeight w:val="76"/>
        </w:trPr>
        <w:tc>
          <w:tcPr>
            <w:tcW w:w="3402" w:type="dxa"/>
            <w:shd w:val="clear" w:color="auto" w:fill="auto"/>
            <w:noWrap/>
            <w:vAlign w:val="center"/>
          </w:tcPr>
          <w:p w14:paraId="7DA06E4C" w14:textId="77777777" w:rsidR="0066177A" w:rsidRPr="00B20B40" w:rsidRDefault="0066177A" w:rsidP="0066177A">
            <w:pPr>
              <w:spacing w:after="0" w:line="276" w:lineRule="auto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Common olive oil</w:t>
            </w:r>
          </w:p>
        </w:tc>
        <w:tc>
          <w:tcPr>
            <w:tcW w:w="3000" w:type="dxa"/>
          </w:tcPr>
          <w:p w14:paraId="656DB62C" w14:textId="69D36BD4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Calibri"/>
                <w:lang w:val="en-US" w:eastAsia="es-ES_tradnl"/>
              </w:rPr>
              <w:t>15 ± 18</w:t>
            </w:r>
          </w:p>
        </w:tc>
        <w:tc>
          <w:tcPr>
            <w:tcW w:w="2597" w:type="dxa"/>
            <w:shd w:val="clear" w:color="auto" w:fill="auto"/>
            <w:noWrap/>
            <w:vAlign w:val="center"/>
          </w:tcPr>
          <w:p w14:paraId="0EB44655" w14:textId="0696E221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1.59 (1.10, 2.31)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14:paraId="34FAF3EF" w14:textId="375ABFF1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0.015</w:t>
            </w:r>
          </w:p>
        </w:tc>
        <w:tc>
          <w:tcPr>
            <w:tcW w:w="2597" w:type="dxa"/>
            <w:shd w:val="clear" w:color="auto" w:fill="auto"/>
            <w:noWrap/>
            <w:vAlign w:val="center"/>
          </w:tcPr>
          <w:p w14:paraId="1A6CF57D" w14:textId="57EB5218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1.42 (0.81, 2.49)</w:t>
            </w:r>
          </w:p>
        </w:tc>
        <w:tc>
          <w:tcPr>
            <w:tcW w:w="1195" w:type="dxa"/>
            <w:shd w:val="clear" w:color="auto" w:fill="auto"/>
            <w:noWrap/>
            <w:vAlign w:val="center"/>
          </w:tcPr>
          <w:p w14:paraId="611271D5" w14:textId="23ED0D68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0.223</w:t>
            </w:r>
          </w:p>
        </w:tc>
      </w:tr>
      <w:tr w:rsidR="00B20B40" w:rsidRPr="00B20B40" w14:paraId="6D11F806" w14:textId="77777777" w:rsidTr="0066177A">
        <w:trPr>
          <w:trHeight w:val="76"/>
        </w:trPr>
        <w:tc>
          <w:tcPr>
            <w:tcW w:w="3402" w:type="dxa"/>
            <w:shd w:val="clear" w:color="auto" w:fill="auto"/>
            <w:noWrap/>
            <w:vAlign w:val="center"/>
          </w:tcPr>
          <w:p w14:paraId="466CBE43" w14:textId="77777777" w:rsidR="0066177A" w:rsidRPr="00B20B40" w:rsidRDefault="0066177A" w:rsidP="00B84E22">
            <w:pPr>
              <w:spacing w:after="0" w:line="276" w:lineRule="auto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3000" w:type="dxa"/>
          </w:tcPr>
          <w:p w14:paraId="420871DE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2597" w:type="dxa"/>
            <w:shd w:val="clear" w:color="auto" w:fill="auto"/>
            <w:noWrap/>
            <w:vAlign w:val="center"/>
          </w:tcPr>
          <w:p w14:paraId="54CBE84E" w14:textId="3CF299F0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1213" w:type="dxa"/>
            <w:shd w:val="clear" w:color="auto" w:fill="auto"/>
            <w:noWrap/>
            <w:vAlign w:val="center"/>
          </w:tcPr>
          <w:p w14:paraId="2D9BDB9E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2597" w:type="dxa"/>
            <w:shd w:val="clear" w:color="auto" w:fill="auto"/>
            <w:noWrap/>
            <w:vAlign w:val="center"/>
          </w:tcPr>
          <w:p w14:paraId="4F4509B9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1195" w:type="dxa"/>
            <w:shd w:val="clear" w:color="auto" w:fill="auto"/>
            <w:noWrap/>
            <w:vAlign w:val="center"/>
          </w:tcPr>
          <w:p w14:paraId="2692E96E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</w:tr>
      <w:tr w:rsidR="00B20B40" w:rsidRPr="00B20B40" w14:paraId="537D27EB" w14:textId="77777777" w:rsidTr="0066177A">
        <w:trPr>
          <w:trHeight w:val="76"/>
        </w:trPr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6500ED" w14:textId="16231B1A" w:rsidR="0066177A" w:rsidRPr="00B20B40" w:rsidRDefault="0066177A" w:rsidP="00B84E22">
            <w:pPr>
              <w:spacing w:after="0" w:line="276" w:lineRule="auto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Control group</w:t>
            </w:r>
          </w:p>
        </w:tc>
        <w:tc>
          <w:tcPr>
            <w:tcW w:w="3000" w:type="dxa"/>
            <w:tcBorders>
              <w:bottom w:val="single" w:sz="4" w:space="0" w:color="auto"/>
            </w:tcBorders>
          </w:tcPr>
          <w:p w14:paraId="336E2E19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</w:p>
        </w:tc>
        <w:tc>
          <w:tcPr>
            <w:tcW w:w="259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E182F3" w14:textId="590517C8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HR (95% CI)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6991F9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i/>
                <w:iCs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i/>
                <w:iCs/>
                <w:lang w:val="en-US" w:eastAsia="es-ES_tradnl"/>
              </w:rPr>
              <w:t>P</w:t>
            </w:r>
          </w:p>
        </w:tc>
        <w:tc>
          <w:tcPr>
            <w:tcW w:w="259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911D44C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HR (95% CI)</w:t>
            </w: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0A5575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i/>
                <w:iCs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i/>
                <w:iCs/>
                <w:lang w:val="en-US" w:eastAsia="es-ES_tradnl"/>
              </w:rPr>
              <w:t>P</w:t>
            </w:r>
          </w:p>
        </w:tc>
      </w:tr>
      <w:tr w:rsidR="00B20B40" w:rsidRPr="00B20B40" w14:paraId="3ED3634F" w14:textId="77777777" w:rsidTr="0066177A">
        <w:trPr>
          <w:trHeight w:val="76"/>
        </w:trPr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037147FA" w14:textId="77777777" w:rsidR="0066177A" w:rsidRPr="00B20B40" w:rsidRDefault="0066177A" w:rsidP="00B84E22">
            <w:pPr>
              <w:spacing w:after="0" w:line="276" w:lineRule="auto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Cases/total participants</w:t>
            </w:r>
          </w:p>
        </w:tc>
        <w:tc>
          <w:tcPr>
            <w:tcW w:w="3000" w:type="dxa"/>
            <w:tcBorders>
              <w:top w:val="single" w:sz="4" w:space="0" w:color="auto"/>
            </w:tcBorders>
          </w:tcPr>
          <w:p w14:paraId="6DE157B6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</w:p>
        </w:tc>
        <w:tc>
          <w:tcPr>
            <w:tcW w:w="259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2BE300FD" w14:textId="24EB31C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77/307</w:t>
            </w:r>
          </w:p>
        </w:tc>
        <w:tc>
          <w:tcPr>
            <w:tcW w:w="121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3EA9A21B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</w:p>
        </w:tc>
        <w:tc>
          <w:tcPr>
            <w:tcW w:w="259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0CBCC87E" w14:textId="29235166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51/274</w:t>
            </w:r>
          </w:p>
        </w:tc>
        <w:tc>
          <w:tcPr>
            <w:tcW w:w="119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416445B7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</w:p>
        </w:tc>
      </w:tr>
      <w:tr w:rsidR="00B20B40" w:rsidRPr="00B20B40" w14:paraId="27FB47F8" w14:textId="77777777" w:rsidTr="0066177A">
        <w:trPr>
          <w:trHeight w:val="80"/>
        </w:trPr>
        <w:tc>
          <w:tcPr>
            <w:tcW w:w="3402" w:type="dxa"/>
            <w:shd w:val="clear" w:color="auto" w:fill="auto"/>
            <w:noWrap/>
            <w:vAlign w:val="center"/>
          </w:tcPr>
          <w:p w14:paraId="4E95A1C5" w14:textId="77777777" w:rsidR="0066177A" w:rsidRPr="00B20B40" w:rsidRDefault="0066177A" w:rsidP="00B84E22">
            <w:pPr>
              <w:spacing w:after="0" w:line="276" w:lineRule="auto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3000" w:type="dxa"/>
          </w:tcPr>
          <w:p w14:paraId="7DFC4754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2597" w:type="dxa"/>
            <w:shd w:val="clear" w:color="auto" w:fill="auto"/>
            <w:noWrap/>
            <w:vAlign w:val="center"/>
          </w:tcPr>
          <w:p w14:paraId="5D6BD4C3" w14:textId="78EED8B3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1213" w:type="dxa"/>
            <w:shd w:val="clear" w:color="auto" w:fill="auto"/>
            <w:noWrap/>
            <w:vAlign w:val="center"/>
          </w:tcPr>
          <w:p w14:paraId="0CCE20A6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2597" w:type="dxa"/>
            <w:shd w:val="clear" w:color="auto" w:fill="auto"/>
            <w:noWrap/>
            <w:vAlign w:val="center"/>
          </w:tcPr>
          <w:p w14:paraId="5AC731AE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  <w:tc>
          <w:tcPr>
            <w:tcW w:w="1195" w:type="dxa"/>
            <w:shd w:val="clear" w:color="auto" w:fill="auto"/>
            <w:noWrap/>
            <w:vAlign w:val="center"/>
          </w:tcPr>
          <w:p w14:paraId="26C9D4F3" w14:textId="77777777" w:rsidR="0066177A" w:rsidRPr="00B20B40" w:rsidRDefault="0066177A" w:rsidP="00B84E22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sz w:val="2"/>
                <w:szCs w:val="2"/>
                <w:lang w:val="en-US" w:eastAsia="es-ES_tradnl"/>
              </w:rPr>
            </w:pPr>
          </w:p>
        </w:tc>
      </w:tr>
      <w:tr w:rsidR="00B20B40" w:rsidRPr="00B20B40" w14:paraId="2AAE4312" w14:textId="77777777" w:rsidTr="0066177A">
        <w:trPr>
          <w:trHeight w:val="76"/>
        </w:trPr>
        <w:tc>
          <w:tcPr>
            <w:tcW w:w="3402" w:type="dxa"/>
            <w:shd w:val="clear" w:color="auto" w:fill="auto"/>
            <w:noWrap/>
            <w:vAlign w:val="center"/>
          </w:tcPr>
          <w:p w14:paraId="6E04B8D4" w14:textId="77777777" w:rsidR="0066177A" w:rsidRPr="00B20B40" w:rsidRDefault="0066177A" w:rsidP="0066177A">
            <w:pPr>
              <w:spacing w:after="0" w:line="276" w:lineRule="auto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Total olive oil</w:t>
            </w:r>
          </w:p>
        </w:tc>
        <w:tc>
          <w:tcPr>
            <w:tcW w:w="3000" w:type="dxa"/>
          </w:tcPr>
          <w:p w14:paraId="66308AD4" w14:textId="5FD5E58E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Calibri"/>
                <w:lang w:val="en-US" w:eastAsia="es-ES_tradnl"/>
              </w:rPr>
              <w:t>39 ± 18</w:t>
            </w:r>
          </w:p>
        </w:tc>
        <w:tc>
          <w:tcPr>
            <w:tcW w:w="2597" w:type="dxa"/>
            <w:shd w:val="clear" w:color="auto" w:fill="auto"/>
            <w:noWrap/>
            <w:vAlign w:val="center"/>
          </w:tcPr>
          <w:p w14:paraId="46337EA6" w14:textId="52496EE8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0.79 (0.56, 1.11)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14:paraId="408E73DB" w14:textId="22774BC1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0.175</w:t>
            </w:r>
          </w:p>
        </w:tc>
        <w:tc>
          <w:tcPr>
            <w:tcW w:w="2597" w:type="dxa"/>
            <w:shd w:val="clear" w:color="auto" w:fill="auto"/>
            <w:noWrap/>
            <w:vAlign w:val="center"/>
          </w:tcPr>
          <w:p w14:paraId="33FF7253" w14:textId="3FDF86AE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1.26 (0.86, 1.86)</w:t>
            </w:r>
          </w:p>
        </w:tc>
        <w:tc>
          <w:tcPr>
            <w:tcW w:w="1195" w:type="dxa"/>
            <w:shd w:val="clear" w:color="auto" w:fill="auto"/>
            <w:noWrap/>
            <w:vAlign w:val="center"/>
          </w:tcPr>
          <w:p w14:paraId="69D1A4DB" w14:textId="6339F7CB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0.242</w:t>
            </w:r>
          </w:p>
        </w:tc>
      </w:tr>
      <w:tr w:rsidR="00B20B40" w:rsidRPr="00B20B40" w14:paraId="37EF40EC" w14:textId="77777777" w:rsidTr="0066177A">
        <w:trPr>
          <w:trHeight w:val="76"/>
        </w:trPr>
        <w:tc>
          <w:tcPr>
            <w:tcW w:w="3402" w:type="dxa"/>
            <w:shd w:val="clear" w:color="auto" w:fill="auto"/>
            <w:noWrap/>
            <w:vAlign w:val="center"/>
          </w:tcPr>
          <w:p w14:paraId="7A4FD763" w14:textId="77777777" w:rsidR="0066177A" w:rsidRPr="00B20B40" w:rsidRDefault="0066177A" w:rsidP="0066177A">
            <w:pPr>
              <w:spacing w:after="0" w:line="276" w:lineRule="auto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Extra virgin olive oil</w:t>
            </w:r>
          </w:p>
        </w:tc>
        <w:tc>
          <w:tcPr>
            <w:tcW w:w="3000" w:type="dxa"/>
          </w:tcPr>
          <w:p w14:paraId="235971C6" w14:textId="0FA7CF22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Calibri"/>
                <w:lang w:val="en-US" w:eastAsia="es-ES_tradnl"/>
              </w:rPr>
              <w:t>20 ± 23</w:t>
            </w:r>
          </w:p>
        </w:tc>
        <w:tc>
          <w:tcPr>
            <w:tcW w:w="2597" w:type="dxa"/>
            <w:shd w:val="clear" w:color="auto" w:fill="auto"/>
            <w:noWrap/>
            <w:vAlign w:val="center"/>
          </w:tcPr>
          <w:p w14:paraId="6406E69A" w14:textId="6F4ACAF8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0.70 (0.50, 0.98)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14:paraId="77C982AD" w14:textId="34F58EC1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0.040</w:t>
            </w:r>
          </w:p>
        </w:tc>
        <w:tc>
          <w:tcPr>
            <w:tcW w:w="2597" w:type="dxa"/>
            <w:shd w:val="clear" w:color="auto" w:fill="auto"/>
            <w:noWrap/>
            <w:vAlign w:val="center"/>
          </w:tcPr>
          <w:p w14:paraId="08A713CC" w14:textId="16A62529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1.19 (0.80, 1.78)</w:t>
            </w:r>
          </w:p>
        </w:tc>
        <w:tc>
          <w:tcPr>
            <w:tcW w:w="1195" w:type="dxa"/>
            <w:shd w:val="clear" w:color="auto" w:fill="auto"/>
            <w:noWrap/>
            <w:vAlign w:val="center"/>
          </w:tcPr>
          <w:p w14:paraId="0CAF30C9" w14:textId="4DCF84C1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0.387</w:t>
            </w:r>
          </w:p>
        </w:tc>
      </w:tr>
      <w:tr w:rsidR="00B20B40" w:rsidRPr="00B20B40" w14:paraId="1DC55D72" w14:textId="77777777" w:rsidTr="0066177A">
        <w:trPr>
          <w:trHeight w:val="80"/>
        </w:trPr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9A7686" w14:textId="77777777" w:rsidR="0066177A" w:rsidRPr="00B20B40" w:rsidRDefault="0066177A" w:rsidP="0066177A">
            <w:pPr>
              <w:spacing w:after="0" w:line="276" w:lineRule="auto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Common olive oil</w:t>
            </w:r>
          </w:p>
        </w:tc>
        <w:tc>
          <w:tcPr>
            <w:tcW w:w="3000" w:type="dxa"/>
            <w:tcBorders>
              <w:bottom w:val="single" w:sz="4" w:space="0" w:color="auto"/>
            </w:tcBorders>
          </w:tcPr>
          <w:p w14:paraId="5F10431F" w14:textId="7969C2C4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Calibri"/>
                <w:lang w:val="en-US" w:eastAsia="es-ES_tradnl"/>
              </w:rPr>
              <w:t>19 ± 21</w:t>
            </w:r>
          </w:p>
        </w:tc>
        <w:tc>
          <w:tcPr>
            <w:tcW w:w="259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C1D5E2" w14:textId="396E7F23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0.96 (0.68, 1.37)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372BD2" w14:textId="246F4D62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0.828</w:t>
            </w:r>
          </w:p>
        </w:tc>
        <w:tc>
          <w:tcPr>
            <w:tcW w:w="259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9906B4" w14:textId="28F76785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0.70 (0.45, 1.08)</w:t>
            </w: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A32B6A" w14:textId="78E8D166" w:rsidR="0066177A" w:rsidRPr="00B20B40" w:rsidRDefault="0066177A" w:rsidP="0066177A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lang w:val="en-US" w:eastAsia="es-ES_tradnl"/>
              </w:rPr>
            </w:pPr>
            <w:r w:rsidRPr="00B20B40">
              <w:rPr>
                <w:rFonts w:ascii="Calibri" w:eastAsia="Times New Roman" w:hAnsi="Calibri" w:cs="Times New Roman"/>
                <w:lang w:val="en-US" w:eastAsia="es-ES_tradnl"/>
              </w:rPr>
              <w:t>0.107</w:t>
            </w:r>
          </w:p>
        </w:tc>
      </w:tr>
      <w:tr w:rsidR="00B20B40" w:rsidRPr="00B20B40" w14:paraId="4C07B328" w14:textId="77777777" w:rsidTr="00FA4CC1">
        <w:trPr>
          <w:trHeight w:val="76"/>
        </w:trPr>
        <w:tc>
          <w:tcPr>
            <w:tcW w:w="14004" w:type="dxa"/>
            <w:gridSpan w:val="6"/>
            <w:tcBorders>
              <w:top w:val="single" w:sz="4" w:space="0" w:color="auto"/>
            </w:tcBorders>
          </w:tcPr>
          <w:p w14:paraId="6BFC604F" w14:textId="4AD51B4A" w:rsidR="0066177A" w:rsidRPr="00B20B40" w:rsidRDefault="0066177A" w:rsidP="009B425D">
            <w:pPr>
              <w:rPr>
                <w:lang w:val="en-US"/>
              </w:rPr>
            </w:pPr>
            <w:bookmarkStart w:id="3" w:name="_Hlk114829727"/>
            <w:r w:rsidRPr="00B20B40">
              <w:rPr>
                <w:sz w:val="20"/>
                <w:szCs w:val="20"/>
                <w:lang w:val="en-US"/>
              </w:rPr>
              <w:t>Models adjusted for age (years), sex, propensity scores, BMI, smoking status (never, former, or current smoker), alcohol intake and squared alcohol intake (g/day), education level (primary, secondary, academic), physical activity (metabolic-equivalent minutes per day), family history of CHD (yes/no), dyslipidemia, hypertension, dyslipidemia, and hypertension treatment, intakes of vegetables, fruits, cereals, nuts, eggs, legumes, meat, fish, and dairy (g/day); and stratified by recruitment center. (</w:t>
            </w:r>
            <w:proofErr w:type="gramStart"/>
            <w:r w:rsidRPr="00B20B40">
              <w:rPr>
                <w:sz w:val="20"/>
                <w:szCs w:val="20"/>
                <w:lang w:val="en-US"/>
              </w:rPr>
              <w:t>g/day</w:t>
            </w:r>
            <w:proofErr w:type="gramEnd"/>
            <w:r w:rsidRPr="00B20B40">
              <w:rPr>
                <w:sz w:val="20"/>
                <w:szCs w:val="20"/>
                <w:lang w:val="en-US"/>
              </w:rPr>
              <w:t>). Abbreviations: HR, hazard ratio; CI, confidence interval; CHD, coronary heart disease; BMI, body mass index.</w:t>
            </w:r>
            <w:bookmarkEnd w:id="3"/>
          </w:p>
        </w:tc>
      </w:tr>
    </w:tbl>
    <w:p w14:paraId="64B0D84C" w14:textId="77777777" w:rsidR="000B1DE9" w:rsidRPr="00B20B40" w:rsidRDefault="000B1DE9" w:rsidP="00794084">
      <w:pPr>
        <w:rPr>
          <w:lang w:val="en-US"/>
        </w:rPr>
        <w:sectPr w:rsidR="000B1DE9" w:rsidRPr="00B20B40" w:rsidSect="00B20B40">
          <w:type w:val="continuous"/>
          <w:pgSz w:w="16838" w:h="11906" w:orient="landscape"/>
          <w:pgMar w:top="1701" w:right="1417" w:bottom="1701" w:left="1417" w:header="708" w:footer="708" w:gutter="0"/>
          <w:cols w:space="708"/>
          <w:docGrid w:linePitch="360"/>
        </w:sectPr>
      </w:pPr>
    </w:p>
    <w:p w14:paraId="587B2C94" w14:textId="10710339" w:rsidR="003479B2" w:rsidRPr="00B20B40" w:rsidRDefault="00B20B40" w:rsidP="00EE7E2A">
      <w:pPr>
        <w:pStyle w:val="minititulo"/>
      </w:pPr>
      <w:bookmarkStart w:id="4" w:name="_Toc140678391"/>
      <w:r w:rsidRPr="00B20B40">
        <w:rPr>
          <w:b/>
          <w:bCs/>
        </w:rPr>
        <w:lastRenderedPageBreak/>
        <w:t>Additional</w:t>
      </w:r>
      <w:r w:rsidR="00970FBB" w:rsidRPr="00B20B40">
        <w:rPr>
          <w:b/>
          <w:bCs/>
        </w:rPr>
        <w:t xml:space="preserve"> </w:t>
      </w:r>
      <w:r w:rsidR="00D11C74" w:rsidRPr="00B20B40">
        <w:rPr>
          <w:b/>
          <w:bCs/>
        </w:rPr>
        <w:t>Figure</w:t>
      </w:r>
      <w:r w:rsidR="00970FBB" w:rsidRPr="00B20B40">
        <w:rPr>
          <w:b/>
          <w:bCs/>
        </w:rPr>
        <w:t xml:space="preserve"> 1</w:t>
      </w:r>
      <w:r w:rsidR="00970FBB" w:rsidRPr="00B20B40">
        <w:t xml:space="preserve">. </w:t>
      </w:r>
      <w:r w:rsidR="00D11C74" w:rsidRPr="00B20B40">
        <w:t>Flowchart</w:t>
      </w:r>
      <w:r w:rsidR="00970FBB" w:rsidRPr="00B20B40">
        <w:t xml:space="preserve"> of participants and analysis.</w:t>
      </w:r>
      <w:bookmarkEnd w:id="4"/>
      <w:r w:rsidR="00970FBB" w:rsidRPr="00B20B40">
        <w:t xml:space="preserve"> </w:t>
      </w:r>
    </w:p>
    <w:p w14:paraId="4A238D10" w14:textId="58818580" w:rsidR="00A77172" w:rsidRPr="00B20B40" w:rsidRDefault="003479B2" w:rsidP="003479B2">
      <w:r w:rsidRPr="00B20B40">
        <w:lastRenderedPageBreak/>
        <w:t xml:space="preserve">Abbreviations: </w:t>
      </w:r>
      <w:r w:rsidR="00411631" w:rsidRPr="00B20B40">
        <w:t xml:space="preserve">PREDIMED, PREvención con DIeta MEDiterranea study; CVD, cardiovascular disease; T2D, type 2 diabetes; </w:t>
      </w:r>
      <w:r w:rsidR="00A27DA6" w:rsidRPr="00B20B40">
        <w:t xml:space="preserve">OGTT, oral glucose tolerance test; </w:t>
      </w:r>
      <w:r w:rsidR="00970FBB" w:rsidRPr="00B20B40">
        <w:t>FFQ, food frequency questionnaire; CV, cross-validation; ENR, elastic net regression.</w:t>
      </w:r>
    </w:p>
    <w:p w14:paraId="7EB366F4" w14:textId="0702497C" w:rsidR="00794333" w:rsidRPr="00B20B40" w:rsidRDefault="00794333" w:rsidP="00794333">
      <w:r w:rsidRPr="00B20B40">
        <w:rPr>
          <w:noProof/>
          <w:lang w:val="en-IN" w:eastAsia="en-IN"/>
        </w:rPr>
        <w:drawing>
          <wp:inline distT="0" distB="0" distL="0" distR="0" wp14:anchorId="7DC9CA26" wp14:editId="04842F7A">
            <wp:extent cx="8892540" cy="4496999"/>
            <wp:effectExtent l="0" t="0" r="3810" b="0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44969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B63A95" w14:textId="2270C9D5" w:rsidR="00A77172" w:rsidRPr="00B20B40" w:rsidRDefault="00A77172" w:rsidP="00EE7E2A">
      <w:pPr>
        <w:pStyle w:val="minititulo"/>
        <w:sectPr w:rsidR="00A77172" w:rsidRPr="00B20B40" w:rsidSect="00B20B40">
          <w:type w:val="continuous"/>
          <w:pgSz w:w="16838" w:h="11906" w:orient="landscape"/>
          <w:pgMar w:top="1701" w:right="1417" w:bottom="1701" w:left="1417" w:header="708" w:footer="708" w:gutter="0"/>
          <w:cols w:space="708"/>
          <w:docGrid w:linePitch="360"/>
        </w:sectPr>
      </w:pPr>
    </w:p>
    <w:p w14:paraId="617D56A7" w14:textId="77777777" w:rsidR="003479B2" w:rsidRPr="00B20B40" w:rsidRDefault="00906B84" w:rsidP="008442EA">
      <w:pPr>
        <w:pStyle w:val="minititulo"/>
      </w:pPr>
      <w:bookmarkStart w:id="5" w:name="_Toc140678392"/>
      <w:r w:rsidRPr="00B20B40">
        <w:rPr>
          <w:b/>
          <w:bCs/>
        </w:rPr>
        <w:lastRenderedPageBreak/>
        <w:t>Supplementary Figure 2</w:t>
      </w:r>
      <w:r w:rsidRPr="00B20B40">
        <w:t>. Volcano plot showing the associations between plasma metabolites and common olive oil consumption at baseline.</w:t>
      </w:r>
      <w:bookmarkEnd w:id="5"/>
      <w:r w:rsidRPr="00B20B40">
        <w:t xml:space="preserve"> </w:t>
      </w:r>
    </w:p>
    <w:p w14:paraId="31024D41" w14:textId="3CE96967" w:rsidR="00906B84" w:rsidRPr="00B20B40" w:rsidRDefault="00906B84" w:rsidP="003479B2">
      <w:r w:rsidRPr="00B20B40">
        <w:t>The models were adjusted by recruiting center, smoking status (former smoker, never smoker, smoker), sex, BMI, age, education, and physical activity (METs/day). An FDR &lt;0.05 was considered statistically significant (up dotted line).</w:t>
      </w:r>
    </w:p>
    <w:p w14:paraId="1BE333A9" w14:textId="420D8E42" w:rsidR="00C111A7" w:rsidRPr="00B20B40" w:rsidRDefault="00BA6548">
      <w:pPr>
        <w:jc w:val="left"/>
        <w:rPr>
          <w:b/>
          <w:bCs/>
          <w:lang w:val="en-US"/>
        </w:rPr>
      </w:pPr>
      <w:r w:rsidRPr="00B20B40">
        <w:rPr>
          <w:noProof/>
          <w:lang w:val="en-IN" w:eastAsia="en-IN"/>
        </w:rPr>
        <w:drawing>
          <wp:inline distT="0" distB="0" distL="0" distR="0" wp14:anchorId="193F6A2A" wp14:editId="1B9AC612">
            <wp:extent cx="5505450" cy="2520810"/>
            <wp:effectExtent l="0" t="0" r="0" b="0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432" r="3692" b="12418"/>
                    <a:stretch/>
                  </pic:blipFill>
                  <pic:spPr bwMode="auto">
                    <a:xfrm>
                      <a:off x="0" y="0"/>
                      <a:ext cx="5513320" cy="2524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111A7" w:rsidRPr="00B20B40">
        <w:rPr>
          <w:b/>
          <w:bCs/>
          <w:lang w:val="en-US"/>
        </w:rPr>
        <w:br w:type="page"/>
      </w:r>
    </w:p>
    <w:p w14:paraId="2EF363BA" w14:textId="2C429F84" w:rsidR="003479B2" w:rsidRPr="00B20B40" w:rsidRDefault="00B20B40" w:rsidP="008442EA">
      <w:pPr>
        <w:pStyle w:val="minititulo"/>
      </w:pPr>
      <w:bookmarkStart w:id="6" w:name="_Toc140678393"/>
      <w:r w:rsidRPr="00B20B40">
        <w:rPr>
          <w:b/>
          <w:bCs/>
        </w:rPr>
        <w:lastRenderedPageBreak/>
        <w:t>Additional</w:t>
      </w:r>
      <w:r w:rsidR="00D009E1" w:rsidRPr="00B20B40">
        <w:rPr>
          <w:b/>
          <w:bCs/>
        </w:rPr>
        <w:t xml:space="preserve"> Figure </w:t>
      </w:r>
      <w:r w:rsidR="00C111A7" w:rsidRPr="00B20B40">
        <w:rPr>
          <w:b/>
          <w:bCs/>
        </w:rPr>
        <w:t>3</w:t>
      </w:r>
      <w:r w:rsidR="00D009E1" w:rsidRPr="00B20B40">
        <w:t xml:space="preserve">. </w:t>
      </w:r>
      <w:r w:rsidR="002D6881" w:rsidRPr="00B20B40">
        <w:t>Metabolite c</w:t>
      </w:r>
      <w:r w:rsidR="00D009E1" w:rsidRPr="00B20B40">
        <w:t>oefficients (mean and SD) selected ten times in the 10-cross validation of the continuous elastic regression for energy-adjusted common olive oil.</w:t>
      </w:r>
      <w:bookmarkEnd w:id="6"/>
      <w:r w:rsidR="00D009E1" w:rsidRPr="00B20B40">
        <w:t xml:space="preserve"> </w:t>
      </w:r>
    </w:p>
    <w:p w14:paraId="6669EEA6" w14:textId="79182940" w:rsidR="00D009E1" w:rsidRPr="00B20B40" w:rsidRDefault="00D009E1" w:rsidP="003479B2">
      <w:r w:rsidRPr="00B20B40">
        <w:t xml:space="preserve">The sets of metabolites were selected using elastic continuous regression models (with lambda.min) employing the whole dataset of subjects (n=1833). Negative coefficients are plotted on the left, whereas positive coefficients are shown on the right. </w:t>
      </w:r>
    </w:p>
    <w:p w14:paraId="0FE52FDD" w14:textId="6C21DC94" w:rsidR="00D009E1" w:rsidRPr="00B20B40" w:rsidRDefault="00543D53">
      <w:pPr>
        <w:jc w:val="left"/>
        <w:rPr>
          <w:b/>
          <w:bCs/>
          <w:lang w:val="en-US"/>
        </w:rPr>
      </w:pPr>
      <w:r w:rsidRPr="00B20B40">
        <w:rPr>
          <w:noProof/>
          <w:lang w:val="en-IN" w:eastAsia="en-IN"/>
        </w:rPr>
        <w:drawing>
          <wp:inline distT="0" distB="0" distL="0" distR="0" wp14:anchorId="5A47FE3D" wp14:editId="4A25C353">
            <wp:extent cx="5400040" cy="3599815"/>
            <wp:effectExtent l="0" t="0" r="0" b="635"/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09E1" w:rsidRPr="00B20B40">
        <w:rPr>
          <w:b/>
          <w:bCs/>
        </w:rPr>
        <w:br w:type="page"/>
      </w:r>
    </w:p>
    <w:p w14:paraId="1DD1FB92" w14:textId="77777777" w:rsidR="00630287" w:rsidRPr="00B20B40" w:rsidRDefault="00630287" w:rsidP="00EE7E2A">
      <w:pPr>
        <w:pStyle w:val="minititulo"/>
        <w:rPr>
          <w:b/>
          <w:bCs/>
        </w:rPr>
        <w:sectPr w:rsidR="00630287" w:rsidRPr="00B20B40" w:rsidSect="00B20B40">
          <w:type w:val="continuous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7AFC36C2" w14:textId="59E9279B" w:rsidR="00060E14" w:rsidRPr="00B20B40" w:rsidRDefault="00B20B40" w:rsidP="00630287">
      <w:pPr>
        <w:pStyle w:val="minititulo"/>
      </w:pPr>
      <w:bookmarkStart w:id="7" w:name="_Toc140678394"/>
      <w:r w:rsidRPr="00B20B40">
        <w:rPr>
          <w:b/>
          <w:bCs/>
        </w:rPr>
        <w:lastRenderedPageBreak/>
        <w:t>Additional</w:t>
      </w:r>
      <w:r w:rsidR="00630287" w:rsidRPr="00B20B40">
        <w:rPr>
          <w:b/>
          <w:bCs/>
        </w:rPr>
        <w:t xml:space="preserve"> Figure 4</w:t>
      </w:r>
      <w:r w:rsidR="00630287" w:rsidRPr="00B20B40">
        <w:t xml:space="preserve">. </w:t>
      </w:r>
      <w:proofErr w:type="spellStart"/>
      <w:r w:rsidR="00A0627A" w:rsidRPr="00B20B40">
        <w:t>Biplot</w:t>
      </w:r>
      <w:proofErr w:type="spellEnd"/>
      <w:r w:rsidR="00A0627A" w:rsidRPr="00B20B40">
        <w:t xml:space="preserve"> of the principal component analysis using metabolites’ coefficients derived by the elastic net continuous regression of each olive oil consumption approach</w:t>
      </w:r>
      <w:r w:rsidR="00630287" w:rsidRPr="00B20B40">
        <w:t>.</w:t>
      </w:r>
      <w:bookmarkEnd w:id="7"/>
      <w:r w:rsidR="00367C5A" w:rsidRPr="00B20B40">
        <w:t xml:space="preserve"> </w:t>
      </w:r>
    </w:p>
    <w:p w14:paraId="6C10CD2A" w14:textId="5F27F394" w:rsidR="00A64515" w:rsidRPr="00B20B40" w:rsidRDefault="00367C5A" w:rsidP="00412DDD">
      <w:pPr>
        <w:rPr>
          <w:lang w:val="en-US"/>
        </w:rPr>
      </w:pPr>
      <w:r w:rsidRPr="00B20B40">
        <w:t xml:space="preserve">This biplot includes the two first principal components using the </w:t>
      </w:r>
      <w:r w:rsidR="005C1AF0" w:rsidRPr="00B20B40">
        <w:t xml:space="preserve">three metabolomic </w:t>
      </w:r>
      <w:r w:rsidR="005052EF" w:rsidRPr="00B20B40">
        <w:t>profiles</w:t>
      </w:r>
      <w:r w:rsidRPr="00B20B40">
        <w:t xml:space="preserve"> (</w:t>
      </w:r>
      <w:r w:rsidR="005052EF" w:rsidRPr="00B20B40">
        <w:t>total olive oil</w:t>
      </w:r>
      <w:r w:rsidRPr="00B20B40">
        <w:t>,</w:t>
      </w:r>
      <w:r w:rsidR="005052EF" w:rsidRPr="00B20B40">
        <w:t xml:space="preserve"> EVOO,</w:t>
      </w:r>
      <w:r w:rsidRPr="00B20B40">
        <w:t xml:space="preserve"> and </w:t>
      </w:r>
      <w:r w:rsidR="005052EF" w:rsidRPr="00B20B40">
        <w:t>COO</w:t>
      </w:r>
      <w:r w:rsidRPr="00B20B40">
        <w:t>) as the “</w:t>
      </w:r>
      <w:r w:rsidR="006E7A05" w:rsidRPr="00B20B40">
        <w:t>variables</w:t>
      </w:r>
      <w:r w:rsidRPr="00B20B40">
        <w:t xml:space="preserve">” and the different metabolites as the </w:t>
      </w:r>
      <w:r w:rsidR="005B3486" w:rsidRPr="00B20B40">
        <w:t>“</w:t>
      </w:r>
      <w:r w:rsidR="006E7A05" w:rsidRPr="00B20B40">
        <w:t>individuals</w:t>
      </w:r>
      <w:r w:rsidR="005B3486" w:rsidRPr="00B20B40">
        <w:t>”</w:t>
      </w:r>
      <w:r w:rsidRPr="00B20B40">
        <w:t xml:space="preserve">. </w:t>
      </w:r>
      <w:r w:rsidR="009A01EC" w:rsidRPr="00B20B40">
        <w:t xml:space="preserve">The intensity of the metabolite arrow reflects its overall contribution to principal components 1 and 2 (from gray (low contribution) to black (high contribution)). </w:t>
      </w:r>
      <w:r w:rsidR="00081963" w:rsidRPr="00B20B40">
        <w:t xml:space="preserve">Metabolites’ names are colored according to their quality in the factor map (from blue (low quality) to red (high quality)). </w:t>
      </w:r>
      <w:r w:rsidR="00ED7485" w:rsidRPr="00B20B40">
        <w:rPr>
          <w:lang w:val="en-US"/>
        </w:rPr>
        <w:t>The top 30 metabolites that make the most significant contribution are presented to facilitate understanding of the graph</w:t>
      </w:r>
      <w:r w:rsidR="00336C82" w:rsidRPr="00B20B40">
        <w:rPr>
          <w:lang w:val="en-US"/>
        </w:rPr>
        <w:t>. Abbreviations:</w:t>
      </w:r>
      <w:r w:rsidR="002433E0" w:rsidRPr="00B20B40">
        <w:rPr>
          <w:lang w:val="en-US"/>
        </w:rPr>
        <w:t xml:space="preserve"> </w:t>
      </w:r>
      <w:r w:rsidR="00412DDD" w:rsidRPr="00B20B40">
        <w:rPr>
          <w:lang w:val="en-US"/>
        </w:rPr>
        <w:t xml:space="preserve">ADP, Adenosine diphosphate; CAR, </w:t>
      </w:r>
      <w:proofErr w:type="spellStart"/>
      <w:r w:rsidR="00412DDD" w:rsidRPr="00B20B40">
        <w:rPr>
          <w:lang w:val="en-US"/>
        </w:rPr>
        <w:t>Carnitine</w:t>
      </w:r>
      <w:proofErr w:type="spellEnd"/>
      <w:r w:rsidR="00412DDD" w:rsidRPr="00B20B40">
        <w:rPr>
          <w:lang w:val="en-US"/>
        </w:rPr>
        <w:t xml:space="preserve">; CE, Cholesterol ester; </w:t>
      </w:r>
      <w:proofErr w:type="spellStart"/>
      <w:r w:rsidR="00412DDD" w:rsidRPr="00B20B40">
        <w:rPr>
          <w:lang w:val="en-US"/>
        </w:rPr>
        <w:t>Contrib</w:t>
      </w:r>
      <w:proofErr w:type="spellEnd"/>
      <w:r w:rsidR="00412DDD" w:rsidRPr="00B20B40">
        <w:rPr>
          <w:lang w:val="en-US"/>
        </w:rPr>
        <w:t xml:space="preserve">, Contribution; COO, Common Olive Oil; Dim, Dimension; EVOO, Extra-Virgin Olive Oil; LPE, </w:t>
      </w:r>
      <w:proofErr w:type="spellStart"/>
      <w:r w:rsidR="00412DDD" w:rsidRPr="00B20B40">
        <w:rPr>
          <w:lang w:val="en-US"/>
        </w:rPr>
        <w:t>Lyso</w:t>
      </w:r>
      <w:proofErr w:type="spellEnd"/>
      <w:r w:rsidR="00412DDD" w:rsidRPr="00B20B40">
        <w:rPr>
          <w:lang w:val="en-US"/>
        </w:rPr>
        <w:t xml:space="preserve"> </w:t>
      </w:r>
      <w:proofErr w:type="spellStart"/>
      <w:r w:rsidR="00412DDD" w:rsidRPr="00B20B40">
        <w:rPr>
          <w:lang w:val="en-US"/>
        </w:rPr>
        <w:t>phosphatidyl</w:t>
      </w:r>
      <w:proofErr w:type="spellEnd"/>
      <w:r w:rsidR="00412DDD" w:rsidRPr="00B20B40">
        <w:rPr>
          <w:lang w:val="en-US"/>
        </w:rPr>
        <w:t xml:space="preserve"> ethanolamine; PC, </w:t>
      </w:r>
      <w:proofErr w:type="spellStart"/>
      <w:r w:rsidR="00412DDD" w:rsidRPr="00B20B40">
        <w:rPr>
          <w:lang w:val="en-US"/>
        </w:rPr>
        <w:t>Phosphatidylcholine</w:t>
      </w:r>
      <w:proofErr w:type="spellEnd"/>
      <w:r w:rsidR="00412DDD" w:rsidRPr="00B20B40">
        <w:rPr>
          <w:lang w:val="en-US"/>
        </w:rPr>
        <w:t xml:space="preserve">; </w:t>
      </w:r>
      <w:proofErr w:type="spellStart"/>
      <w:r w:rsidR="00412DDD" w:rsidRPr="00B20B40">
        <w:rPr>
          <w:lang w:val="en-US"/>
        </w:rPr>
        <w:t>plas</w:t>
      </w:r>
      <w:proofErr w:type="spellEnd"/>
      <w:r w:rsidR="00412DDD" w:rsidRPr="00B20B40">
        <w:rPr>
          <w:lang w:val="en-US"/>
        </w:rPr>
        <w:t xml:space="preserve">, Plasminogen; TAG, Triacylglycerol; </w:t>
      </w:r>
      <w:proofErr w:type="spellStart"/>
      <w:r w:rsidR="00412DDD" w:rsidRPr="00B20B40">
        <w:rPr>
          <w:lang w:val="en-US"/>
        </w:rPr>
        <w:t>Vit</w:t>
      </w:r>
      <w:proofErr w:type="spellEnd"/>
      <w:r w:rsidR="00412DDD" w:rsidRPr="00B20B40">
        <w:rPr>
          <w:lang w:val="en-US"/>
        </w:rPr>
        <w:t>, Vitamin.</w:t>
      </w:r>
    </w:p>
    <w:p w14:paraId="01C13523" w14:textId="6C84C4C6" w:rsidR="00A64515" w:rsidRPr="00B20B40" w:rsidRDefault="00A64515" w:rsidP="00336C82">
      <w:pPr>
        <w:rPr>
          <w:lang w:val="en-US"/>
        </w:rPr>
      </w:pPr>
      <w:r w:rsidRPr="00B20B40">
        <w:rPr>
          <w:noProof/>
          <w:lang w:val="en-IN" w:eastAsia="en-IN"/>
        </w:rPr>
        <w:drawing>
          <wp:inline distT="0" distB="0" distL="0" distR="0" wp14:anchorId="7785C249" wp14:editId="5C4BD54D">
            <wp:extent cx="5400040" cy="405003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493B21" w14:textId="5B9BC429" w:rsidR="009A01EC" w:rsidRPr="00B20B40" w:rsidRDefault="00336C82" w:rsidP="00336C82">
      <w:r w:rsidRPr="00B20B40">
        <w:t xml:space="preserve"> </w:t>
      </w:r>
    </w:p>
    <w:p w14:paraId="4D991357" w14:textId="77777777" w:rsidR="00630287" w:rsidRPr="00B20B40" w:rsidRDefault="00630287" w:rsidP="00EE7E2A">
      <w:pPr>
        <w:pStyle w:val="minititulo"/>
        <w:rPr>
          <w:b/>
          <w:bCs/>
        </w:rPr>
        <w:sectPr w:rsidR="00630287" w:rsidRPr="00B20B40" w:rsidSect="00B20B40">
          <w:type w:val="continuous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3A731315" w14:textId="24FD869C" w:rsidR="003479B2" w:rsidRPr="00B20B40" w:rsidRDefault="00B20B40" w:rsidP="00EE7E2A">
      <w:pPr>
        <w:pStyle w:val="minititulo"/>
      </w:pPr>
      <w:bookmarkStart w:id="8" w:name="_Toc140678395"/>
      <w:r w:rsidRPr="00B20B40">
        <w:rPr>
          <w:b/>
          <w:bCs/>
        </w:rPr>
        <w:lastRenderedPageBreak/>
        <w:t>Additional</w:t>
      </w:r>
      <w:r w:rsidR="000B1DE9" w:rsidRPr="00B20B40">
        <w:rPr>
          <w:b/>
          <w:bCs/>
        </w:rPr>
        <w:t xml:space="preserve"> </w:t>
      </w:r>
      <w:r w:rsidR="0047160E" w:rsidRPr="00B20B40">
        <w:rPr>
          <w:b/>
          <w:bCs/>
        </w:rPr>
        <w:t>Figure</w:t>
      </w:r>
      <w:r w:rsidR="000B1DE9" w:rsidRPr="00B20B40">
        <w:rPr>
          <w:b/>
          <w:bCs/>
        </w:rPr>
        <w:t xml:space="preserve"> </w:t>
      </w:r>
      <w:r w:rsidR="00630287" w:rsidRPr="00B20B40">
        <w:rPr>
          <w:b/>
          <w:bCs/>
        </w:rPr>
        <w:t>5</w:t>
      </w:r>
      <w:r w:rsidR="000B1DE9" w:rsidRPr="00B20B40">
        <w:t xml:space="preserve">. Correlation plot showing the correlation between each </w:t>
      </w:r>
      <w:r w:rsidR="00053A76" w:rsidRPr="00B20B40">
        <w:t>self-reported olive oil intake and olive oil</w:t>
      </w:r>
      <w:r w:rsidR="00B84E22" w:rsidRPr="00B20B40">
        <w:t xml:space="preserve"> </w:t>
      </w:r>
      <w:r w:rsidR="000B1DE9" w:rsidRPr="00B20B40">
        <w:t>metabolomics profile</w:t>
      </w:r>
      <w:r w:rsidR="00053A76" w:rsidRPr="00B20B40">
        <w:t>s</w:t>
      </w:r>
      <w:r w:rsidR="0019723B" w:rsidRPr="00B20B40">
        <w:t xml:space="preserve"> and each food group consumption</w:t>
      </w:r>
      <w:r w:rsidR="000B1DE9" w:rsidRPr="00B20B40">
        <w:t>.</w:t>
      </w:r>
      <w:bookmarkEnd w:id="8"/>
      <w:r w:rsidR="000B1DE9" w:rsidRPr="00B20B40">
        <w:t xml:space="preserve"> </w:t>
      </w:r>
    </w:p>
    <w:p w14:paraId="2114D2E8" w14:textId="7A701F70" w:rsidR="000B1DE9" w:rsidRPr="00B20B40" w:rsidRDefault="000B1DE9" w:rsidP="003479B2">
      <w:r w:rsidRPr="00B20B40">
        <w:t xml:space="preserve">Abbreviations: TOO, total olive oil; EVOO, extra virgin olive oil; COO, common olive oil; mp, metabolomics profile. </w:t>
      </w:r>
      <w:bookmarkStart w:id="9" w:name="_GoBack"/>
      <w:bookmarkEnd w:id="9"/>
    </w:p>
    <w:p w14:paraId="52CD46C5" w14:textId="33C899FC" w:rsidR="00095ABF" w:rsidRPr="00B20B40" w:rsidRDefault="0047160E" w:rsidP="000B1DE9">
      <w:pPr>
        <w:jc w:val="left"/>
        <w:rPr>
          <w:lang w:val="en-US"/>
        </w:rPr>
      </w:pPr>
      <w:r w:rsidRPr="00B20B40">
        <w:rPr>
          <w:noProof/>
          <w:lang w:val="en-IN" w:eastAsia="en-IN"/>
        </w:rPr>
        <w:lastRenderedPageBreak/>
        <w:drawing>
          <wp:inline distT="0" distB="0" distL="0" distR="0" wp14:anchorId="00AEBD26" wp14:editId="4750E432">
            <wp:extent cx="5295900" cy="4834534"/>
            <wp:effectExtent l="0" t="0" r="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93" r="11983"/>
                    <a:stretch/>
                  </pic:blipFill>
                  <pic:spPr bwMode="auto">
                    <a:xfrm>
                      <a:off x="0" y="0"/>
                      <a:ext cx="5303223" cy="4841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95ABF" w:rsidRPr="00B20B40" w:rsidSect="00B20B40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235"/>
    <w:rsid w:val="000447D1"/>
    <w:rsid w:val="00053A76"/>
    <w:rsid w:val="00060E14"/>
    <w:rsid w:val="00063281"/>
    <w:rsid w:val="0007249B"/>
    <w:rsid w:val="00081963"/>
    <w:rsid w:val="00095ABF"/>
    <w:rsid w:val="000B1DE9"/>
    <w:rsid w:val="000C7DA9"/>
    <w:rsid w:val="0010775D"/>
    <w:rsid w:val="0019723B"/>
    <w:rsid w:val="001A7412"/>
    <w:rsid w:val="0020042E"/>
    <w:rsid w:val="00225E28"/>
    <w:rsid w:val="00232127"/>
    <w:rsid w:val="002355CA"/>
    <w:rsid w:val="002433E0"/>
    <w:rsid w:val="002D6881"/>
    <w:rsid w:val="00305206"/>
    <w:rsid w:val="00322F78"/>
    <w:rsid w:val="00336C82"/>
    <w:rsid w:val="003479B2"/>
    <w:rsid w:val="00367C5A"/>
    <w:rsid w:val="003A5DCE"/>
    <w:rsid w:val="003B3E5C"/>
    <w:rsid w:val="003C02E5"/>
    <w:rsid w:val="003C7718"/>
    <w:rsid w:val="003D368A"/>
    <w:rsid w:val="003F1CC5"/>
    <w:rsid w:val="00411631"/>
    <w:rsid w:val="00412DDD"/>
    <w:rsid w:val="00423259"/>
    <w:rsid w:val="00467BE3"/>
    <w:rsid w:val="0047160E"/>
    <w:rsid w:val="00486139"/>
    <w:rsid w:val="004952E4"/>
    <w:rsid w:val="00497140"/>
    <w:rsid w:val="004D2017"/>
    <w:rsid w:val="004E0235"/>
    <w:rsid w:val="005052EF"/>
    <w:rsid w:val="0053699E"/>
    <w:rsid w:val="00543D53"/>
    <w:rsid w:val="005B3486"/>
    <w:rsid w:val="005B7BEE"/>
    <w:rsid w:val="005C1AF0"/>
    <w:rsid w:val="005E1535"/>
    <w:rsid w:val="00600D47"/>
    <w:rsid w:val="00630287"/>
    <w:rsid w:val="006421AA"/>
    <w:rsid w:val="00650AC1"/>
    <w:rsid w:val="0066177A"/>
    <w:rsid w:val="006721B9"/>
    <w:rsid w:val="006B3D91"/>
    <w:rsid w:val="006E7A05"/>
    <w:rsid w:val="00725CFA"/>
    <w:rsid w:val="00732CAB"/>
    <w:rsid w:val="007573E5"/>
    <w:rsid w:val="00781727"/>
    <w:rsid w:val="00786524"/>
    <w:rsid w:val="00794084"/>
    <w:rsid w:val="00794333"/>
    <w:rsid w:val="007B22B1"/>
    <w:rsid w:val="007F6F2B"/>
    <w:rsid w:val="0080256E"/>
    <w:rsid w:val="00826C27"/>
    <w:rsid w:val="008442EA"/>
    <w:rsid w:val="008A3DDE"/>
    <w:rsid w:val="008C145A"/>
    <w:rsid w:val="00906B84"/>
    <w:rsid w:val="00944FAE"/>
    <w:rsid w:val="009662C0"/>
    <w:rsid w:val="009708E5"/>
    <w:rsid w:val="00970FBB"/>
    <w:rsid w:val="009A01EC"/>
    <w:rsid w:val="009B425D"/>
    <w:rsid w:val="009B5E3F"/>
    <w:rsid w:val="009C00C5"/>
    <w:rsid w:val="009C140C"/>
    <w:rsid w:val="009F1848"/>
    <w:rsid w:val="00A0627A"/>
    <w:rsid w:val="00A07B3B"/>
    <w:rsid w:val="00A236FC"/>
    <w:rsid w:val="00A27DA6"/>
    <w:rsid w:val="00A64515"/>
    <w:rsid w:val="00A74CF4"/>
    <w:rsid w:val="00A77172"/>
    <w:rsid w:val="00AA3792"/>
    <w:rsid w:val="00AA7DE4"/>
    <w:rsid w:val="00B11E47"/>
    <w:rsid w:val="00B20861"/>
    <w:rsid w:val="00B20B40"/>
    <w:rsid w:val="00B26B0D"/>
    <w:rsid w:val="00B361E8"/>
    <w:rsid w:val="00B47879"/>
    <w:rsid w:val="00B670AE"/>
    <w:rsid w:val="00B73575"/>
    <w:rsid w:val="00B84E22"/>
    <w:rsid w:val="00BA6548"/>
    <w:rsid w:val="00C111A7"/>
    <w:rsid w:val="00C400DD"/>
    <w:rsid w:val="00C66786"/>
    <w:rsid w:val="00CE1B87"/>
    <w:rsid w:val="00D009E1"/>
    <w:rsid w:val="00D0795F"/>
    <w:rsid w:val="00D11C74"/>
    <w:rsid w:val="00D54D72"/>
    <w:rsid w:val="00D77EC5"/>
    <w:rsid w:val="00DF2D4E"/>
    <w:rsid w:val="00E62D79"/>
    <w:rsid w:val="00ED5681"/>
    <w:rsid w:val="00ED7485"/>
    <w:rsid w:val="00EE7E2A"/>
    <w:rsid w:val="00F11180"/>
    <w:rsid w:val="00F129BB"/>
    <w:rsid w:val="00F16959"/>
    <w:rsid w:val="00FE3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CB836"/>
  <w15:chartTrackingRefBased/>
  <w15:docId w15:val="{C5F26C77-CCAC-44F8-B9D0-0678B27BF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AC1"/>
    <w:pPr>
      <w:jc w:val="both"/>
    </w:pPr>
    <w:rPr>
      <w:lang w:val="ca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B5E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0AC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4E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E22"/>
    <w:rPr>
      <w:rFonts w:ascii="Segoe UI" w:hAnsi="Segoe UI" w:cs="Segoe UI"/>
      <w:sz w:val="18"/>
      <w:szCs w:val="18"/>
      <w:lang w:val="ca-ES"/>
    </w:rPr>
  </w:style>
  <w:style w:type="character" w:styleId="CommentReference">
    <w:name w:val="annotation reference"/>
    <w:basedOn w:val="DefaultParagraphFont"/>
    <w:uiPriority w:val="99"/>
    <w:semiHidden/>
    <w:unhideWhenUsed/>
    <w:rsid w:val="001972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23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23B"/>
    <w:rPr>
      <w:sz w:val="20"/>
      <w:szCs w:val="20"/>
      <w:lang w:val="ca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2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23B"/>
    <w:rPr>
      <w:b/>
      <w:bCs/>
      <w:sz w:val="20"/>
      <w:szCs w:val="20"/>
      <w:lang w:val="ca-ES"/>
    </w:rPr>
  </w:style>
  <w:style w:type="paragraph" w:styleId="Revision">
    <w:name w:val="Revision"/>
    <w:hidden/>
    <w:uiPriority w:val="99"/>
    <w:semiHidden/>
    <w:rsid w:val="004D2017"/>
    <w:pPr>
      <w:spacing w:after="0" w:line="240" w:lineRule="auto"/>
    </w:pPr>
    <w:rPr>
      <w:lang w:val="ca-ES"/>
    </w:rPr>
  </w:style>
  <w:style w:type="paragraph" w:customStyle="1" w:styleId="minititulo">
    <w:name w:val="minititulo"/>
    <w:basedOn w:val="Normal"/>
    <w:link w:val="minitituloCar"/>
    <w:qFormat/>
    <w:rsid w:val="009B5E3F"/>
    <w:rPr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B5E3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minitituloCar">
    <w:name w:val="minititulo Car"/>
    <w:basedOn w:val="DefaultParagraphFont"/>
    <w:link w:val="minititulo"/>
    <w:rsid w:val="009B5E3F"/>
    <w:rPr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9B5E3F"/>
    <w:pPr>
      <w:jc w:val="left"/>
      <w:outlineLvl w:val="9"/>
    </w:pPr>
    <w:rPr>
      <w:lang w:val="es-ES" w:eastAsia="es-ES"/>
    </w:rPr>
  </w:style>
  <w:style w:type="paragraph" w:styleId="TOC2">
    <w:name w:val="toc 2"/>
    <w:basedOn w:val="Normal"/>
    <w:next w:val="Normal"/>
    <w:autoRedefine/>
    <w:uiPriority w:val="39"/>
    <w:unhideWhenUsed/>
    <w:rsid w:val="00486139"/>
    <w:pPr>
      <w:spacing w:after="100"/>
      <w:ind w:left="220"/>
      <w:jc w:val="left"/>
    </w:pPr>
    <w:rPr>
      <w:rFonts w:eastAsiaTheme="minorEastAsia" w:cs="Times New Roman"/>
      <w:lang w:val="es-ES" w:eastAsia="es-ES"/>
    </w:rPr>
  </w:style>
  <w:style w:type="paragraph" w:styleId="TOC1">
    <w:name w:val="toc 1"/>
    <w:basedOn w:val="Normal"/>
    <w:next w:val="Normal"/>
    <w:autoRedefine/>
    <w:uiPriority w:val="39"/>
    <w:unhideWhenUsed/>
    <w:rsid w:val="00F11180"/>
    <w:pPr>
      <w:tabs>
        <w:tab w:val="right" w:leader="dot" w:pos="8494"/>
      </w:tabs>
      <w:spacing w:after="100"/>
    </w:pPr>
    <w:rPr>
      <w:rFonts w:eastAsiaTheme="minorEastAsia" w:cs="Times New Roman"/>
      <w:lang w:val="es-ES" w:eastAsia="es-ES"/>
    </w:rPr>
  </w:style>
  <w:style w:type="paragraph" w:styleId="TOC3">
    <w:name w:val="toc 3"/>
    <w:basedOn w:val="Normal"/>
    <w:next w:val="Normal"/>
    <w:autoRedefine/>
    <w:uiPriority w:val="39"/>
    <w:unhideWhenUsed/>
    <w:rsid w:val="00486139"/>
    <w:pPr>
      <w:spacing w:after="100"/>
      <w:ind w:left="440"/>
      <w:jc w:val="left"/>
    </w:pPr>
    <w:rPr>
      <w:rFonts w:eastAsiaTheme="minorEastAsia" w:cs="Times New Roman"/>
      <w:lang w:val="es-ES" w:eastAsia="es-ES"/>
    </w:rPr>
  </w:style>
  <w:style w:type="character" w:styleId="Hyperlink">
    <w:name w:val="Hyperlink"/>
    <w:basedOn w:val="DefaultParagraphFont"/>
    <w:uiPriority w:val="99"/>
    <w:unhideWhenUsed/>
    <w:rsid w:val="00F1118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7249B"/>
    <w:rPr>
      <w:color w:val="954F72"/>
      <w:u w:val="single"/>
    </w:rPr>
  </w:style>
  <w:style w:type="paragraph" w:customStyle="1" w:styleId="msonormal0">
    <w:name w:val="msonormal"/>
    <w:basedOn w:val="Normal"/>
    <w:rsid w:val="0007249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l65">
    <w:name w:val="xl65"/>
    <w:basedOn w:val="Normal"/>
    <w:rsid w:val="0007249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l66">
    <w:name w:val="xl66"/>
    <w:basedOn w:val="Normal"/>
    <w:rsid w:val="0007249B"/>
    <w:pP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l67">
    <w:name w:val="xl67"/>
    <w:basedOn w:val="Normal"/>
    <w:rsid w:val="0007249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l68">
    <w:name w:val="xl68"/>
    <w:basedOn w:val="Normal"/>
    <w:rsid w:val="0007249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l69">
    <w:name w:val="xl69"/>
    <w:basedOn w:val="Normal"/>
    <w:rsid w:val="0007249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customStyle="1" w:styleId="xl70">
    <w:name w:val="xl70"/>
    <w:basedOn w:val="Normal"/>
    <w:rsid w:val="0007249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37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58B4FC0CE2A57498FD0A6C6E4F59961" ma:contentTypeVersion="14" ma:contentTypeDescription="Crear nuevo documento." ma:contentTypeScope="" ma:versionID="70576399e8b7062853274cf24723316e">
  <xsd:schema xmlns:xsd="http://www.w3.org/2001/XMLSchema" xmlns:xs="http://www.w3.org/2001/XMLSchema" xmlns:p="http://schemas.microsoft.com/office/2006/metadata/properties" xmlns:ns3="c58097b6-bdeb-44ab-944b-29460d754c3d" xmlns:ns4="40a3a61d-527f-44ed-85ee-ae7d2c4b0d96" targetNamespace="http://schemas.microsoft.com/office/2006/metadata/properties" ma:root="true" ma:fieldsID="3575284fb6e65259cc5debc9e3cfdcb0" ns3:_="" ns4:_="">
    <xsd:import namespace="c58097b6-bdeb-44ab-944b-29460d754c3d"/>
    <xsd:import namespace="40a3a61d-527f-44ed-85ee-ae7d2c4b0d9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8097b6-bdeb-44ab-944b-29460d754c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3a61d-527f-44ed-85ee-ae7d2c4b0d9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E747B0-7C5A-4299-BF23-E593B2691D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815304-72DC-492E-A79D-9188B85736F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6718BC-6C0D-47AB-A30D-CE850A32F7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8097b6-bdeb-44ab-944b-29460d754c3d"/>
    <ds:schemaRef ds:uri="40a3a61d-527f-44ed-85ee-ae7d2c4b0d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E8EB86-6949-4CBB-BE5A-55CC47104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23</Pages>
  <Words>7014</Words>
  <Characters>39984</Characters>
  <Application>Microsoft Office Word</Application>
  <DocSecurity>0</DocSecurity>
  <Lines>333</Lines>
  <Paragraphs>93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Francisco Garcia Gavilan</dc:creator>
  <cp:keywords/>
  <dc:description/>
  <cp:lastModifiedBy>Vinitha Balakotesh</cp:lastModifiedBy>
  <cp:revision>78</cp:revision>
  <dcterms:created xsi:type="dcterms:W3CDTF">2022-12-06T14:20:00Z</dcterms:created>
  <dcterms:modified xsi:type="dcterms:W3CDTF">2023-11-22T05:55:00Z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26e9f013d89a41d18e2f00190ae558af4f317a4008bdbbe435f37b46a7fffd74</vt:lpwstr>
  </property>
  <property fmtid="{D5CDD505-2E9C-101B-9397-08002B2CF9AE}" pid="3" name="ContentTypeId">
    <vt:lpwstr>0x010100B58B4FC0CE2A57498FD0A6C6E4F59961</vt:lpwstr>
  </property>
</Properties>
</file>