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30694" w14:textId="0699D1BF" w:rsidR="00364CA7" w:rsidRPr="0013393E" w:rsidRDefault="00364CA7" w:rsidP="00364CA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13393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eTable </w:t>
      </w:r>
      <w:r w:rsidR="00F35C5D" w:rsidRPr="0013393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13393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 Correlation coefficients (%) of clinical biomarkers with hs-cTnT and hs-cTnI across glycemic status.</w:t>
      </w:r>
    </w:p>
    <w:tbl>
      <w:tblPr>
        <w:tblStyle w:val="PlainTable4"/>
        <w:tblpPr w:leftFromText="180" w:rightFromText="180" w:vertAnchor="text" w:horzAnchor="margin" w:tblpXSpec="center" w:tblpY="1"/>
        <w:tblW w:w="15735" w:type="dxa"/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984"/>
        <w:gridCol w:w="851"/>
        <w:gridCol w:w="1984"/>
        <w:gridCol w:w="1985"/>
        <w:gridCol w:w="850"/>
        <w:gridCol w:w="1985"/>
        <w:gridCol w:w="1984"/>
        <w:gridCol w:w="851"/>
      </w:tblGrid>
      <w:tr w:rsidR="0013393E" w:rsidRPr="0013393E" w14:paraId="6F55D171" w14:textId="77777777" w:rsidTr="006114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3D004231" w14:textId="77777777" w:rsidR="00364CA7" w:rsidRPr="0013393E" w:rsidRDefault="00364CA7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DF83741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Normoglycemia</w:t>
            </w: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66C9034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DE501B1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57EC53B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Prediabetes</w:t>
            </w: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B6151C8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F8B4E54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E48E334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</w:t>
            </w: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D4110F0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433B93B" w14:textId="77777777" w:rsidR="00364CA7" w:rsidRPr="0013393E" w:rsidRDefault="00364CA7" w:rsidP="007041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3393E" w:rsidRPr="0013393E" w14:paraId="40A82ABB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A50C10E" w14:textId="77777777" w:rsidR="00364CA7" w:rsidRPr="0013393E" w:rsidRDefault="00364CA7" w:rsidP="007041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B0A3C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94529A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5E319744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 </w:t>
            </w: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84E3D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hs-cTnT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4BA25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405E286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 </w:t>
            </w: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01AA8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B48B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hs-cTnI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424087D7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 </w:t>
            </w: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</w:tr>
      <w:tr w:rsidR="0013393E" w:rsidRPr="0013393E" w14:paraId="7190D72F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E7C29CB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SBP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4C5C0CC3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19.0 (16.5 to 21.4)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026281A4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24.1 (21.6 to 26.5)</w:t>
            </w:r>
          </w:p>
        </w:tc>
        <w:tc>
          <w:tcPr>
            <w:tcW w:w="851" w:type="dxa"/>
            <w:shd w:val="clear" w:color="auto" w:fill="auto"/>
          </w:tcPr>
          <w:p w14:paraId="18141A2B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563C8FD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9.3 (5.2 to 13.4)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6C66AF4D" w14:textId="29A6C04D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(16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24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3A5FFD68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0F894FEF" w14:textId="14ACCF1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6.8 (2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11.7)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21CC2C70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18.5 (13.7 to 23.3)</w:t>
            </w:r>
          </w:p>
        </w:tc>
        <w:tc>
          <w:tcPr>
            <w:tcW w:w="851" w:type="dxa"/>
            <w:shd w:val="clear" w:color="auto" w:fill="auto"/>
          </w:tcPr>
          <w:p w14:paraId="30D18966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3393E" w:rsidRPr="0013393E" w14:paraId="56383D2C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5C9C0AB4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DBP</w:t>
            </w:r>
          </w:p>
        </w:tc>
        <w:tc>
          <w:tcPr>
            <w:tcW w:w="1985" w:type="dxa"/>
            <w:shd w:val="clear" w:color="auto" w:fill="auto"/>
          </w:tcPr>
          <w:p w14:paraId="6953732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-6.4 (-8.9 to -3.9)</w:t>
            </w:r>
          </w:p>
        </w:tc>
        <w:tc>
          <w:tcPr>
            <w:tcW w:w="1984" w:type="dxa"/>
            <w:shd w:val="clear" w:color="auto" w:fill="auto"/>
          </w:tcPr>
          <w:p w14:paraId="4174ADBA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1.1 (-1.4 to 3.6)</w:t>
            </w:r>
          </w:p>
        </w:tc>
        <w:tc>
          <w:tcPr>
            <w:tcW w:w="851" w:type="dxa"/>
            <w:shd w:val="clear" w:color="auto" w:fill="auto"/>
          </w:tcPr>
          <w:p w14:paraId="34399243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1FACD814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-2.8 (-6.9 to 1.3)</w:t>
            </w:r>
          </w:p>
        </w:tc>
        <w:tc>
          <w:tcPr>
            <w:tcW w:w="1985" w:type="dxa"/>
            <w:shd w:val="clear" w:color="auto" w:fill="auto"/>
          </w:tcPr>
          <w:p w14:paraId="44EA328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5.9 (1.8 to 10.1)</w:t>
            </w:r>
          </w:p>
        </w:tc>
        <w:tc>
          <w:tcPr>
            <w:tcW w:w="850" w:type="dxa"/>
            <w:shd w:val="clear" w:color="auto" w:fill="auto"/>
          </w:tcPr>
          <w:p w14:paraId="67A17F3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shd w:val="clear" w:color="auto" w:fill="auto"/>
          </w:tcPr>
          <w:p w14:paraId="399B66AF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-3.1 (-7.9 to 1.8)</w:t>
            </w:r>
          </w:p>
        </w:tc>
        <w:tc>
          <w:tcPr>
            <w:tcW w:w="1984" w:type="dxa"/>
            <w:shd w:val="clear" w:color="auto" w:fill="auto"/>
          </w:tcPr>
          <w:p w14:paraId="19BF1667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3.9 (-0.9 to 8.8)</w:t>
            </w:r>
          </w:p>
        </w:tc>
        <w:tc>
          <w:tcPr>
            <w:tcW w:w="851" w:type="dxa"/>
            <w:shd w:val="clear" w:color="auto" w:fill="auto"/>
          </w:tcPr>
          <w:p w14:paraId="52CB243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64AB8B12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68FA4DD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PFG</w:t>
            </w:r>
          </w:p>
        </w:tc>
        <w:tc>
          <w:tcPr>
            <w:tcW w:w="1985" w:type="dxa"/>
            <w:shd w:val="clear" w:color="auto" w:fill="auto"/>
          </w:tcPr>
          <w:p w14:paraId="0FB490FF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3.1 (0.6 to 5.6)</w:t>
            </w:r>
          </w:p>
        </w:tc>
        <w:tc>
          <w:tcPr>
            <w:tcW w:w="1984" w:type="dxa"/>
            <w:shd w:val="clear" w:color="auto" w:fill="auto"/>
          </w:tcPr>
          <w:p w14:paraId="1D2B50E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-0.1 (-2.6 to 2.4)</w:t>
            </w:r>
          </w:p>
        </w:tc>
        <w:tc>
          <w:tcPr>
            <w:tcW w:w="851" w:type="dxa"/>
            <w:shd w:val="clear" w:color="auto" w:fill="auto"/>
          </w:tcPr>
          <w:p w14:paraId="21CB14E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984" w:type="dxa"/>
            <w:shd w:val="clear" w:color="auto" w:fill="auto"/>
          </w:tcPr>
          <w:p w14:paraId="06ED5569" w14:textId="23EFDFF4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1.9 (-2.2 to 6</w:t>
            </w:r>
            <w:r w:rsidR="006114E1"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14:paraId="59F243CE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-3.5 (-7.6 to 0.6)</w:t>
            </w:r>
          </w:p>
        </w:tc>
        <w:tc>
          <w:tcPr>
            <w:tcW w:w="850" w:type="dxa"/>
            <w:shd w:val="clear" w:color="auto" w:fill="auto"/>
          </w:tcPr>
          <w:p w14:paraId="3E202B8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985" w:type="dxa"/>
            <w:shd w:val="clear" w:color="auto" w:fill="auto"/>
          </w:tcPr>
          <w:p w14:paraId="73338168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4.3 (-1.7 to 10.3)</w:t>
            </w:r>
          </w:p>
        </w:tc>
        <w:tc>
          <w:tcPr>
            <w:tcW w:w="1984" w:type="dxa"/>
            <w:shd w:val="clear" w:color="auto" w:fill="auto"/>
          </w:tcPr>
          <w:p w14:paraId="19F87409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-5.2 (-11.2 to 0.8)</w:t>
            </w:r>
          </w:p>
        </w:tc>
        <w:tc>
          <w:tcPr>
            <w:tcW w:w="851" w:type="dxa"/>
            <w:shd w:val="clear" w:color="auto" w:fill="auto"/>
          </w:tcPr>
          <w:p w14:paraId="6B883D7B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53565B57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4032741" w14:textId="18D1A06A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HbA1c</w:t>
            </w:r>
          </w:p>
        </w:tc>
        <w:tc>
          <w:tcPr>
            <w:tcW w:w="1985" w:type="dxa"/>
            <w:shd w:val="clear" w:color="auto" w:fill="auto"/>
          </w:tcPr>
          <w:p w14:paraId="2805A9C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4.9 (2.4 to 7.4)</w:t>
            </w:r>
          </w:p>
        </w:tc>
        <w:tc>
          <w:tcPr>
            <w:tcW w:w="1984" w:type="dxa"/>
            <w:shd w:val="clear" w:color="auto" w:fill="auto"/>
          </w:tcPr>
          <w:p w14:paraId="7C4FF85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6.4 (3.9 to 8.9)</w:t>
            </w:r>
          </w:p>
        </w:tc>
        <w:tc>
          <w:tcPr>
            <w:tcW w:w="851" w:type="dxa"/>
            <w:shd w:val="clear" w:color="auto" w:fill="auto"/>
          </w:tcPr>
          <w:p w14:paraId="22F7C7E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0.30</w:t>
            </w:r>
          </w:p>
        </w:tc>
        <w:tc>
          <w:tcPr>
            <w:tcW w:w="1984" w:type="dxa"/>
            <w:shd w:val="clear" w:color="auto" w:fill="auto"/>
          </w:tcPr>
          <w:p w14:paraId="16BD952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2.1 (-2 to 6.2)</w:t>
            </w:r>
          </w:p>
        </w:tc>
        <w:tc>
          <w:tcPr>
            <w:tcW w:w="1985" w:type="dxa"/>
            <w:shd w:val="clear" w:color="auto" w:fill="auto"/>
          </w:tcPr>
          <w:p w14:paraId="020FF30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9.0 (4.9 to 13.1)</w:t>
            </w:r>
          </w:p>
        </w:tc>
        <w:tc>
          <w:tcPr>
            <w:tcW w:w="850" w:type="dxa"/>
            <w:shd w:val="clear" w:color="auto" w:fill="auto"/>
          </w:tcPr>
          <w:p w14:paraId="38EA2E2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985" w:type="dxa"/>
            <w:shd w:val="clear" w:color="auto" w:fill="auto"/>
          </w:tcPr>
          <w:p w14:paraId="0AFA52C3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 (3.2 to 12.9)</w:t>
            </w:r>
          </w:p>
        </w:tc>
        <w:tc>
          <w:tcPr>
            <w:tcW w:w="1984" w:type="dxa"/>
            <w:shd w:val="clear" w:color="auto" w:fill="auto"/>
          </w:tcPr>
          <w:p w14:paraId="4045C83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5.0 (0.1 to 9.8)</w:t>
            </w:r>
          </w:p>
        </w:tc>
        <w:tc>
          <w:tcPr>
            <w:tcW w:w="851" w:type="dxa"/>
            <w:shd w:val="clear" w:color="auto" w:fill="auto"/>
          </w:tcPr>
          <w:p w14:paraId="501F143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13393E" w:rsidRPr="0013393E" w14:paraId="5E9881B1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32FAF3A5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TC</w:t>
            </w:r>
          </w:p>
        </w:tc>
        <w:tc>
          <w:tcPr>
            <w:tcW w:w="1985" w:type="dxa"/>
            <w:shd w:val="clear" w:color="auto" w:fill="auto"/>
          </w:tcPr>
          <w:p w14:paraId="6061CF04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-2.9 (-5.4 to -0.4)</w:t>
            </w:r>
          </w:p>
        </w:tc>
        <w:tc>
          <w:tcPr>
            <w:tcW w:w="1984" w:type="dxa"/>
            <w:shd w:val="clear" w:color="auto" w:fill="auto"/>
          </w:tcPr>
          <w:p w14:paraId="234FB0A2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11.1 (8.6 to 13.6)</w:t>
            </w:r>
          </w:p>
        </w:tc>
        <w:tc>
          <w:tcPr>
            <w:tcW w:w="851" w:type="dxa"/>
            <w:shd w:val="clear" w:color="auto" w:fill="auto"/>
          </w:tcPr>
          <w:p w14:paraId="43380B12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580D91A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-5.7 (-9.8 to -1.5)</w:t>
            </w:r>
          </w:p>
        </w:tc>
        <w:tc>
          <w:tcPr>
            <w:tcW w:w="1985" w:type="dxa"/>
            <w:shd w:val="clear" w:color="auto" w:fill="auto"/>
          </w:tcPr>
          <w:p w14:paraId="1B9A4F0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6.7 (2.6 to 10.8)</w:t>
            </w:r>
          </w:p>
        </w:tc>
        <w:tc>
          <w:tcPr>
            <w:tcW w:w="850" w:type="dxa"/>
            <w:shd w:val="clear" w:color="auto" w:fill="auto"/>
          </w:tcPr>
          <w:p w14:paraId="09D757D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shd w:val="clear" w:color="auto" w:fill="auto"/>
          </w:tcPr>
          <w:p w14:paraId="25520D87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-1.7 (-6.6 to 3.1)</w:t>
            </w:r>
          </w:p>
        </w:tc>
        <w:tc>
          <w:tcPr>
            <w:tcW w:w="1984" w:type="dxa"/>
            <w:shd w:val="clear" w:color="auto" w:fill="auto"/>
          </w:tcPr>
          <w:p w14:paraId="57DDCAE2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(-3.8 to 5.9)</w:t>
            </w:r>
          </w:p>
        </w:tc>
        <w:tc>
          <w:tcPr>
            <w:tcW w:w="851" w:type="dxa"/>
            <w:shd w:val="clear" w:color="auto" w:fill="auto"/>
          </w:tcPr>
          <w:p w14:paraId="72BD2DF2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5C5DDDBC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BB448FB" w14:textId="685F0FF1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HDL-C</w:t>
            </w:r>
          </w:p>
        </w:tc>
        <w:tc>
          <w:tcPr>
            <w:tcW w:w="1985" w:type="dxa"/>
            <w:shd w:val="clear" w:color="auto" w:fill="auto"/>
          </w:tcPr>
          <w:p w14:paraId="6E608B5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5.7 (3.2 to 8.2)</w:t>
            </w:r>
          </w:p>
        </w:tc>
        <w:tc>
          <w:tcPr>
            <w:tcW w:w="1984" w:type="dxa"/>
            <w:shd w:val="clear" w:color="auto" w:fill="auto"/>
          </w:tcPr>
          <w:p w14:paraId="08CD7CD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-6.7 (-9.2 to -4.2)</w:t>
            </w:r>
          </w:p>
        </w:tc>
        <w:tc>
          <w:tcPr>
            <w:tcW w:w="851" w:type="dxa"/>
            <w:shd w:val="clear" w:color="auto" w:fill="auto"/>
          </w:tcPr>
          <w:p w14:paraId="4E3C0D6A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70DB814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 (-3.8 to 4.5)</w:t>
            </w:r>
          </w:p>
        </w:tc>
        <w:tc>
          <w:tcPr>
            <w:tcW w:w="1985" w:type="dxa"/>
            <w:shd w:val="clear" w:color="auto" w:fill="auto"/>
          </w:tcPr>
          <w:p w14:paraId="2FFAB471" w14:textId="5217D2F8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-5.2 (-9.3 to -1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3FE9297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  <w:tc>
          <w:tcPr>
            <w:tcW w:w="1985" w:type="dxa"/>
            <w:shd w:val="clear" w:color="auto" w:fill="auto"/>
          </w:tcPr>
          <w:p w14:paraId="6EE7BE7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 (-4.7 to 5)</w:t>
            </w:r>
          </w:p>
        </w:tc>
        <w:tc>
          <w:tcPr>
            <w:tcW w:w="1984" w:type="dxa"/>
            <w:shd w:val="clear" w:color="auto" w:fill="auto"/>
          </w:tcPr>
          <w:p w14:paraId="4B8218E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-5.5 (-10.3 to -0.7)</w:t>
            </w:r>
          </w:p>
        </w:tc>
        <w:tc>
          <w:tcPr>
            <w:tcW w:w="851" w:type="dxa"/>
            <w:shd w:val="clear" w:color="auto" w:fill="auto"/>
          </w:tcPr>
          <w:p w14:paraId="5902D2C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13393E" w:rsidRPr="0013393E" w14:paraId="1D5F10BE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8105848" w14:textId="16D17BA0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LDL-C</w:t>
            </w:r>
          </w:p>
        </w:tc>
        <w:tc>
          <w:tcPr>
            <w:tcW w:w="1985" w:type="dxa"/>
            <w:shd w:val="clear" w:color="auto" w:fill="auto"/>
          </w:tcPr>
          <w:p w14:paraId="4617739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-5.6 (-8.8 to -2.4)</w:t>
            </w:r>
          </w:p>
        </w:tc>
        <w:tc>
          <w:tcPr>
            <w:tcW w:w="1984" w:type="dxa"/>
            <w:shd w:val="clear" w:color="auto" w:fill="auto"/>
          </w:tcPr>
          <w:p w14:paraId="0CBAFD05" w14:textId="39AE98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12.8 (9.6 to 16</w:t>
            </w:r>
            <w:r w:rsidR="00BC3E48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7C89580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3C02A24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-6.8 (-11.6 to -2.1)</w:t>
            </w:r>
          </w:p>
        </w:tc>
        <w:tc>
          <w:tcPr>
            <w:tcW w:w="1985" w:type="dxa"/>
            <w:shd w:val="clear" w:color="auto" w:fill="auto"/>
          </w:tcPr>
          <w:p w14:paraId="4C18CF11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8.2 (3.4 to 12.9)</w:t>
            </w:r>
          </w:p>
        </w:tc>
        <w:tc>
          <w:tcPr>
            <w:tcW w:w="850" w:type="dxa"/>
            <w:shd w:val="clear" w:color="auto" w:fill="auto"/>
          </w:tcPr>
          <w:p w14:paraId="6ECCA560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shd w:val="clear" w:color="auto" w:fill="auto"/>
          </w:tcPr>
          <w:p w14:paraId="3BF14AC9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-6.4 (-14.1 to 1.3)</w:t>
            </w:r>
          </w:p>
        </w:tc>
        <w:tc>
          <w:tcPr>
            <w:tcW w:w="1984" w:type="dxa"/>
            <w:shd w:val="clear" w:color="auto" w:fill="auto"/>
          </w:tcPr>
          <w:p w14:paraId="32CEE50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2.8 (-4.9 to 10.5)</w:t>
            </w:r>
          </w:p>
        </w:tc>
        <w:tc>
          <w:tcPr>
            <w:tcW w:w="851" w:type="dxa"/>
            <w:shd w:val="clear" w:color="auto" w:fill="auto"/>
          </w:tcPr>
          <w:p w14:paraId="4635EA01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7B4CE07D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311FD79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TG</w:t>
            </w:r>
          </w:p>
        </w:tc>
        <w:tc>
          <w:tcPr>
            <w:tcW w:w="1985" w:type="dxa"/>
            <w:shd w:val="clear" w:color="auto" w:fill="auto"/>
          </w:tcPr>
          <w:p w14:paraId="4435EA7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-3.6 (-6.1 to -1.1)</w:t>
            </w:r>
          </w:p>
        </w:tc>
        <w:tc>
          <w:tcPr>
            <w:tcW w:w="1984" w:type="dxa"/>
            <w:shd w:val="clear" w:color="auto" w:fill="auto"/>
          </w:tcPr>
          <w:p w14:paraId="6371ADF3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4.7 (2.2 to 7.2)</w:t>
            </w:r>
          </w:p>
        </w:tc>
        <w:tc>
          <w:tcPr>
            <w:tcW w:w="851" w:type="dxa"/>
            <w:shd w:val="clear" w:color="auto" w:fill="auto"/>
          </w:tcPr>
          <w:p w14:paraId="1B2B3CB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64C5E2F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-3.1 (-7.2 to 1.0)</w:t>
            </w:r>
          </w:p>
        </w:tc>
        <w:tc>
          <w:tcPr>
            <w:tcW w:w="1985" w:type="dxa"/>
            <w:shd w:val="clear" w:color="auto" w:fill="auto"/>
          </w:tcPr>
          <w:p w14:paraId="16A21D4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-1.5 (-5.6 to 2.7)</w:t>
            </w:r>
          </w:p>
        </w:tc>
        <w:tc>
          <w:tcPr>
            <w:tcW w:w="850" w:type="dxa"/>
            <w:shd w:val="clear" w:color="auto" w:fill="auto"/>
          </w:tcPr>
          <w:p w14:paraId="644A72C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985" w:type="dxa"/>
            <w:shd w:val="clear" w:color="auto" w:fill="auto"/>
          </w:tcPr>
          <w:p w14:paraId="17212BE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3.8 (-1.1 to 8.6)</w:t>
            </w:r>
          </w:p>
        </w:tc>
        <w:tc>
          <w:tcPr>
            <w:tcW w:w="1984" w:type="dxa"/>
            <w:shd w:val="clear" w:color="auto" w:fill="auto"/>
          </w:tcPr>
          <w:p w14:paraId="6E9E3C4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1.6 (-3.2 to 6.5)</w:t>
            </w:r>
          </w:p>
        </w:tc>
        <w:tc>
          <w:tcPr>
            <w:tcW w:w="851" w:type="dxa"/>
            <w:shd w:val="clear" w:color="auto" w:fill="auto"/>
          </w:tcPr>
          <w:p w14:paraId="477C015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46C0FB8C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F4D12D8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WBC</w:t>
            </w:r>
          </w:p>
        </w:tc>
        <w:tc>
          <w:tcPr>
            <w:tcW w:w="1985" w:type="dxa"/>
            <w:shd w:val="clear" w:color="auto" w:fill="auto"/>
          </w:tcPr>
          <w:p w14:paraId="5AD8D6F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-6.2 (-8.7 to -3.7)</w:t>
            </w:r>
          </w:p>
        </w:tc>
        <w:tc>
          <w:tcPr>
            <w:tcW w:w="1984" w:type="dxa"/>
            <w:shd w:val="clear" w:color="auto" w:fill="auto"/>
          </w:tcPr>
          <w:p w14:paraId="4BBC7EAD" w14:textId="44927FB2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0.5 (-2</w:t>
            </w:r>
            <w:r w:rsidR="00BC3E48"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 to 3.1)</w:t>
            </w:r>
          </w:p>
        </w:tc>
        <w:tc>
          <w:tcPr>
            <w:tcW w:w="851" w:type="dxa"/>
            <w:shd w:val="clear" w:color="auto" w:fill="auto"/>
          </w:tcPr>
          <w:p w14:paraId="195499B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5D9A371B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1.9 (-2.2 to 6.1)</w:t>
            </w:r>
          </w:p>
        </w:tc>
        <w:tc>
          <w:tcPr>
            <w:tcW w:w="1985" w:type="dxa"/>
            <w:shd w:val="clear" w:color="auto" w:fill="auto"/>
          </w:tcPr>
          <w:p w14:paraId="0040EC0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3.7 (-0.5 to 7.8)</w:t>
            </w:r>
          </w:p>
        </w:tc>
        <w:tc>
          <w:tcPr>
            <w:tcW w:w="850" w:type="dxa"/>
            <w:shd w:val="clear" w:color="auto" w:fill="auto"/>
          </w:tcPr>
          <w:p w14:paraId="55ABFE51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985" w:type="dxa"/>
            <w:shd w:val="clear" w:color="auto" w:fill="auto"/>
          </w:tcPr>
          <w:p w14:paraId="42485C98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2.6 (-2.3 to 7.4)</w:t>
            </w:r>
          </w:p>
        </w:tc>
        <w:tc>
          <w:tcPr>
            <w:tcW w:w="1984" w:type="dxa"/>
            <w:shd w:val="clear" w:color="auto" w:fill="auto"/>
          </w:tcPr>
          <w:p w14:paraId="6D14FC0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4.4 (-0.5 to 9.2)</w:t>
            </w:r>
          </w:p>
        </w:tc>
        <w:tc>
          <w:tcPr>
            <w:tcW w:w="851" w:type="dxa"/>
            <w:shd w:val="clear" w:color="auto" w:fill="auto"/>
          </w:tcPr>
          <w:p w14:paraId="5916477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773077FD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747EF6BC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HGB</w:t>
            </w:r>
          </w:p>
        </w:tc>
        <w:tc>
          <w:tcPr>
            <w:tcW w:w="1985" w:type="dxa"/>
            <w:shd w:val="clear" w:color="auto" w:fill="auto"/>
          </w:tcPr>
          <w:p w14:paraId="45CC7213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-0.3 (-2.8 to 2.2)</w:t>
            </w:r>
          </w:p>
        </w:tc>
        <w:tc>
          <w:tcPr>
            <w:tcW w:w="1984" w:type="dxa"/>
            <w:shd w:val="clear" w:color="auto" w:fill="auto"/>
          </w:tcPr>
          <w:p w14:paraId="4F410C68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-4.5 (-7.0 to -2.0)</w:t>
            </w:r>
          </w:p>
        </w:tc>
        <w:tc>
          <w:tcPr>
            <w:tcW w:w="851" w:type="dxa"/>
            <w:shd w:val="clear" w:color="auto" w:fill="auto"/>
          </w:tcPr>
          <w:p w14:paraId="0D85D2E4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984" w:type="dxa"/>
            <w:shd w:val="clear" w:color="auto" w:fill="auto"/>
          </w:tcPr>
          <w:p w14:paraId="61F837E3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-5.2 (-9.3 to -1.1)</w:t>
            </w:r>
          </w:p>
        </w:tc>
        <w:tc>
          <w:tcPr>
            <w:tcW w:w="1985" w:type="dxa"/>
            <w:shd w:val="clear" w:color="auto" w:fill="auto"/>
          </w:tcPr>
          <w:p w14:paraId="0A84EF1D" w14:textId="72CBAA5F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-4.9 (-9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-0.8)</w:t>
            </w:r>
          </w:p>
        </w:tc>
        <w:tc>
          <w:tcPr>
            <w:tcW w:w="850" w:type="dxa"/>
            <w:shd w:val="clear" w:color="auto" w:fill="auto"/>
          </w:tcPr>
          <w:p w14:paraId="28D5D16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1985" w:type="dxa"/>
            <w:shd w:val="clear" w:color="auto" w:fill="auto"/>
          </w:tcPr>
          <w:p w14:paraId="2DCE1F4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-21.4 (-26.1 to -16.6)</w:t>
            </w:r>
          </w:p>
        </w:tc>
        <w:tc>
          <w:tcPr>
            <w:tcW w:w="1984" w:type="dxa"/>
            <w:shd w:val="clear" w:color="auto" w:fill="auto"/>
          </w:tcPr>
          <w:p w14:paraId="5793952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-15.6 (-20.4 to -10.8)</w:t>
            </w:r>
          </w:p>
        </w:tc>
        <w:tc>
          <w:tcPr>
            <w:tcW w:w="851" w:type="dxa"/>
            <w:shd w:val="clear" w:color="auto" w:fill="auto"/>
          </w:tcPr>
          <w:p w14:paraId="53CCE9C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13393E" w:rsidRPr="0013393E" w14:paraId="7EFBE9D1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9780DD0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PLT</w:t>
            </w:r>
          </w:p>
        </w:tc>
        <w:tc>
          <w:tcPr>
            <w:tcW w:w="1985" w:type="dxa"/>
            <w:shd w:val="clear" w:color="auto" w:fill="auto"/>
          </w:tcPr>
          <w:p w14:paraId="2DB6A36E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-5.4 (-7.9 to -2.9)</w:t>
            </w:r>
          </w:p>
        </w:tc>
        <w:tc>
          <w:tcPr>
            <w:tcW w:w="1984" w:type="dxa"/>
            <w:shd w:val="clear" w:color="auto" w:fill="auto"/>
          </w:tcPr>
          <w:p w14:paraId="52A875A5" w14:textId="5085FD58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</w:t>
            </w:r>
            <w:r w:rsidR="00BC3E48"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 (-3.5 to 1.5)</w:t>
            </w:r>
          </w:p>
        </w:tc>
        <w:tc>
          <w:tcPr>
            <w:tcW w:w="851" w:type="dxa"/>
            <w:shd w:val="clear" w:color="auto" w:fill="auto"/>
          </w:tcPr>
          <w:p w14:paraId="23B62E1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0.002</w:t>
            </w:r>
          </w:p>
        </w:tc>
        <w:tc>
          <w:tcPr>
            <w:tcW w:w="1984" w:type="dxa"/>
            <w:shd w:val="clear" w:color="auto" w:fill="auto"/>
          </w:tcPr>
          <w:p w14:paraId="1F13A29E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-4.4 (-8.5 to -0.2)</w:t>
            </w:r>
          </w:p>
        </w:tc>
        <w:tc>
          <w:tcPr>
            <w:tcW w:w="1985" w:type="dxa"/>
            <w:shd w:val="clear" w:color="auto" w:fill="auto"/>
          </w:tcPr>
          <w:p w14:paraId="4F5254F3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-4.3 (-8.4 to -0.1)</w:t>
            </w:r>
          </w:p>
        </w:tc>
        <w:tc>
          <w:tcPr>
            <w:tcW w:w="850" w:type="dxa"/>
            <w:shd w:val="clear" w:color="auto" w:fill="auto"/>
          </w:tcPr>
          <w:p w14:paraId="2491C80B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0.96</w:t>
            </w:r>
          </w:p>
        </w:tc>
        <w:tc>
          <w:tcPr>
            <w:tcW w:w="1985" w:type="dxa"/>
            <w:shd w:val="clear" w:color="auto" w:fill="auto"/>
          </w:tcPr>
          <w:p w14:paraId="07B418B4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-4.3 (-9.1 to 0.5)</w:t>
            </w:r>
          </w:p>
        </w:tc>
        <w:tc>
          <w:tcPr>
            <w:tcW w:w="1984" w:type="dxa"/>
            <w:shd w:val="clear" w:color="auto" w:fill="auto"/>
          </w:tcPr>
          <w:p w14:paraId="2324688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-4.3 (-9.2 to 0.5)</w:t>
            </w:r>
          </w:p>
        </w:tc>
        <w:tc>
          <w:tcPr>
            <w:tcW w:w="851" w:type="dxa"/>
            <w:shd w:val="clear" w:color="auto" w:fill="auto"/>
          </w:tcPr>
          <w:p w14:paraId="46CB43F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3EAA0F83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145FDE0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CRP</w:t>
            </w:r>
          </w:p>
        </w:tc>
        <w:tc>
          <w:tcPr>
            <w:tcW w:w="1985" w:type="dxa"/>
            <w:shd w:val="clear" w:color="auto" w:fill="auto"/>
          </w:tcPr>
          <w:p w14:paraId="1529331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-1.2 (-3.7 to 1.3)</w:t>
            </w:r>
          </w:p>
        </w:tc>
        <w:tc>
          <w:tcPr>
            <w:tcW w:w="1984" w:type="dxa"/>
            <w:shd w:val="clear" w:color="auto" w:fill="auto"/>
          </w:tcPr>
          <w:p w14:paraId="689A0CD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9.3 (6.8 to 11.8)</w:t>
            </w:r>
          </w:p>
        </w:tc>
        <w:tc>
          <w:tcPr>
            <w:tcW w:w="851" w:type="dxa"/>
            <w:shd w:val="clear" w:color="auto" w:fill="auto"/>
          </w:tcPr>
          <w:p w14:paraId="78EA736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55595F0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4.7 (0.6 to 8.9)</w:t>
            </w:r>
          </w:p>
        </w:tc>
        <w:tc>
          <w:tcPr>
            <w:tcW w:w="1985" w:type="dxa"/>
            <w:shd w:val="clear" w:color="auto" w:fill="auto"/>
          </w:tcPr>
          <w:p w14:paraId="60A057A7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7.9 (3.8 to 12.1)</w:t>
            </w:r>
          </w:p>
        </w:tc>
        <w:tc>
          <w:tcPr>
            <w:tcW w:w="850" w:type="dxa"/>
            <w:shd w:val="clear" w:color="auto" w:fill="auto"/>
          </w:tcPr>
          <w:p w14:paraId="024F8B05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1985" w:type="dxa"/>
            <w:shd w:val="clear" w:color="auto" w:fill="auto"/>
          </w:tcPr>
          <w:p w14:paraId="4095012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10.4 (5.6 to 15.2)</w:t>
            </w:r>
          </w:p>
        </w:tc>
        <w:tc>
          <w:tcPr>
            <w:tcW w:w="1984" w:type="dxa"/>
            <w:shd w:val="clear" w:color="auto" w:fill="auto"/>
          </w:tcPr>
          <w:p w14:paraId="2F591F5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13.6 (8.8 to 18.4)</w:t>
            </w:r>
          </w:p>
        </w:tc>
        <w:tc>
          <w:tcPr>
            <w:tcW w:w="851" w:type="dxa"/>
            <w:shd w:val="clear" w:color="auto" w:fill="auto"/>
          </w:tcPr>
          <w:p w14:paraId="0913261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0.15</w:t>
            </w:r>
          </w:p>
        </w:tc>
      </w:tr>
      <w:tr w:rsidR="0013393E" w:rsidRPr="0013393E" w14:paraId="5C4382AE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D21DA6D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AST</w:t>
            </w:r>
          </w:p>
        </w:tc>
        <w:tc>
          <w:tcPr>
            <w:tcW w:w="1985" w:type="dxa"/>
            <w:shd w:val="clear" w:color="auto" w:fill="auto"/>
          </w:tcPr>
          <w:p w14:paraId="36C5462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13.3 (10.8 to 15.8)</w:t>
            </w:r>
          </w:p>
        </w:tc>
        <w:tc>
          <w:tcPr>
            <w:tcW w:w="1984" w:type="dxa"/>
            <w:shd w:val="clear" w:color="auto" w:fill="auto"/>
          </w:tcPr>
          <w:p w14:paraId="4921866F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14.6 (12.2 to 17.1)</w:t>
            </w:r>
          </w:p>
        </w:tc>
        <w:tc>
          <w:tcPr>
            <w:tcW w:w="851" w:type="dxa"/>
            <w:shd w:val="clear" w:color="auto" w:fill="auto"/>
          </w:tcPr>
          <w:p w14:paraId="262F2D9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0.33</w:t>
            </w:r>
          </w:p>
        </w:tc>
        <w:tc>
          <w:tcPr>
            <w:tcW w:w="1984" w:type="dxa"/>
            <w:shd w:val="clear" w:color="auto" w:fill="auto"/>
          </w:tcPr>
          <w:p w14:paraId="7AF598F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11.2 (7.1 to 15.3)</w:t>
            </w:r>
          </w:p>
        </w:tc>
        <w:tc>
          <w:tcPr>
            <w:tcW w:w="1985" w:type="dxa"/>
            <w:shd w:val="clear" w:color="auto" w:fill="auto"/>
          </w:tcPr>
          <w:p w14:paraId="3AFAB0D2" w14:textId="2371FDA9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11.1 (7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15.2)</w:t>
            </w:r>
          </w:p>
        </w:tc>
        <w:tc>
          <w:tcPr>
            <w:tcW w:w="850" w:type="dxa"/>
            <w:shd w:val="clear" w:color="auto" w:fill="auto"/>
          </w:tcPr>
          <w:p w14:paraId="3E5E47D3" w14:textId="66F0996F" w:rsidR="00364CA7" w:rsidRPr="0013393E" w:rsidRDefault="006114E1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0.98</w:t>
            </w:r>
          </w:p>
        </w:tc>
        <w:tc>
          <w:tcPr>
            <w:tcW w:w="1985" w:type="dxa"/>
            <w:shd w:val="clear" w:color="auto" w:fill="auto"/>
          </w:tcPr>
          <w:p w14:paraId="41F633D5" w14:textId="164BFD9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-5.1 (-10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-0.3)</w:t>
            </w:r>
          </w:p>
        </w:tc>
        <w:tc>
          <w:tcPr>
            <w:tcW w:w="1984" w:type="dxa"/>
            <w:shd w:val="clear" w:color="auto" w:fill="auto"/>
          </w:tcPr>
          <w:p w14:paraId="1D2F457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3.2 (-1.6 to 8.1)</w:t>
            </w:r>
          </w:p>
        </w:tc>
        <w:tc>
          <w:tcPr>
            <w:tcW w:w="851" w:type="dxa"/>
            <w:shd w:val="clear" w:color="auto" w:fill="auto"/>
          </w:tcPr>
          <w:p w14:paraId="39891DA8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3393E" w:rsidRPr="0013393E" w14:paraId="2AA853D2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24F94672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ALT</w:t>
            </w:r>
          </w:p>
        </w:tc>
        <w:tc>
          <w:tcPr>
            <w:tcW w:w="1985" w:type="dxa"/>
            <w:shd w:val="clear" w:color="auto" w:fill="auto"/>
          </w:tcPr>
          <w:p w14:paraId="0A105936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-1.2 (-3.7 to 1.3)</w:t>
            </w:r>
          </w:p>
        </w:tc>
        <w:tc>
          <w:tcPr>
            <w:tcW w:w="1984" w:type="dxa"/>
            <w:shd w:val="clear" w:color="auto" w:fill="auto"/>
          </w:tcPr>
          <w:p w14:paraId="303B1F45" w14:textId="374A5BE9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BC3E48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(1.4 to 6.5)</w:t>
            </w:r>
          </w:p>
        </w:tc>
        <w:tc>
          <w:tcPr>
            <w:tcW w:w="851" w:type="dxa"/>
            <w:shd w:val="clear" w:color="auto" w:fill="auto"/>
          </w:tcPr>
          <w:p w14:paraId="672B6BD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07D3EAED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1.6 (-2.5 to 5.8)</w:t>
            </w:r>
          </w:p>
        </w:tc>
        <w:tc>
          <w:tcPr>
            <w:tcW w:w="1985" w:type="dxa"/>
            <w:shd w:val="clear" w:color="auto" w:fill="auto"/>
          </w:tcPr>
          <w:p w14:paraId="67E829D6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3.8 (-0.4 to 7.9)</w:t>
            </w:r>
          </w:p>
        </w:tc>
        <w:tc>
          <w:tcPr>
            <w:tcW w:w="850" w:type="dxa"/>
            <w:shd w:val="clear" w:color="auto" w:fill="auto"/>
          </w:tcPr>
          <w:p w14:paraId="5099E93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985" w:type="dxa"/>
            <w:shd w:val="clear" w:color="auto" w:fill="auto"/>
          </w:tcPr>
          <w:p w14:paraId="3B956B41" w14:textId="144CB261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-12.8 (-17.6 to -8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6E4068E3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-2.4 (-7.3 to 2.4)</w:t>
            </w:r>
          </w:p>
        </w:tc>
        <w:tc>
          <w:tcPr>
            <w:tcW w:w="851" w:type="dxa"/>
            <w:shd w:val="clear" w:color="auto" w:fill="auto"/>
          </w:tcPr>
          <w:p w14:paraId="3804C93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3393E" w:rsidRPr="0013393E" w14:paraId="09AE8479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6A4570A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GGT</w:t>
            </w:r>
          </w:p>
        </w:tc>
        <w:tc>
          <w:tcPr>
            <w:tcW w:w="1985" w:type="dxa"/>
            <w:shd w:val="clear" w:color="auto" w:fill="auto"/>
          </w:tcPr>
          <w:p w14:paraId="39ABD381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-2.6 (-5.2 to -0.1)</w:t>
            </w:r>
          </w:p>
        </w:tc>
        <w:tc>
          <w:tcPr>
            <w:tcW w:w="1984" w:type="dxa"/>
            <w:shd w:val="clear" w:color="auto" w:fill="auto"/>
          </w:tcPr>
          <w:p w14:paraId="0FDDD089" w14:textId="37ADFEA5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BC3E48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(5.5 to 10.5)</w:t>
            </w:r>
          </w:p>
        </w:tc>
        <w:tc>
          <w:tcPr>
            <w:tcW w:w="851" w:type="dxa"/>
            <w:shd w:val="clear" w:color="auto" w:fill="auto"/>
          </w:tcPr>
          <w:p w14:paraId="4B95D4F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4E18B0BF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-0.3 (-4.4 to 3.8)</w:t>
            </w:r>
          </w:p>
        </w:tc>
        <w:tc>
          <w:tcPr>
            <w:tcW w:w="1985" w:type="dxa"/>
            <w:shd w:val="clear" w:color="auto" w:fill="auto"/>
          </w:tcPr>
          <w:p w14:paraId="24416A20" w14:textId="4A94717E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7.9 (3.8 to 12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7C912630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shd w:val="clear" w:color="auto" w:fill="auto"/>
          </w:tcPr>
          <w:p w14:paraId="6772F419" w14:textId="60961E1C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</w:t>
            </w:r>
            <w:r w:rsidR="006114E1"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 xml:space="preserve"> (-5.8 to 3.9)</w:t>
            </w:r>
          </w:p>
        </w:tc>
        <w:tc>
          <w:tcPr>
            <w:tcW w:w="1984" w:type="dxa"/>
            <w:shd w:val="clear" w:color="auto" w:fill="auto"/>
          </w:tcPr>
          <w:p w14:paraId="400B5C3E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6.6 (1.8 to 11.5)</w:t>
            </w:r>
          </w:p>
        </w:tc>
        <w:tc>
          <w:tcPr>
            <w:tcW w:w="851" w:type="dxa"/>
            <w:shd w:val="clear" w:color="auto" w:fill="auto"/>
          </w:tcPr>
          <w:p w14:paraId="0EDE855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3393E" w:rsidRPr="0013393E" w14:paraId="3AF8BCFA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071CC0F8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Bilirubin</w:t>
            </w:r>
          </w:p>
        </w:tc>
        <w:tc>
          <w:tcPr>
            <w:tcW w:w="1985" w:type="dxa"/>
            <w:shd w:val="clear" w:color="auto" w:fill="auto"/>
          </w:tcPr>
          <w:p w14:paraId="7523A79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11.3 (8.8 to 13.8)</w:t>
            </w:r>
          </w:p>
        </w:tc>
        <w:tc>
          <w:tcPr>
            <w:tcW w:w="1984" w:type="dxa"/>
            <w:shd w:val="clear" w:color="auto" w:fill="auto"/>
          </w:tcPr>
          <w:p w14:paraId="73E1EA6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0.6 (-1.9 to 3.1)</w:t>
            </w:r>
          </w:p>
        </w:tc>
        <w:tc>
          <w:tcPr>
            <w:tcW w:w="851" w:type="dxa"/>
            <w:shd w:val="clear" w:color="auto" w:fill="auto"/>
          </w:tcPr>
          <w:p w14:paraId="3CE97BD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64415AB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6.5 (2.4 to 10.6)</w:t>
            </w:r>
          </w:p>
        </w:tc>
        <w:tc>
          <w:tcPr>
            <w:tcW w:w="1985" w:type="dxa"/>
            <w:shd w:val="clear" w:color="auto" w:fill="auto"/>
          </w:tcPr>
          <w:p w14:paraId="3A414C36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2.9 (-1.2 to 7)</w:t>
            </w:r>
          </w:p>
        </w:tc>
        <w:tc>
          <w:tcPr>
            <w:tcW w:w="850" w:type="dxa"/>
            <w:shd w:val="clear" w:color="auto" w:fill="auto"/>
          </w:tcPr>
          <w:p w14:paraId="76157C85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1985" w:type="dxa"/>
            <w:shd w:val="clear" w:color="auto" w:fill="auto"/>
          </w:tcPr>
          <w:p w14:paraId="3156F068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0.3 (-4.5 to 5.2)</w:t>
            </w:r>
          </w:p>
        </w:tc>
        <w:tc>
          <w:tcPr>
            <w:tcW w:w="1984" w:type="dxa"/>
            <w:shd w:val="clear" w:color="auto" w:fill="auto"/>
          </w:tcPr>
          <w:p w14:paraId="6F51837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-1.8 (-6.6 to 3.1)</w:t>
            </w:r>
          </w:p>
        </w:tc>
        <w:tc>
          <w:tcPr>
            <w:tcW w:w="851" w:type="dxa"/>
            <w:shd w:val="clear" w:color="auto" w:fill="auto"/>
          </w:tcPr>
          <w:p w14:paraId="252C991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</w:p>
        </w:tc>
      </w:tr>
      <w:tr w:rsidR="0013393E" w:rsidRPr="0013393E" w14:paraId="4CEB0A07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73768534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ALB</w:t>
            </w:r>
          </w:p>
        </w:tc>
        <w:tc>
          <w:tcPr>
            <w:tcW w:w="1985" w:type="dxa"/>
            <w:shd w:val="clear" w:color="auto" w:fill="auto"/>
          </w:tcPr>
          <w:p w14:paraId="24E1198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-5.9 (-8.4 to -3.4)</w:t>
            </w:r>
          </w:p>
        </w:tc>
        <w:tc>
          <w:tcPr>
            <w:tcW w:w="1984" w:type="dxa"/>
            <w:shd w:val="clear" w:color="auto" w:fill="auto"/>
          </w:tcPr>
          <w:p w14:paraId="6A9DDAD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-1.2 (-3.7 to 1.4)</w:t>
            </w:r>
          </w:p>
        </w:tc>
        <w:tc>
          <w:tcPr>
            <w:tcW w:w="851" w:type="dxa"/>
            <w:shd w:val="clear" w:color="auto" w:fill="auto"/>
          </w:tcPr>
          <w:p w14:paraId="44E2234E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32714B11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-13 (-17.1 to -8.9)</w:t>
            </w:r>
          </w:p>
        </w:tc>
        <w:tc>
          <w:tcPr>
            <w:tcW w:w="1985" w:type="dxa"/>
            <w:shd w:val="clear" w:color="auto" w:fill="auto"/>
          </w:tcPr>
          <w:p w14:paraId="3F599BF3" w14:textId="352A1D6F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-3.2 (-7.3 to 1</w:t>
            </w:r>
            <w:r w:rsidR="006114E1"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6BC08BC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shd w:val="clear" w:color="auto" w:fill="auto"/>
          </w:tcPr>
          <w:p w14:paraId="54BF043E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-22.8 (-27.5 to -18.1)</w:t>
            </w:r>
          </w:p>
        </w:tc>
        <w:tc>
          <w:tcPr>
            <w:tcW w:w="1984" w:type="dxa"/>
            <w:shd w:val="clear" w:color="auto" w:fill="auto"/>
          </w:tcPr>
          <w:p w14:paraId="3F12AC25" w14:textId="08543D5D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-17.2 (-22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-12.4)</w:t>
            </w:r>
          </w:p>
        </w:tc>
        <w:tc>
          <w:tcPr>
            <w:tcW w:w="851" w:type="dxa"/>
            <w:shd w:val="clear" w:color="auto" w:fill="auto"/>
          </w:tcPr>
          <w:p w14:paraId="4A62D751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13393E" w:rsidRPr="0013393E" w14:paraId="01F12CB3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6FEC92F2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BUN</w:t>
            </w:r>
          </w:p>
        </w:tc>
        <w:tc>
          <w:tcPr>
            <w:tcW w:w="1985" w:type="dxa"/>
            <w:shd w:val="clear" w:color="auto" w:fill="auto"/>
          </w:tcPr>
          <w:p w14:paraId="61CE370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10.9 (8.4 to 13.4)</w:t>
            </w:r>
          </w:p>
        </w:tc>
        <w:tc>
          <w:tcPr>
            <w:tcW w:w="1984" w:type="dxa"/>
            <w:shd w:val="clear" w:color="auto" w:fill="auto"/>
          </w:tcPr>
          <w:p w14:paraId="3F224E7A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7.7 (5.2 to 10.2)</w:t>
            </w:r>
          </w:p>
        </w:tc>
        <w:tc>
          <w:tcPr>
            <w:tcW w:w="851" w:type="dxa"/>
            <w:shd w:val="clear" w:color="auto" w:fill="auto"/>
          </w:tcPr>
          <w:p w14:paraId="222981FA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984" w:type="dxa"/>
            <w:shd w:val="clear" w:color="auto" w:fill="auto"/>
          </w:tcPr>
          <w:p w14:paraId="2D6C1DA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6.2 (2.0 to 10.3)</w:t>
            </w:r>
          </w:p>
        </w:tc>
        <w:tc>
          <w:tcPr>
            <w:tcW w:w="1985" w:type="dxa"/>
            <w:shd w:val="clear" w:color="auto" w:fill="auto"/>
          </w:tcPr>
          <w:p w14:paraId="27B959B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6.3 (2.2 to 10.4)</w:t>
            </w:r>
          </w:p>
        </w:tc>
        <w:tc>
          <w:tcPr>
            <w:tcW w:w="850" w:type="dxa"/>
            <w:shd w:val="clear" w:color="auto" w:fill="auto"/>
          </w:tcPr>
          <w:p w14:paraId="0CB4A6F7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0.94</w:t>
            </w:r>
          </w:p>
        </w:tc>
        <w:tc>
          <w:tcPr>
            <w:tcW w:w="1985" w:type="dxa"/>
            <w:shd w:val="clear" w:color="auto" w:fill="auto"/>
          </w:tcPr>
          <w:p w14:paraId="09761C83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35.4 (30.8 to 39.9)</w:t>
            </w:r>
          </w:p>
        </w:tc>
        <w:tc>
          <w:tcPr>
            <w:tcW w:w="1984" w:type="dxa"/>
            <w:shd w:val="clear" w:color="auto" w:fill="auto"/>
          </w:tcPr>
          <w:p w14:paraId="13308BB5" w14:textId="25DDFB1E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21.3 (16.5 to 26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486C687C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3393E" w:rsidRPr="0013393E" w14:paraId="0EAE4C42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1C4C85BA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UACR</w:t>
            </w:r>
          </w:p>
        </w:tc>
        <w:tc>
          <w:tcPr>
            <w:tcW w:w="1985" w:type="dxa"/>
            <w:shd w:val="clear" w:color="auto" w:fill="auto"/>
          </w:tcPr>
          <w:p w14:paraId="3EB2FAFA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14.3 (11.8 to 16.8)</w:t>
            </w:r>
          </w:p>
        </w:tc>
        <w:tc>
          <w:tcPr>
            <w:tcW w:w="1984" w:type="dxa"/>
            <w:shd w:val="clear" w:color="auto" w:fill="auto"/>
          </w:tcPr>
          <w:p w14:paraId="7353217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 (9.5 to 14.5)</w:t>
            </w:r>
          </w:p>
        </w:tc>
        <w:tc>
          <w:tcPr>
            <w:tcW w:w="851" w:type="dxa"/>
            <w:shd w:val="clear" w:color="auto" w:fill="auto"/>
          </w:tcPr>
          <w:p w14:paraId="57378122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  <w:tc>
          <w:tcPr>
            <w:tcW w:w="1984" w:type="dxa"/>
            <w:shd w:val="clear" w:color="auto" w:fill="auto"/>
          </w:tcPr>
          <w:p w14:paraId="0761EA78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13.4 (9.3 to 17.5)</w:t>
            </w:r>
          </w:p>
        </w:tc>
        <w:tc>
          <w:tcPr>
            <w:tcW w:w="1985" w:type="dxa"/>
            <w:shd w:val="clear" w:color="auto" w:fill="auto"/>
          </w:tcPr>
          <w:p w14:paraId="526CAD66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18.2 (14.1 to 22.2)</w:t>
            </w:r>
          </w:p>
        </w:tc>
        <w:tc>
          <w:tcPr>
            <w:tcW w:w="850" w:type="dxa"/>
            <w:shd w:val="clear" w:color="auto" w:fill="auto"/>
          </w:tcPr>
          <w:p w14:paraId="2E44F78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985" w:type="dxa"/>
            <w:shd w:val="clear" w:color="auto" w:fill="auto"/>
          </w:tcPr>
          <w:p w14:paraId="26D9995E" w14:textId="63A10C0A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30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(25.4 to 34.6)</w:t>
            </w:r>
          </w:p>
        </w:tc>
        <w:tc>
          <w:tcPr>
            <w:tcW w:w="1984" w:type="dxa"/>
            <w:shd w:val="clear" w:color="auto" w:fill="auto"/>
          </w:tcPr>
          <w:p w14:paraId="04DD6705" w14:textId="28A7FD4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(20.3 to 29.7)</w:t>
            </w:r>
          </w:p>
        </w:tc>
        <w:tc>
          <w:tcPr>
            <w:tcW w:w="851" w:type="dxa"/>
            <w:shd w:val="clear" w:color="auto" w:fill="auto"/>
          </w:tcPr>
          <w:p w14:paraId="3CC5E350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13393E" w:rsidRPr="0013393E" w14:paraId="63294DD5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FB02B6F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eGFR</w:t>
            </w:r>
          </w:p>
        </w:tc>
        <w:tc>
          <w:tcPr>
            <w:tcW w:w="1985" w:type="dxa"/>
            <w:shd w:val="clear" w:color="auto" w:fill="auto"/>
          </w:tcPr>
          <w:p w14:paraId="347F28A7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-34.1 (-36.5 to -31.7)</w:t>
            </w:r>
          </w:p>
        </w:tc>
        <w:tc>
          <w:tcPr>
            <w:tcW w:w="1984" w:type="dxa"/>
            <w:shd w:val="clear" w:color="auto" w:fill="auto"/>
          </w:tcPr>
          <w:p w14:paraId="0D4754A8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-19.3 (-21.8 to -16.8)</w:t>
            </w:r>
          </w:p>
        </w:tc>
        <w:tc>
          <w:tcPr>
            <w:tcW w:w="851" w:type="dxa"/>
            <w:shd w:val="clear" w:color="auto" w:fill="auto"/>
          </w:tcPr>
          <w:p w14:paraId="0487572C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5727F7E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-27.9 (-31.9 to -23.9)</w:t>
            </w:r>
          </w:p>
        </w:tc>
        <w:tc>
          <w:tcPr>
            <w:tcW w:w="1985" w:type="dxa"/>
            <w:shd w:val="clear" w:color="auto" w:fill="auto"/>
          </w:tcPr>
          <w:p w14:paraId="335ED068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-18.8 (-22.8 to -14.7)</w:t>
            </w:r>
          </w:p>
        </w:tc>
        <w:tc>
          <w:tcPr>
            <w:tcW w:w="850" w:type="dxa"/>
            <w:shd w:val="clear" w:color="auto" w:fill="auto"/>
          </w:tcPr>
          <w:p w14:paraId="576DFE0C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shd w:val="clear" w:color="auto" w:fill="auto"/>
          </w:tcPr>
          <w:p w14:paraId="31B7EB27" w14:textId="23FB65C0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-50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(-54.2 to -45.8)</w:t>
            </w:r>
          </w:p>
        </w:tc>
        <w:tc>
          <w:tcPr>
            <w:tcW w:w="1984" w:type="dxa"/>
            <w:shd w:val="clear" w:color="auto" w:fill="auto"/>
          </w:tcPr>
          <w:p w14:paraId="77C4F40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-34.8 (-39.4 to -30.3)</w:t>
            </w:r>
          </w:p>
        </w:tc>
        <w:tc>
          <w:tcPr>
            <w:tcW w:w="851" w:type="dxa"/>
            <w:shd w:val="clear" w:color="auto" w:fill="auto"/>
          </w:tcPr>
          <w:p w14:paraId="59D1DD72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3393E" w:rsidRPr="0013393E" w14:paraId="4C8E3331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429BC20A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UA</w:t>
            </w:r>
          </w:p>
        </w:tc>
        <w:tc>
          <w:tcPr>
            <w:tcW w:w="1985" w:type="dxa"/>
            <w:shd w:val="clear" w:color="auto" w:fill="auto"/>
          </w:tcPr>
          <w:p w14:paraId="6C6FD56B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17.6 (15.2 to 20.1)</w:t>
            </w:r>
          </w:p>
        </w:tc>
        <w:tc>
          <w:tcPr>
            <w:tcW w:w="1984" w:type="dxa"/>
            <w:shd w:val="clear" w:color="auto" w:fill="auto"/>
          </w:tcPr>
          <w:p w14:paraId="195B574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18.8 (16.4 to 21.3)</w:t>
            </w:r>
          </w:p>
        </w:tc>
        <w:tc>
          <w:tcPr>
            <w:tcW w:w="851" w:type="dxa"/>
            <w:shd w:val="clear" w:color="auto" w:fill="auto"/>
          </w:tcPr>
          <w:p w14:paraId="602FAD09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0.4001</w:t>
            </w:r>
          </w:p>
        </w:tc>
        <w:tc>
          <w:tcPr>
            <w:tcW w:w="1984" w:type="dxa"/>
            <w:shd w:val="clear" w:color="auto" w:fill="auto"/>
          </w:tcPr>
          <w:p w14:paraId="200E0A3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18.6 (14.6 to 22.7)</w:t>
            </w:r>
          </w:p>
        </w:tc>
        <w:tc>
          <w:tcPr>
            <w:tcW w:w="1985" w:type="dxa"/>
            <w:shd w:val="clear" w:color="auto" w:fill="auto"/>
          </w:tcPr>
          <w:p w14:paraId="55AB8313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19.5 (15.4 to 23.5)</w:t>
            </w:r>
          </w:p>
        </w:tc>
        <w:tc>
          <w:tcPr>
            <w:tcW w:w="850" w:type="dxa"/>
            <w:shd w:val="clear" w:color="auto" w:fill="auto"/>
          </w:tcPr>
          <w:p w14:paraId="2FD06398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1985" w:type="dxa"/>
            <w:shd w:val="clear" w:color="auto" w:fill="auto"/>
          </w:tcPr>
          <w:p w14:paraId="68898313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24.4 (19.6 to 29.1)</w:t>
            </w:r>
          </w:p>
        </w:tc>
        <w:tc>
          <w:tcPr>
            <w:tcW w:w="1984" w:type="dxa"/>
            <w:shd w:val="clear" w:color="auto" w:fill="auto"/>
          </w:tcPr>
          <w:p w14:paraId="7E766D54" w14:textId="5809ADFB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(17.2 to 26.7)</w:t>
            </w:r>
          </w:p>
        </w:tc>
        <w:tc>
          <w:tcPr>
            <w:tcW w:w="851" w:type="dxa"/>
            <w:shd w:val="clear" w:color="auto" w:fill="auto"/>
          </w:tcPr>
          <w:p w14:paraId="204D324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0.28</w:t>
            </w:r>
          </w:p>
        </w:tc>
      </w:tr>
      <w:tr w:rsidR="0013393E" w:rsidRPr="0013393E" w14:paraId="1DB7D4BB" w14:textId="77777777" w:rsidTr="00611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14:paraId="064ECC80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Hcy</w:t>
            </w:r>
          </w:p>
        </w:tc>
        <w:tc>
          <w:tcPr>
            <w:tcW w:w="1985" w:type="dxa"/>
            <w:shd w:val="clear" w:color="auto" w:fill="auto"/>
          </w:tcPr>
          <w:p w14:paraId="1807FAFB" w14:textId="757012AD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22.4 (20</w:t>
            </w:r>
            <w:r w:rsidR="00BC3E48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24.9)</w:t>
            </w:r>
          </w:p>
        </w:tc>
        <w:tc>
          <w:tcPr>
            <w:tcW w:w="1984" w:type="dxa"/>
            <w:shd w:val="clear" w:color="auto" w:fill="auto"/>
          </w:tcPr>
          <w:p w14:paraId="053436A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13.7 (11.2 to 16.2)</w:t>
            </w:r>
          </w:p>
        </w:tc>
        <w:tc>
          <w:tcPr>
            <w:tcW w:w="851" w:type="dxa"/>
            <w:shd w:val="clear" w:color="auto" w:fill="auto"/>
          </w:tcPr>
          <w:p w14:paraId="3F21FC89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4" w:type="dxa"/>
            <w:shd w:val="clear" w:color="auto" w:fill="auto"/>
          </w:tcPr>
          <w:p w14:paraId="15E1F960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21.1 (17.1 to 25.1)</w:t>
            </w:r>
          </w:p>
        </w:tc>
        <w:tc>
          <w:tcPr>
            <w:tcW w:w="1985" w:type="dxa"/>
            <w:shd w:val="clear" w:color="auto" w:fill="auto"/>
          </w:tcPr>
          <w:p w14:paraId="1928970B" w14:textId="5990D82A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13.1 (9</w:t>
            </w:r>
            <w:r w:rsidR="006114E1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17.1)</w:t>
            </w:r>
          </w:p>
        </w:tc>
        <w:tc>
          <w:tcPr>
            <w:tcW w:w="850" w:type="dxa"/>
            <w:shd w:val="clear" w:color="auto" w:fill="auto"/>
          </w:tcPr>
          <w:p w14:paraId="45373931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85" w:type="dxa"/>
            <w:shd w:val="clear" w:color="auto" w:fill="auto"/>
          </w:tcPr>
          <w:p w14:paraId="7299EF7B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38.4 (33.9 to 42.9)</w:t>
            </w:r>
          </w:p>
        </w:tc>
        <w:tc>
          <w:tcPr>
            <w:tcW w:w="1984" w:type="dxa"/>
            <w:shd w:val="clear" w:color="auto" w:fill="auto"/>
          </w:tcPr>
          <w:p w14:paraId="168523F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26.2 (21.5 to 30.9)</w:t>
            </w:r>
          </w:p>
        </w:tc>
        <w:tc>
          <w:tcPr>
            <w:tcW w:w="851" w:type="dxa"/>
            <w:shd w:val="clear" w:color="auto" w:fill="auto"/>
          </w:tcPr>
          <w:p w14:paraId="0CC286BE" w14:textId="77777777" w:rsidR="00364CA7" w:rsidRPr="0013393E" w:rsidRDefault="00364CA7" w:rsidP="007041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&lt;0.001</w:t>
            </w:r>
          </w:p>
        </w:tc>
      </w:tr>
      <w:tr w:rsidR="0013393E" w:rsidRPr="0013393E" w14:paraId="395E7554" w14:textId="77777777" w:rsidTr="006114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3068DC22" w14:textId="77777777" w:rsidR="00364CA7" w:rsidRPr="0013393E" w:rsidRDefault="00364CA7" w:rsidP="007041A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NT-proBNP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</w:tcPr>
          <w:p w14:paraId="41D1C1CB" w14:textId="1BFFE9A2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17.5 (15</w:t>
            </w:r>
            <w:r w:rsidR="00BC3E48"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.0</w:t>
            </w: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to 19.9)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</w:tcPr>
          <w:p w14:paraId="2704607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14.4 (11.9 to 16.9)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6DF669C8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</w:tcPr>
          <w:p w14:paraId="21451DB6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22.3 (18.3 to 26.3)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</w:tcPr>
          <w:p w14:paraId="739192ED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27.4 (23.4 to 31.4)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14:paraId="32BE76B3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shd w:val="clear" w:color="auto" w:fill="auto"/>
          </w:tcPr>
          <w:p w14:paraId="4FDC7A62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44.1 (39.8 to 48.5)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</w:tcPr>
          <w:p w14:paraId="584FD4C5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0"/>
                <w:szCs w:val="20"/>
              </w:rPr>
              <w:t>47.4 (43.1 to 51.6)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</w:tcPr>
          <w:p w14:paraId="09A27B3C" w14:textId="77777777" w:rsidR="00364CA7" w:rsidRPr="0013393E" w:rsidRDefault="00364CA7" w:rsidP="007041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393E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0.10</w:t>
            </w:r>
          </w:p>
        </w:tc>
      </w:tr>
    </w:tbl>
    <w:p w14:paraId="77C7EAC2" w14:textId="265C78B7" w:rsidR="00364CA7" w:rsidRPr="0013393E" w:rsidRDefault="00364CA7" w:rsidP="00364CA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3393E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 xml:space="preserve">a </w:t>
      </w:r>
      <w:r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>Coefficients were expressed as percentages (%)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>, T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he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bold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value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refer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to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a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significant</w:t>
      </w:r>
      <w:r w:rsidR="006114E1"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6114E1" w:rsidRPr="0013393E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correlation</w:t>
      </w:r>
      <w:r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>.</w:t>
      </w:r>
    </w:p>
    <w:p w14:paraId="4B860D1C" w14:textId="77777777" w:rsidR="00364CA7" w:rsidRPr="0013393E" w:rsidRDefault="00364CA7" w:rsidP="00364CA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3393E">
        <w:rPr>
          <w:rFonts w:ascii="Times New Roman" w:hAnsi="Times New Roman" w:cs="Times New Roman"/>
          <w:color w:val="000000" w:themeColor="text1"/>
          <w:sz w:val="16"/>
          <w:szCs w:val="16"/>
          <w:vertAlign w:val="superscript"/>
        </w:rPr>
        <w:t xml:space="preserve">b </w:t>
      </w:r>
      <w:r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>Comparisons between hs-cTnT and hs-cTnI in the magnitude of correlation coefficients. If neither of the two assays was significantly correlated with the biomarker, the P value would not be calculated and NA would be given.</w:t>
      </w:r>
    </w:p>
    <w:p w14:paraId="31792329" w14:textId="7116EEEF" w:rsidR="006E705D" w:rsidRPr="0013393E" w:rsidRDefault="00364CA7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3393E">
        <w:rPr>
          <w:rFonts w:ascii="Times New Roman" w:hAnsi="Times New Roman" w:cs="Times New Roman"/>
          <w:color w:val="000000" w:themeColor="text1"/>
          <w:sz w:val="16"/>
          <w:szCs w:val="16"/>
        </w:rPr>
        <w:t>Abbreviation: SBP, systolic blood pressure; DBP, diastolic blood pressure; PFG, plasma fasting glucose; TC, total cholesterol; HDL, high-density lipoprotein cholesterol; LDL, low-density lipoprotein cholesterol TG, triglyceride; WBC, white blood cell count; HGB, hemoglobin; PLT, platelet count; CRP, C-reactive protein; AST, aspartate aminotransferase; ALT, alanine transaminase; GGT, gamma-glutamyl transferase; ALB, serum albumin; BUN, blood urea nitrogen; UACR, urinary albumin creatinine ratio; eGFR, estimated glomerular filtration rate; UA, uric acid; Hcy, homocysteine; NT-proBNP, N-terminal pro-brain natriuretic peptide.</w:t>
      </w:r>
      <w:bookmarkEnd w:id="0"/>
    </w:p>
    <w:sectPr w:rsidR="006E705D" w:rsidRPr="0013393E" w:rsidSect="0013393E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60957" w14:textId="77777777" w:rsidR="00EB10F9" w:rsidRDefault="00EB10F9" w:rsidP="00364CA7">
      <w:r>
        <w:separator/>
      </w:r>
    </w:p>
  </w:endnote>
  <w:endnote w:type="continuationSeparator" w:id="0">
    <w:p w14:paraId="422018EE" w14:textId="77777777" w:rsidR="00EB10F9" w:rsidRDefault="00EB10F9" w:rsidP="0036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B1D2E" w14:textId="77777777" w:rsidR="00EB10F9" w:rsidRDefault="00EB10F9" w:rsidP="00364CA7">
      <w:r>
        <w:separator/>
      </w:r>
    </w:p>
  </w:footnote>
  <w:footnote w:type="continuationSeparator" w:id="0">
    <w:p w14:paraId="3D61A81D" w14:textId="77777777" w:rsidR="00EB10F9" w:rsidRDefault="00EB10F9" w:rsidP="00364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232"/>
    <w:rsid w:val="0013393E"/>
    <w:rsid w:val="00364CA7"/>
    <w:rsid w:val="00462232"/>
    <w:rsid w:val="006114E1"/>
    <w:rsid w:val="006E705D"/>
    <w:rsid w:val="00BC3E48"/>
    <w:rsid w:val="00CE03B1"/>
    <w:rsid w:val="00EB10F9"/>
    <w:rsid w:val="00F3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B11AD"/>
  <w15:chartTrackingRefBased/>
  <w15:docId w15:val="{F3680790-93D7-4053-ABE4-30B2E12D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CA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4C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64CA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64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64CA7"/>
    <w:rPr>
      <w:sz w:val="18"/>
      <w:szCs w:val="18"/>
    </w:rPr>
  </w:style>
  <w:style w:type="table" w:styleId="PlainTable4">
    <w:name w:val="Plain Table 4"/>
    <w:basedOn w:val="TableNormal"/>
    <w:uiPriority w:val="44"/>
    <w:rsid w:val="00364CA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223DA-95E2-4E72-BA7C-228E105D9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Jiajun Zhang</dc:creator>
  <cp:keywords/>
  <dc:description/>
  <cp:lastModifiedBy>Nithya sudalai</cp:lastModifiedBy>
  <cp:revision>7</cp:revision>
  <dcterms:created xsi:type="dcterms:W3CDTF">2023-10-08T07:28:00Z</dcterms:created>
  <dcterms:modified xsi:type="dcterms:W3CDTF">2023-12-15T13:43:00Z</dcterms:modified>
</cp:coreProperties>
</file>