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7FDE2" w14:textId="77777777" w:rsidR="007D72D3" w:rsidRPr="00AF5A8E" w:rsidRDefault="007D72D3" w:rsidP="007D72D3">
      <w:pPr>
        <w:spacing w:after="0" w:line="240" w:lineRule="auto"/>
        <w:rPr>
          <w:rFonts w:cstheme="minorHAnsi"/>
          <w:lang w:val="en-US"/>
        </w:rPr>
      </w:pPr>
      <w:r>
        <w:rPr>
          <w:rFonts w:ascii="Calibri" w:hAnsi="Calibri"/>
          <w:b/>
          <w:bCs/>
          <w:lang w:val="en-US"/>
        </w:rPr>
        <w:t xml:space="preserve">Additional file 4: </w:t>
      </w:r>
      <w:r w:rsidRPr="00AF5A8E">
        <w:rPr>
          <w:rFonts w:ascii="Calibri" w:hAnsi="Calibri"/>
          <w:b/>
          <w:lang w:val="en-US"/>
        </w:rPr>
        <w:t>Table</w:t>
      </w:r>
      <w:r w:rsidRPr="00134227">
        <w:rPr>
          <w:rFonts w:ascii="Calibri" w:hAnsi="Calibri"/>
          <w:b/>
          <w:lang w:val="en-US"/>
        </w:rPr>
        <w:t xml:space="preserve"> S3.</w:t>
      </w:r>
      <w:r w:rsidRPr="00134227">
        <w:rPr>
          <w:rFonts w:ascii="Calibri" w:hAnsi="Calibri"/>
          <w:lang w:val="en-US"/>
        </w:rPr>
        <w:t xml:space="preserve"> </w:t>
      </w:r>
      <w:r w:rsidRPr="00134227">
        <w:rPr>
          <w:rFonts w:cstheme="minorHAnsi"/>
          <w:lang w:val="en-US"/>
        </w:rPr>
        <w:t xml:space="preserve">Binary </w:t>
      </w:r>
      <w:r w:rsidRPr="004B15E8">
        <w:rPr>
          <w:rFonts w:cs="Calibri"/>
          <w:lang w:val="en-US"/>
        </w:rPr>
        <w:t>non-conditional multivariable</w:t>
      </w:r>
      <w:r w:rsidRPr="004B15E8">
        <w:rPr>
          <w:rFonts w:cs="Calibri"/>
          <w:strike/>
          <w:lang w:val="en-US"/>
        </w:rPr>
        <w:t xml:space="preserve"> </w:t>
      </w:r>
      <w:r w:rsidRPr="004B15E8">
        <w:rPr>
          <w:rFonts w:cs="Calibri"/>
          <w:lang w:val="en-US"/>
        </w:rPr>
        <w:t>logistic regression analysis with backward stepwise selection of variables</w:t>
      </w:r>
      <w:r w:rsidRPr="004B15E8">
        <w:rPr>
          <w:rFonts w:cs="Calibri"/>
          <w:strike/>
          <w:lang w:val="en-US"/>
        </w:rPr>
        <w:t xml:space="preserve"> </w:t>
      </w:r>
      <w:r w:rsidRPr="00134227">
        <w:rPr>
          <w:rFonts w:cstheme="minorHAnsi"/>
          <w:lang w:val="en-US"/>
        </w:rPr>
        <w:t xml:space="preserve">of the independent correlates of </w:t>
      </w:r>
      <w:r w:rsidRPr="00134227">
        <w:rPr>
          <w:rFonts w:ascii="Calibri" w:hAnsi="Calibri"/>
          <w:lang w:val="en-US"/>
        </w:rPr>
        <w:t>history of diabetic foot</w:t>
      </w:r>
      <w:r w:rsidRPr="00E709BC">
        <w:rPr>
          <w:rFonts w:ascii="Calibri" w:hAnsi="Calibri"/>
          <w:color w:val="000000" w:themeColor="text1"/>
          <w:lang w:val="en-US"/>
        </w:rPr>
        <w:t>.</w:t>
      </w:r>
    </w:p>
    <w:p w14:paraId="29D38358" w14:textId="77777777" w:rsidR="007D72D3" w:rsidRPr="00AF5A8E" w:rsidRDefault="007D72D3" w:rsidP="007D72D3">
      <w:pPr>
        <w:spacing w:after="0" w:line="240" w:lineRule="auto"/>
        <w:rPr>
          <w:rFonts w:ascii="Calibri" w:hAnsi="Calibri"/>
          <w:lang w:val="en-US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4252"/>
        <w:gridCol w:w="1984"/>
        <w:gridCol w:w="1984"/>
        <w:gridCol w:w="1417"/>
      </w:tblGrid>
      <w:tr w:rsidR="007D72D3" w:rsidRPr="00AF5A8E" w14:paraId="5F7DB412" w14:textId="77777777" w:rsidTr="00696F3C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2A24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Variables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9744A" w14:textId="77777777" w:rsidR="007D72D3" w:rsidRPr="00AF5A8E" w:rsidRDefault="007D72D3" w:rsidP="00696F3C">
            <w:pPr>
              <w:spacing w:after="0" w:line="276" w:lineRule="auto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Beta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EE837" w14:textId="77777777" w:rsidR="007D72D3" w:rsidRPr="00AF5A8E" w:rsidRDefault="007D72D3" w:rsidP="00696F3C">
            <w:pPr>
              <w:spacing w:after="0" w:line="276" w:lineRule="auto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Standard error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F5BB2" w14:textId="77777777" w:rsidR="007D72D3" w:rsidRPr="00AF5A8E" w:rsidRDefault="007D72D3" w:rsidP="00696F3C">
            <w:pPr>
              <w:spacing w:after="0" w:line="276" w:lineRule="auto"/>
              <w:jc w:val="center"/>
              <w:rPr>
                <w:rFonts w:ascii="Calibri" w:hAnsi="Calibri"/>
                <w:b/>
                <w:i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i/>
                <w:color w:val="000000"/>
                <w:lang w:val="en-US"/>
              </w:rPr>
              <w:t>p</w:t>
            </w:r>
          </w:p>
        </w:tc>
      </w:tr>
      <w:tr w:rsidR="007D72D3" w:rsidRPr="00AF5A8E" w14:paraId="2E592526" w14:textId="77777777" w:rsidTr="00696F3C">
        <w:tc>
          <w:tcPr>
            <w:tcW w:w="4252" w:type="dxa"/>
            <w:shd w:val="clear" w:color="auto" w:fill="auto"/>
          </w:tcPr>
          <w:p w14:paraId="747212C4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Age</w:t>
            </w:r>
            <w:r>
              <w:rPr>
                <w:rFonts w:ascii="Calibri" w:hAnsi="Calibri"/>
                <w:b/>
                <w:lang w:val="en-US"/>
              </w:rPr>
              <w:t>, years</w:t>
            </w:r>
          </w:p>
        </w:tc>
        <w:tc>
          <w:tcPr>
            <w:tcW w:w="1984" w:type="dxa"/>
            <w:shd w:val="clear" w:color="auto" w:fill="auto"/>
          </w:tcPr>
          <w:p w14:paraId="5746EF8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1.01</w:t>
            </w:r>
          </w:p>
        </w:tc>
        <w:tc>
          <w:tcPr>
            <w:tcW w:w="1984" w:type="dxa"/>
          </w:tcPr>
          <w:p w14:paraId="5760C1E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1.00-1.02</w:t>
            </w:r>
          </w:p>
        </w:tc>
        <w:tc>
          <w:tcPr>
            <w:tcW w:w="1417" w:type="dxa"/>
          </w:tcPr>
          <w:p w14:paraId="35FC627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0.038</w:t>
            </w:r>
          </w:p>
        </w:tc>
      </w:tr>
      <w:tr w:rsidR="007D72D3" w:rsidRPr="00AF5A8E" w14:paraId="7C8CA2AC" w14:textId="77777777" w:rsidTr="00696F3C">
        <w:tc>
          <w:tcPr>
            <w:tcW w:w="4252" w:type="dxa"/>
            <w:shd w:val="clear" w:color="auto" w:fill="auto"/>
            <w:vAlign w:val="center"/>
          </w:tcPr>
          <w:p w14:paraId="2CF30111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Male sex</w:t>
            </w:r>
          </w:p>
        </w:tc>
        <w:tc>
          <w:tcPr>
            <w:tcW w:w="1984" w:type="dxa"/>
            <w:shd w:val="clear" w:color="auto" w:fill="auto"/>
          </w:tcPr>
          <w:p w14:paraId="017CAFFD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1.26</w:t>
            </w:r>
          </w:p>
        </w:tc>
        <w:tc>
          <w:tcPr>
            <w:tcW w:w="1984" w:type="dxa"/>
          </w:tcPr>
          <w:p w14:paraId="277822F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1.06-1.49</w:t>
            </w:r>
          </w:p>
        </w:tc>
        <w:tc>
          <w:tcPr>
            <w:tcW w:w="1417" w:type="dxa"/>
          </w:tcPr>
          <w:p w14:paraId="46E28EC9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0.008</w:t>
            </w:r>
          </w:p>
        </w:tc>
      </w:tr>
      <w:tr w:rsidR="007D72D3" w:rsidRPr="00AF5A8E" w14:paraId="24457BBF" w14:textId="77777777" w:rsidTr="00696F3C">
        <w:tc>
          <w:tcPr>
            <w:tcW w:w="4252" w:type="dxa"/>
            <w:shd w:val="clear" w:color="auto" w:fill="auto"/>
            <w:vAlign w:val="center"/>
          </w:tcPr>
          <w:p w14:paraId="3A49AD5A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Smoking status</w:t>
            </w:r>
          </w:p>
        </w:tc>
        <w:tc>
          <w:tcPr>
            <w:tcW w:w="1984" w:type="dxa"/>
            <w:shd w:val="clear" w:color="auto" w:fill="auto"/>
          </w:tcPr>
          <w:p w14:paraId="378C1BC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15118E9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5D97D14E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232446F6" w14:textId="77777777" w:rsidTr="00696F3C">
        <w:tc>
          <w:tcPr>
            <w:tcW w:w="4252" w:type="dxa"/>
            <w:shd w:val="clear" w:color="auto" w:fill="auto"/>
            <w:vAlign w:val="center"/>
          </w:tcPr>
          <w:p w14:paraId="18A92322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Never</w:t>
            </w:r>
          </w:p>
        </w:tc>
        <w:tc>
          <w:tcPr>
            <w:tcW w:w="1984" w:type="dxa"/>
            <w:shd w:val="clear" w:color="auto" w:fill="auto"/>
          </w:tcPr>
          <w:p w14:paraId="2BB5938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</w:t>
            </w:r>
          </w:p>
        </w:tc>
        <w:tc>
          <w:tcPr>
            <w:tcW w:w="1984" w:type="dxa"/>
          </w:tcPr>
          <w:p w14:paraId="6FE9D3D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787106F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D72D3" w:rsidRPr="00AF5A8E" w14:paraId="78D8CFFB" w14:textId="77777777" w:rsidTr="00696F3C">
        <w:tc>
          <w:tcPr>
            <w:tcW w:w="4252" w:type="dxa"/>
            <w:shd w:val="clear" w:color="auto" w:fill="auto"/>
            <w:vAlign w:val="center"/>
          </w:tcPr>
          <w:p w14:paraId="41C30523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 xml:space="preserve">Former </w:t>
            </w:r>
          </w:p>
        </w:tc>
        <w:tc>
          <w:tcPr>
            <w:tcW w:w="1984" w:type="dxa"/>
            <w:shd w:val="clear" w:color="auto" w:fill="auto"/>
          </w:tcPr>
          <w:p w14:paraId="71A8EB4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1.39</w:t>
            </w:r>
          </w:p>
        </w:tc>
        <w:tc>
          <w:tcPr>
            <w:tcW w:w="1984" w:type="dxa"/>
          </w:tcPr>
          <w:p w14:paraId="7856DB4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1.18-1.65</w:t>
            </w:r>
          </w:p>
        </w:tc>
        <w:tc>
          <w:tcPr>
            <w:tcW w:w="1417" w:type="dxa"/>
          </w:tcPr>
          <w:p w14:paraId="372746ED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46871F24" w14:textId="77777777" w:rsidTr="00696F3C">
        <w:tc>
          <w:tcPr>
            <w:tcW w:w="4252" w:type="dxa"/>
            <w:shd w:val="clear" w:color="auto" w:fill="auto"/>
            <w:vAlign w:val="center"/>
          </w:tcPr>
          <w:p w14:paraId="30AFC0E1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 xml:space="preserve">Current </w:t>
            </w:r>
          </w:p>
        </w:tc>
        <w:tc>
          <w:tcPr>
            <w:tcW w:w="1984" w:type="dxa"/>
            <w:shd w:val="clear" w:color="auto" w:fill="auto"/>
          </w:tcPr>
          <w:p w14:paraId="6187326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1.38</w:t>
            </w:r>
          </w:p>
        </w:tc>
        <w:tc>
          <w:tcPr>
            <w:tcW w:w="1984" w:type="dxa"/>
          </w:tcPr>
          <w:p w14:paraId="1AA5A23D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1.11-1.72</w:t>
            </w:r>
          </w:p>
        </w:tc>
        <w:tc>
          <w:tcPr>
            <w:tcW w:w="1417" w:type="dxa"/>
          </w:tcPr>
          <w:p w14:paraId="5F4DCB8F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0.003</w:t>
            </w:r>
          </w:p>
        </w:tc>
      </w:tr>
      <w:tr w:rsidR="007D72D3" w:rsidRPr="00AF5A8E" w14:paraId="2278869C" w14:textId="77777777" w:rsidTr="00696F3C">
        <w:tc>
          <w:tcPr>
            <w:tcW w:w="4252" w:type="dxa"/>
            <w:shd w:val="clear" w:color="auto" w:fill="auto"/>
            <w:vAlign w:val="center"/>
          </w:tcPr>
          <w:p w14:paraId="48C27B06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ind w:right="-312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PA level</w:t>
            </w:r>
          </w:p>
        </w:tc>
        <w:tc>
          <w:tcPr>
            <w:tcW w:w="1984" w:type="dxa"/>
            <w:shd w:val="clear" w:color="auto" w:fill="auto"/>
          </w:tcPr>
          <w:p w14:paraId="67F671F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747DFF7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20BD8A8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2796D0C3" w14:textId="77777777" w:rsidTr="00696F3C">
        <w:tc>
          <w:tcPr>
            <w:tcW w:w="4252" w:type="dxa"/>
            <w:shd w:val="clear" w:color="auto" w:fill="auto"/>
            <w:vAlign w:val="center"/>
          </w:tcPr>
          <w:p w14:paraId="04D0C42D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Inactive or moderately inactive</w:t>
            </w:r>
          </w:p>
        </w:tc>
        <w:tc>
          <w:tcPr>
            <w:tcW w:w="1984" w:type="dxa"/>
            <w:shd w:val="clear" w:color="auto" w:fill="auto"/>
          </w:tcPr>
          <w:p w14:paraId="580299F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</w:t>
            </w:r>
          </w:p>
        </w:tc>
        <w:tc>
          <w:tcPr>
            <w:tcW w:w="1984" w:type="dxa"/>
          </w:tcPr>
          <w:p w14:paraId="76DA35C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2C4D2BD2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D72D3" w:rsidRPr="00AF5A8E" w14:paraId="760A84F8" w14:textId="77777777" w:rsidTr="00696F3C">
        <w:tc>
          <w:tcPr>
            <w:tcW w:w="4252" w:type="dxa"/>
            <w:shd w:val="clear" w:color="auto" w:fill="auto"/>
            <w:vAlign w:val="center"/>
          </w:tcPr>
          <w:p w14:paraId="5FD38887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Moderately active</w:t>
            </w:r>
          </w:p>
        </w:tc>
        <w:tc>
          <w:tcPr>
            <w:tcW w:w="1984" w:type="dxa"/>
            <w:shd w:val="clear" w:color="auto" w:fill="auto"/>
          </w:tcPr>
          <w:p w14:paraId="51298C04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0.53</w:t>
            </w:r>
          </w:p>
        </w:tc>
        <w:tc>
          <w:tcPr>
            <w:tcW w:w="1984" w:type="dxa"/>
          </w:tcPr>
          <w:p w14:paraId="41ED61A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0.44-0.63</w:t>
            </w:r>
          </w:p>
        </w:tc>
        <w:tc>
          <w:tcPr>
            <w:tcW w:w="1417" w:type="dxa"/>
          </w:tcPr>
          <w:p w14:paraId="4AC8023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7FACA1EB" w14:textId="77777777" w:rsidTr="00696F3C">
        <w:tc>
          <w:tcPr>
            <w:tcW w:w="4252" w:type="dxa"/>
            <w:shd w:val="clear" w:color="auto" w:fill="auto"/>
            <w:vAlign w:val="center"/>
          </w:tcPr>
          <w:p w14:paraId="0C9C21B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Highly active</w:t>
            </w:r>
          </w:p>
        </w:tc>
        <w:tc>
          <w:tcPr>
            <w:tcW w:w="1984" w:type="dxa"/>
            <w:shd w:val="clear" w:color="auto" w:fill="auto"/>
          </w:tcPr>
          <w:p w14:paraId="5CC7556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0.36</w:t>
            </w:r>
          </w:p>
        </w:tc>
        <w:tc>
          <w:tcPr>
            <w:tcW w:w="1984" w:type="dxa"/>
          </w:tcPr>
          <w:p w14:paraId="66245963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0.14-0.93</w:t>
            </w:r>
          </w:p>
        </w:tc>
        <w:tc>
          <w:tcPr>
            <w:tcW w:w="1417" w:type="dxa"/>
          </w:tcPr>
          <w:p w14:paraId="1B86064E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0.034</w:t>
            </w:r>
          </w:p>
        </w:tc>
      </w:tr>
      <w:tr w:rsidR="007D72D3" w:rsidRPr="00AF5A8E" w14:paraId="07C233A9" w14:textId="77777777" w:rsidTr="00696F3C">
        <w:tc>
          <w:tcPr>
            <w:tcW w:w="4252" w:type="dxa"/>
            <w:shd w:val="clear" w:color="auto" w:fill="auto"/>
          </w:tcPr>
          <w:p w14:paraId="1CCCAE6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Diabetes duration, years</w:t>
            </w:r>
          </w:p>
        </w:tc>
        <w:tc>
          <w:tcPr>
            <w:tcW w:w="1984" w:type="dxa"/>
            <w:shd w:val="clear" w:color="auto" w:fill="auto"/>
          </w:tcPr>
          <w:p w14:paraId="734C87C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1.02</w:t>
            </w:r>
          </w:p>
        </w:tc>
        <w:tc>
          <w:tcPr>
            <w:tcW w:w="1984" w:type="dxa"/>
          </w:tcPr>
          <w:p w14:paraId="5A00D02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1.01-1.03</w:t>
            </w:r>
          </w:p>
        </w:tc>
        <w:tc>
          <w:tcPr>
            <w:tcW w:w="1417" w:type="dxa"/>
          </w:tcPr>
          <w:p w14:paraId="6C3D53B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5E11DE01" w14:textId="77777777" w:rsidTr="00696F3C">
        <w:tc>
          <w:tcPr>
            <w:tcW w:w="4252" w:type="dxa"/>
            <w:shd w:val="clear" w:color="auto" w:fill="auto"/>
          </w:tcPr>
          <w:p w14:paraId="40447E49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BMI, kg·m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-2</w:t>
            </w:r>
          </w:p>
        </w:tc>
        <w:tc>
          <w:tcPr>
            <w:tcW w:w="1984" w:type="dxa"/>
            <w:shd w:val="clear" w:color="auto" w:fill="auto"/>
          </w:tcPr>
          <w:p w14:paraId="1EAD909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0.99</w:t>
            </w:r>
          </w:p>
        </w:tc>
        <w:tc>
          <w:tcPr>
            <w:tcW w:w="1984" w:type="dxa"/>
          </w:tcPr>
          <w:p w14:paraId="03908AB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0.97-1.00</w:t>
            </w:r>
          </w:p>
        </w:tc>
        <w:tc>
          <w:tcPr>
            <w:tcW w:w="1417" w:type="dxa"/>
          </w:tcPr>
          <w:p w14:paraId="5B260EC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0.083</w:t>
            </w:r>
          </w:p>
        </w:tc>
      </w:tr>
      <w:tr w:rsidR="007D72D3" w:rsidRPr="00AF5A8E" w14:paraId="36594992" w14:textId="77777777" w:rsidTr="00696F3C">
        <w:tc>
          <w:tcPr>
            <w:tcW w:w="4252" w:type="dxa"/>
            <w:shd w:val="clear" w:color="auto" w:fill="auto"/>
          </w:tcPr>
          <w:p w14:paraId="6E7EB3E9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HDL cholesterol</w:t>
            </w:r>
            <w:r>
              <w:rPr>
                <w:rFonts w:ascii="Calibri" w:hAnsi="Calibri"/>
                <w:b/>
                <w:lang w:val="en-US"/>
              </w:rPr>
              <w:t>,</w:t>
            </w:r>
            <w:r w:rsidRPr="00AF5A8E">
              <w:rPr>
                <w:rFonts w:ascii="Calibri" w:hAnsi="Calibri"/>
                <w:b/>
                <w:lang w:val="en-US"/>
              </w:rPr>
              <w:t xml:space="preserve">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1984" w:type="dxa"/>
            <w:shd w:val="clear" w:color="auto" w:fill="auto"/>
          </w:tcPr>
          <w:p w14:paraId="0DC8F2E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0.99</w:t>
            </w:r>
          </w:p>
        </w:tc>
        <w:tc>
          <w:tcPr>
            <w:tcW w:w="1984" w:type="dxa"/>
          </w:tcPr>
          <w:p w14:paraId="711B21C4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0.98-0.99</w:t>
            </w:r>
          </w:p>
        </w:tc>
        <w:tc>
          <w:tcPr>
            <w:tcW w:w="1417" w:type="dxa"/>
          </w:tcPr>
          <w:p w14:paraId="38EB4F9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210F33FE" w14:textId="77777777" w:rsidTr="00696F3C">
        <w:tc>
          <w:tcPr>
            <w:tcW w:w="4252" w:type="dxa"/>
            <w:shd w:val="clear" w:color="auto" w:fill="auto"/>
            <w:vAlign w:val="center"/>
          </w:tcPr>
          <w:p w14:paraId="1A68273B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Anti-hyperglycemic treatment</w:t>
            </w:r>
          </w:p>
        </w:tc>
        <w:tc>
          <w:tcPr>
            <w:tcW w:w="1984" w:type="dxa"/>
            <w:shd w:val="clear" w:color="auto" w:fill="auto"/>
          </w:tcPr>
          <w:p w14:paraId="28B5B6F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5E38BB8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417E3049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23E45522" w14:textId="77777777" w:rsidTr="00696F3C">
        <w:tc>
          <w:tcPr>
            <w:tcW w:w="4252" w:type="dxa"/>
            <w:shd w:val="clear" w:color="auto" w:fill="auto"/>
            <w:vAlign w:val="center"/>
          </w:tcPr>
          <w:p w14:paraId="5F4A5816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Lifestyle</w:t>
            </w:r>
          </w:p>
        </w:tc>
        <w:tc>
          <w:tcPr>
            <w:tcW w:w="1984" w:type="dxa"/>
            <w:shd w:val="clear" w:color="auto" w:fill="auto"/>
          </w:tcPr>
          <w:p w14:paraId="4222226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</w:t>
            </w:r>
          </w:p>
        </w:tc>
        <w:tc>
          <w:tcPr>
            <w:tcW w:w="1984" w:type="dxa"/>
          </w:tcPr>
          <w:p w14:paraId="328E9E2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24567572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D72D3" w:rsidRPr="00AF5A8E" w14:paraId="46DB010C" w14:textId="77777777" w:rsidTr="00696F3C">
        <w:tc>
          <w:tcPr>
            <w:tcW w:w="4252" w:type="dxa"/>
            <w:shd w:val="clear" w:color="auto" w:fill="auto"/>
            <w:vAlign w:val="center"/>
          </w:tcPr>
          <w:p w14:paraId="09A2AE1B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Non-insulin</w:t>
            </w:r>
          </w:p>
        </w:tc>
        <w:tc>
          <w:tcPr>
            <w:tcW w:w="1984" w:type="dxa"/>
            <w:shd w:val="clear" w:color="auto" w:fill="auto"/>
          </w:tcPr>
          <w:p w14:paraId="40FDF07D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1.37</w:t>
            </w:r>
          </w:p>
        </w:tc>
        <w:tc>
          <w:tcPr>
            <w:tcW w:w="1984" w:type="dxa"/>
          </w:tcPr>
          <w:p w14:paraId="68FFCB7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1.00-1.88</w:t>
            </w:r>
          </w:p>
        </w:tc>
        <w:tc>
          <w:tcPr>
            <w:tcW w:w="1417" w:type="dxa"/>
          </w:tcPr>
          <w:p w14:paraId="382D8F3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0.050</w:t>
            </w:r>
          </w:p>
        </w:tc>
      </w:tr>
      <w:tr w:rsidR="007D72D3" w:rsidRPr="00AF5A8E" w14:paraId="1ADF2C47" w14:textId="77777777" w:rsidTr="00696F3C">
        <w:tc>
          <w:tcPr>
            <w:tcW w:w="4252" w:type="dxa"/>
            <w:shd w:val="clear" w:color="auto" w:fill="auto"/>
            <w:vAlign w:val="center"/>
          </w:tcPr>
          <w:p w14:paraId="5AC416AE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Insulin</w:t>
            </w:r>
          </w:p>
        </w:tc>
        <w:tc>
          <w:tcPr>
            <w:tcW w:w="1984" w:type="dxa"/>
            <w:shd w:val="clear" w:color="auto" w:fill="auto"/>
          </w:tcPr>
          <w:p w14:paraId="2FA6EB93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1.95</w:t>
            </w:r>
          </w:p>
        </w:tc>
        <w:tc>
          <w:tcPr>
            <w:tcW w:w="1984" w:type="dxa"/>
          </w:tcPr>
          <w:p w14:paraId="31A8427E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1.41-2.70</w:t>
            </w:r>
          </w:p>
        </w:tc>
        <w:tc>
          <w:tcPr>
            <w:tcW w:w="1417" w:type="dxa"/>
          </w:tcPr>
          <w:p w14:paraId="1F0B985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1FAD4214" w14:textId="77777777" w:rsidTr="00696F3C">
        <w:tc>
          <w:tcPr>
            <w:tcW w:w="4252" w:type="dxa"/>
            <w:shd w:val="clear" w:color="auto" w:fill="auto"/>
            <w:vAlign w:val="center"/>
          </w:tcPr>
          <w:p w14:paraId="7EB252E4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 xml:space="preserve">Lipid-lowering treatment </w:t>
            </w:r>
          </w:p>
        </w:tc>
        <w:tc>
          <w:tcPr>
            <w:tcW w:w="1984" w:type="dxa"/>
            <w:shd w:val="clear" w:color="auto" w:fill="auto"/>
          </w:tcPr>
          <w:p w14:paraId="1A22F063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1.18</w:t>
            </w:r>
          </w:p>
        </w:tc>
        <w:tc>
          <w:tcPr>
            <w:tcW w:w="1984" w:type="dxa"/>
          </w:tcPr>
          <w:p w14:paraId="496CCDA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1.01-1.37</w:t>
            </w:r>
          </w:p>
        </w:tc>
        <w:tc>
          <w:tcPr>
            <w:tcW w:w="1417" w:type="dxa"/>
          </w:tcPr>
          <w:p w14:paraId="6E1B12CD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0.038</w:t>
            </w:r>
          </w:p>
        </w:tc>
      </w:tr>
      <w:tr w:rsidR="007D72D3" w:rsidRPr="00AF5A8E" w14:paraId="6FBE7B48" w14:textId="77777777" w:rsidTr="00696F3C">
        <w:tc>
          <w:tcPr>
            <w:tcW w:w="4252" w:type="dxa"/>
            <w:shd w:val="clear" w:color="auto" w:fill="auto"/>
            <w:vAlign w:val="center"/>
          </w:tcPr>
          <w:p w14:paraId="54CCB9A1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DKD phenotype</w:t>
            </w:r>
          </w:p>
        </w:tc>
        <w:tc>
          <w:tcPr>
            <w:tcW w:w="1984" w:type="dxa"/>
            <w:shd w:val="clear" w:color="auto" w:fill="auto"/>
          </w:tcPr>
          <w:p w14:paraId="4CFA3073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3521994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6500EE2F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71D5E983" w14:textId="77777777" w:rsidTr="00696F3C">
        <w:tc>
          <w:tcPr>
            <w:tcW w:w="4252" w:type="dxa"/>
            <w:shd w:val="clear" w:color="auto" w:fill="auto"/>
            <w:vAlign w:val="center"/>
          </w:tcPr>
          <w:p w14:paraId="798C5CC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lang w:val="en-US"/>
              </w:rPr>
              <w:t>No DKD</w:t>
            </w:r>
          </w:p>
        </w:tc>
        <w:tc>
          <w:tcPr>
            <w:tcW w:w="1984" w:type="dxa"/>
            <w:shd w:val="clear" w:color="auto" w:fill="auto"/>
          </w:tcPr>
          <w:p w14:paraId="18D16185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</w:t>
            </w:r>
          </w:p>
        </w:tc>
        <w:tc>
          <w:tcPr>
            <w:tcW w:w="1984" w:type="dxa"/>
          </w:tcPr>
          <w:p w14:paraId="3396E995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3F8BD0C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D72D3" w:rsidRPr="00AF5A8E" w14:paraId="45681DBA" w14:textId="77777777" w:rsidTr="00696F3C">
        <w:tc>
          <w:tcPr>
            <w:tcW w:w="4252" w:type="dxa"/>
            <w:shd w:val="clear" w:color="auto" w:fill="auto"/>
            <w:vAlign w:val="center"/>
          </w:tcPr>
          <w:p w14:paraId="366C4AC4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preserved eGFR</w:t>
            </w:r>
          </w:p>
        </w:tc>
        <w:tc>
          <w:tcPr>
            <w:tcW w:w="1984" w:type="dxa"/>
            <w:shd w:val="clear" w:color="auto" w:fill="auto"/>
          </w:tcPr>
          <w:p w14:paraId="737D049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1.53</w:t>
            </w:r>
          </w:p>
        </w:tc>
        <w:tc>
          <w:tcPr>
            <w:tcW w:w="1984" w:type="dxa"/>
          </w:tcPr>
          <w:p w14:paraId="1E24ED7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1.27-1.85</w:t>
            </w:r>
          </w:p>
        </w:tc>
        <w:tc>
          <w:tcPr>
            <w:tcW w:w="1417" w:type="dxa"/>
          </w:tcPr>
          <w:p w14:paraId="09B6D07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43A95A4E" w14:textId="77777777" w:rsidTr="00696F3C">
        <w:tc>
          <w:tcPr>
            <w:tcW w:w="4252" w:type="dxa"/>
            <w:shd w:val="clear" w:color="auto" w:fill="auto"/>
            <w:vAlign w:val="center"/>
          </w:tcPr>
          <w:p w14:paraId="464940C3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Nonalbuminuric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</w:t>
            </w:r>
          </w:p>
        </w:tc>
        <w:tc>
          <w:tcPr>
            <w:tcW w:w="1984" w:type="dxa"/>
            <w:shd w:val="clear" w:color="auto" w:fill="auto"/>
          </w:tcPr>
          <w:p w14:paraId="03464AA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1.44</w:t>
            </w:r>
          </w:p>
        </w:tc>
        <w:tc>
          <w:tcPr>
            <w:tcW w:w="1984" w:type="dxa"/>
          </w:tcPr>
          <w:p w14:paraId="3AAB1CB9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1.14-1.84</w:t>
            </w:r>
          </w:p>
        </w:tc>
        <w:tc>
          <w:tcPr>
            <w:tcW w:w="1417" w:type="dxa"/>
          </w:tcPr>
          <w:p w14:paraId="5179AB3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0.003</w:t>
            </w:r>
          </w:p>
        </w:tc>
      </w:tr>
      <w:tr w:rsidR="007D72D3" w:rsidRPr="00AF5A8E" w14:paraId="4753C3C3" w14:textId="77777777" w:rsidTr="00696F3C">
        <w:tc>
          <w:tcPr>
            <w:tcW w:w="4252" w:type="dxa"/>
            <w:shd w:val="clear" w:color="auto" w:fill="auto"/>
            <w:vAlign w:val="center"/>
          </w:tcPr>
          <w:p w14:paraId="52FA4491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reduced eGFR</w:t>
            </w:r>
          </w:p>
        </w:tc>
        <w:tc>
          <w:tcPr>
            <w:tcW w:w="1984" w:type="dxa"/>
            <w:shd w:val="clear" w:color="auto" w:fill="auto"/>
          </w:tcPr>
          <w:p w14:paraId="66254D8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1.91</w:t>
            </w:r>
          </w:p>
        </w:tc>
        <w:tc>
          <w:tcPr>
            <w:tcW w:w="1984" w:type="dxa"/>
          </w:tcPr>
          <w:p w14:paraId="401C58F6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1.53-2.38</w:t>
            </w:r>
          </w:p>
        </w:tc>
        <w:tc>
          <w:tcPr>
            <w:tcW w:w="1417" w:type="dxa"/>
          </w:tcPr>
          <w:p w14:paraId="1A8DA73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21274DCA" w14:textId="77777777" w:rsidTr="00696F3C">
        <w:tc>
          <w:tcPr>
            <w:tcW w:w="4252" w:type="dxa"/>
            <w:shd w:val="clear" w:color="auto" w:fill="auto"/>
            <w:vAlign w:val="center"/>
          </w:tcPr>
          <w:p w14:paraId="7389FC2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DR grade</w:t>
            </w:r>
          </w:p>
        </w:tc>
        <w:tc>
          <w:tcPr>
            <w:tcW w:w="1984" w:type="dxa"/>
            <w:shd w:val="clear" w:color="auto" w:fill="auto"/>
          </w:tcPr>
          <w:p w14:paraId="0F9C89F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0364A79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477CFDF4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58971EE0" w14:textId="77777777" w:rsidTr="00696F3C">
        <w:tc>
          <w:tcPr>
            <w:tcW w:w="4252" w:type="dxa"/>
            <w:shd w:val="clear" w:color="auto" w:fill="auto"/>
            <w:vAlign w:val="center"/>
          </w:tcPr>
          <w:p w14:paraId="7BDFF12E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No DR</w:t>
            </w:r>
          </w:p>
        </w:tc>
        <w:tc>
          <w:tcPr>
            <w:tcW w:w="1984" w:type="dxa"/>
            <w:shd w:val="clear" w:color="auto" w:fill="auto"/>
          </w:tcPr>
          <w:p w14:paraId="593477C2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1.00</w:t>
            </w:r>
          </w:p>
        </w:tc>
        <w:tc>
          <w:tcPr>
            <w:tcW w:w="1984" w:type="dxa"/>
          </w:tcPr>
          <w:p w14:paraId="4CE325AB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4128E2F1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D72D3" w:rsidRPr="00AF5A8E" w14:paraId="6FDB89D0" w14:textId="77777777" w:rsidTr="00696F3C">
        <w:tc>
          <w:tcPr>
            <w:tcW w:w="4252" w:type="dxa"/>
            <w:shd w:val="clear" w:color="auto" w:fill="auto"/>
            <w:vAlign w:val="center"/>
          </w:tcPr>
          <w:p w14:paraId="388863B9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Non-advanced DR</w:t>
            </w:r>
          </w:p>
        </w:tc>
        <w:tc>
          <w:tcPr>
            <w:tcW w:w="1984" w:type="dxa"/>
            <w:shd w:val="clear" w:color="auto" w:fill="auto"/>
          </w:tcPr>
          <w:p w14:paraId="63667CB5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1.68</w:t>
            </w:r>
          </w:p>
        </w:tc>
        <w:tc>
          <w:tcPr>
            <w:tcW w:w="1984" w:type="dxa"/>
          </w:tcPr>
          <w:p w14:paraId="6DCB170C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1.38-2.03</w:t>
            </w:r>
          </w:p>
        </w:tc>
        <w:tc>
          <w:tcPr>
            <w:tcW w:w="1417" w:type="dxa"/>
          </w:tcPr>
          <w:p w14:paraId="23402BC2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4694D145" w14:textId="77777777" w:rsidTr="00696F3C">
        <w:tc>
          <w:tcPr>
            <w:tcW w:w="4252" w:type="dxa"/>
            <w:shd w:val="clear" w:color="auto" w:fill="auto"/>
            <w:vAlign w:val="center"/>
          </w:tcPr>
          <w:p w14:paraId="5442F6AF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ab/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>Advanced DR</w:t>
            </w:r>
          </w:p>
        </w:tc>
        <w:tc>
          <w:tcPr>
            <w:tcW w:w="1984" w:type="dxa"/>
            <w:shd w:val="clear" w:color="auto" w:fill="auto"/>
          </w:tcPr>
          <w:p w14:paraId="27FE76CF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2.56</w:t>
            </w:r>
          </w:p>
        </w:tc>
        <w:tc>
          <w:tcPr>
            <w:tcW w:w="1984" w:type="dxa"/>
          </w:tcPr>
          <w:p w14:paraId="6820B7DE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2.10-3.12</w:t>
            </w:r>
          </w:p>
        </w:tc>
        <w:tc>
          <w:tcPr>
            <w:tcW w:w="1417" w:type="dxa"/>
          </w:tcPr>
          <w:p w14:paraId="4A3AA33A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62BC2988" w14:textId="77777777" w:rsidTr="00696F3C">
        <w:trPr>
          <w:trHeight w:val="70"/>
        </w:trPr>
        <w:tc>
          <w:tcPr>
            <w:tcW w:w="4252" w:type="dxa"/>
            <w:shd w:val="clear" w:color="auto" w:fill="auto"/>
            <w:vAlign w:val="center"/>
          </w:tcPr>
          <w:p w14:paraId="562D1ECE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Any coronary event</w:t>
            </w:r>
          </w:p>
        </w:tc>
        <w:tc>
          <w:tcPr>
            <w:tcW w:w="1984" w:type="dxa"/>
            <w:shd w:val="clear" w:color="auto" w:fill="auto"/>
          </w:tcPr>
          <w:p w14:paraId="1C039D6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2.68</w:t>
            </w:r>
          </w:p>
        </w:tc>
        <w:tc>
          <w:tcPr>
            <w:tcW w:w="1984" w:type="dxa"/>
          </w:tcPr>
          <w:p w14:paraId="51BA46B8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2.28-3.15</w:t>
            </w:r>
          </w:p>
        </w:tc>
        <w:tc>
          <w:tcPr>
            <w:tcW w:w="1417" w:type="dxa"/>
          </w:tcPr>
          <w:p w14:paraId="7237D39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  <w:tr w:rsidR="007D72D3" w:rsidRPr="00AF5A8E" w14:paraId="1FD0FBE7" w14:textId="77777777" w:rsidTr="00696F3C">
        <w:trPr>
          <w:trHeight w:val="70"/>
        </w:trPr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227BC" w14:textId="77777777" w:rsidR="007D72D3" w:rsidRPr="00AF5A8E" w:rsidRDefault="007D72D3" w:rsidP="00696F3C">
            <w:pPr>
              <w:tabs>
                <w:tab w:val="left" w:pos="284"/>
              </w:tabs>
              <w:spacing w:after="0" w:line="276" w:lineRule="auto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Any cerebrovascular event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D0B55A0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3.61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6E0BE67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3.04-4.29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F5692E" w14:textId="77777777" w:rsidR="007D72D3" w:rsidRPr="00165A17" w:rsidRDefault="007D72D3" w:rsidP="00696F3C">
            <w:pPr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 w:rsidRPr="00165A17">
              <w:rPr>
                <w:rFonts w:cstheme="minorHAnsi"/>
              </w:rPr>
              <w:t>&lt;0.0001</w:t>
            </w:r>
          </w:p>
        </w:tc>
      </w:tr>
    </w:tbl>
    <w:p w14:paraId="2F5C9FDD" w14:textId="77777777" w:rsidR="007D72D3" w:rsidRPr="00AF5A8E" w:rsidRDefault="007D72D3" w:rsidP="007D72D3">
      <w:pPr>
        <w:spacing w:after="0" w:line="240" w:lineRule="auto"/>
        <w:rPr>
          <w:rFonts w:ascii="Calibri" w:hAnsi="Calibri"/>
          <w:lang w:val="en-US"/>
        </w:rPr>
      </w:pPr>
    </w:p>
    <w:p w14:paraId="6899B975" w14:textId="17F89BB2" w:rsidR="00AF5A8E" w:rsidRPr="007D72D3" w:rsidRDefault="007D72D3" w:rsidP="007D72D3">
      <w:pPr>
        <w:spacing w:after="0" w:line="240" w:lineRule="auto"/>
        <w:rPr>
          <w:rFonts w:ascii="Calibri" w:hAnsi="Calibri"/>
          <w:lang w:val="en-US"/>
        </w:rPr>
      </w:pPr>
      <w:bookmarkStart w:id="0" w:name="_Hlk149745539"/>
      <w:r w:rsidRPr="0069591B">
        <w:rPr>
          <w:rFonts w:ascii="Calibri" w:hAnsi="Calibri"/>
          <w:lang w:val="en-US"/>
        </w:rPr>
        <w:t>HbA</w:t>
      </w:r>
      <w:r w:rsidRPr="0069591B">
        <w:rPr>
          <w:rFonts w:ascii="Calibri" w:hAnsi="Calibri"/>
          <w:vertAlign w:val="subscript"/>
          <w:lang w:val="en-US"/>
        </w:rPr>
        <w:t>1c</w:t>
      </w:r>
      <w:r w:rsidRPr="0069591B">
        <w:rPr>
          <w:rFonts w:ascii="Calibri" w:hAnsi="Calibri"/>
          <w:lang w:val="en-US"/>
        </w:rPr>
        <w:t xml:space="preserve">, triglycerides, total cholesterol, systolic and diastolic BP, </w:t>
      </w:r>
      <w:r>
        <w:rPr>
          <w:rFonts w:ascii="Calibri" w:hAnsi="Calibri"/>
          <w:lang w:val="en-US"/>
        </w:rPr>
        <w:t xml:space="preserve">anti-hypertensive treatment, and any comorbidity were excluded from the model.  </w:t>
      </w:r>
      <w:bookmarkEnd w:id="0"/>
      <w:r w:rsidRPr="0069591B">
        <w:rPr>
          <w:rFonts w:ascii="Calibri" w:hAnsi="Calibri"/>
          <w:lang w:val="en-US"/>
        </w:rPr>
        <w:t xml:space="preserve">OR = odds ratio; CI = confidence interval; </w:t>
      </w:r>
      <w:r w:rsidRPr="00AF5A8E">
        <w:rPr>
          <w:rFonts w:ascii="Calibri" w:hAnsi="Calibri"/>
          <w:lang w:val="en-US"/>
        </w:rPr>
        <w:t>PA = p</w:t>
      </w:r>
      <w:r w:rsidRPr="00AF5A8E">
        <w:rPr>
          <w:rFonts w:ascii="Calibri" w:hAnsi="Calibri"/>
          <w:color w:val="000000"/>
          <w:lang w:val="en-US"/>
        </w:rPr>
        <w:t>hysical activity;</w:t>
      </w:r>
      <w:r w:rsidRPr="00AF5A8E">
        <w:rPr>
          <w:rFonts w:ascii="Calibri" w:hAnsi="Calibri"/>
          <w:b/>
          <w:color w:val="000000"/>
          <w:lang w:val="en-US"/>
        </w:rPr>
        <w:t xml:space="preserve"> </w:t>
      </w:r>
      <w:r w:rsidRPr="00AF5A8E">
        <w:rPr>
          <w:rFonts w:ascii="Calibri" w:hAnsi="Calibri"/>
          <w:lang w:val="en-US"/>
        </w:rPr>
        <w:t>HbA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 xml:space="preserve"> = hemoglobin 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>; BMI = body mass index; BP = blood pressure; DKD = diabetic kidney disease; DR = diabetic retinopathy.</w:t>
      </w:r>
    </w:p>
    <w:sectPr w:rsidR="00AF5A8E" w:rsidRPr="007D72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F7A7" w14:textId="77777777" w:rsidR="008C3722" w:rsidRDefault="008C3722">
      <w:pPr>
        <w:spacing w:after="0" w:line="240" w:lineRule="auto"/>
      </w:pPr>
      <w:r>
        <w:separator/>
      </w:r>
    </w:p>
  </w:endnote>
  <w:endnote w:type="continuationSeparator" w:id="0">
    <w:p w14:paraId="036F0CE7" w14:textId="77777777" w:rsidR="008C3722" w:rsidRDefault="008C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262C" w14:textId="77777777" w:rsidR="008C3722" w:rsidRDefault="008C37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DC11" w14:textId="77777777" w:rsidR="008C3722" w:rsidRDefault="008C372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Pr="00BE32F0">
      <w:rPr>
        <w:noProof/>
        <w:lang w:val="it-IT"/>
      </w:rPr>
      <w:t>23</w:t>
    </w:r>
    <w:r>
      <w:fldChar w:fldCharType="end"/>
    </w:r>
  </w:p>
  <w:p w14:paraId="4DDF24FC" w14:textId="77777777" w:rsidR="008C3722" w:rsidRDefault="008C37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8F45" w14:textId="77777777" w:rsidR="008C3722" w:rsidRDefault="008C37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7FDF0" w14:textId="77777777" w:rsidR="008C3722" w:rsidRDefault="008C3722">
      <w:pPr>
        <w:spacing w:after="0" w:line="240" w:lineRule="auto"/>
      </w:pPr>
      <w:r>
        <w:separator/>
      </w:r>
    </w:p>
  </w:footnote>
  <w:footnote w:type="continuationSeparator" w:id="0">
    <w:p w14:paraId="3348AC39" w14:textId="77777777" w:rsidR="008C3722" w:rsidRDefault="008C3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08EAA" w14:textId="77777777" w:rsidR="008C3722" w:rsidRDefault="008C37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72A16" w14:textId="77777777" w:rsidR="008C3722" w:rsidRDefault="008C37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89EA" w14:textId="77777777" w:rsidR="008C3722" w:rsidRDefault="008C37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88D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284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96CC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A6F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72D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D64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0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44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46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F9C1C8E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47951F2"/>
    <w:multiLevelType w:val="hybridMultilevel"/>
    <w:tmpl w:val="9F227C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582763C"/>
    <w:multiLevelType w:val="hybridMultilevel"/>
    <w:tmpl w:val="ED5212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3A7C93"/>
    <w:multiLevelType w:val="multilevel"/>
    <w:tmpl w:val="F250A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E12C3B"/>
    <w:multiLevelType w:val="hybridMultilevel"/>
    <w:tmpl w:val="53F68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A179DD"/>
    <w:multiLevelType w:val="hybridMultilevel"/>
    <w:tmpl w:val="9B58EB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CD29FD"/>
    <w:multiLevelType w:val="hybridMultilevel"/>
    <w:tmpl w:val="5AAAC1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012B3"/>
    <w:multiLevelType w:val="multilevel"/>
    <w:tmpl w:val="0F52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249D8"/>
    <w:multiLevelType w:val="hybridMultilevel"/>
    <w:tmpl w:val="8CE4A230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343062"/>
    <w:multiLevelType w:val="hybridMultilevel"/>
    <w:tmpl w:val="C72C6C18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6164F7"/>
    <w:multiLevelType w:val="hybridMultilevel"/>
    <w:tmpl w:val="32044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7222AC"/>
    <w:multiLevelType w:val="hybridMultilevel"/>
    <w:tmpl w:val="F7E481A8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9445901"/>
    <w:multiLevelType w:val="hybridMultilevel"/>
    <w:tmpl w:val="9C38B5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458DA"/>
    <w:multiLevelType w:val="hybridMultilevel"/>
    <w:tmpl w:val="CBB42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470BC"/>
    <w:multiLevelType w:val="hybridMultilevel"/>
    <w:tmpl w:val="6BDEA1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61BCB"/>
    <w:multiLevelType w:val="hybridMultilevel"/>
    <w:tmpl w:val="F4225FBC"/>
    <w:lvl w:ilvl="0" w:tplc="8020C9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FC216C"/>
    <w:multiLevelType w:val="hybridMultilevel"/>
    <w:tmpl w:val="80A8528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9F033E"/>
    <w:multiLevelType w:val="hybridMultilevel"/>
    <w:tmpl w:val="26BC5E72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17ACF"/>
    <w:multiLevelType w:val="hybridMultilevel"/>
    <w:tmpl w:val="74623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2750F2"/>
    <w:multiLevelType w:val="hybridMultilevel"/>
    <w:tmpl w:val="855CA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317C5E"/>
    <w:multiLevelType w:val="hybridMultilevel"/>
    <w:tmpl w:val="CBBEBD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4C110E"/>
    <w:multiLevelType w:val="hybridMultilevel"/>
    <w:tmpl w:val="0D724A56"/>
    <w:lvl w:ilvl="0" w:tplc="BB148EE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316755"/>
    <w:multiLevelType w:val="hybridMultilevel"/>
    <w:tmpl w:val="07769D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FA012A"/>
    <w:multiLevelType w:val="hybridMultilevel"/>
    <w:tmpl w:val="BDEEC38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DD1CE4"/>
    <w:multiLevelType w:val="hybridMultilevel"/>
    <w:tmpl w:val="6624DFC6"/>
    <w:lvl w:ilvl="0" w:tplc="FFFFFFFF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020D1"/>
    <w:multiLevelType w:val="multilevel"/>
    <w:tmpl w:val="79D6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424D12"/>
    <w:multiLevelType w:val="multilevel"/>
    <w:tmpl w:val="C7BAE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47A92"/>
    <w:multiLevelType w:val="hybridMultilevel"/>
    <w:tmpl w:val="DAE662F0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726E87"/>
    <w:multiLevelType w:val="hybridMultilevel"/>
    <w:tmpl w:val="F54AD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B2A6D"/>
    <w:multiLevelType w:val="multilevel"/>
    <w:tmpl w:val="F69C6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B37738"/>
    <w:multiLevelType w:val="hybridMultilevel"/>
    <w:tmpl w:val="CF9E8E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95E87"/>
    <w:multiLevelType w:val="hybridMultilevel"/>
    <w:tmpl w:val="677EC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31017E"/>
    <w:multiLevelType w:val="hybridMultilevel"/>
    <w:tmpl w:val="F77AC9CA"/>
    <w:lvl w:ilvl="0" w:tplc="FFFFFFFF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D66778B"/>
    <w:multiLevelType w:val="hybridMultilevel"/>
    <w:tmpl w:val="D94CE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61206">
    <w:abstractNumId w:val="38"/>
  </w:num>
  <w:num w:numId="2" w16cid:durableId="262156159">
    <w:abstractNumId w:val="43"/>
  </w:num>
  <w:num w:numId="3" w16cid:durableId="1233007195">
    <w:abstractNumId w:val="27"/>
  </w:num>
  <w:num w:numId="4" w16cid:durableId="6248530">
    <w:abstractNumId w:val="19"/>
  </w:num>
  <w:num w:numId="5" w16cid:durableId="1747801183">
    <w:abstractNumId w:val="16"/>
  </w:num>
  <w:num w:numId="6" w16cid:durableId="418602786">
    <w:abstractNumId w:val="12"/>
  </w:num>
  <w:num w:numId="7" w16cid:durableId="345600498">
    <w:abstractNumId w:val="40"/>
  </w:num>
  <w:num w:numId="8" w16cid:durableId="222907380">
    <w:abstractNumId w:val="24"/>
  </w:num>
  <w:num w:numId="9" w16cid:durableId="1057894284">
    <w:abstractNumId w:val="26"/>
  </w:num>
  <w:num w:numId="10" w16cid:durableId="691953030">
    <w:abstractNumId w:val="23"/>
  </w:num>
  <w:num w:numId="11" w16cid:durableId="1463187585">
    <w:abstractNumId w:val="14"/>
  </w:num>
  <w:num w:numId="12" w16cid:durableId="1516768276">
    <w:abstractNumId w:val="28"/>
  </w:num>
  <w:num w:numId="13" w16cid:durableId="766510766">
    <w:abstractNumId w:val="35"/>
  </w:num>
  <w:num w:numId="14" w16cid:durableId="1943149157">
    <w:abstractNumId w:val="17"/>
  </w:num>
  <w:num w:numId="15" w16cid:durableId="1838420684">
    <w:abstractNumId w:val="36"/>
  </w:num>
  <w:num w:numId="16" w16cid:durableId="1094209832">
    <w:abstractNumId w:val="39"/>
  </w:num>
  <w:num w:numId="17" w16cid:durableId="668483436">
    <w:abstractNumId w:val="41"/>
  </w:num>
  <w:num w:numId="18" w16cid:durableId="72361780">
    <w:abstractNumId w:val="13"/>
  </w:num>
  <w:num w:numId="19" w16cid:durableId="1462721811">
    <w:abstractNumId w:val="34"/>
  </w:num>
  <w:num w:numId="20" w16cid:durableId="18554771">
    <w:abstractNumId w:val="15"/>
  </w:num>
  <w:num w:numId="21" w16cid:durableId="1794396990">
    <w:abstractNumId w:val="11"/>
  </w:num>
  <w:num w:numId="22" w16cid:durableId="2029872680">
    <w:abstractNumId w:val="21"/>
  </w:num>
  <w:num w:numId="23" w16cid:durableId="1280795734">
    <w:abstractNumId w:val="42"/>
  </w:num>
  <w:num w:numId="24" w16cid:durableId="2067022589">
    <w:abstractNumId w:val="33"/>
  </w:num>
  <w:num w:numId="25" w16cid:durableId="1693992007">
    <w:abstractNumId w:val="10"/>
  </w:num>
  <w:num w:numId="26" w16cid:durableId="2111578999">
    <w:abstractNumId w:val="20"/>
  </w:num>
  <w:num w:numId="27" w16cid:durableId="1016542921">
    <w:abstractNumId w:val="30"/>
  </w:num>
  <w:num w:numId="28" w16cid:durableId="1989361496">
    <w:abstractNumId w:val="18"/>
  </w:num>
  <w:num w:numId="29" w16cid:durableId="351688208">
    <w:abstractNumId w:val="37"/>
  </w:num>
  <w:num w:numId="30" w16cid:durableId="2124572865">
    <w:abstractNumId w:val="32"/>
  </w:num>
  <w:num w:numId="31" w16cid:durableId="1086340169">
    <w:abstractNumId w:val="31"/>
  </w:num>
  <w:num w:numId="32" w16cid:durableId="1196651272">
    <w:abstractNumId w:val="8"/>
  </w:num>
  <w:num w:numId="33" w16cid:durableId="434324191">
    <w:abstractNumId w:val="3"/>
  </w:num>
  <w:num w:numId="34" w16cid:durableId="859513790">
    <w:abstractNumId w:val="2"/>
  </w:num>
  <w:num w:numId="35" w16cid:durableId="314377545">
    <w:abstractNumId w:val="1"/>
  </w:num>
  <w:num w:numId="36" w16cid:durableId="833449432">
    <w:abstractNumId w:val="0"/>
  </w:num>
  <w:num w:numId="37" w16cid:durableId="737361057">
    <w:abstractNumId w:val="9"/>
  </w:num>
  <w:num w:numId="38" w16cid:durableId="896279721">
    <w:abstractNumId w:val="7"/>
  </w:num>
  <w:num w:numId="39" w16cid:durableId="940336971">
    <w:abstractNumId w:val="6"/>
  </w:num>
  <w:num w:numId="40" w16cid:durableId="229074491">
    <w:abstractNumId w:val="5"/>
  </w:num>
  <w:num w:numId="41" w16cid:durableId="29113318">
    <w:abstractNumId w:val="4"/>
  </w:num>
  <w:num w:numId="42" w16cid:durableId="951203404">
    <w:abstractNumId w:val="22"/>
  </w:num>
  <w:num w:numId="43" w16cid:durableId="2115780742">
    <w:abstractNumId w:val="25"/>
  </w:num>
  <w:num w:numId="44" w16cid:durableId="12533945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6" w:nlCheck="1" w:checkStyle="0"/>
  <w:activeWritingStyle w:appName="MSWord" w:lang="en-GB" w:vendorID="64" w:dllVersion="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559"/>
    <w:rsid w:val="00034427"/>
    <w:rsid w:val="00050559"/>
    <w:rsid w:val="000568C3"/>
    <w:rsid w:val="00061680"/>
    <w:rsid w:val="00071230"/>
    <w:rsid w:val="00085FB3"/>
    <w:rsid w:val="000F66BB"/>
    <w:rsid w:val="00100CB3"/>
    <w:rsid w:val="001146C0"/>
    <w:rsid w:val="0012086E"/>
    <w:rsid w:val="00162B3E"/>
    <w:rsid w:val="00171BC9"/>
    <w:rsid w:val="001730FE"/>
    <w:rsid w:val="00195055"/>
    <w:rsid w:val="001A2509"/>
    <w:rsid w:val="001D7CAA"/>
    <w:rsid w:val="001E41BF"/>
    <w:rsid w:val="0021170A"/>
    <w:rsid w:val="002159EC"/>
    <w:rsid w:val="00227D02"/>
    <w:rsid w:val="0026252E"/>
    <w:rsid w:val="00271E42"/>
    <w:rsid w:val="002A2137"/>
    <w:rsid w:val="002B34E8"/>
    <w:rsid w:val="002C7EB3"/>
    <w:rsid w:val="00311B39"/>
    <w:rsid w:val="00313EE5"/>
    <w:rsid w:val="00314690"/>
    <w:rsid w:val="0032750A"/>
    <w:rsid w:val="00330DED"/>
    <w:rsid w:val="00366E2C"/>
    <w:rsid w:val="003B4247"/>
    <w:rsid w:val="003C3DD5"/>
    <w:rsid w:val="003F2B19"/>
    <w:rsid w:val="003F779E"/>
    <w:rsid w:val="00406D2E"/>
    <w:rsid w:val="004071C1"/>
    <w:rsid w:val="0042629A"/>
    <w:rsid w:val="004463B8"/>
    <w:rsid w:val="004524FA"/>
    <w:rsid w:val="00462B54"/>
    <w:rsid w:val="00472882"/>
    <w:rsid w:val="004835BB"/>
    <w:rsid w:val="00485A7E"/>
    <w:rsid w:val="004E16AA"/>
    <w:rsid w:val="004F6AC6"/>
    <w:rsid w:val="00514273"/>
    <w:rsid w:val="005372D2"/>
    <w:rsid w:val="00554B46"/>
    <w:rsid w:val="00566C51"/>
    <w:rsid w:val="0057400B"/>
    <w:rsid w:val="00585EFA"/>
    <w:rsid w:val="00596B98"/>
    <w:rsid w:val="005C09AA"/>
    <w:rsid w:val="005D1EEC"/>
    <w:rsid w:val="005D2179"/>
    <w:rsid w:val="005E66E5"/>
    <w:rsid w:val="005F596E"/>
    <w:rsid w:val="005F7C91"/>
    <w:rsid w:val="00600A0C"/>
    <w:rsid w:val="00601A2A"/>
    <w:rsid w:val="00616BF3"/>
    <w:rsid w:val="006542EF"/>
    <w:rsid w:val="0065511A"/>
    <w:rsid w:val="00670C1E"/>
    <w:rsid w:val="00677DC3"/>
    <w:rsid w:val="00681681"/>
    <w:rsid w:val="0068321D"/>
    <w:rsid w:val="00683A9E"/>
    <w:rsid w:val="006C1A1F"/>
    <w:rsid w:val="006C22E3"/>
    <w:rsid w:val="006E2DD4"/>
    <w:rsid w:val="006F1422"/>
    <w:rsid w:val="00704148"/>
    <w:rsid w:val="0070699B"/>
    <w:rsid w:val="007069A9"/>
    <w:rsid w:val="00716A25"/>
    <w:rsid w:val="00734562"/>
    <w:rsid w:val="00735D3D"/>
    <w:rsid w:val="00775FF1"/>
    <w:rsid w:val="00782520"/>
    <w:rsid w:val="00784AFB"/>
    <w:rsid w:val="0079010A"/>
    <w:rsid w:val="007A1CA4"/>
    <w:rsid w:val="007B1609"/>
    <w:rsid w:val="007C3852"/>
    <w:rsid w:val="007D72D3"/>
    <w:rsid w:val="007E29D0"/>
    <w:rsid w:val="007E77FE"/>
    <w:rsid w:val="007F158F"/>
    <w:rsid w:val="007F6C12"/>
    <w:rsid w:val="0081415D"/>
    <w:rsid w:val="00830C7D"/>
    <w:rsid w:val="00841959"/>
    <w:rsid w:val="0084592A"/>
    <w:rsid w:val="008571F2"/>
    <w:rsid w:val="008917F3"/>
    <w:rsid w:val="008932DA"/>
    <w:rsid w:val="008B422E"/>
    <w:rsid w:val="008C3722"/>
    <w:rsid w:val="008D4AC4"/>
    <w:rsid w:val="008D6299"/>
    <w:rsid w:val="008D70BD"/>
    <w:rsid w:val="008E1E89"/>
    <w:rsid w:val="00934658"/>
    <w:rsid w:val="00946221"/>
    <w:rsid w:val="00965AD9"/>
    <w:rsid w:val="009744C4"/>
    <w:rsid w:val="009819B8"/>
    <w:rsid w:val="009955AA"/>
    <w:rsid w:val="009A7477"/>
    <w:rsid w:val="009F0BBA"/>
    <w:rsid w:val="00A11BD5"/>
    <w:rsid w:val="00A142A7"/>
    <w:rsid w:val="00A17A72"/>
    <w:rsid w:val="00A370BC"/>
    <w:rsid w:val="00A80B66"/>
    <w:rsid w:val="00AC061A"/>
    <w:rsid w:val="00AD73FC"/>
    <w:rsid w:val="00AF5A8E"/>
    <w:rsid w:val="00AF7CFE"/>
    <w:rsid w:val="00B17E62"/>
    <w:rsid w:val="00B318BA"/>
    <w:rsid w:val="00B46332"/>
    <w:rsid w:val="00B72668"/>
    <w:rsid w:val="00B81B05"/>
    <w:rsid w:val="00BA702C"/>
    <w:rsid w:val="00BB4A05"/>
    <w:rsid w:val="00BB4DFE"/>
    <w:rsid w:val="00BE0725"/>
    <w:rsid w:val="00BF2533"/>
    <w:rsid w:val="00BF55C9"/>
    <w:rsid w:val="00C27407"/>
    <w:rsid w:val="00C43A97"/>
    <w:rsid w:val="00C75CD8"/>
    <w:rsid w:val="00C77A14"/>
    <w:rsid w:val="00C80980"/>
    <w:rsid w:val="00CA639E"/>
    <w:rsid w:val="00CC190A"/>
    <w:rsid w:val="00CE4E4D"/>
    <w:rsid w:val="00D016B8"/>
    <w:rsid w:val="00D05C52"/>
    <w:rsid w:val="00D22C9D"/>
    <w:rsid w:val="00D35258"/>
    <w:rsid w:val="00D46AB7"/>
    <w:rsid w:val="00D81BD6"/>
    <w:rsid w:val="00D858F8"/>
    <w:rsid w:val="00DB4354"/>
    <w:rsid w:val="00DB5B47"/>
    <w:rsid w:val="00DD3FD2"/>
    <w:rsid w:val="00DE1F94"/>
    <w:rsid w:val="00DE2047"/>
    <w:rsid w:val="00DE44DC"/>
    <w:rsid w:val="00DF2273"/>
    <w:rsid w:val="00DF2555"/>
    <w:rsid w:val="00E25E10"/>
    <w:rsid w:val="00E32E76"/>
    <w:rsid w:val="00E54257"/>
    <w:rsid w:val="00E75C1A"/>
    <w:rsid w:val="00E92787"/>
    <w:rsid w:val="00EA7B66"/>
    <w:rsid w:val="00EE01C5"/>
    <w:rsid w:val="00EF42B0"/>
    <w:rsid w:val="00EF4B07"/>
    <w:rsid w:val="00EF75C3"/>
    <w:rsid w:val="00F0369D"/>
    <w:rsid w:val="00F04BBC"/>
    <w:rsid w:val="00F21F39"/>
    <w:rsid w:val="00F40F7B"/>
    <w:rsid w:val="00F533B8"/>
    <w:rsid w:val="00F558E5"/>
    <w:rsid w:val="00FD4E6B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74A8A"/>
  <w15:chartTrackingRefBased/>
  <w15:docId w15:val="{69CDEC69-547C-48C1-8196-35A4A77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1"/>
    <w:uiPriority w:val="9"/>
    <w:qFormat/>
    <w:rsid w:val="00F21F39"/>
    <w:pPr>
      <w:spacing w:before="300" w:after="40" w:line="276" w:lineRule="auto"/>
      <w:outlineLvl w:val="0"/>
    </w:pPr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21F39"/>
    <w:pPr>
      <w:spacing w:before="240" w:after="80" w:line="276" w:lineRule="auto"/>
      <w:outlineLvl w:val="1"/>
    </w:pPr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21F39"/>
    <w:pPr>
      <w:spacing w:after="0" w:line="276" w:lineRule="auto"/>
      <w:outlineLvl w:val="2"/>
    </w:pPr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F21F39"/>
    <w:pPr>
      <w:spacing w:before="240" w:after="0" w:line="276" w:lineRule="auto"/>
      <w:outlineLvl w:val="3"/>
    </w:pPr>
    <w:rPr>
      <w:rFonts w:ascii="Calibri" w:eastAsia="Times New Roman" w:hAnsi="Calibri" w:cs="Times New Roman"/>
      <w:smallCaps/>
      <w:spacing w:val="10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21F39"/>
    <w:pPr>
      <w:spacing w:before="200" w:after="0" w:line="276" w:lineRule="auto"/>
      <w:outlineLvl w:val="4"/>
    </w:pPr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F21F39"/>
    <w:pPr>
      <w:spacing w:after="0" w:line="276" w:lineRule="auto"/>
      <w:outlineLvl w:val="5"/>
    </w:pPr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F21F39"/>
    <w:pPr>
      <w:spacing w:after="0" w:line="276" w:lineRule="auto"/>
      <w:outlineLvl w:val="6"/>
    </w:pPr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F21F39"/>
    <w:pPr>
      <w:spacing w:after="0" w:line="276" w:lineRule="auto"/>
      <w:outlineLvl w:val="7"/>
    </w:pPr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F21F39"/>
    <w:pPr>
      <w:spacing w:after="0" w:line="276" w:lineRule="auto"/>
      <w:outlineLvl w:val="8"/>
    </w:pPr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link w:val="Titolo1"/>
    <w:uiPriority w:val="9"/>
    <w:rsid w:val="00F21F39"/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1F39"/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1F39"/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21F39"/>
    <w:rPr>
      <w:rFonts w:ascii="Calibri" w:eastAsia="Times New Roman" w:hAnsi="Calibri" w:cs="Times New Roman"/>
      <w:smallCaps/>
      <w:spacing w:val="10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21F39"/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21F39"/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21F39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21F39"/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21F39"/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1E41BF"/>
    <w:pPr>
      <w:ind w:left="720"/>
      <w:contextualSpacing/>
    </w:pPr>
  </w:style>
  <w:style w:type="character" w:styleId="Collegamentoipertestuale">
    <w:name w:val="Hyperlink"/>
    <w:rsid w:val="002A2137"/>
    <w:rPr>
      <w:color w:val="0033CC"/>
      <w:u w:val="single"/>
    </w:rPr>
  </w:style>
  <w:style w:type="paragraph" w:styleId="NormaleWeb">
    <w:name w:val="Normal (Web)"/>
    <w:basedOn w:val="Normale"/>
    <w:uiPriority w:val="99"/>
    <w:unhideWhenUsed/>
    <w:rsid w:val="0071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rsid w:val="00F21F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">
    <w:basedOn w:val="Normale"/>
    <w:next w:val="Corpotesto"/>
    <w:rsid w:val="00F21F39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21F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21F39"/>
  </w:style>
  <w:style w:type="paragraph" w:customStyle="1" w:styleId="Normale1">
    <w:name w:val="Normale1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styleId="Enfasicorsivo">
    <w:name w:val="Emphasis"/>
    <w:uiPriority w:val="20"/>
    <w:qFormat/>
    <w:rsid w:val="00F21F39"/>
    <w:rPr>
      <w:b/>
      <w:i/>
      <w:spacing w:val="10"/>
    </w:rPr>
  </w:style>
  <w:style w:type="character" w:customStyle="1" w:styleId="author">
    <w:name w:val="author"/>
    <w:rsid w:val="00F21F39"/>
  </w:style>
  <w:style w:type="character" w:customStyle="1" w:styleId="groupname">
    <w:name w:val="groupname"/>
    <w:rsid w:val="00F21F39"/>
  </w:style>
  <w:style w:type="character" w:customStyle="1" w:styleId="articletitle5">
    <w:name w:val="articletitle5"/>
    <w:rsid w:val="00F21F39"/>
  </w:style>
  <w:style w:type="character" w:customStyle="1" w:styleId="journaltitle3">
    <w:name w:val="journaltitle3"/>
    <w:rsid w:val="00F21F39"/>
    <w:rPr>
      <w:i/>
      <w:iCs/>
    </w:rPr>
  </w:style>
  <w:style w:type="character" w:customStyle="1" w:styleId="pubyear">
    <w:name w:val="pubyear"/>
    <w:rsid w:val="00F21F39"/>
  </w:style>
  <w:style w:type="character" w:customStyle="1" w:styleId="vol3">
    <w:name w:val="vol3"/>
    <w:rsid w:val="00F21F39"/>
    <w:rPr>
      <w:b/>
      <w:bCs/>
    </w:rPr>
  </w:style>
  <w:style w:type="character" w:customStyle="1" w:styleId="pagefirst">
    <w:name w:val="pagefirst"/>
    <w:rsid w:val="00F21F39"/>
  </w:style>
  <w:style w:type="character" w:customStyle="1" w:styleId="pagelast">
    <w:name w:val="pagelast"/>
    <w:rsid w:val="00F21F39"/>
  </w:style>
  <w:style w:type="paragraph" w:styleId="Rientrocorpodeltesto">
    <w:name w:val="Body Text Indent"/>
    <w:basedOn w:val="Normale"/>
    <w:link w:val="RientrocorpodeltestoCarattere"/>
    <w:semiHidden/>
    <w:rsid w:val="00F21F39"/>
    <w:pPr>
      <w:spacing w:after="0" w:line="48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21F39"/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styleId="Enfasigrassetto">
    <w:name w:val="Strong"/>
    <w:uiPriority w:val="22"/>
    <w:qFormat/>
    <w:rsid w:val="00F21F39"/>
    <w:rPr>
      <w:b/>
      <w:color w:val="C0504D"/>
    </w:rPr>
  </w:style>
  <w:style w:type="character" w:customStyle="1" w:styleId="referencetext1">
    <w:name w:val="referencetext1"/>
    <w:rsid w:val="00F21F39"/>
    <w:rPr>
      <w:vanish w:val="0"/>
      <w:webHidden w:val="0"/>
      <w:specVanish w:val="0"/>
    </w:rPr>
  </w:style>
  <w:style w:type="character" w:customStyle="1" w:styleId="nbapihighlight1">
    <w:name w:val="nbapihighlight1"/>
    <w:rsid w:val="00F21F39"/>
  </w:style>
  <w:style w:type="character" w:customStyle="1" w:styleId="src1">
    <w:name w:val="src1"/>
    <w:rsid w:val="00F21F39"/>
    <w:rPr>
      <w:vanish w:val="0"/>
      <w:webHidden w:val="0"/>
      <w:specVanish w:val="0"/>
    </w:rPr>
  </w:style>
  <w:style w:type="character" w:customStyle="1" w:styleId="jrnl">
    <w:name w:val="jrnl"/>
    <w:rsid w:val="00F21F39"/>
  </w:style>
  <w:style w:type="paragraph" w:customStyle="1" w:styleId="rprtbody1">
    <w:name w:val="rprtbody1"/>
    <w:basedOn w:val="Normale"/>
    <w:rsid w:val="00F21F39"/>
    <w:pPr>
      <w:spacing w:before="34" w:after="34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it-IT" w:bidi="en-US"/>
    </w:rPr>
  </w:style>
  <w:style w:type="paragraph" w:customStyle="1" w:styleId="aux1">
    <w:name w:val="aux1"/>
    <w:basedOn w:val="Normale"/>
    <w:rsid w:val="00F21F39"/>
    <w:pPr>
      <w:spacing w:after="0" w:line="320" w:lineRule="atLeast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-source">
    <w:name w:val="cit-source"/>
    <w:rsid w:val="00F21F39"/>
  </w:style>
  <w:style w:type="character" w:customStyle="1" w:styleId="cit-vol3">
    <w:name w:val="cit-vol3"/>
    <w:rsid w:val="00F21F39"/>
  </w:style>
  <w:style w:type="character" w:customStyle="1" w:styleId="cit-fpage">
    <w:name w:val="cit-fpage"/>
    <w:rsid w:val="00F21F39"/>
  </w:style>
  <w:style w:type="character" w:customStyle="1" w:styleId="cit-pub-date">
    <w:name w:val="cit-pub-date"/>
    <w:rsid w:val="00F21F39"/>
  </w:style>
  <w:style w:type="character" w:customStyle="1" w:styleId="rprtid1">
    <w:name w:val="rprtid1"/>
    <w:rsid w:val="00F21F39"/>
    <w:rPr>
      <w:vanish w:val="0"/>
      <w:webHidden w:val="0"/>
      <w:color w:val="696969"/>
      <w:specVanish w:val="0"/>
    </w:rPr>
  </w:style>
  <w:style w:type="paragraph" w:customStyle="1" w:styleId="authlist">
    <w:name w:val="auth_list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edissue">
    <w:name w:val="citedissue"/>
    <w:rsid w:val="00F21F39"/>
  </w:style>
  <w:style w:type="character" w:customStyle="1" w:styleId="cit-auth2">
    <w:name w:val="cit-auth2"/>
    <w:rsid w:val="00F21F39"/>
  </w:style>
  <w:style w:type="character" w:customStyle="1" w:styleId="cit-name-surname">
    <w:name w:val="cit-name-surname"/>
    <w:rsid w:val="00F21F39"/>
  </w:style>
  <w:style w:type="character" w:customStyle="1" w:styleId="cit-name-given-names">
    <w:name w:val="cit-name-given-names"/>
    <w:rsid w:val="00F21F39"/>
  </w:style>
  <w:style w:type="character" w:customStyle="1" w:styleId="cit-etal">
    <w:name w:val="cit-etal"/>
    <w:rsid w:val="00F21F39"/>
  </w:style>
  <w:style w:type="character" w:customStyle="1" w:styleId="cit-article-title">
    <w:name w:val="cit-article-title"/>
    <w:rsid w:val="00F21F39"/>
  </w:style>
  <w:style w:type="character" w:customStyle="1" w:styleId="cit-vol4">
    <w:name w:val="cit-vol4"/>
    <w:rsid w:val="00F21F39"/>
  </w:style>
  <w:style w:type="character" w:customStyle="1" w:styleId="cit-lpage">
    <w:name w:val="cit-lpage"/>
    <w:rsid w:val="00F21F39"/>
  </w:style>
  <w:style w:type="character" w:customStyle="1" w:styleId="cit-auth">
    <w:name w:val="cit-auth"/>
    <w:rsid w:val="00F21F39"/>
  </w:style>
  <w:style w:type="character" w:customStyle="1" w:styleId="cit-vol">
    <w:name w:val="cit-vol"/>
    <w:rsid w:val="00F21F39"/>
  </w:style>
  <w:style w:type="character" w:customStyle="1" w:styleId="cit-issue">
    <w:name w:val="cit-issue"/>
    <w:rsid w:val="00F21F39"/>
  </w:style>
  <w:style w:type="paragraph" w:styleId="Rientrocorpodeltesto2">
    <w:name w:val="Body Text Indent 2"/>
    <w:basedOn w:val="Normale"/>
    <w:link w:val="Rientrocorpodeltesto2Carattere"/>
    <w:unhideWhenUsed/>
    <w:rsid w:val="00F21F39"/>
    <w:pPr>
      <w:spacing w:after="120" w:line="480" w:lineRule="auto"/>
      <w:ind w:left="283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Pidipagina">
    <w:name w:val="footer"/>
    <w:basedOn w:val="Normale"/>
    <w:link w:val="PidipaginaCarattere"/>
    <w:uiPriority w:val="99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Intestazione">
    <w:name w:val="header"/>
    <w:basedOn w:val="Normale"/>
    <w:link w:val="IntestazioneCarattere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IntestazioneCarattere">
    <w:name w:val="Intestazione Carattere"/>
    <w:basedOn w:val="Carpredefinitoparagrafo"/>
    <w:link w:val="Intestazione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Rientrocorpodeltesto3">
    <w:name w:val="Body Text Indent 3"/>
    <w:basedOn w:val="Normale"/>
    <w:link w:val="Rientrocorpodeltesto3Carattere"/>
    <w:semiHidden/>
    <w:rsid w:val="00F21F3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00" w:line="480" w:lineRule="auto"/>
      <w:ind w:firstLine="284"/>
      <w:jc w:val="both"/>
    </w:pPr>
    <w:rPr>
      <w:rFonts w:ascii="Calibri" w:eastAsia="Times New Roman" w:hAnsi="Calibri" w:cs="Times New Roman"/>
      <w:sz w:val="20"/>
      <w:szCs w:val="20"/>
      <w:lang w:val="en-GB" w:bidi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21F39"/>
    <w:rPr>
      <w:rFonts w:ascii="Calibri" w:eastAsia="Times New Roman" w:hAnsi="Calibri" w:cs="Times New Roman"/>
      <w:sz w:val="20"/>
      <w:szCs w:val="20"/>
      <w:lang w:val="en-GB" w:bidi="en-US"/>
    </w:rPr>
  </w:style>
  <w:style w:type="paragraph" w:styleId="Corpodeltesto2">
    <w:name w:val="Body Text 2"/>
    <w:basedOn w:val="Normale"/>
    <w:link w:val="Corpodeltesto2Carattere"/>
    <w:semiHidden/>
    <w:rsid w:val="00F21F39"/>
    <w:pPr>
      <w:widowControl w:val="0"/>
      <w:autoSpaceDE w:val="0"/>
      <w:autoSpaceDN w:val="0"/>
      <w:adjustRightInd w:val="0"/>
      <w:spacing w:after="200" w:line="380" w:lineRule="atLeast"/>
      <w:jc w:val="both"/>
    </w:pPr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F21F39"/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paragraph" w:styleId="Didascalia">
    <w:name w:val="caption"/>
    <w:basedOn w:val="Normale"/>
    <w:next w:val="Normale"/>
    <w:uiPriority w:val="35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F39"/>
    <w:pPr>
      <w:pBdr>
        <w:top w:val="single" w:sz="12" w:space="1" w:color="C0504D"/>
      </w:pBdr>
      <w:spacing w:after="200" w:line="240" w:lineRule="auto"/>
      <w:jc w:val="right"/>
    </w:pPr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F21F39"/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F39"/>
    <w:pPr>
      <w:spacing w:after="720" w:line="240" w:lineRule="auto"/>
      <w:jc w:val="right"/>
    </w:pPr>
    <w:rPr>
      <w:rFonts w:ascii="Cambria" w:eastAsia="Times New Roman" w:hAnsi="Cambria" w:cs="Times New Roman"/>
      <w:sz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F39"/>
    <w:rPr>
      <w:rFonts w:ascii="Cambria" w:eastAsia="Times New Roman" w:hAnsi="Cambria" w:cs="Times New Roman"/>
      <w:sz w:val="20"/>
      <w:lang w:val="x-none" w:eastAsia="x-none"/>
    </w:rPr>
  </w:style>
  <w:style w:type="paragraph" w:styleId="Nessunaspaziatura">
    <w:name w:val="No Spacing"/>
    <w:basedOn w:val="Normale"/>
    <w:link w:val="NessunaspaziaturaCarattere"/>
    <w:uiPriority w:val="1"/>
    <w:qFormat/>
    <w:rsid w:val="00F21F39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NessunaspaziaturaCarattere">
    <w:name w:val="Nessuna spaziatura Carattere"/>
    <w:link w:val="Nessunaspaziatura"/>
    <w:uiPriority w:val="1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F39"/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F39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="Calibri" w:eastAsia="Times New Roman" w:hAnsi="Calibri" w:cs="Times New Roman"/>
      <w:b/>
      <w:i/>
      <w:color w:val="FFFFFF"/>
      <w:sz w:val="20"/>
      <w:szCs w:val="20"/>
      <w:lang w:val="x-none" w:eastAsia="x-none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F39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x-none" w:eastAsia="x-none"/>
    </w:rPr>
  </w:style>
  <w:style w:type="character" w:styleId="Enfasidelicata">
    <w:name w:val="Subtle Emphasis"/>
    <w:uiPriority w:val="19"/>
    <w:qFormat/>
    <w:rsid w:val="00F21F39"/>
    <w:rPr>
      <w:i/>
    </w:rPr>
  </w:style>
  <w:style w:type="character" w:styleId="Enfasiintensa">
    <w:name w:val="Intense Emphasis"/>
    <w:uiPriority w:val="21"/>
    <w:qFormat/>
    <w:rsid w:val="00F21F39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F21F39"/>
    <w:rPr>
      <w:b/>
    </w:rPr>
  </w:style>
  <w:style w:type="character" w:styleId="Riferimentointenso">
    <w:name w:val="Intense Reference"/>
    <w:uiPriority w:val="32"/>
    <w:qFormat/>
    <w:rsid w:val="00F21F39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F21F39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qFormat/>
    <w:rsid w:val="00F21F39"/>
    <w:pPr>
      <w:outlineLvl w:val="9"/>
    </w:pPr>
  </w:style>
  <w:style w:type="character" w:customStyle="1" w:styleId="apple-converted-space">
    <w:name w:val="apple-converted-space"/>
    <w:rsid w:val="00F21F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F39"/>
    <w:pPr>
      <w:spacing w:after="0" w:line="240" w:lineRule="auto"/>
    </w:pPr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F39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Pugliese</dc:creator>
  <cp:keywords/>
  <dc:description/>
  <cp:lastModifiedBy>Giuseppe Pugliese</cp:lastModifiedBy>
  <cp:revision>5</cp:revision>
  <dcterms:created xsi:type="dcterms:W3CDTF">2023-07-20T13:40:00Z</dcterms:created>
  <dcterms:modified xsi:type="dcterms:W3CDTF">2023-11-01T20:25:00Z</dcterms:modified>
</cp:coreProperties>
</file>