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eastAsia="宋体"/>
          <w:b/>
          <w:bCs/>
          <w:color w:val="333333"/>
          <w:kern w:val="0"/>
          <w:sz w:val="20"/>
          <w:szCs w:val="20"/>
          <w:lang w:val="en-US" w:eastAsia="zh-CN" w:bidi="ar"/>
        </w:rPr>
      </w:pPr>
      <w:r>
        <w:rPr>
          <w:rFonts w:ascii="Times New Roman" w:hAnsi="Times New Roman" w:eastAsia="Cambria"/>
          <w:b/>
          <w:bCs/>
          <w:color w:val="333333"/>
          <w:kern w:val="0"/>
          <w:sz w:val="20"/>
          <w:szCs w:val="20"/>
          <w:lang w:bidi="ar"/>
        </w:rPr>
        <w:t xml:space="preserve">Table </w:t>
      </w:r>
      <w:r>
        <w:rPr>
          <w:rFonts w:hint="eastAsia" w:ascii="Times New Roman" w:hAnsi="Times New Roman" w:eastAsia="宋体"/>
          <w:b/>
          <w:bCs/>
          <w:color w:val="333333"/>
          <w:kern w:val="0"/>
          <w:sz w:val="20"/>
          <w:szCs w:val="20"/>
          <w:lang w:val="en-US" w:eastAsia="zh-CN" w:bidi="ar"/>
        </w:rPr>
        <w:t>S1</w:t>
      </w:r>
      <w:r>
        <w:rPr>
          <w:rFonts w:ascii="Times New Roman" w:hAnsi="Times New Roman" w:eastAsia="Cambria"/>
          <w:b/>
          <w:bCs/>
          <w:color w:val="333333"/>
          <w:kern w:val="0"/>
          <w:sz w:val="20"/>
          <w:szCs w:val="20"/>
          <w:lang w:bidi="ar"/>
        </w:rPr>
        <w:t xml:space="preserve"> </w:t>
      </w:r>
      <w:r>
        <w:rPr>
          <w:rFonts w:hint="eastAsia" w:ascii="Times New Roman" w:hAnsi="Times New Roman" w:eastAsia="Cambria"/>
          <w:b/>
          <w:bCs/>
          <w:color w:val="333333"/>
          <w:kern w:val="0"/>
          <w:sz w:val="20"/>
          <w:szCs w:val="20"/>
          <w:lang w:bidi="ar"/>
        </w:rPr>
        <w:t>Missing number for variables</w:t>
      </w:r>
      <w:r>
        <w:rPr>
          <w:rFonts w:hint="eastAsia" w:ascii="Times New Roman" w:hAnsi="Times New Roman" w:eastAsia="宋体"/>
          <w:b/>
          <w:bCs/>
          <w:color w:val="333333"/>
          <w:kern w:val="0"/>
          <w:sz w:val="20"/>
          <w:szCs w:val="20"/>
          <w:lang w:val="en-US" w:eastAsia="zh-CN" w:bidi="ar"/>
        </w:rPr>
        <w:t>.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Cambria"/>
                <w:b/>
                <w:bCs/>
                <w:color w:val="333333"/>
                <w:kern w:val="0"/>
                <w:sz w:val="20"/>
                <w:szCs w:val="20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20"/>
                <w:szCs w:val="21"/>
              </w:rPr>
              <w:t>Variables</w:t>
            </w:r>
          </w:p>
        </w:tc>
        <w:tc>
          <w:tcPr>
            <w:tcW w:w="2841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Cambria"/>
                <w:b/>
                <w:bCs/>
                <w:color w:val="333333"/>
                <w:kern w:val="0"/>
                <w:sz w:val="20"/>
                <w:szCs w:val="20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0"/>
                <w:szCs w:val="21"/>
              </w:rPr>
              <w:t>Missing number (%)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single" w:color="auto" w:sz="8" w:space="0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Cambria"/>
                <w:b/>
                <w:bCs/>
                <w:color w:val="333333"/>
                <w:kern w:val="0"/>
                <w:sz w:val="20"/>
                <w:szCs w:val="20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  <w:t>Age</w:t>
            </w:r>
          </w:p>
        </w:tc>
        <w:tc>
          <w:tcPr>
            <w:tcW w:w="2841" w:type="dxa"/>
            <w:tcBorders>
              <w:top w:val="single" w:color="auto" w:sz="8" w:space="0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/>
                <w:b/>
                <w:bCs/>
                <w:color w:val="333333"/>
                <w:kern w:val="0"/>
                <w:sz w:val="20"/>
                <w:szCs w:val="20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0 (0)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Cambria"/>
                <w:b/>
                <w:bCs/>
                <w:color w:val="333333"/>
                <w:kern w:val="0"/>
                <w:sz w:val="20"/>
                <w:szCs w:val="20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18"/>
                <w:szCs w:val="18"/>
                <w:lang w:val="en-US" w:eastAsia="zh-CN" w:bidi="ar"/>
              </w:rPr>
              <w:t>Gender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宋体"/>
                <w:b/>
                <w:bCs/>
                <w:color w:val="333333"/>
                <w:kern w:val="0"/>
                <w:sz w:val="20"/>
                <w:szCs w:val="20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0 (0)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Cambria"/>
                <w:b/>
                <w:bCs/>
                <w:color w:val="333333"/>
                <w:kern w:val="0"/>
                <w:sz w:val="20"/>
                <w:szCs w:val="20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  <w:t>Education level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宋体"/>
                <w:b/>
                <w:bCs/>
                <w:color w:val="333333"/>
                <w:kern w:val="0"/>
                <w:sz w:val="20"/>
                <w:szCs w:val="20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  <w:bookmarkStart w:id="0" w:name="OLE_LINK11"/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(0)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Cambria"/>
                <w:b/>
                <w:bCs/>
                <w:color w:val="333333"/>
                <w:kern w:val="0"/>
                <w:sz w:val="20"/>
                <w:szCs w:val="20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bidi="ar"/>
              </w:rPr>
              <w:t>Current married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宋体"/>
                <w:b/>
                <w:bCs/>
                <w:color w:val="333333"/>
                <w:kern w:val="0"/>
                <w:sz w:val="20"/>
                <w:szCs w:val="20"/>
                <w:vertAlign w:val="baseline"/>
                <w:lang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eastAsia="zh-CN" w:bidi="ar"/>
              </w:rPr>
              <w:t>Hukou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</w:pPr>
            <w:bookmarkStart w:id="1" w:name="OLE_LINK12"/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  <w:t>16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  <w:t>0.60%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)</w:t>
            </w:r>
            <w:bookmarkEnd w:id="1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Cambria"/>
                <w:b/>
                <w:bCs/>
                <w:color w:val="333333"/>
                <w:kern w:val="0"/>
                <w:sz w:val="20"/>
                <w:szCs w:val="20"/>
                <w:vertAlign w:val="baseline"/>
                <w:lang w:bidi="ar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bidi="ar"/>
              </w:rPr>
              <w:t>Smoking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</w:pPr>
            <w:bookmarkStart w:id="2" w:name="OLE_LINK13"/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  <w:t>33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  <w:t>1.24%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)</w:t>
            </w:r>
            <w:bookmarkEnd w:id="2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Cambria"/>
                <w:b/>
                <w:bCs/>
                <w:color w:val="333333"/>
                <w:kern w:val="0"/>
                <w:sz w:val="20"/>
                <w:szCs w:val="20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bidi="ar"/>
              </w:rPr>
              <w:t>Drinking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  <w:t>0.38%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Cambria"/>
                <w:b/>
                <w:bCs/>
                <w:color w:val="333333"/>
                <w:kern w:val="0"/>
                <w:sz w:val="20"/>
                <w:szCs w:val="20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  <w:t>SBP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  <w:t>310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  <w:t>11.66%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Cambria"/>
                <w:b/>
                <w:bCs/>
                <w:color w:val="333333"/>
                <w:kern w:val="0"/>
                <w:sz w:val="20"/>
                <w:szCs w:val="20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  <w:t>DBP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  <w:t xml:space="preserve">309 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(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  <w:t>11.62%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Cambria"/>
                <w:b/>
                <w:bCs/>
                <w:color w:val="333333"/>
                <w:kern w:val="0"/>
                <w:sz w:val="20"/>
                <w:szCs w:val="20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  <w:t>BMI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  <w:t>311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  <w:t>11.70%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Cambria"/>
                <w:b/>
                <w:bCs/>
                <w:color w:val="333333"/>
                <w:kern w:val="0"/>
                <w:sz w:val="20"/>
                <w:szCs w:val="20"/>
                <w:vertAlign w:val="baseline"/>
                <w:lang w:bidi="ar"/>
              </w:rPr>
            </w:pPr>
            <w:r>
              <w:rPr>
                <w:rStyle w:val="14"/>
                <w:rFonts w:hint="eastAsia"/>
                <w:lang w:val="en-US" w:eastAsia="zh-CN"/>
              </w:rPr>
              <w:t>FBG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  <w:t>55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  <w:t>2.07%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Cambria"/>
                <w:b/>
                <w:bCs/>
                <w:color w:val="333333"/>
                <w:kern w:val="0"/>
                <w:sz w:val="20"/>
                <w:szCs w:val="20"/>
                <w:vertAlign w:val="baseline"/>
                <w:lang w:bidi="ar"/>
              </w:rPr>
            </w:pPr>
            <w:r>
              <w:rPr>
                <w:rStyle w:val="14"/>
                <w:rFonts w:hint="eastAsia" w:eastAsia="宋体"/>
                <w:lang w:val="en-US" w:eastAsia="zh-CN"/>
              </w:rPr>
              <w:t>TG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(0)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Cambria"/>
                <w:b/>
                <w:bCs/>
                <w:color w:val="333333"/>
                <w:kern w:val="0"/>
                <w:sz w:val="20"/>
                <w:szCs w:val="20"/>
                <w:vertAlign w:val="baseline"/>
                <w:lang w:bidi="ar"/>
              </w:rPr>
            </w:pPr>
            <w:r>
              <w:rPr>
                <w:rStyle w:val="14"/>
                <w:rFonts w:hint="eastAsia" w:eastAsia="宋体"/>
                <w:lang w:val="en-US" w:eastAsia="zh-CN"/>
              </w:rPr>
              <w:t>BUN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(0)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Cambria"/>
                <w:b/>
                <w:bCs/>
                <w:color w:val="333333"/>
                <w:kern w:val="0"/>
                <w:sz w:val="20"/>
                <w:szCs w:val="20"/>
                <w:vertAlign w:val="baseline"/>
                <w:lang w:bidi="ar"/>
              </w:rPr>
            </w:pPr>
            <w:r>
              <w:rPr>
                <w:rStyle w:val="14"/>
                <w:rFonts w:hint="eastAsia" w:eastAsia="宋体"/>
                <w:lang w:val="en-US" w:eastAsia="zh-CN"/>
              </w:rPr>
              <w:t>TC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(0)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Cambria"/>
                <w:b/>
                <w:bCs/>
                <w:color w:val="333333"/>
                <w:kern w:val="0"/>
                <w:sz w:val="20"/>
                <w:szCs w:val="20"/>
                <w:vertAlign w:val="baseline"/>
                <w:lang w:bidi="ar"/>
              </w:rPr>
            </w:pPr>
            <w:r>
              <w:rPr>
                <w:rStyle w:val="14"/>
                <w:rFonts w:hint="eastAsia" w:eastAsia="宋体"/>
                <w:lang w:val="en-US" w:eastAsia="zh-CN"/>
              </w:rPr>
              <w:t>HDL-C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(0)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Cambria"/>
                <w:b/>
                <w:bCs/>
                <w:color w:val="333333"/>
                <w:kern w:val="0"/>
                <w:sz w:val="20"/>
                <w:szCs w:val="20"/>
                <w:vertAlign w:val="baseline"/>
                <w:lang w:bidi="ar"/>
              </w:rPr>
            </w:pPr>
            <w:r>
              <w:rPr>
                <w:rStyle w:val="14"/>
                <w:rFonts w:hint="eastAsia" w:eastAsia="宋体"/>
                <w:lang w:val="en-US" w:eastAsia="zh-CN"/>
              </w:rPr>
              <w:t>LDL-C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  <w:t>0.34%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Cambria"/>
                <w:b/>
                <w:bCs/>
                <w:color w:val="333333"/>
                <w:kern w:val="0"/>
                <w:sz w:val="20"/>
                <w:szCs w:val="20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bidi="ar"/>
              </w:rPr>
              <w:t>CRP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(0)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Style w:val="14"/>
              </w:rPr>
              <w:t>HbA1c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  <w:t>15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  <w:t>0.56%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single" w:color="auto" w:sz="8" w:space="0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bidi="ar"/>
              </w:rPr>
              <w:t>UA</w:t>
            </w:r>
          </w:p>
        </w:tc>
        <w:tc>
          <w:tcPr>
            <w:tcW w:w="2841" w:type="dxa"/>
            <w:tcBorders>
              <w:top w:val="nil"/>
              <w:left w:val="nil"/>
              <w:bottom w:val="single" w:color="auto" w:sz="8" w:space="0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(0)</w:t>
            </w:r>
          </w:p>
        </w:tc>
      </w:tr>
    </w:tbl>
    <w:p>
      <w:pPr>
        <w:numPr>
          <w:ilvl w:val="0"/>
          <w:numId w:val="0"/>
        </w:numPr>
        <w:rPr>
          <w:rFonts w:hint="eastAsia" w:ascii="Times New Roman" w:hAnsi="Times New Roman" w:eastAsia="宋体" w:cs="Times New Roman"/>
          <w:kern w:val="2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等线" w:cs="Times New Roman"/>
          <w:sz w:val="20"/>
          <w:szCs w:val="20"/>
          <w:lang w:val="en-US" w:eastAsia="zh-CN" w:bidi="ar"/>
        </w:rPr>
        <w:t>Abbreviations:</w:t>
      </w:r>
      <w:r>
        <w:rPr>
          <w:rFonts w:hint="eastAsia" w:ascii="Times New Roman" w:hAnsi="Times New Roman" w:cs="Times New Roman"/>
          <w:sz w:val="20"/>
          <w:szCs w:val="20"/>
          <w:lang w:val="en-US" w:eastAsia="zh-CN" w:bidi="ar"/>
        </w:rPr>
        <w:t xml:space="preserve"> </w:t>
      </w:r>
      <w:r>
        <w:rPr>
          <w:rFonts w:hint="eastAsia" w:ascii="Times New Roman" w:hAnsi="Times New Roman" w:eastAsia="宋体"/>
          <w:color w:val="000000"/>
          <w:kern w:val="0"/>
          <w:sz w:val="20"/>
          <w:szCs w:val="20"/>
          <w:lang w:val="en-US" w:eastAsia="zh-CN" w:bidi="ar"/>
        </w:rPr>
        <w:t xml:space="preserve">SBP: </w:t>
      </w:r>
      <w:r>
        <w:rPr>
          <w:rFonts w:hint="default" w:ascii="Times New Roman" w:hAnsi="Times New Roman" w:eastAsia="宋体"/>
          <w:color w:val="000000"/>
          <w:kern w:val="0"/>
          <w:sz w:val="20"/>
          <w:szCs w:val="20"/>
          <w:lang w:bidi="ar"/>
        </w:rPr>
        <w:t>systolic blood pressure; DBP: diastolic blood pressure;</w:t>
      </w:r>
      <w:r>
        <w:rPr>
          <w:rFonts w:hint="eastAsia" w:ascii="Times New Roman" w:hAnsi="Times New Roman" w:eastAsia="宋体"/>
          <w:color w:val="000000"/>
          <w:kern w:val="0"/>
          <w:sz w:val="20"/>
          <w:szCs w:val="20"/>
          <w:lang w:val="en-US" w:eastAsia="zh-CN" w:bidi="ar"/>
        </w:rPr>
        <w:t xml:space="preserve"> BMI: body mass index; </w:t>
      </w:r>
      <w:r>
        <w:rPr>
          <w:rStyle w:val="14"/>
          <w:rFonts w:hint="eastAsia"/>
          <w:sz w:val="20"/>
          <w:szCs w:val="20"/>
          <w:lang w:val="en-US" w:eastAsia="zh-CN"/>
        </w:rPr>
        <w:t xml:space="preserve">FBG: fasting blood-glucose; </w:t>
      </w:r>
      <w:r>
        <w:rPr>
          <w:rFonts w:hint="eastAsia" w:ascii="Times New Roman" w:hAnsi="Times New Roman" w:eastAsia="宋体"/>
          <w:color w:val="000000"/>
          <w:kern w:val="0"/>
          <w:sz w:val="20"/>
          <w:szCs w:val="20"/>
          <w:lang w:val="en-US" w:eastAsia="zh-CN" w:bidi="ar"/>
        </w:rPr>
        <w:t xml:space="preserve">TG: </w:t>
      </w:r>
      <w:r>
        <w:rPr>
          <w:rStyle w:val="14"/>
          <w:rFonts w:hint="eastAsia" w:eastAsia="宋体"/>
          <w:sz w:val="20"/>
          <w:szCs w:val="20"/>
          <w:lang w:val="en-US" w:eastAsia="zh-CN"/>
        </w:rPr>
        <w:t xml:space="preserve">Triglycerides; </w:t>
      </w:r>
      <w:r>
        <w:rPr>
          <w:rFonts w:hint="eastAsia" w:ascii="Times New Roman" w:hAnsi="Times New Roman" w:eastAsia="宋体"/>
          <w:color w:val="000000"/>
          <w:kern w:val="0"/>
          <w:sz w:val="20"/>
          <w:szCs w:val="20"/>
          <w:lang w:val="en-US" w:eastAsia="zh-CN" w:bidi="ar"/>
        </w:rPr>
        <w:t>BUN: b</w:t>
      </w:r>
      <w:r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</w:rPr>
        <w:t>lood urea nitrogen</w:t>
      </w:r>
      <w:r>
        <w:rPr>
          <w:rFonts w:hint="eastAsia" w:ascii="Times New Roman" w:hAnsi="Times New Roman" w:cs="Times New Roman"/>
          <w:b w:val="0"/>
          <w:bCs w:val="0"/>
          <w:color w:val="auto"/>
          <w:sz w:val="20"/>
          <w:szCs w:val="20"/>
          <w:lang w:val="en-US" w:eastAsia="zh-CN"/>
        </w:rPr>
        <w:t xml:space="preserve">; TC: Total Cholesterol; </w:t>
      </w:r>
      <w:r>
        <w:rPr>
          <w:rFonts w:hint="eastAsia" w:ascii="Times New Roman" w:hAnsi="Times New Roman" w:eastAsia="宋体"/>
          <w:color w:val="000000"/>
          <w:kern w:val="0"/>
          <w:sz w:val="20"/>
          <w:szCs w:val="20"/>
          <w:lang w:bidi="ar"/>
        </w:rPr>
        <w:t>HDL</w:t>
      </w:r>
      <w:r>
        <w:rPr>
          <w:rFonts w:hint="eastAsia" w:ascii="Times New Roman" w:hAnsi="Times New Roman" w:eastAsia="宋体"/>
          <w:color w:val="000000"/>
          <w:kern w:val="0"/>
          <w:sz w:val="20"/>
          <w:szCs w:val="20"/>
          <w:lang w:val="en-US" w:eastAsia="zh-CN" w:bidi="ar"/>
        </w:rPr>
        <w:t xml:space="preserve">-C: </w:t>
      </w:r>
      <w:r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</w:rPr>
        <w:t>high-density lipoprotein cholesterol</w:t>
      </w:r>
      <w:r>
        <w:rPr>
          <w:rFonts w:hint="eastAsia" w:ascii="Times New Roman" w:hAnsi="Times New Roman" w:cs="Times New Roman"/>
          <w:b w:val="0"/>
          <w:bCs w:val="0"/>
          <w:color w:val="auto"/>
          <w:sz w:val="20"/>
          <w:szCs w:val="20"/>
          <w:lang w:val="en-US" w:eastAsia="zh-CN"/>
        </w:rPr>
        <w:t xml:space="preserve">; LDL-C: </w:t>
      </w:r>
      <w:r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</w:rPr>
        <w:t>low-density lipoprotein cholesterol</w:t>
      </w:r>
      <w:r>
        <w:rPr>
          <w:rFonts w:hint="eastAsia" w:ascii="Times New Roman" w:hAnsi="Times New Roman" w:cs="Times New Roman"/>
          <w:b w:val="0"/>
          <w:bCs w:val="0"/>
          <w:color w:val="auto"/>
          <w:sz w:val="20"/>
          <w:szCs w:val="20"/>
          <w:lang w:val="en-US" w:eastAsia="zh-CN"/>
        </w:rPr>
        <w:t xml:space="preserve">; </w:t>
      </w:r>
      <w:r>
        <w:rPr>
          <w:rFonts w:hint="eastAsia" w:ascii="Times New Roman" w:hAnsi="Times New Roman" w:eastAsia="宋体"/>
          <w:color w:val="000000"/>
          <w:kern w:val="0"/>
          <w:sz w:val="20"/>
          <w:szCs w:val="20"/>
          <w:lang w:bidi="ar"/>
        </w:rPr>
        <w:t>CRP</w:t>
      </w:r>
      <w:r>
        <w:rPr>
          <w:rFonts w:hint="eastAsia" w:ascii="Times New Roman" w:hAnsi="Times New Roman" w:eastAsia="宋体"/>
          <w:color w:val="000000"/>
          <w:kern w:val="0"/>
          <w:sz w:val="20"/>
          <w:szCs w:val="20"/>
          <w:lang w:val="en-US" w:eastAsia="zh-CN" w:bidi="ar"/>
        </w:rPr>
        <w:t xml:space="preserve">: </w:t>
      </w:r>
      <w:r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</w:rPr>
        <w:t>C-reactive protein</w:t>
      </w:r>
      <w:r>
        <w:rPr>
          <w:rFonts w:hint="eastAsia" w:ascii="Times New Roman" w:hAnsi="Times New Roman" w:cs="Times New Roman"/>
          <w:b w:val="0"/>
          <w:bCs w:val="0"/>
          <w:color w:val="auto"/>
          <w:sz w:val="20"/>
          <w:szCs w:val="20"/>
          <w:lang w:val="en-US" w:eastAsia="zh-CN"/>
        </w:rPr>
        <w:t xml:space="preserve">; </w:t>
      </w:r>
      <w:r>
        <w:rPr>
          <w:rFonts w:hint="eastAsia" w:ascii="Times New Roman" w:hAnsi="Times New Roman" w:eastAsia="宋体"/>
          <w:color w:val="000000"/>
          <w:kern w:val="0"/>
          <w:sz w:val="20"/>
          <w:szCs w:val="20"/>
          <w:lang w:bidi="ar"/>
        </w:rPr>
        <w:t>HbA1c</w:t>
      </w:r>
      <w:r>
        <w:rPr>
          <w:rFonts w:hint="eastAsia" w:ascii="Times New Roman" w:hAnsi="Times New Roman" w:eastAsia="宋体"/>
          <w:color w:val="000000"/>
          <w:kern w:val="0"/>
          <w:sz w:val="20"/>
          <w:szCs w:val="20"/>
          <w:lang w:val="en-US" w:eastAsia="zh-CN" w:bidi="ar"/>
        </w:rPr>
        <w:t xml:space="preserve">: </w:t>
      </w:r>
      <w:r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</w:rPr>
        <w:fldChar w:fldCharType="begin"/>
      </w:r>
      <w:r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</w:rPr>
        <w:instrText xml:space="preserve"> HYPERLINK "http://www.dictall.com/indu/214/213618925C9.htm" \t "https://cn.bing.com/_blank" </w:instrText>
      </w:r>
      <w:r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</w:rPr>
        <w:fldChar w:fldCharType="separate"/>
      </w:r>
      <w:r>
        <w:rPr>
          <w:rFonts w:hint="eastAsia" w:ascii="Times New Roman" w:hAnsi="Times New Roman" w:cs="Times New Roman"/>
          <w:b w:val="0"/>
          <w:bCs w:val="0"/>
          <w:color w:val="auto"/>
          <w:sz w:val="20"/>
          <w:szCs w:val="20"/>
          <w:lang w:val="en-US" w:eastAsia="zh-CN"/>
        </w:rPr>
        <w:t>h</w:t>
      </w:r>
      <w:r>
        <w:rPr>
          <w:rFonts w:hint="eastAsia" w:ascii="Times New Roman" w:hAnsi="Times New Roman" w:cs="Times New Roman"/>
          <w:b w:val="0"/>
          <w:bCs w:val="0"/>
          <w:color w:val="auto"/>
          <w:sz w:val="20"/>
          <w:szCs w:val="20"/>
        </w:rPr>
        <w:t>emoglobin A1C</w:t>
      </w:r>
      <w:r>
        <w:rPr>
          <w:rFonts w:hint="eastAsia" w:ascii="Times New Roman" w:hAnsi="Times New Roman" w:cs="Times New Roman"/>
          <w:b w:val="0"/>
          <w:bCs w:val="0"/>
          <w:color w:val="auto"/>
          <w:sz w:val="20"/>
          <w:szCs w:val="20"/>
        </w:rPr>
        <w:fldChar w:fldCharType="end"/>
      </w:r>
      <w:r>
        <w:rPr>
          <w:rFonts w:hint="eastAsia" w:ascii="Times New Roman" w:hAnsi="Times New Roman" w:cs="Times New Roman"/>
          <w:b w:val="0"/>
          <w:bCs w:val="0"/>
          <w:color w:val="auto"/>
          <w:sz w:val="20"/>
          <w:szCs w:val="20"/>
          <w:lang w:val="en-US" w:eastAsia="zh-CN"/>
        </w:rPr>
        <w:t xml:space="preserve">; </w:t>
      </w:r>
      <w:r>
        <w:rPr>
          <w:rFonts w:hint="eastAsia" w:ascii="Times New Roman" w:hAnsi="Times New Roman" w:eastAsia="宋体"/>
          <w:color w:val="000000"/>
          <w:kern w:val="0"/>
          <w:sz w:val="20"/>
          <w:szCs w:val="20"/>
          <w:lang w:bidi="ar"/>
        </w:rPr>
        <w:t>UA</w:t>
      </w:r>
      <w:r>
        <w:rPr>
          <w:rFonts w:hint="eastAsia" w:ascii="Times New Roman" w:hAnsi="Times New Roman" w:eastAsia="宋体"/>
          <w:color w:val="000000"/>
          <w:kern w:val="0"/>
          <w:sz w:val="20"/>
          <w:szCs w:val="20"/>
          <w:lang w:val="en-US" w:eastAsia="zh-CN" w:bidi="ar"/>
        </w:rPr>
        <w:t xml:space="preserve">: </w:t>
      </w:r>
      <w:r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</w:rPr>
        <w:t>uric acid</w:t>
      </w:r>
      <w:r>
        <w:rPr>
          <w:rFonts w:hint="eastAsia" w:ascii="Times New Roman" w:hAnsi="Times New Roman" w:eastAsia="宋体" w:cs="Times New Roman"/>
          <w:kern w:val="2"/>
          <w:sz w:val="20"/>
          <w:szCs w:val="20"/>
          <w:lang w:val="en-US" w:eastAsia="zh-CN" w:bidi="ar"/>
        </w:rPr>
        <w:t>.</w:t>
      </w:r>
    </w:p>
    <w:p>
      <w:pPr>
        <w:rPr>
          <w:rFonts w:ascii="Times New Roman" w:hAnsi="Times New Roman" w:eastAsia="Cambria"/>
          <w:b/>
          <w:bCs/>
          <w:color w:val="333333"/>
          <w:kern w:val="0"/>
          <w:sz w:val="20"/>
          <w:szCs w:val="20"/>
          <w:lang w:bidi="ar"/>
        </w:rPr>
      </w:pPr>
      <w:r>
        <w:rPr>
          <w:rFonts w:ascii="Times New Roman" w:hAnsi="Times New Roman" w:eastAsia="Cambria"/>
          <w:b/>
          <w:bCs/>
          <w:color w:val="333333"/>
          <w:kern w:val="0"/>
          <w:sz w:val="20"/>
          <w:szCs w:val="20"/>
          <w:lang w:bidi="ar"/>
        </w:rPr>
        <w:br w:type="page"/>
      </w:r>
    </w:p>
    <w:p>
      <w:pPr>
        <w:widowControl/>
        <w:jc w:val="left"/>
        <w:textAlignment w:val="center"/>
        <w:rPr>
          <w:rFonts w:hint="eastAsia" w:ascii="Times New Roman" w:hAnsi="Times New Roman" w:eastAsia="宋体"/>
          <w:b/>
          <w:bCs/>
          <w:color w:val="333333"/>
          <w:kern w:val="0"/>
          <w:sz w:val="20"/>
          <w:szCs w:val="20"/>
          <w:lang w:val="en-US" w:eastAsia="zh-CN" w:bidi="ar"/>
        </w:rPr>
      </w:pPr>
      <w:r>
        <w:rPr>
          <w:rFonts w:ascii="Times New Roman" w:hAnsi="Times New Roman" w:eastAsia="Cambria"/>
          <w:b/>
          <w:bCs/>
          <w:kern w:val="0"/>
          <w:sz w:val="20"/>
          <w:szCs w:val="20"/>
          <w:lang w:bidi="ar"/>
        </w:rPr>
        <w:t xml:space="preserve">Table </w:t>
      </w:r>
      <w:r>
        <w:rPr>
          <w:rFonts w:hint="eastAsia" w:ascii="Times New Roman" w:hAnsi="Times New Roman" w:eastAsia="宋体"/>
          <w:b/>
          <w:bCs/>
          <w:kern w:val="0"/>
          <w:sz w:val="20"/>
          <w:szCs w:val="20"/>
          <w:lang w:val="en-US" w:eastAsia="zh-CN" w:bidi="ar"/>
        </w:rPr>
        <w:t>S2</w:t>
      </w:r>
      <w:r>
        <w:rPr>
          <w:rFonts w:ascii="Times New Roman" w:hAnsi="Times New Roman" w:eastAsia="Cambria"/>
          <w:b/>
          <w:bCs/>
          <w:kern w:val="0"/>
          <w:sz w:val="20"/>
          <w:szCs w:val="20"/>
          <w:lang w:bidi="ar"/>
        </w:rPr>
        <w:t xml:space="preserve"> </w:t>
      </w:r>
      <w:r>
        <w:rPr>
          <w:rFonts w:hint="eastAsia" w:ascii="Times New Roman" w:hAnsi="Times New Roman" w:eastAsia="Cambria"/>
          <w:b/>
          <w:bCs/>
          <w:color w:val="333333"/>
          <w:kern w:val="0"/>
          <w:sz w:val="20"/>
          <w:szCs w:val="20"/>
          <w:lang w:bidi="ar"/>
        </w:rPr>
        <w:t xml:space="preserve">Baseline </w:t>
      </w:r>
      <w:r>
        <w:rPr>
          <w:rFonts w:ascii="Times New Roman" w:hAnsi="Times New Roman" w:eastAsia="Cambria"/>
          <w:b/>
          <w:bCs/>
          <w:color w:val="333333"/>
          <w:kern w:val="0"/>
          <w:sz w:val="20"/>
          <w:szCs w:val="20"/>
          <w:lang w:bidi="ar"/>
        </w:rPr>
        <w:t xml:space="preserve">Characteristics </w:t>
      </w:r>
      <w:r>
        <w:rPr>
          <w:rFonts w:hint="eastAsia" w:ascii="Times New Roman" w:hAnsi="Times New Roman" w:eastAsia="Cambria"/>
          <w:b/>
          <w:bCs/>
          <w:color w:val="333333"/>
          <w:kern w:val="0"/>
          <w:sz w:val="20"/>
          <w:szCs w:val="20"/>
          <w:lang w:bidi="ar"/>
        </w:rPr>
        <w:t>of missing variables before multiple interpolation</w:t>
      </w:r>
      <w:r>
        <w:rPr>
          <w:rFonts w:hint="eastAsia" w:ascii="Times New Roman" w:hAnsi="Times New Roman" w:eastAsia="宋体"/>
          <w:b/>
          <w:bCs/>
          <w:color w:val="333333"/>
          <w:kern w:val="0"/>
          <w:sz w:val="20"/>
          <w:szCs w:val="20"/>
          <w:lang w:val="en-US" w:eastAsia="zh-CN" w:bidi="ar"/>
        </w:rPr>
        <w:t>.</w:t>
      </w:r>
    </w:p>
    <w:tbl>
      <w:tblPr>
        <w:tblStyle w:val="4"/>
        <w:tblW w:w="11691" w:type="dxa"/>
        <w:tblInd w:w="-158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1"/>
        <w:gridCol w:w="1474"/>
        <w:gridCol w:w="1474"/>
        <w:gridCol w:w="1474"/>
        <w:gridCol w:w="1474"/>
        <w:gridCol w:w="1474"/>
        <w:gridCol w:w="1479"/>
        <w:gridCol w:w="1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651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eastAsia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Characteristics</w:t>
            </w:r>
          </w:p>
        </w:tc>
        <w:tc>
          <w:tcPr>
            <w:tcW w:w="147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b/>
                <w:bCs/>
                <w:color w:val="000000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default" w:ascii="Times New Roman" w:hAnsi="Times New Roman" w:eastAsia="宋体"/>
                <w:b/>
                <w:bCs/>
                <w:color w:val="000000"/>
                <w:sz w:val="20"/>
                <w:szCs w:val="20"/>
                <w:lang w:val="en-US" w:eastAsia="zh-CN"/>
              </w:rPr>
              <w:t>Total</w:t>
            </w:r>
          </w:p>
        </w:tc>
        <w:tc>
          <w:tcPr>
            <w:tcW w:w="147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b/>
                <w:bCs/>
                <w:color w:val="000000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Times New Roman" w:hAnsi="Times New Roman" w:eastAsia="宋体"/>
                <w:b/>
                <w:bCs/>
                <w:color w:val="000000"/>
                <w:sz w:val="20"/>
                <w:szCs w:val="20"/>
                <w:lang w:val="en-US" w:eastAsia="zh-CN"/>
              </w:rPr>
              <w:t>Class 1</w:t>
            </w:r>
          </w:p>
        </w:tc>
        <w:tc>
          <w:tcPr>
            <w:tcW w:w="147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b/>
                <w:bCs/>
                <w:color w:val="000000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Times New Roman" w:hAnsi="Times New Roman" w:eastAsia="宋体"/>
                <w:b/>
                <w:bCs/>
                <w:color w:val="000000"/>
                <w:sz w:val="20"/>
                <w:szCs w:val="20"/>
                <w:lang w:val="en-US" w:eastAsia="zh-CN"/>
              </w:rPr>
              <w:t>Class 2</w:t>
            </w:r>
          </w:p>
        </w:tc>
        <w:tc>
          <w:tcPr>
            <w:tcW w:w="147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b/>
                <w:bCs/>
                <w:color w:val="000000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Times New Roman" w:hAnsi="Times New Roman" w:eastAsia="宋体"/>
                <w:b/>
                <w:bCs/>
                <w:color w:val="000000"/>
                <w:sz w:val="20"/>
                <w:szCs w:val="20"/>
                <w:lang w:val="en-US" w:eastAsia="zh-CN"/>
              </w:rPr>
              <w:t>Class 3</w:t>
            </w:r>
          </w:p>
        </w:tc>
        <w:tc>
          <w:tcPr>
            <w:tcW w:w="147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b/>
                <w:bCs/>
                <w:color w:val="000000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Times New Roman" w:hAnsi="Times New Roman" w:eastAsia="宋体"/>
                <w:b/>
                <w:bCs/>
                <w:color w:val="000000"/>
                <w:sz w:val="20"/>
                <w:szCs w:val="20"/>
                <w:lang w:val="en-US" w:eastAsia="zh-CN"/>
              </w:rPr>
              <w:t>Class 4</w:t>
            </w:r>
          </w:p>
        </w:tc>
        <w:tc>
          <w:tcPr>
            <w:tcW w:w="1479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b/>
                <w:bCs/>
                <w:color w:val="000000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Times New Roman" w:hAnsi="Times New Roman" w:eastAsia="宋体"/>
                <w:b/>
                <w:bCs/>
                <w:color w:val="000000"/>
                <w:sz w:val="20"/>
                <w:szCs w:val="20"/>
                <w:lang w:val="en-US" w:eastAsia="zh-CN"/>
              </w:rPr>
              <w:t>Class 5</w:t>
            </w:r>
          </w:p>
        </w:tc>
        <w:tc>
          <w:tcPr>
            <w:tcW w:w="1191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 w:ascii="Times New Roman" w:hAnsi="Times New Roman"/>
                <w:sz w:val="20"/>
                <w:szCs w:val="20"/>
                <w:lang w:bidi="ar"/>
              </w:rPr>
              <w:t>P</w:t>
            </w:r>
            <w:r>
              <w:rPr>
                <w:rStyle w:val="10"/>
                <w:rFonts w:hint="eastAsia" w:ascii="Times New Roman" w:hAnsi="Times New Roman" w:eastAsia="宋体"/>
                <w:sz w:val="20"/>
                <w:szCs w:val="20"/>
                <w:lang w:val="en-US" w:eastAsia="zh-CN" w:bidi="ar"/>
              </w:rPr>
              <w:t>-</w:t>
            </w:r>
            <w:r>
              <w:rPr>
                <w:rStyle w:val="10"/>
                <w:rFonts w:hint="default" w:ascii="Times New Roman" w:hAnsi="Times New Roman"/>
                <w:sz w:val="20"/>
                <w:szCs w:val="20"/>
                <w:lang w:bidi="ar"/>
              </w:rPr>
              <w:t>value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1" w:type="dxa"/>
            <w:tcBorders>
              <w:top w:val="single" w:color="auto" w:sz="8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  <w:t>N</w:t>
            </w:r>
          </w:p>
        </w:tc>
        <w:tc>
          <w:tcPr>
            <w:tcW w:w="1474" w:type="dxa"/>
            <w:tcBorders>
              <w:top w:val="single" w:color="auto" w:sz="8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  <w:t>2659</w:t>
            </w:r>
          </w:p>
        </w:tc>
        <w:tc>
          <w:tcPr>
            <w:tcW w:w="1474" w:type="dxa"/>
            <w:tcBorders>
              <w:top w:val="single" w:color="auto" w:sz="8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533</w:t>
            </w:r>
          </w:p>
        </w:tc>
        <w:tc>
          <w:tcPr>
            <w:tcW w:w="1474" w:type="dxa"/>
            <w:tcBorders>
              <w:top w:val="single" w:color="auto" w:sz="8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498</w:t>
            </w:r>
          </w:p>
        </w:tc>
        <w:tc>
          <w:tcPr>
            <w:tcW w:w="1474" w:type="dxa"/>
            <w:tcBorders>
              <w:top w:val="single" w:color="auto" w:sz="8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816</w:t>
            </w:r>
          </w:p>
        </w:tc>
        <w:tc>
          <w:tcPr>
            <w:tcW w:w="1474" w:type="dxa"/>
            <w:tcBorders>
              <w:top w:val="single" w:color="auto" w:sz="8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526</w:t>
            </w:r>
          </w:p>
        </w:tc>
        <w:tc>
          <w:tcPr>
            <w:tcW w:w="1479" w:type="dxa"/>
            <w:tcBorders>
              <w:top w:val="single" w:color="auto" w:sz="8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286</w:t>
            </w:r>
          </w:p>
        </w:tc>
        <w:tc>
          <w:tcPr>
            <w:tcW w:w="1191" w:type="dxa"/>
            <w:tcBorders>
              <w:top w:val="single" w:color="auto" w:sz="8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bidi="ar"/>
              </w:rPr>
              <w:t>Current married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18"/>
                <w:szCs w:val="18"/>
                <w:lang w:val="en-US" w:eastAsia="zh-CN" w:bidi="ar"/>
              </w:rPr>
              <w:t>, n (%)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2400 (90.26%)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467 (87.62%)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452 (90.76%)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734 (89.95%)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482 (91.63%)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 (92.66%)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  <w:t>0.1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  <w:t>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eastAsia="zh-CN" w:bidi="ar"/>
              </w:rPr>
              <w:t>Hukou</w:t>
            </w:r>
            <w:r>
              <w:rPr>
                <w:rFonts w:hint="eastAsia" w:ascii="Times New Roman" w:hAnsi="Times New Roman" w:eastAsia="宋体"/>
                <w:color w:val="auto"/>
                <w:kern w:val="0"/>
                <w:sz w:val="18"/>
                <w:szCs w:val="18"/>
                <w:lang w:val="en-US" w:eastAsia="zh-CN" w:bidi="ar"/>
              </w:rPr>
              <w:t>, n(%)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  <w:t>0.00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textAlignment w:val="center"/>
              <w:rPr>
                <w:rFonts w:hint="eastAsia" w:ascii="Times New Roman" w:hAnsi="Times New Roman" w:eastAsia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bidi="ar"/>
              </w:rPr>
              <w:t>Agriculture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2256 (85.36%)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479 (90.38%)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415 (84.35%)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691 (84.99%)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434 (83.14%)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 (82.87%)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textAlignment w:val="center"/>
              <w:rPr>
                <w:rFonts w:hint="eastAsia" w:ascii="Times New Roman" w:hAnsi="Times New Roman" w:eastAsia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bidi="ar"/>
              </w:rPr>
              <w:t>Others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387 (14.64%)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 (9.62%)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 (15.65%)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 (15.01%)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 (16.86%)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 (17.13%)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bidi="ar"/>
              </w:rPr>
              <w:t>Smoking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18"/>
                <w:szCs w:val="18"/>
                <w:lang w:val="en-US" w:eastAsia="zh-CN" w:bidi="ar"/>
              </w:rPr>
              <w:t>, n (%)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773 (29.44%)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 (35.17%)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 (27.20%)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239 (29.69%)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 (27.20%)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 (26.06%)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  <w:t>0.0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" w:hRule="atLeast"/>
        </w:trPr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bidi="ar"/>
              </w:rPr>
              <w:t>Drinking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18"/>
                <w:szCs w:val="18"/>
                <w:lang w:val="en-US" w:eastAsia="zh-CN" w:bidi="ar"/>
              </w:rPr>
              <w:t>, n (%)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936 (35.21%)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 (45.03%)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 (35.14%)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281 (34.48%)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 (28.71%)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 (31.12%)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  <w:t>SBP</w:t>
            </w:r>
            <w:r>
              <w:rPr>
                <w:rStyle w:val="14"/>
              </w:rPr>
              <w:t>, mmHg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129.80 ± 20.33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126.12 ± 20.60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130.54 ± 19.50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128.73 ± 19.85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132.21 ± 20.42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134.11 ± 21.18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" w:hRule="atLeast"/>
        </w:trPr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  <w:t>DBP</w:t>
            </w:r>
            <w:r>
              <w:rPr>
                <w:rStyle w:val="14"/>
              </w:rPr>
              <w:t>, mmHg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75.61 ± 11.48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72.57 ± 11.45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76.39 ± 11.50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74.97 ± 10.67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77.15 ± 11.59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78.96 ± 12.10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" w:hRule="atLeast"/>
        </w:trPr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  <w:t>BMI</w:t>
            </w:r>
            <w:r>
              <w:rPr>
                <w:rStyle w:val="14"/>
              </w:rPr>
              <w:t>, kg/m</w:t>
            </w:r>
            <w:r>
              <w:rPr>
                <w:rStyle w:val="14"/>
                <w:highlight w:val="none"/>
                <w:vertAlign w:val="superscript"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24.02 ± 10.46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21.58 ± 2.91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24.61 ± 3.38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23.90 ± 17.93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25.18 ± 3.96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25.77 ± 4.10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Style w:val="14"/>
                <w:rFonts w:hint="eastAsia"/>
                <w:lang w:val="en-US" w:eastAsia="zh-CN"/>
              </w:rPr>
              <w:t>FBG</w:t>
            </w:r>
            <w:r>
              <w:rPr>
                <w:rStyle w:val="14"/>
              </w:rPr>
              <w:t>, mg/dl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120.62 ± 39.62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114.63 ± 27.87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123.72 ± 43.06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116.06 ± 34.29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120.34 ± 37.86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140.71 ± 59.17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Style w:val="14"/>
                <w:rFonts w:hint="eastAsia" w:eastAsia="宋体"/>
                <w:lang w:val="en-US" w:eastAsia="zh-CN"/>
              </w:rPr>
              <w:t>LDL-C, mg/dl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118.70 ± 36.21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113.63 ± 29.22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118.34 ± 38.30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125.13 ± 33.25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127.59 ± 33.96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93.29 ± 43.22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" w:hRule="atLeast"/>
        </w:trPr>
        <w:tc>
          <w:tcPr>
            <w:tcW w:w="1651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Style w:val="14"/>
              </w:rPr>
              <w:t>HbA1c, % (mmol/mol)</w:t>
            </w:r>
          </w:p>
        </w:tc>
        <w:tc>
          <w:tcPr>
            <w:tcW w:w="1474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5.48 ± 1.00</w:t>
            </w:r>
          </w:p>
        </w:tc>
        <w:tc>
          <w:tcPr>
            <w:tcW w:w="1474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5.37 ± 0.85</w:t>
            </w:r>
          </w:p>
        </w:tc>
        <w:tc>
          <w:tcPr>
            <w:tcW w:w="1474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5.53 ± 0.94</w:t>
            </w:r>
          </w:p>
        </w:tc>
        <w:tc>
          <w:tcPr>
            <w:tcW w:w="1474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5.40 ± 0.93</w:t>
            </w:r>
          </w:p>
        </w:tc>
        <w:tc>
          <w:tcPr>
            <w:tcW w:w="1474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5.53 ± 1.07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5.70 ± 1.31</w:t>
            </w:r>
          </w:p>
        </w:tc>
        <w:tc>
          <w:tcPr>
            <w:tcW w:w="1191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</w:tr>
    </w:tbl>
    <w:p>
      <w:pPr>
        <w:numPr>
          <w:ilvl w:val="0"/>
          <w:numId w:val="0"/>
        </w:numPr>
        <w:jc w:val="both"/>
        <w:rPr>
          <w:rFonts w:hint="eastAsia" w:ascii="Times New Roman" w:hAnsi="Times New Roman" w:eastAsia="宋体" w:cs="Times New Roman"/>
          <w:kern w:val="2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等线" w:cs="Times New Roman"/>
          <w:sz w:val="20"/>
          <w:szCs w:val="20"/>
          <w:lang w:val="en-US" w:eastAsia="zh-CN" w:bidi="ar"/>
        </w:rPr>
        <w:t>Abbreviations:</w:t>
      </w:r>
      <w:r>
        <w:rPr>
          <w:rFonts w:hint="eastAsia" w:ascii="Times New Roman" w:hAnsi="Times New Roman" w:cs="Times New Roman"/>
          <w:sz w:val="20"/>
          <w:szCs w:val="20"/>
          <w:lang w:val="en-US" w:eastAsia="zh-CN" w:bidi="ar"/>
        </w:rPr>
        <w:t xml:space="preserve"> </w:t>
      </w:r>
      <w:r>
        <w:rPr>
          <w:rFonts w:hint="eastAsia" w:ascii="Times New Roman" w:hAnsi="Times New Roman" w:eastAsia="宋体"/>
          <w:color w:val="000000"/>
          <w:kern w:val="0"/>
          <w:sz w:val="20"/>
          <w:szCs w:val="20"/>
          <w:lang w:val="en-US" w:eastAsia="zh-CN" w:bidi="ar"/>
        </w:rPr>
        <w:t>SBP:</w:t>
      </w:r>
      <w:r>
        <w:rPr>
          <w:rFonts w:hint="default" w:ascii="Times New Roman" w:hAnsi="Times New Roman" w:eastAsia="宋体"/>
          <w:color w:val="000000"/>
          <w:kern w:val="0"/>
          <w:sz w:val="20"/>
          <w:szCs w:val="20"/>
          <w:lang w:bidi="ar"/>
        </w:rPr>
        <w:t>systolic blood pressure; DBP: diastolic blood pressure;</w:t>
      </w:r>
      <w:r>
        <w:rPr>
          <w:rFonts w:hint="eastAsia" w:ascii="Times New Roman" w:hAnsi="Times New Roman" w:eastAsia="宋体"/>
          <w:color w:val="000000"/>
          <w:kern w:val="0"/>
          <w:sz w:val="20"/>
          <w:szCs w:val="20"/>
          <w:lang w:val="en-US" w:eastAsia="zh-CN" w:bidi="ar"/>
        </w:rPr>
        <w:t xml:space="preserve"> BMI: body mass index; </w:t>
      </w:r>
      <w:r>
        <w:rPr>
          <w:rStyle w:val="14"/>
          <w:rFonts w:hint="eastAsia"/>
          <w:sz w:val="20"/>
          <w:szCs w:val="20"/>
          <w:lang w:val="en-US" w:eastAsia="zh-CN"/>
        </w:rPr>
        <w:t>FBG: fasting blood-glucose;</w:t>
      </w:r>
      <w:r>
        <w:rPr>
          <w:rFonts w:hint="eastAsia" w:ascii="Times New Roman" w:hAnsi="Times New Roman" w:cs="Times New Roman"/>
          <w:b w:val="0"/>
          <w:bCs w:val="0"/>
          <w:color w:val="auto"/>
          <w:sz w:val="20"/>
          <w:szCs w:val="20"/>
          <w:lang w:val="en-US" w:eastAsia="zh-CN"/>
        </w:rPr>
        <w:t xml:space="preserve"> LDL-C: </w:t>
      </w:r>
      <w:r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</w:rPr>
        <w:t>low-density lipoprotein cholesterol</w:t>
      </w:r>
      <w:r>
        <w:rPr>
          <w:rFonts w:hint="eastAsia" w:ascii="Times New Roman" w:hAnsi="Times New Roman" w:cs="Times New Roman"/>
          <w:b w:val="0"/>
          <w:bCs w:val="0"/>
          <w:color w:val="auto"/>
          <w:sz w:val="20"/>
          <w:szCs w:val="20"/>
          <w:lang w:val="en-US" w:eastAsia="zh-CN"/>
        </w:rPr>
        <w:t xml:space="preserve">; </w:t>
      </w:r>
      <w:r>
        <w:rPr>
          <w:rFonts w:hint="eastAsia" w:ascii="Times New Roman" w:hAnsi="Times New Roman" w:eastAsia="宋体"/>
          <w:color w:val="000000"/>
          <w:kern w:val="0"/>
          <w:sz w:val="20"/>
          <w:szCs w:val="20"/>
          <w:lang w:bidi="ar"/>
        </w:rPr>
        <w:t>HbA1c</w:t>
      </w:r>
      <w:r>
        <w:rPr>
          <w:rFonts w:hint="eastAsia" w:ascii="Times New Roman" w:hAnsi="Times New Roman" w:eastAsia="宋体"/>
          <w:color w:val="000000"/>
          <w:kern w:val="0"/>
          <w:sz w:val="20"/>
          <w:szCs w:val="20"/>
          <w:lang w:val="en-US" w:eastAsia="zh-CN" w:bidi="ar"/>
        </w:rPr>
        <w:t xml:space="preserve">: </w:t>
      </w:r>
      <w:r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</w:rPr>
        <w:fldChar w:fldCharType="begin"/>
      </w:r>
      <w:r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</w:rPr>
        <w:instrText xml:space="preserve"> HYPERLINK "http://www.dictall.com/indu/214/213618925C9.htm" \t "https://cn.bing.com/_blank" </w:instrText>
      </w:r>
      <w:r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</w:rPr>
        <w:fldChar w:fldCharType="separate"/>
      </w:r>
      <w:r>
        <w:rPr>
          <w:rFonts w:hint="eastAsia" w:ascii="Times New Roman" w:hAnsi="Times New Roman" w:cs="Times New Roman"/>
          <w:b w:val="0"/>
          <w:bCs w:val="0"/>
          <w:color w:val="auto"/>
          <w:sz w:val="20"/>
          <w:szCs w:val="20"/>
          <w:lang w:val="en-US" w:eastAsia="zh-CN"/>
        </w:rPr>
        <w:t>h</w:t>
      </w:r>
      <w:r>
        <w:rPr>
          <w:rFonts w:hint="eastAsia" w:ascii="Times New Roman" w:hAnsi="Times New Roman" w:cs="Times New Roman"/>
          <w:b w:val="0"/>
          <w:bCs w:val="0"/>
          <w:color w:val="auto"/>
          <w:sz w:val="20"/>
          <w:szCs w:val="20"/>
        </w:rPr>
        <w:t>emoglobin A1C</w:t>
      </w:r>
      <w:r>
        <w:rPr>
          <w:rFonts w:hint="eastAsia" w:ascii="Times New Roman" w:hAnsi="Times New Roman" w:cs="Times New Roman"/>
          <w:b w:val="0"/>
          <w:bCs w:val="0"/>
          <w:color w:val="auto"/>
          <w:sz w:val="20"/>
          <w:szCs w:val="20"/>
        </w:rPr>
        <w:fldChar w:fldCharType="end"/>
      </w:r>
      <w:r>
        <w:rPr>
          <w:rFonts w:hint="eastAsia" w:ascii="Times New Roman" w:hAnsi="Times New Roman" w:eastAsia="宋体" w:cs="Times New Roman"/>
          <w:kern w:val="2"/>
          <w:sz w:val="20"/>
          <w:szCs w:val="20"/>
          <w:lang w:val="en-US" w:eastAsia="zh-CN" w:bidi="ar"/>
        </w:rPr>
        <w:t>.</w:t>
      </w:r>
    </w:p>
    <w:p>
      <w:pPr>
        <w:widowControl/>
        <w:numPr>
          <w:ilvl w:val="0"/>
          <w:numId w:val="0"/>
        </w:numPr>
        <w:ind w:leftChars="0"/>
        <w:jc w:val="both"/>
        <w:textAlignment w:val="center"/>
        <w:rPr>
          <w:rFonts w:ascii="Times New Roman" w:hAnsi="Times New Roman" w:eastAsia="Cambria"/>
          <w:b/>
          <w:bCs/>
          <w:color w:val="333333"/>
          <w:kern w:val="0"/>
          <w:sz w:val="20"/>
          <w:szCs w:val="20"/>
          <w:lang w:bidi="ar"/>
        </w:rPr>
      </w:pPr>
      <w:r>
        <w:rPr>
          <w:rFonts w:hint="eastAsia" w:ascii="Times New Roman" w:hAnsi="Times New Roman" w:eastAsia="宋体"/>
          <w:color w:val="000000"/>
          <w:kern w:val="0"/>
          <w:sz w:val="20"/>
          <w:szCs w:val="20"/>
          <w:lang w:val="en-US" w:eastAsia="zh-CN" w:bidi="ar"/>
        </w:rPr>
        <w:t>Notes: Continuous variables were expressed as mean±standard deviation (SD) in case of normal distribution and compared between two groups by Kruskal-Wallis rank sum test. If the count variable had a theoretical number &lt;10, Fisher's exact probability test was used. Categorical variables are presented as counts (percentages) and compared by Chi-square test.</w:t>
      </w:r>
    </w:p>
    <w:p>
      <w:pPr>
        <w:rPr>
          <w:rFonts w:ascii="Times New Roman" w:hAnsi="Times New Roman" w:eastAsia="Cambria"/>
          <w:b/>
          <w:bCs/>
          <w:color w:val="333333"/>
          <w:kern w:val="0"/>
          <w:sz w:val="20"/>
          <w:szCs w:val="20"/>
          <w:lang w:bidi="ar"/>
        </w:rPr>
      </w:pPr>
      <w:r>
        <w:rPr>
          <w:rFonts w:ascii="Times New Roman" w:hAnsi="Times New Roman" w:eastAsia="Cambria"/>
          <w:b/>
          <w:bCs/>
          <w:color w:val="333333"/>
          <w:kern w:val="0"/>
          <w:sz w:val="20"/>
          <w:szCs w:val="20"/>
          <w:lang w:bidi="ar"/>
        </w:rPr>
        <w:br w:type="page"/>
      </w:r>
    </w:p>
    <w:p>
      <w:pPr>
        <w:widowControl/>
        <w:jc w:val="left"/>
        <w:textAlignment w:val="center"/>
        <w:rPr>
          <w:rFonts w:ascii="Times New Roman" w:hAnsi="Times New Roman" w:eastAsia="Cambria"/>
          <w:b/>
          <w:bCs/>
          <w:color w:val="333333"/>
          <w:kern w:val="0"/>
          <w:sz w:val="20"/>
          <w:szCs w:val="20"/>
          <w:lang w:bidi="ar"/>
        </w:rPr>
      </w:pPr>
      <w:r>
        <w:rPr>
          <w:rFonts w:ascii="Times New Roman" w:hAnsi="Times New Roman" w:eastAsia="Cambria"/>
          <w:b/>
          <w:bCs/>
          <w:color w:val="333333"/>
          <w:kern w:val="0"/>
          <w:sz w:val="20"/>
          <w:szCs w:val="20"/>
          <w:lang w:bidi="ar"/>
        </w:rPr>
        <w:t xml:space="preserve">Table </w:t>
      </w:r>
      <w:r>
        <w:rPr>
          <w:rFonts w:hint="eastAsia" w:ascii="Times New Roman" w:hAnsi="Times New Roman" w:eastAsia="宋体"/>
          <w:b/>
          <w:bCs/>
          <w:color w:val="333333"/>
          <w:kern w:val="0"/>
          <w:sz w:val="20"/>
          <w:szCs w:val="20"/>
          <w:lang w:val="en-US" w:eastAsia="zh-CN" w:bidi="ar"/>
        </w:rPr>
        <w:t>S3</w:t>
      </w:r>
      <w:r>
        <w:rPr>
          <w:rFonts w:ascii="Times New Roman" w:hAnsi="Times New Roman" w:eastAsia="Cambria"/>
          <w:b/>
          <w:bCs/>
          <w:color w:val="333333"/>
          <w:kern w:val="0"/>
          <w:sz w:val="20"/>
          <w:szCs w:val="20"/>
          <w:lang w:bidi="ar"/>
        </w:rPr>
        <w:t xml:space="preserve"> </w:t>
      </w:r>
      <w:r>
        <w:rPr>
          <w:rFonts w:hint="eastAsia" w:ascii="Times New Roman" w:hAnsi="Times New Roman" w:eastAsia="Cambria"/>
          <w:b/>
          <w:bCs/>
          <w:color w:val="333333"/>
          <w:kern w:val="0"/>
          <w:sz w:val="20"/>
          <w:szCs w:val="20"/>
          <w:lang w:bidi="ar"/>
        </w:rPr>
        <w:t xml:space="preserve">Logistic regression analysis for the association </w:t>
      </w:r>
      <w:bookmarkStart w:id="3" w:name="OLE_LINK5"/>
      <w:r>
        <w:rPr>
          <w:rFonts w:hint="eastAsia" w:ascii="Times New Roman" w:hAnsi="Times New Roman" w:eastAsia="Cambria"/>
          <w:b/>
          <w:bCs/>
          <w:color w:val="333333"/>
          <w:kern w:val="0"/>
          <w:sz w:val="20"/>
          <w:szCs w:val="20"/>
          <w:lang w:bidi="ar"/>
        </w:rPr>
        <w:t xml:space="preserve">between different classes and </w:t>
      </w:r>
      <w:bookmarkEnd w:id="3"/>
      <w:r>
        <w:rPr>
          <w:rFonts w:hint="eastAsia" w:ascii="Times New Roman" w:hAnsi="Times New Roman" w:eastAsia="宋体"/>
          <w:b/>
          <w:bCs/>
          <w:color w:val="333333"/>
          <w:kern w:val="0"/>
          <w:sz w:val="20"/>
          <w:szCs w:val="20"/>
          <w:lang w:val="en-US" w:eastAsia="zh-CN" w:bidi="ar"/>
        </w:rPr>
        <w:t>heart disease.</w:t>
      </w:r>
    </w:p>
    <w:tbl>
      <w:tblPr>
        <w:tblStyle w:val="4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8"/>
        <w:gridCol w:w="1261"/>
        <w:gridCol w:w="2080"/>
        <w:gridCol w:w="2070"/>
        <w:gridCol w:w="2073"/>
      </w:tblGrid>
      <w:tr>
        <w:trPr>
          <w:trHeight w:val="99" w:hRule="atLeast"/>
          <w:jc w:val="center"/>
        </w:trPr>
        <w:tc>
          <w:tcPr>
            <w:tcW w:w="1038" w:type="dxa"/>
            <w:vMerge w:val="restart"/>
            <w:tcBorders>
              <w:top w:val="single" w:color="000000" w:sz="8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b/>
                <w:bCs/>
                <w:color w:val="auto"/>
                <w:sz w:val="18"/>
                <w:szCs w:val="18"/>
                <w:lang w:val="en-US" w:eastAsia="zh-CN"/>
              </w:rPr>
              <w:t>Cluster</w:t>
            </w:r>
          </w:p>
        </w:tc>
        <w:tc>
          <w:tcPr>
            <w:tcW w:w="1261" w:type="dxa"/>
            <w:vMerge w:val="restart"/>
            <w:tcBorders>
              <w:top w:val="single" w:color="000000" w:sz="8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等线" w:hAnsi="等线" w:eastAsia="等线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Case</w:t>
            </w:r>
          </w:p>
        </w:tc>
        <w:tc>
          <w:tcPr>
            <w:tcW w:w="208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Crude</w:t>
            </w:r>
          </w:p>
        </w:tc>
        <w:tc>
          <w:tcPr>
            <w:tcW w:w="207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 xml:space="preserve">Model </w:t>
            </w:r>
            <w:bookmarkStart w:id="4" w:name="OLE_LINK1"/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Ⅰ</w:t>
            </w:r>
            <w:bookmarkEnd w:id="4"/>
          </w:p>
        </w:tc>
        <w:tc>
          <w:tcPr>
            <w:tcW w:w="2073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 xml:space="preserve">Model </w:t>
            </w:r>
            <w:bookmarkStart w:id="5" w:name="OLE_LINK2"/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Ⅱ</w:t>
            </w:r>
            <w:bookmarkEnd w:id="5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1038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261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208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OR(95%CI) P-value</w:t>
            </w:r>
          </w:p>
        </w:tc>
        <w:tc>
          <w:tcPr>
            <w:tcW w:w="207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OR(95%CI) P-value</w:t>
            </w:r>
          </w:p>
        </w:tc>
        <w:tc>
          <w:tcPr>
            <w:tcW w:w="2073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OR(95%CI) P-value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  <w:jc w:val="center"/>
        </w:trPr>
        <w:tc>
          <w:tcPr>
            <w:tcW w:w="1038" w:type="dxa"/>
            <w:tcBorders>
              <w:top w:val="single" w:color="000000" w:sz="8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Total</w:t>
            </w:r>
          </w:p>
        </w:tc>
        <w:tc>
          <w:tcPr>
            <w:tcW w:w="1261" w:type="dxa"/>
            <w:tcBorders>
              <w:top w:val="single" w:color="000000" w:sz="8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(9.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%)</w:t>
            </w:r>
          </w:p>
        </w:tc>
        <w:tc>
          <w:tcPr>
            <w:tcW w:w="2080" w:type="dxa"/>
            <w:tcBorders>
              <w:top w:val="single" w:color="000000" w:sz="8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-</w:t>
            </w:r>
          </w:p>
        </w:tc>
        <w:tc>
          <w:tcPr>
            <w:tcW w:w="2070" w:type="dxa"/>
            <w:tcBorders>
              <w:top w:val="single" w:color="000000" w:sz="8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-</w:t>
            </w:r>
          </w:p>
        </w:tc>
        <w:tc>
          <w:tcPr>
            <w:tcW w:w="2073" w:type="dxa"/>
            <w:tcBorders>
              <w:top w:val="single" w:color="000000" w:sz="8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  <w:jc w:val="center"/>
        </w:trPr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Class1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 (8.07%)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Class2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 (9.24%)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1.16 (0.75, 1.79) 0.504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1.14 (0.74, 1.78) 0.550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1.13 (0.72, 1.76) 0.59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Class3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 (10.05%)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1.27 (0.87, 1.87) 0.22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1.22 (0.83, 1.80) 0.31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1.21 (0.81, 1.79) 0.351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Class4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 (10.08%)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1.28 (0.84, 1.95) 0.25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1.22 (0.80, 1.87) 0.35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1.20 (0.78, 1.85) 0.410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38" w:type="dxa"/>
            <w:tcBorders>
              <w:top w:val="nil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Class5</w:t>
            </w:r>
          </w:p>
        </w:tc>
        <w:tc>
          <w:tcPr>
            <w:tcW w:w="1261" w:type="dxa"/>
            <w:tcBorders>
              <w:top w:val="nil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 (10.84%)</w:t>
            </w:r>
          </w:p>
        </w:tc>
        <w:tc>
          <w:tcPr>
            <w:tcW w:w="2080" w:type="dxa"/>
            <w:tcBorders>
              <w:top w:val="nil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1.39 (0.85, 2.25) 0.18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1.35 (0.83, 2.21) 0.22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073" w:type="dxa"/>
            <w:tcBorders>
              <w:top w:val="nil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1.31 (0.79, 2.16) 0.291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8522" w:type="dxa"/>
            <w:gridSpan w:val="5"/>
            <w:tcBorders>
              <w:top w:val="single" w:color="000000" w:sz="8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20"/>
                <w:szCs w:val="20"/>
              </w:rPr>
              <w:t xml:space="preserve">Model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Ⅰ</w:t>
            </w:r>
            <w:r>
              <w:rPr>
                <w:rFonts w:hint="eastAsia" w:ascii="Times New Roman" w:hAnsi="Times New Roman" w:eastAsia="宋体"/>
                <w:color w:val="auto"/>
                <w:sz w:val="20"/>
                <w:szCs w:val="20"/>
              </w:rPr>
              <w:t xml:space="preserve">, adjusted for age, </w:t>
            </w:r>
            <w:r>
              <w:rPr>
                <w:rFonts w:hint="eastAsia" w:ascii="Times New Roman" w:hAnsi="Times New Roman" w:eastAsia="宋体"/>
                <w:color w:val="auto"/>
                <w:sz w:val="20"/>
                <w:szCs w:val="20"/>
                <w:lang w:val="en-US" w:eastAsia="zh-CN"/>
              </w:rPr>
              <w:t>gender.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color w:val="auto"/>
                <w:sz w:val="20"/>
                <w:szCs w:val="20"/>
              </w:rPr>
              <w:t xml:space="preserve">Model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Ⅱ</w:t>
            </w:r>
            <w:r>
              <w:rPr>
                <w:rFonts w:hint="eastAsia" w:ascii="Times New Roman" w:hAnsi="Times New Roman" w:eastAsia="宋体"/>
                <w:color w:val="auto"/>
                <w:sz w:val="20"/>
                <w:szCs w:val="20"/>
              </w:rPr>
              <w:t xml:space="preserve">, adjusted for age, </w:t>
            </w:r>
            <w:r>
              <w:rPr>
                <w:rFonts w:hint="eastAsia" w:ascii="Times New Roman" w:hAnsi="Times New Roman" w:eastAsia="宋体"/>
                <w:color w:val="auto"/>
                <w:sz w:val="20"/>
                <w:szCs w:val="20"/>
                <w:lang w:val="en-US" w:eastAsia="zh-CN"/>
              </w:rPr>
              <w:t>gender</w:t>
            </w:r>
            <w:r>
              <w:rPr>
                <w:rFonts w:hint="eastAsia" w:ascii="Times New Roman" w:hAnsi="Times New Roman" w:eastAsia="宋体"/>
                <w:color w:val="auto"/>
                <w:sz w:val="20"/>
                <w:szCs w:val="20"/>
              </w:rPr>
              <w:t xml:space="preserve">, education, marital status, </w:t>
            </w:r>
            <w:r>
              <w:rPr>
                <w:rFonts w:hint="eastAsia" w:ascii="Times New Roman" w:hAnsi="Times New Roman" w:eastAsia="宋体"/>
                <w:color w:val="auto"/>
                <w:sz w:val="20"/>
                <w:szCs w:val="20"/>
                <w:lang w:eastAsia="zh-CN"/>
              </w:rPr>
              <w:t>Hukou</w:t>
            </w:r>
            <w:r>
              <w:rPr>
                <w:rFonts w:hint="eastAsia" w:ascii="Times New Roman" w:hAnsi="Times New Roman" w:eastAsia="宋体"/>
                <w:color w:val="auto"/>
                <w:sz w:val="20"/>
                <w:szCs w:val="20"/>
              </w:rPr>
              <w:t xml:space="preserve">, smoking status, drinking status, </w:t>
            </w:r>
            <w:r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bidi="ar"/>
              </w:rPr>
              <w:t>systolic blood pressure</w:t>
            </w:r>
            <w:r>
              <w:rPr>
                <w:rFonts w:hint="eastAsia" w:ascii="Times New Roman" w:hAnsi="Times New Roman" w:eastAsia="宋体"/>
                <w:color w:val="auto"/>
                <w:sz w:val="20"/>
                <w:szCs w:val="20"/>
              </w:rPr>
              <w:t xml:space="preserve">, </w:t>
            </w:r>
            <w:r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bidi="ar"/>
              </w:rPr>
              <w:t>diastolic blood pressure</w:t>
            </w:r>
            <w:r>
              <w:rPr>
                <w:rFonts w:hint="eastAsia" w:ascii="Times New Roman" w:hAnsi="Times New Roman" w:eastAsia="宋体"/>
                <w:color w:val="auto"/>
                <w:sz w:val="20"/>
                <w:szCs w:val="20"/>
              </w:rPr>
              <w:t xml:space="preserve"> and </w:t>
            </w: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body mass index</w:t>
            </w:r>
            <w:r>
              <w:rPr>
                <w:rFonts w:hint="eastAsia" w:ascii="Times New Roman" w:hAnsi="Times New Roman" w:eastAsia="宋体"/>
                <w:color w:val="auto"/>
                <w:sz w:val="20"/>
                <w:szCs w:val="20"/>
                <w:lang w:val="en-US" w:eastAsia="zh-CN"/>
              </w:rPr>
              <w:t>.</w:t>
            </w:r>
          </w:p>
        </w:tc>
      </w:tr>
    </w:tbl>
    <w:p>
      <w:pPr>
        <w:rPr>
          <w:rFonts w:hint="default" w:eastAsia="宋体"/>
          <w:sz w:val="18"/>
          <w:szCs w:val="18"/>
          <w:lang w:val="en-US" w:eastAsia="zh-CN"/>
        </w:rPr>
      </w:pPr>
    </w:p>
    <w:p>
      <w:pPr>
        <w:rPr>
          <w:rFonts w:hint="default" w:eastAsia="宋体"/>
          <w:sz w:val="18"/>
          <w:szCs w:val="18"/>
          <w:lang w:val="en-US" w:eastAsia="zh-CN"/>
        </w:rPr>
      </w:pPr>
    </w:p>
    <w:p>
      <w:pPr>
        <w:rPr>
          <w:rFonts w:hint="default" w:eastAsia="宋体"/>
          <w:sz w:val="18"/>
          <w:szCs w:val="18"/>
          <w:lang w:val="en-US" w:eastAsia="zh-CN"/>
        </w:rPr>
      </w:pPr>
    </w:p>
    <w:p>
      <w:pPr>
        <w:rPr>
          <w:rFonts w:hint="default" w:eastAsia="宋体"/>
          <w:sz w:val="18"/>
          <w:szCs w:val="18"/>
          <w:lang w:val="en-US" w:eastAsia="zh-CN"/>
        </w:rPr>
      </w:pPr>
    </w:p>
    <w:p>
      <w:pPr>
        <w:rPr>
          <w:rFonts w:hint="default" w:eastAsia="宋体"/>
          <w:sz w:val="18"/>
          <w:szCs w:val="18"/>
          <w:lang w:val="en-US" w:eastAsia="zh-CN"/>
        </w:rPr>
      </w:pPr>
    </w:p>
    <w:p>
      <w:pPr>
        <w:rPr>
          <w:rFonts w:hint="default" w:eastAsia="宋体"/>
          <w:sz w:val="18"/>
          <w:szCs w:val="18"/>
          <w:lang w:val="en-US" w:eastAsia="zh-CN"/>
        </w:rPr>
      </w:pPr>
    </w:p>
    <w:p>
      <w:pPr>
        <w:rPr>
          <w:rFonts w:hint="default" w:eastAsia="宋体"/>
          <w:sz w:val="18"/>
          <w:szCs w:val="18"/>
          <w:lang w:val="en-US" w:eastAsia="zh-CN"/>
        </w:rPr>
      </w:pPr>
    </w:p>
    <w:p>
      <w:pPr>
        <w:rPr>
          <w:rFonts w:hint="default" w:eastAsia="宋体"/>
          <w:sz w:val="18"/>
          <w:szCs w:val="18"/>
          <w:lang w:val="en-US" w:eastAsia="zh-CN"/>
        </w:rPr>
      </w:pPr>
    </w:p>
    <w:p>
      <w:pPr>
        <w:rPr>
          <w:rFonts w:hint="default" w:eastAsia="宋体"/>
          <w:sz w:val="18"/>
          <w:szCs w:val="18"/>
          <w:lang w:val="en-US" w:eastAsia="zh-CN"/>
        </w:rPr>
      </w:pPr>
    </w:p>
    <w:p>
      <w:pPr>
        <w:rPr>
          <w:rFonts w:hint="default" w:eastAsia="宋体"/>
          <w:sz w:val="18"/>
          <w:szCs w:val="18"/>
          <w:lang w:val="en-US" w:eastAsia="zh-CN"/>
        </w:rPr>
      </w:pPr>
    </w:p>
    <w:p>
      <w:pPr>
        <w:rPr>
          <w:rFonts w:hint="default" w:eastAsia="宋体"/>
          <w:sz w:val="18"/>
          <w:szCs w:val="18"/>
          <w:lang w:val="en-US" w:eastAsia="zh-CN"/>
        </w:rPr>
      </w:pPr>
    </w:p>
    <w:p>
      <w:pPr>
        <w:rPr>
          <w:rFonts w:hint="default" w:eastAsia="宋体"/>
          <w:sz w:val="18"/>
          <w:szCs w:val="18"/>
          <w:lang w:val="en-US" w:eastAsia="zh-CN"/>
        </w:rPr>
      </w:pPr>
    </w:p>
    <w:p>
      <w:pPr>
        <w:rPr>
          <w:rFonts w:hint="default" w:eastAsia="宋体"/>
          <w:sz w:val="18"/>
          <w:szCs w:val="18"/>
          <w:lang w:val="en-US" w:eastAsia="zh-CN"/>
        </w:rPr>
      </w:pPr>
    </w:p>
    <w:p>
      <w:pPr>
        <w:rPr>
          <w:rFonts w:hint="default" w:eastAsia="宋体"/>
          <w:sz w:val="18"/>
          <w:szCs w:val="18"/>
          <w:lang w:val="en-US" w:eastAsia="zh-CN"/>
        </w:rPr>
      </w:pPr>
    </w:p>
    <w:p>
      <w:pPr>
        <w:rPr>
          <w:rFonts w:hint="default" w:eastAsia="宋体"/>
          <w:sz w:val="18"/>
          <w:szCs w:val="18"/>
          <w:lang w:val="en-US" w:eastAsia="zh-CN"/>
        </w:rPr>
      </w:pPr>
    </w:p>
    <w:p>
      <w:pPr>
        <w:rPr>
          <w:rFonts w:hint="default" w:eastAsia="宋体"/>
          <w:sz w:val="18"/>
          <w:szCs w:val="18"/>
          <w:lang w:val="en-US" w:eastAsia="zh-CN"/>
        </w:rPr>
      </w:pPr>
    </w:p>
    <w:p>
      <w:pPr>
        <w:rPr>
          <w:rFonts w:hint="default" w:eastAsia="宋体"/>
          <w:sz w:val="18"/>
          <w:szCs w:val="18"/>
          <w:lang w:val="en-US" w:eastAsia="zh-CN"/>
        </w:rPr>
      </w:pPr>
    </w:p>
    <w:p>
      <w:pPr>
        <w:rPr>
          <w:rFonts w:hint="default" w:eastAsia="宋体"/>
          <w:sz w:val="18"/>
          <w:szCs w:val="18"/>
          <w:lang w:val="en-US" w:eastAsia="zh-CN"/>
        </w:rPr>
      </w:pPr>
    </w:p>
    <w:p>
      <w:pPr>
        <w:rPr>
          <w:rFonts w:hint="default" w:eastAsia="宋体"/>
          <w:sz w:val="18"/>
          <w:szCs w:val="18"/>
          <w:lang w:val="en-US" w:eastAsia="zh-CN"/>
        </w:rPr>
      </w:pPr>
    </w:p>
    <w:p>
      <w:pPr>
        <w:rPr>
          <w:rFonts w:hint="default" w:eastAsia="宋体"/>
          <w:sz w:val="18"/>
          <w:szCs w:val="18"/>
          <w:lang w:val="en-US" w:eastAsia="zh-CN"/>
        </w:rPr>
      </w:pPr>
    </w:p>
    <w:p>
      <w:pPr>
        <w:rPr>
          <w:rFonts w:hint="default" w:eastAsia="宋体"/>
          <w:sz w:val="18"/>
          <w:szCs w:val="18"/>
          <w:lang w:val="en-US" w:eastAsia="zh-CN"/>
        </w:rPr>
      </w:pPr>
    </w:p>
    <w:p>
      <w:pPr>
        <w:rPr>
          <w:rFonts w:hint="default" w:eastAsia="宋体"/>
          <w:sz w:val="18"/>
          <w:szCs w:val="18"/>
          <w:lang w:val="en-US" w:eastAsia="zh-CN"/>
        </w:rPr>
      </w:pPr>
    </w:p>
    <w:p>
      <w:pPr>
        <w:rPr>
          <w:rFonts w:hint="default" w:eastAsia="宋体"/>
          <w:sz w:val="18"/>
          <w:szCs w:val="18"/>
          <w:lang w:val="en-US" w:eastAsia="zh-CN"/>
        </w:rPr>
      </w:pPr>
    </w:p>
    <w:p>
      <w:pPr>
        <w:rPr>
          <w:rFonts w:hint="default" w:eastAsia="宋体"/>
          <w:sz w:val="18"/>
          <w:szCs w:val="18"/>
          <w:lang w:val="en-US" w:eastAsia="zh-CN"/>
        </w:rPr>
      </w:pPr>
    </w:p>
    <w:p>
      <w:pPr>
        <w:rPr>
          <w:rFonts w:hint="default" w:eastAsia="宋体"/>
          <w:sz w:val="18"/>
          <w:szCs w:val="18"/>
          <w:lang w:val="en-US" w:eastAsia="zh-CN"/>
        </w:rPr>
      </w:pPr>
    </w:p>
    <w:p>
      <w:pPr>
        <w:rPr>
          <w:rFonts w:hint="default" w:eastAsia="宋体"/>
          <w:sz w:val="18"/>
          <w:szCs w:val="18"/>
          <w:lang w:val="en-US" w:eastAsia="zh-CN"/>
        </w:rPr>
      </w:pPr>
    </w:p>
    <w:p>
      <w:pPr>
        <w:rPr>
          <w:rFonts w:hint="default" w:eastAsia="宋体"/>
          <w:sz w:val="18"/>
          <w:szCs w:val="18"/>
          <w:lang w:val="en-US" w:eastAsia="zh-CN"/>
        </w:rPr>
      </w:pPr>
    </w:p>
    <w:p>
      <w:pPr>
        <w:rPr>
          <w:rFonts w:hint="default" w:eastAsia="宋体"/>
          <w:sz w:val="18"/>
          <w:szCs w:val="18"/>
          <w:lang w:val="en-US" w:eastAsia="zh-CN"/>
        </w:rPr>
      </w:pPr>
    </w:p>
    <w:p>
      <w:pPr>
        <w:rPr>
          <w:rFonts w:hint="default" w:eastAsia="宋体"/>
          <w:sz w:val="18"/>
          <w:szCs w:val="18"/>
          <w:lang w:val="en-US" w:eastAsia="zh-CN"/>
        </w:rPr>
      </w:pPr>
    </w:p>
    <w:p>
      <w:pPr>
        <w:rPr>
          <w:rFonts w:hint="default" w:eastAsia="宋体"/>
          <w:sz w:val="18"/>
          <w:szCs w:val="18"/>
          <w:lang w:val="en-US" w:eastAsia="zh-CN"/>
        </w:rPr>
      </w:pPr>
    </w:p>
    <w:p>
      <w:pPr>
        <w:rPr>
          <w:rFonts w:hint="default" w:eastAsia="宋体"/>
          <w:sz w:val="18"/>
          <w:szCs w:val="18"/>
          <w:lang w:val="en-US" w:eastAsia="zh-CN"/>
        </w:rPr>
      </w:pPr>
    </w:p>
    <w:p>
      <w:pPr>
        <w:rPr>
          <w:rFonts w:hint="default" w:eastAsia="宋体"/>
          <w:sz w:val="18"/>
          <w:szCs w:val="18"/>
          <w:lang w:val="en-US" w:eastAsia="zh-CN"/>
        </w:rPr>
      </w:pPr>
      <w:r>
        <w:rPr>
          <w:rFonts w:ascii="Times New Roman" w:hAnsi="Times New Roman" w:eastAsia="Cambria"/>
          <w:b/>
          <w:bCs/>
          <w:color w:val="333333"/>
          <w:kern w:val="0"/>
          <w:sz w:val="20"/>
          <w:szCs w:val="20"/>
          <w:lang w:bidi="ar"/>
        </w:rPr>
        <w:t xml:space="preserve">Table </w:t>
      </w:r>
      <w:r>
        <w:rPr>
          <w:rFonts w:hint="eastAsia" w:ascii="Times New Roman" w:hAnsi="Times New Roman" w:eastAsia="宋体"/>
          <w:b/>
          <w:bCs/>
          <w:color w:val="333333"/>
          <w:kern w:val="0"/>
          <w:sz w:val="20"/>
          <w:szCs w:val="20"/>
          <w:lang w:val="en-US" w:eastAsia="zh-CN" w:bidi="ar"/>
        </w:rPr>
        <w:t>S4</w:t>
      </w:r>
      <w:r>
        <w:rPr>
          <w:rFonts w:ascii="Times New Roman" w:hAnsi="Times New Roman" w:eastAsia="Cambria"/>
          <w:b/>
          <w:bCs/>
          <w:color w:val="333333"/>
          <w:kern w:val="0"/>
          <w:sz w:val="20"/>
          <w:szCs w:val="20"/>
          <w:lang w:bidi="ar"/>
        </w:rPr>
        <w:t xml:space="preserve"> </w:t>
      </w:r>
      <w:r>
        <w:rPr>
          <w:rFonts w:hint="eastAsia" w:ascii="Times New Roman" w:hAnsi="Times New Roman" w:eastAsia="Cambria"/>
          <w:b/>
          <w:bCs/>
          <w:color w:val="333333"/>
          <w:kern w:val="0"/>
          <w:sz w:val="20"/>
          <w:szCs w:val="20"/>
          <w:lang w:bidi="ar"/>
        </w:rPr>
        <w:t xml:space="preserve">Logistic regression analysis for the association between different classes and </w:t>
      </w:r>
      <w:r>
        <w:rPr>
          <w:rFonts w:hint="eastAsia" w:ascii="Times New Roman" w:hAnsi="Times New Roman" w:eastAsia="宋体"/>
          <w:b/>
          <w:bCs/>
          <w:color w:val="333333"/>
          <w:kern w:val="0"/>
          <w:sz w:val="20"/>
          <w:szCs w:val="20"/>
          <w:lang w:val="en-US" w:eastAsia="zh-CN" w:bidi="ar"/>
        </w:rPr>
        <w:t>stroke.</w:t>
      </w:r>
    </w:p>
    <w:tbl>
      <w:tblPr>
        <w:tblStyle w:val="4"/>
        <w:tblW w:w="885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8"/>
        <w:gridCol w:w="1261"/>
        <w:gridCol w:w="2186"/>
        <w:gridCol w:w="2186"/>
        <w:gridCol w:w="218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" w:hRule="atLeast"/>
          <w:jc w:val="center"/>
        </w:trPr>
        <w:tc>
          <w:tcPr>
            <w:tcW w:w="1038" w:type="dxa"/>
            <w:vMerge w:val="restart"/>
            <w:tcBorders>
              <w:top w:val="single" w:color="000000" w:sz="8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b/>
                <w:bCs/>
                <w:color w:val="000000"/>
                <w:sz w:val="18"/>
                <w:szCs w:val="18"/>
                <w:lang w:val="en-US" w:eastAsia="zh-CN"/>
              </w:rPr>
              <w:t>Cluster</w:t>
            </w:r>
          </w:p>
        </w:tc>
        <w:tc>
          <w:tcPr>
            <w:tcW w:w="1261" w:type="dxa"/>
            <w:vMerge w:val="restart"/>
            <w:tcBorders>
              <w:top w:val="single" w:color="000000" w:sz="8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等线" w:hAnsi="等线" w:eastAsia="等线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Case</w:t>
            </w:r>
          </w:p>
        </w:tc>
        <w:tc>
          <w:tcPr>
            <w:tcW w:w="2186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Crude</w:t>
            </w:r>
          </w:p>
        </w:tc>
        <w:tc>
          <w:tcPr>
            <w:tcW w:w="2186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Model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Ⅰ</w:t>
            </w:r>
          </w:p>
        </w:tc>
        <w:tc>
          <w:tcPr>
            <w:tcW w:w="2186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Model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Ⅱ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1038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61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2186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  <w:t>OR (95%CI) P-value</w:t>
            </w:r>
          </w:p>
        </w:tc>
        <w:tc>
          <w:tcPr>
            <w:tcW w:w="2186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  <w:t>OR (95%CI) P-value</w:t>
            </w:r>
          </w:p>
        </w:tc>
        <w:tc>
          <w:tcPr>
            <w:tcW w:w="2186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  <w:t>OR (95%CI) P-value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  <w:jc w:val="center"/>
        </w:trPr>
        <w:tc>
          <w:tcPr>
            <w:tcW w:w="1038" w:type="dxa"/>
            <w:tcBorders>
              <w:top w:val="single" w:color="000000" w:sz="8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  <w:t>Total</w:t>
            </w:r>
          </w:p>
        </w:tc>
        <w:tc>
          <w:tcPr>
            <w:tcW w:w="1261" w:type="dxa"/>
            <w:tcBorders>
              <w:top w:val="single" w:color="000000" w:sz="8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%)</w:t>
            </w:r>
          </w:p>
        </w:tc>
        <w:tc>
          <w:tcPr>
            <w:tcW w:w="2186" w:type="dxa"/>
            <w:tcBorders>
              <w:top w:val="single" w:color="000000" w:sz="8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  <w:t>-</w:t>
            </w:r>
          </w:p>
        </w:tc>
        <w:tc>
          <w:tcPr>
            <w:tcW w:w="2186" w:type="dxa"/>
            <w:tcBorders>
              <w:top w:val="single" w:color="000000" w:sz="8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  <w:t>-</w:t>
            </w:r>
          </w:p>
        </w:tc>
        <w:tc>
          <w:tcPr>
            <w:tcW w:w="2186" w:type="dxa"/>
            <w:tcBorders>
              <w:top w:val="single" w:color="000000" w:sz="8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  <w:jc w:val="center"/>
        </w:trPr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  <w:t>Class1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 (3.94%)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  <w:t>Class2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 (6.02%)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1.56 (0.88, 2.77) 0.1257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1.78 (1.00, 3.17) 0.0512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1.61 (0.90, 2.89) 0.1109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  <w:t>Class3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 (6.37%)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1.66 (0.99, 2.79) 0.0557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1.75 (1.04, 2.94) 0.0365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1.69 (0.99, 2.86) 0.0523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  <w:t>Class4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 (7.79%)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2.06 (1.20, 3.54) 0.0087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2.31 (1.33, 3.99) 0.0028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2.07 (1.18, 3.61) 0.0107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1038" w:type="dxa"/>
            <w:tcBorders>
              <w:top w:val="nil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  <w:t>Class5</w:t>
            </w:r>
          </w:p>
        </w:tc>
        <w:tc>
          <w:tcPr>
            <w:tcW w:w="1261" w:type="dxa"/>
            <w:tcBorders>
              <w:top w:val="nil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 (8.74%)</w:t>
            </w:r>
          </w:p>
        </w:tc>
        <w:tc>
          <w:tcPr>
            <w:tcW w:w="2186" w:type="dxa"/>
            <w:tcBorders>
              <w:top w:val="nil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2.34 (1.28, 4.25) 0.0055</w:t>
            </w:r>
          </w:p>
        </w:tc>
        <w:tc>
          <w:tcPr>
            <w:tcW w:w="2186" w:type="dxa"/>
            <w:tcBorders>
              <w:top w:val="nil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2.72 (1.48, 5.01) 0.0012</w:t>
            </w:r>
          </w:p>
        </w:tc>
        <w:tc>
          <w:tcPr>
            <w:tcW w:w="2186" w:type="dxa"/>
            <w:tcBorders>
              <w:top w:val="nil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2.36 (1.27, 4.39) 0.0066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8857" w:type="dxa"/>
            <w:gridSpan w:val="5"/>
            <w:tcBorders>
              <w:top w:val="single" w:color="000000" w:sz="8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20"/>
                <w:szCs w:val="20"/>
              </w:rPr>
              <w:t xml:space="preserve">Model 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Ⅰ</w:t>
            </w:r>
            <w:r>
              <w:rPr>
                <w:rFonts w:hint="eastAsia" w:ascii="Times New Roman" w:hAnsi="Times New Roman" w:eastAsia="宋体"/>
                <w:color w:val="000000"/>
                <w:sz w:val="20"/>
                <w:szCs w:val="20"/>
              </w:rPr>
              <w:t xml:space="preserve">, adjusted for age, </w:t>
            </w:r>
            <w:r>
              <w:rPr>
                <w:rFonts w:hint="eastAsia" w:ascii="Times New Roman" w:hAnsi="Times New Roman" w:eastAsia="宋体"/>
                <w:color w:val="000000"/>
                <w:sz w:val="20"/>
                <w:szCs w:val="20"/>
                <w:lang w:val="en-US" w:eastAsia="zh-CN"/>
              </w:rPr>
              <w:t>gender.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color w:val="000000"/>
                <w:sz w:val="20"/>
                <w:szCs w:val="20"/>
              </w:rPr>
              <w:t xml:space="preserve">Model 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Ⅱ</w:t>
            </w:r>
            <w:r>
              <w:rPr>
                <w:rFonts w:hint="eastAsia" w:ascii="Times New Roman" w:hAnsi="Times New Roman" w:eastAsia="宋体"/>
                <w:color w:val="000000"/>
                <w:sz w:val="20"/>
                <w:szCs w:val="20"/>
              </w:rPr>
              <w:t xml:space="preserve">, adjusted for age, </w:t>
            </w:r>
            <w:r>
              <w:rPr>
                <w:rFonts w:hint="eastAsia" w:ascii="Times New Roman" w:hAnsi="Times New Roman" w:eastAsia="宋体"/>
                <w:color w:val="000000"/>
                <w:sz w:val="20"/>
                <w:szCs w:val="20"/>
                <w:lang w:val="en-US" w:eastAsia="zh-CN"/>
              </w:rPr>
              <w:t>gender</w:t>
            </w:r>
            <w:r>
              <w:rPr>
                <w:rFonts w:hint="eastAsia" w:ascii="Times New Roman" w:hAnsi="Times New Roman" w:eastAsia="宋体"/>
                <w:color w:val="000000"/>
                <w:sz w:val="20"/>
                <w:szCs w:val="20"/>
              </w:rPr>
              <w:t xml:space="preserve">, education, marital status, </w:t>
            </w:r>
            <w:r>
              <w:rPr>
                <w:rFonts w:hint="eastAsia" w:ascii="Times New Roman" w:hAnsi="Times New Roman" w:eastAsia="宋体"/>
                <w:color w:val="000000"/>
                <w:sz w:val="20"/>
                <w:szCs w:val="20"/>
                <w:lang w:eastAsia="zh-CN"/>
              </w:rPr>
              <w:t>Hukou</w:t>
            </w:r>
            <w:r>
              <w:rPr>
                <w:rFonts w:hint="eastAsia" w:ascii="Times New Roman" w:hAnsi="Times New Roman" w:eastAsia="宋体"/>
                <w:color w:val="000000"/>
                <w:sz w:val="20"/>
                <w:szCs w:val="20"/>
              </w:rPr>
              <w:t xml:space="preserve">, smoking status, drinking status, </w:t>
            </w:r>
            <w:r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bidi="ar"/>
              </w:rPr>
              <w:t>systolic blood pressure</w:t>
            </w:r>
            <w:r>
              <w:rPr>
                <w:rFonts w:hint="eastAsia" w:ascii="Times New Roman" w:hAnsi="Times New Roman" w:eastAsia="宋体"/>
                <w:color w:val="000000"/>
                <w:sz w:val="20"/>
                <w:szCs w:val="20"/>
              </w:rPr>
              <w:t xml:space="preserve">, </w:t>
            </w:r>
            <w:r>
              <w:rPr>
                <w:rFonts w:hint="default" w:ascii="Times New Roman" w:hAnsi="Times New Roman" w:eastAsia="宋体"/>
                <w:color w:val="000000"/>
                <w:kern w:val="0"/>
                <w:sz w:val="20"/>
                <w:szCs w:val="20"/>
                <w:lang w:bidi="ar"/>
              </w:rPr>
              <w:t>diastolic blood pressure</w:t>
            </w:r>
            <w:r>
              <w:rPr>
                <w:rFonts w:hint="eastAsia" w:ascii="Times New Roman" w:hAnsi="Times New Roman" w:eastAsia="宋体"/>
                <w:color w:val="000000"/>
                <w:sz w:val="20"/>
                <w:szCs w:val="20"/>
              </w:rPr>
              <w:t xml:space="preserve"> and 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  <w:t>body mass index</w:t>
            </w:r>
            <w:r>
              <w:rPr>
                <w:rFonts w:hint="eastAsia" w:ascii="Times New Roman" w:hAnsi="Times New Roman" w:eastAsia="宋体"/>
                <w:color w:val="000000"/>
                <w:sz w:val="20"/>
                <w:szCs w:val="20"/>
                <w:lang w:val="en-US" w:eastAsia="zh-CN"/>
              </w:rPr>
              <w:t>.</w:t>
            </w:r>
          </w:p>
        </w:tc>
      </w:tr>
    </w:tbl>
    <w:p>
      <w:pPr>
        <w:rPr>
          <w:rFonts w:hint="default" w:eastAsia="宋体"/>
          <w:sz w:val="18"/>
          <w:szCs w:val="18"/>
          <w:lang w:val="en-US" w:eastAsia="zh-CN"/>
        </w:rPr>
      </w:pPr>
      <w:r>
        <w:rPr>
          <w:rFonts w:hint="default" w:eastAsia="宋体"/>
          <w:sz w:val="18"/>
          <w:szCs w:val="18"/>
          <w:lang w:val="en-US" w:eastAsia="zh-CN"/>
        </w:rPr>
        <w:br w:type="page"/>
      </w:r>
    </w:p>
    <w:p>
      <w:pPr>
        <w:rPr>
          <w:rFonts w:hint="eastAsia" w:ascii="Times New Roman" w:hAnsi="Times New Roman" w:eastAsia="Cambria"/>
          <w:b/>
          <w:bCs/>
          <w:color w:val="auto"/>
          <w:kern w:val="0"/>
          <w:sz w:val="20"/>
          <w:szCs w:val="20"/>
          <w:lang w:val="en-US" w:eastAsia="zh-CN" w:bidi="ar"/>
        </w:rPr>
      </w:pPr>
      <w:r>
        <w:rPr>
          <w:rFonts w:hint="eastAsia" w:ascii="Times New Roman" w:hAnsi="Times New Roman" w:eastAsia="Cambria"/>
          <w:b/>
          <w:bCs/>
          <w:color w:val="auto"/>
          <w:kern w:val="0"/>
          <w:sz w:val="20"/>
          <w:szCs w:val="20"/>
          <w:lang w:val="en-US" w:eastAsia="zh-CN" w:bidi="ar"/>
        </w:rPr>
        <w:t xml:space="preserve">Table S5 </w:t>
      </w:r>
      <w:r>
        <w:rPr>
          <w:rFonts w:hint="eastAsia" w:ascii="Times New Roman" w:hAnsi="Times New Roman" w:eastAsia="Cambria"/>
          <w:b/>
          <w:bCs/>
          <w:color w:val="auto"/>
          <w:kern w:val="0"/>
          <w:sz w:val="20"/>
          <w:szCs w:val="20"/>
          <w:lang w:bidi="ar"/>
        </w:rPr>
        <w:t xml:space="preserve">Subgroup analysis of the associations between different classes and </w:t>
      </w:r>
      <w:r>
        <w:rPr>
          <w:rFonts w:hint="eastAsia" w:ascii="Times New Roman" w:hAnsi="Times New Roman" w:eastAsia="Cambria"/>
          <w:b/>
          <w:bCs/>
          <w:color w:val="auto"/>
          <w:kern w:val="0"/>
          <w:sz w:val="20"/>
          <w:szCs w:val="20"/>
          <w:lang w:val="en-US" w:eastAsia="zh-CN" w:bidi="ar"/>
        </w:rPr>
        <w:t>CVD.</w:t>
      </w:r>
    </w:p>
    <w:tbl>
      <w:tblPr>
        <w:tblStyle w:val="4"/>
        <w:tblpPr w:leftFromText="180" w:rightFromText="180" w:vertAnchor="page" w:horzAnchor="page" w:tblpX="450" w:tblpY="1890"/>
        <w:tblOverlap w:val="never"/>
        <w:tblW w:w="1145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2"/>
        <w:gridCol w:w="742"/>
        <w:gridCol w:w="1121"/>
        <w:gridCol w:w="1607"/>
        <w:gridCol w:w="1607"/>
        <w:gridCol w:w="1607"/>
        <w:gridCol w:w="1607"/>
        <w:gridCol w:w="120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952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/>
                <w:b/>
                <w:bCs/>
                <w:color w:val="auto"/>
                <w:sz w:val="20"/>
                <w:szCs w:val="20"/>
              </w:rPr>
            </w:pPr>
            <w:bookmarkStart w:id="6" w:name="OLE_LINK15" w:colFirst="0" w:colLast="7"/>
          </w:p>
        </w:tc>
        <w:tc>
          <w:tcPr>
            <w:tcW w:w="742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Case</w:t>
            </w:r>
          </w:p>
        </w:tc>
        <w:tc>
          <w:tcPr>
            <w:tcW w:w="1121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Class 1</w:t>
            </w:r>
          </w:p>
        </w:tc>
        <w:tc>
          <w:tcPr>
            <w:tcW w:w="1607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Class 2</w:t>
            </w:r>
          </w:p>
        </w:tc>
        <w:tc>
          <w:tcPr>
            <w:tcW w:w="1607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Class 3</w:t>
            </w:r>
          </w:p>
        </w:tc>
        <w:tc>
          <w:tcPr>
            <w:tcW w:w="1607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Class 4</w:t>
            </w:r>
          </w:p>
        </w:tc>
        <w:tc>
          <w:tcPr>
            <w:tcW w:w="1607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Class 5</w:t>
            </w:r>
          </w:p>
        </w:tc>
        <w:tc>
          <w:tcPr>
            <w:tcW w:w="1207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kern w:val="0"/>
                <w:sz w:val="20"/>
                <w:szCs w:val="20"/>
                <w:lang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  <w:lang w:bidi="ar"/>
              </w:rPr>
              <w:t xml:space="preserve"> for interaction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single" w:color="000000" w:sz="8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ge</w:t>
            </w:r>
            <w:r>
              <w:rPr>
                <w:rStyle w:val="14"/>
                <w:color w:val="auto"/>
                <w:sz w:val="20"/>
                <w:szCs w:val="20"/>
              </w:rPr>
              <w:t>, years</w:t>
            </w:r>
          </w:p>
        </w:tc>
        <w:tc>
          <w:tcPr>
            <w:tcW w:w="742" w:type="dxa"/>
            <w:tcBorders>
              <w:top w:val="single" w:color="000000" w:sz="8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8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sz w:val="20"/>
                <w:szCs w:val="20"/>
              </w:rPr>
            </w:pPr>
          </w:p>
        </w:tc>
        <w:tc>
          <w:tcPr>
            <w:tcW w:w="1607" w:type="dxa"/>
            <w:tcBorders>
              <w:top w:val="single" w:color="000000" w:sz="8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sz w:val="20"/>
                <w:szCs w:val="20"/>
              </w:rPr>
            </w:pPr>
          </w:p>
        </w:tc>
        <w:tc>
          <w:tcPr>
            <w:tcW w:w="1607" w:type="dxa"/>
            <w:tcBorders>
              <w:top w:val="single" w:color="000000" w:sz="8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sz w:val="20"/>
                <w:szCs w:val="20"/>
              </w:rPr>
            </w:pPr>
          </w:p>
        </w:tc>
        <w:tc>
          <w:tcPr>
            <w:tcW w:w="1607" w:type="dxa"/>
            <w:tcBorders>
              <w:top w:val="single" w:color="000000" w:sz="8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sz w:val="20"/>
                <w:szCs w:val="20"/>
              </w:rPr>
            </w:pPr>
          </w:p>
        </w:tc>
        <w:tc>
          <w:tcPr>
            <w:tcW w:w="1607" w:type="dxa"/>
            <w:tcBorders>
              <w:top w:val="single" w:color="000000" w:sz="8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color="000000" w:sz="8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204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≤5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3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782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eastAsia="zh-CN" w:bidi="ar"/>
              </w:rPr>
              <w:t>Ref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1.32 (0.60, 2.90) 0.497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0.97 (0.44, 2.13) 0.942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0.91 (0.39, 2.15) 0.830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1.37 (0.56, 3.33) 0.487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53-61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893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eastAsia="zh-CN" w:bidi="ar"/>
              </w:rPr>
              <w:t>Ref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2.12 (0.93, 4.86) 0.075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3.15 (1.49, 6.68) 0.00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3.21 (1.46, 7.10) 0.00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2.56 (1.03, 6.41) 0.04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984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eastAsia="zh-CN" w:bidi="ar"/>
              </w:rPr>
              <w:t>Ref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1.01 (0.59, 1.73) 0.98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1.04 (0.66, 1.63) 0.866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1.14 (0.69, 1.90) 0.60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1.19 (0.64, 2.21) 0.576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ender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0.425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eastAsia="zh-CN" w:bidi="ar"/>
              </w:rPr>
              <w:t>Ref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1.48 (0.84, 2.60) 0.17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1.39 (0.85, 2.27) 0.191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2.04 (1.19, 3.49) 0.009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1.93 (1.00, 3.73) 0.050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Female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1407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eastAsia="zh-CN" w:bidi="ar"/>
              </w:rPr>
              <w:t>Ref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1.14 (0.68, 1.91) 0.621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1.31 (0.82, 2.08) 0.26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1.10 (0.66, 1.83) 0.71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1.33 (0.75, 2.34) 0.325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>Education level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874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199" w:leftChars="95" w:right="0" w:firstLine="0" w:firstLineChars="0"/>
              <w:jc w:val="left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>Primary school or lower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1851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eastAsia="zh-CN" w:bidi="ar"/>
              </w:rPr>
              <w:t>Ref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1.31 (0.84, 2.05) 0.22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1.48 (1.00, 2.19) 0.0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1.43 (0.92, 2.20) 0.110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1.68 (1.01, 2.79) 0.04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199" w:leftChars="95" w:right="0" w:firstLine="0" w:firstLineChars="0"/>
              <w:jc w:val="left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>Secondary school or higher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808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eastAsia="zh-CN" w:bidi="ar"/>
              </w:rPr>
              <w:t>Ref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1.17 (0.57, 2.39) 0.673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1.12 (0.58, 2.15) 0.74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1.35 (0.67, 2.71) 0.39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1.15 (0.52, 2.54) 0.73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>Current married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0.452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>No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259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1.67 (0.51, 5.52) 0.397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0.99 (0.34, 2.86) 0.98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2.02 (0.62, 6.55) 0.24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3.29 (0.83, 13.08) 0.09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>Yes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1.22 (0.82, 1.83) 0.32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1.39 (0.97, 1.98) 0.07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1.35 (0.91, 2.00) 0.14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1.40 (0.89, 2.20) 0.1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Style w:val="15"/>
                <w:rFonts w:hint="eastAsia" w:eastAsia="宋体"/>
                <w:color w:val="auto"/>
                <w:lang w:val="en-US" w:eastAsia="zh-CN" w:bidi="ar"/>
              </w:rPr>
              <w:t>Hukou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727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>Agriculture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2271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Ref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1.36 (0.91, 2.04) 0.131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1.44 (1.01, 2.06) 0.0453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1.58 (1.07, 2.34) 0.02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1.83 (1.17, 2.86) 0.00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>Others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Ref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1.15 (0.39, 3.40) 0.80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1.36 (0.52, 3.58) 0.531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1.16 (0.40, 3.38) 0.779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0.76 (0.19, 3.01) 0.693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 xml:space="preserve">Current smoking </w:t>
            </w:r>
            <w:r>
              <w:rPr>
                <w:rStyle w:val="15"/>
                <w:rFonts w:hint="eastAsia" w:eastAsia="宋体"/>
                <w:color w:val="auto"/>
                <w:lang w:val="en-US" w:eastAsia="zh-CN" w:bidi="ar"/>
              </w:rPr>
              <w:t>s</w:t>
            </w: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>tatus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0.267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>No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1.02 (0.66, 1.58) 0.921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1.12 (0.76, 1.65) 0.559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1.14 (0.75, 1.75) 0.539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1.14 (0.70, 1.86) 0.602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>Yes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2.22 (1.01, 4.90) 0.047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2.30 (1.15, 4.60) 0.019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2.51 (1.16, 5.45) 0.020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3.30 (1.34, 8.17) 0.0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 xml:space="preserve">Drink </w:t>
            </w:r>
            <w:r>
              <w:rPr>
                <w:rStyle w:val="15"/>
                <w:rFonts w:hint="eastAsia" w:eastAsia="宋体"/>
                <w:color w:val="auto"/>
                <w:lang w:val="en-US" w:eastAsia="zh-CN" w:bidi="ar"/>
              </w:rPr>
              <w:t>s</w:t>
            </w: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>tatus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111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>No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0.91 (0.57, 1.46) 0.686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1.08 (0.72, 1.64) 0.701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 (0.65, 1.61) 0.904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1.24 (0.75, 2.07) 0.401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>Yes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2.31 (1.22, 4.35) 0.0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1.98 (1.11, 3.54) 0.020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2.67 (1.41, 5.08) 0.00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1.97 (0.89, 4.35) 0.092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bookmarkEnd w:id="6"/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>SBP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, mmHg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0.677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≤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118.5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0.89 (0.42, 1.86) 0.749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1.11 (0.60, 2.03) 0.743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1.15 (0.56, 2.38) 0.700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0.95 (0.39, 2.30) 0.90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118.5-136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1.85 (0.93, 3.70) 0.08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2.11 (1.16, 3.84) 0.014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1.56 (0.78, 3.12) 0.20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1.59 (0.70, 3.62) 0.27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1.22 (0.67, 2.20) 0.517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1.18 (0.68, 2.06) 0.556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1.45 (0.82, 2.58) 0.206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1.67 (0.89, 3.14) 0.11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DBP, mmHg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850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≤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70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0.97 (0.49, 1.94) 0.94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1.08 (0.62, 1.90) 0.78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1.01 (0.51, 2.02) 0.969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1.30 (0.58, 2.96) 0.52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70-80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Ref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1.35 (0.71, 2.56) 0.356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1.38 (0.78, 2.41) 0.26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1.30 (0.68, 2.49) 0.425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1.09 (0.49, 2.42) 0.837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1.62 (0.81, 3.24) 0.17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1.90 (0.99, 3.65) 0.05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2.12 (1.09, 4.13) 0.02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2.25 (1.10, 4.60) 0.027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BMI,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kg/m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0.617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≤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21.99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1.34 (0.73, 2.48) 0.344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1.15 (0.72, 1.83) 0.561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1.21 (0.65, 2.26) 0.55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0.50 (0.14, 1.72) 0.26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21.99-24.90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Ref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1.43 (0.69, 2.96) 0.330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1.79 (0.94, 3.40) 0.07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1.62 (0.78, 3.35) 0.19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2.38 (1.09, 5.19) 0.02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24.90</w:t>
            </w:r>
          </w:p>
        </w:tc>
        <w:tc>
          <w:tcPr>
            <w:tcW w:w="742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888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607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1.29 (0.55, 2.99) 0.560</w:t>
            </w:r>
          </w:p>
        </w:tc>
        <w:tc>
          <w:tcPr>
            <w:tcW w:w="1607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1.48 (0.63, 3.45) 0.365</w:t>
            </w:r>
          </w:p>
        </w:tc>
        <w:tc>
          <w:tcPr>
            <w:tcW w:w="1607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1.52 (0.67, 3.45) 0.32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607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1.64 (0.69, 3.89) 0.259</w:t>
            </w:r>
          </w:p>
        </w:tc>
        <w:tc>
          <w:tcPr>
            <w:tcW w:w="1207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</w:tr>
    </w:tbl>
    <w:p>
      <w:pPr>
        <w:numPr>
          <w:ilvl w:val="0"/>
          <w:numId w:val="0"/>
        </w:numPr>
        <w:rPr>
          <w:rFonts w:hint="eastAsia" w:ascii="Times New Roman" w:hAnsi="Times New Roman"/>
          <w:sz w:val="20"/>
          <w:szCs w:val="20"/>
          <w:lang w:val="en-US" w:eastAsia="zh-CN"/>
        </w:rPr>
      </w:pPr>
      <w:r>
        <w:rPr>
          <w:rFonts w:hint="default" w:ascii="Times New Roman" w:hAnsi="Times New Roman" w:eastAsia="等线" w:cs="Times New Roman"/>
          <w:sz w:val="20"/>
          <w:szCs w:val="20"/>
          <w:lang w:val="en-US" w:eastAsia="zh-CN" w:bidi="ar"/>
        </w:rPr>
        <w:t>Abbreviations:</w:t>
      </w:r>
      <w:r>
        <w:rPr>
          <w:rFonts w:hint="eastAsia" w:ascii="Times New Roman" w:hAnsi="Times New Roman" w:cs="Times New Roman"/>
          <w:sz w:val="20"/>
          <w:szCs w:val="20"/>
          <w:lang w:val="en-US" w:eastAsia="zh-CN" w:bidi="ar"/>
        </w:rPr>
        <w:t xml:space="preserve"> </w:t>
      </w:r>
      <w:r>
        <w:rPr>
          <w:rFonts w:hint="eastAsia" w:ascii="Times New Roman" w:hAnsi="Times New Roman" w:eastAsia="宋体"/>
          <w:color w:val="000000"/>
          <w:kern w:val="0"/>
          <w:sz w:val="20"/>
          <w:szCs w:val="20"/>
          <w:lang w:bidi="ar"/>
        </w:rPr>
        <w:t>SBP:</w:t>
      </w:r>
      <w:r>
        <w:rPr>
          <w:rFonts w:ascii="Times New Roman" w:hAnsi="Times New Roman" w:eastAsia="宋体"/>
          <w:color w:val="000000"/>
          <w:kern w:val="0"/>
          <w:sz w:val="20"/>
          <w:szCs w:val="20"/>
          <w:lang w:bidi="ar"/>
        </w:rPr>
        <w:t xml:space="preserve"> systolic blood pressure; DBP: diastolic blood pressure;</w:t>
      </w:r>
      <w:r>
        <w:rPr>
          <w:rFonts w:hint="eastAsia" w:ascii="Times New Roman" w:hAnsi="Times New Roman" w:eastAsia="宋体"/>
          <w:color w:val="000000"/>
          <w:kern w:val="0"/>
          <w:sz w:val="20"/>
          <w:szCs w:val="20"/>
          <w:lang w:bidi="ar"/>
        </w:rPr>
        <w:t xml:space="preserve"> BMI:</w:t>
      </w:r>
      <w:r>
        <w:rPr>
          <w:rFonts w:ascii="Times New Roman" w:hAnsi="Times New Roman" w:eastAsia="宋体"/>
          <w:color w:val="000000"/>
          <w:kern w:val="0"/>
          <w:sz w:val="20"/>
          <w:szCs w:val="20"/>
          <w:lang w:bidi="ar"/>
        </w:rPr>
        <w:t xml:space="preserve"> </w:t>
      </w:r>
      <w:r>
        <w:rPr>
          <w:rFonts w:hint="eastAsia" w:ascii="Times New Roman" w:hAnsi="Times New Roman" w:eastAsia="宋体"/>
          <w:color w:val="000000"/>
          <w:kern w:val="0"/>
          <w:sz w:val="20"/>
          <w:szCs w:val="20"/>
          <w:lang w:bidi="ar"/>
        </w:rPr>
        <w:t>body mass index</w:t>
      </w:r>
      <w:r>
        <w:rPr>
          <w:rFonts w:hint="eastAsia" w:ascii="Times New Roman" w:hAnsi="Times New Roman" w:eastAsia="宋体"/>
          <w:color w:val="000000"/>
          <w:kern w:val="0"/>
          <w:sz w:val="20"/>
          <w:szCs w:val="20"/>
          <w:lang w:val="en-US" w:eastAsia="zh-CN" w:bidi="ar"/>
        </w:rPr>
        <w:t>.</w:t>
      </w:r>
    </w:p>
    <w:p>
      <w:pPr>
        <w:numPr>
          <w:ilvl w:val="0"/>
          <w:numId w:val="0"/>
        </w:numPr>
        <w:ind w:leftChars="0"/>
        <w:rPr>
          <w:rFonts w:hint="eastAsia" w:ascii="Times New Roman" w:hAnsi="Times New Roman" w:eastAsia="宋体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eastAsia" w:ascii="Times New Roman" w:hAnsi="Times New Roman"/>
          <w:sz w:val="20"/>
          <w:szCs w:val="20"/>
          <w:lang w:val="en-US" w:eastAsia="zh-CN"/>
        </w:rPr>
        <w:t>Notes: I</w:t>
      </w:r>
      <w:r>
        <w:rPr>
          <w:rFonts w:hint="default" w:ascii="Times New Roman" w:hAnsi="Times New Roman"/>
          <w:sz w:val="20"/>
          <w:szCs w:val="20"/>
        </w:rPr>
        <w:t xml:space="preserve">n addition to the stratification variables themselves, age, </w:t>
      </w:r>
      <w:r>
        <w:rPr>
          <w:rFonts w:hint="eastAsia" w:ascii="Times New Roman" w:hAnsi="Times New Roman"/>
          <w:sz w:val="20"/>
          <w:szCs w:val="20"/>
          <w:lang w:val="en-US" w:eastAsia="zh-CN"/>
        </w:rPr>
        <w:t>gender</w:t>
      </w:r>
      <w:r>
        <w:rPr>
          <w:rFonts w:hint="default" w:ascii="Times New Roman" w:hAnsi="Times New Roman"/>
          <w:sz w:val="20"/>
          <w:szCs w:val="20"/>
        </w:rPr>
        <w:t xml:space="preserve">, education, marital status, </w:t>
      </w:r>
      <w:r>
        <w:rPr>
          <w:rFonts w:hint="eastAsia" w:ascii="Times New Roman" w:hAnsi="Times New Roman"/>
          <w:sz w:val="20"/>
          <w:szCs w:val="20"/>
          <w:lang w:eastAsia="zh-CN"/>
        </w:rPr>
        <w:t>Hukou</w:t>
      </w:r>
      <w:r>
        <w:rPr>
          <w:rFonts w:hint="eastAsia" w:ascii="Times New Roman" w:hAnsi="Times New Roman"/>
          <w:sz w:val="20"/>
          <w:szCs w:val="20"/>
          <w:lang w:val="en-US" w:eastAsia="zh-CN"/>
        </w:rPr>
        <w:t>,</w:t>
      </w:r>
      <w:r>
        <w:rPr>
          <w:rFonts w:hint="default" w:ascii="Times New Roman" w:hAnsi="Times New Roman"/>
          <w:sz w:val="20"/>
          <w:szCs w:val="20"/>
        </w:rPr>
        <w:t xml:space="preserve"> smoking status, drinking status, SBP,</w:t>
      </w:r>
      <w:r>
        <w:rPr>
          <w:rFonts w:hint="eastAsia" w:ascii="Times New Roman" w:hAnsi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/>
          <w:sz w:val="20"/>
          <w:szCs w:val="20"/>
        </w:rPr>
        <w:t>DBP and BMI were adjusted</w:t>
      </w:r>
      <w:r>
        <w:rPr>
          <w:rFonts w:hint="eastAsia" w:ascii="Times New Roman" w:hAnsi="Times New Roman"/>
          <w:sz w:val="20"/>
          <w:szCs w:val="20"/>
          <w:lang w:val="en-US" w:eastAsia="zh-CN"/>
        </w:rPr>
        <w:t>.</w:t>
      </w:r>
    </w:p>
    <w:p>
      <w:pPr>
        <w:rPr>
          <w:rFonts w:hint="eastAsia" w:ascii="Times New Roman" w:hAnsi="Times New Roman" w:eastAsia="宋体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eastAsia" w:ascii="Times New Roman" w:hAnsi="Times New Roman" w:eastAsia="宋体"/>
          <w:color w:val="000000"/>
          <w:kern w:val="0"/>
          <w:sz w:val="20"/>
          <w:szCs w:val="20"/>
          <w:lang w:val="en-US" w:eastAsia="zh-CN" w:bidi="ar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eastAsia="宋体"/>
          <w:b/>
          <w:bCs/>
          <w:color w:val="333333"/>
          <w:kern w:val="0"/>
          <w:sz w:val="20"/>
          <w:szCs w:val="20"/>
          <w:lang w:val="en-US" w:eastAsia="zh-CN" w:bidi="ar"/>
        </w:rPr>
      </w:pPr>
      <w:r>
        <w:rPr>
          <w:rFonts w:hint="eastAsia" w:ascii="Times New Roman" w:hAnsi="Times New Roman" w:eastAsia="Cambria"/>
          <w:b/>
          <w:bCs/>
          <w:color w:val="333333"/>
          <w:kern w:val="0"/>
          <w:sz w:val="20"/>
          <w:szCs w:val="20"/>
          <w:lang w:val="en-US" w:eastAsia="zh-CN" w:bidi="ar"/>
        </w:rPr>
        <w:t xml:space="preserve">Table S6 </w:t>
      </w:r>
      <w:r>
        <w:rPr>
          <w:rFonts w:hint="eastAsia" w:ascii="Times New Roman" w:hAnsi="Times New Roman" w:eastAsia="Cambria"/>
          <w:b/>
          <w:bCs/>
          <w:color w:val="333333"/>
          <w:kern w:val="0"/>
          <w:sz w:val="20"/>
          <w:szCs w:val="20"/>
          <w:lang w:bidi="ar"/>
        </w:rPr>
        <w:t xml:space="preserve">Subgroup analysis of the associations between </w:t>
      </w:r>
      <w:bookmarkStart w:id="9" w:name="_GoBack"/>
      <w:bookmarkEnd w:id="9"/>
      <w:r>
        <w:rPr>
          <w:rFonts w:hint="eastAsia" w:ascii="Times New Roman" w:hAnsi="Times New Roman" w:eastAsia="Cambria"/>
          <w:b/>
          <w:bCs/>
          <w:color w:val="333333"/>
          <w:kern w:val="0"/>
          <w:sz w:val="20"/>
          <w:szCs w:val="20"/>
          <w:lang w:bidi="ar"/>
        </w:rPr>
        <w:t xml:space="preserve">different classes and </w:t>
      </w:r>
      <w:r>
        <w:rPr>
          <w:rFonts w:hint="eastAsia" w:ascii="Times New Roman" w:hAnsi="Times New Roman" w:eastAsia="Cambria"/>
          <w:b/>
          <w:bCs/>
          <w:color w:val="333333"/>
          <w:kern w:val="0"/>
          <w:sz w:val="20"/>
          <w:szCs w:val="20"/>
          <w:lang w:val="en-US" w:eastAsia="zh-CN" w:bidi="ar"/>
        </w:rPr>
        <w:t>heart.</w:t>
      </w:r>
      <w:r>
        <w:rPr>
          <w:rFonts w:hint="eastAsia" w:ascii="Times New Roman" w:hAnsi="Times New Roman" w:eastAsia="Cambria"/>
          <w:b/>
          <w:bCs/>
          <w:color w:val="333333"/>
          <w:kern w:val="0"/>
          <w:sz w:val="20"/>
          <w:szCs w:val="20"/>
          <w:lang w:bidi="ar"/>
        </w:rPr>
        <w:t xml:space="preserve"> </w:t>
      </w:r>
    </w:p>
    <w:tbl>
      <w:tblPr>
        <w:tblStyle w:val="4"/>
        <w:tblpPr w:leftFromText="181" w:rightFromText="181" w:vertAnchor="text" w:horzAnchor="page" w:tblpX="335" w:tblpY="114"/>
        <w:tblW w:w="1144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2"/>
        <w:gridCol w:w="742"/>
        <w:gridCol w:w="1121"/>
        <w:gridCol w:w="1607"/>
        <w:gridCol w:w="1607"/>
        <w:gridCol w:w="1607"/>
        <w:gridCol w:w="1607"/>
        <w:gridCol w:w="120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952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742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Case</w:t>
            </w:r>
          </w:p>
        </w:tc>
        <w:tc>
          <w:tcPr>
            <w:tcW w:w="1121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Class 1</w:t>
            </w:r>
          </w:p>
        </w:tc>
        <w:tc>
          <w:tcPr>
            <w:tcW w:w="1607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Class 2</w:t>
            </w:r>
          </w:p>
        </w:tc>
        <w:tc>
          <w:tcPr>
            <w:tcW w:w="1607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Class 3</w:t>
            </w:r>
          </w:p>
        </w:tc>
        <w:tc>
          <w:tcPr>
            <w:tcW w:w="1607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Class 4</w:t>
            </w:r>
          </w:p>
        </w:tc>
        <w:tc>
          <w:tcPr>
            <w:tcW w:w="1607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Class 5</w:t>
            </w:r>
          </w:p>
        </w:tc>
        <w:tc>
          <w:tcPr>
            <w:tcW w:w="1203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kern w:val="0"/>
                <w:sz w:val="20"/>
                <w:szCs w:val="20"/>
                <w:lang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  <w:lang w:bidi="ar"/>
              </w:rPr>
              <w:t xml:space="preserve"> for interaction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single" w:color="000000" w:sz="8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ge</w:t>
            </w:r>
            <w:r>
              <w:rPr>
                <w:rStyle w:val="14"/>
                <w:color w:val="auto"/>
                <w:sz w:val="20"/>
                <w:szCs w:val="20"/>
              </w:rPr>
              <w:t>, years</w:t>
            </w:r>
          </w:p>
        </w:tc>
        <w:tc>
          <w:tcPr>
            <w:tcW w:w="742" w:type="dxa"/>
            <w:tcBorders>
              <w:top w:val="single" w:color="000000" w:sz="8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8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sz w:val="20"/>
                <w:szCs w:val="20"/>
              </w:rPr>
            </w:pPr>
          </w:p>
        </w:tc>
        <w:tc>
          <w:tcPr>
            <w:tcW w:w="1607" w:type="dxa"/>
            <w:tcBorders>
              <w:top w:val="single" w:color="000000" w:sz="8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sz w:val="20"/>
                <w:szCs w:val="20"/>
              </w:rPr>
            </w:pPr>
          </w:p>
        </w:tc>
        <w:tc>
          <w:tcPr>
            <w:tcW w:w="1607" w:type="dxa"/>
            <w:tcBorders>
              <w:top w:val="single" w:color="000000" w:sz="8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sz w:val="20"/>
                <w:szCs w:val="20"/>
              </w:rPr>
            </w:pPr>
          </w:p>
        </w:tc>
        <w:tc>
          <w:tcPr>
            <w:tcW w:w="1607" w:type="dxa"/>
            <w:tcBorders>
              <w:top w:val="single" w:color="000000" w:sz="8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sz w:val="20"/>
                <w:szCs w:val="20"/>
              </w:rPr>
            </w:pPr>
          </w:p>
        </w:tc>
        <w:tc>
          <w:tcPr>
            <w:tcW w:w="1607" w:type="dxa"/>
            <w:tcBorders>
              <w:top w:val="single" w:color="000000" w:sz="8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color="000000" w:sz="8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349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≤5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3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1.15 (0.45, 2.94) 0.768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0.70 (0.27, 1.83) 0.4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0.93 (0.34, 2.53) 0.88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1.10 (0.38, 3.20) 0.86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53-61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2.01 (0.78, 5.23) 0.150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2.81 (1.19, 6.62) 0.018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2.69 (1.07, 6.72) 0.03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1.82 (0.61, 5.41) 0.281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0.84 (0.44, 1.62) 0.60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0.96 (0.56, 1.64) 0.88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0.88 (0.48, 1.65) 0.700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1.16 (0.56, 2.38) 0.687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ender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0.986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1.30 (0.64, 2.63) 0.462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1.24 (0.68, 2.28) 0.47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1.32 (0.65, 2.69) 0.43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1.49 (0.63, 3.51) 0.36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Female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1.02 (0.57, 1.85) 0.942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1.16 (0.69, 1.98) 0.57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1.11 (0.63, 1.98) 0.7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1.23 (0.64, 2.35) 0.52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>Education level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884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199" w:leftChars="95" w:right="0" w:firstLine="0" w:firstLineChars="0"/>
              <w:jc w:val="left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>Primary school or lower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 (0.59, 1.71) 0.99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1.18 (0.75, 1.86) 0.47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1.23 (0.74, 2.03) 0.432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1.33 (0.73, 2.43) 0.35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199" w:leftChars="95" w:right="0" w:firstLine="0" w:firstLineChars="0"/>
              <w:jc w:val="left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>Secondary school or higher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1.48 (0.63, 3.47) 0.37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1.36 (0.62, 2.98) 0.447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1.15 (0.48, 2.75) 0.75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1.30 (0.50, 3.42) 0.588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>Current married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0.614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>No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2.92 (0.63, 13.59) 0.17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2.04 (0.52, 7.99) 0.304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1.10 (0.17, 7.18) 0.91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3.22 (0.45, 22.81) 0.24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>Yes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 (0.64, 1.65) 0.91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1.14 (0.75, 1.73) 0.541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1.17 (0.73, 1.85) 0.51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1.22 (0.71, 2.07) 0.47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Style w:val="15"/>
                <w:rFonts w:hint="eastAsia" w:eastAsia="宋体"/>
                <w:color w:val="auto"/>
                <w:lang w:val="en-US" w:eastAsia="zh-CN" w:bidi="ar"/>
              </w:rPr>
              <w:t>Hukou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784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>Agriculture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2271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1.06 (0.65, 1.71) 0.82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1.16 (0.76, 1.77) 0.48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1.24 (0.78, 1.97) 0.362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1.36 (0.80, 2.32) 0.25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>Others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2.16 (0.56, 8.26) 0.26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2.22 (0.64, 7.70) 0.207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1.54 (0.39, 6.13) 0.5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1.95 (0.41, 9.37) 0.40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 xml:space="preserve">Current smoking </w:t>
            </w:r>
            <w:r>
              <w:rPr>
                <w:rStyle w:val="15"/>
                <w:rFonts w:hint="eastAsia" w:eastAsia="宋体"/>
                <w:color w:val="auto"/>
                <w:lang w:val="en-US" w:eastAsia="zh-CN" w:bidi="ar"/>
              </w:rPr>
              <w:t>s</w:t>
            </w: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>tatus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0.220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>No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0.86 (0.52, 1.44) 0.575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0.96 (0.62, 1.50) 0.859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0.99 (0.61, 1.63) 0.97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0.98 (0.55, 1.74) 0.95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>Yes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2.61 (0.93, 7.26) 0.067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2.56 (1.03, 6.34) 0.042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2.20 (0.77, 6.26) 0.1412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3.79 (1.15, 12.46) 0.028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 xml:space="preserve">Drink </w:t>
            </w:r>
            <w:r>
              <w:rPr>
                <w:rStyle w:val="15"/>
                <w:rFonts w:hint="eastAsia" w:eastAsia="宋体"/>
                <w:color w:val="auto"/>
                <w:lang w:val="en-US" w:eastAsia="zh-CN" w:bidi="ar"/>
              </w:rPr>
              <w:t>s</w:t>
            </w: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>tatus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232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>No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0.76 (0.44, 1.32) 0.329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0.92 (0.57, 1.47) 0.71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0.87 (0.52, 1.47) 0.60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0.96 (0.53, 1.76) 0.903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>Yes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2.26 (1.02, 5.00) 0.045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1.96 (0.95, 4.05) 0.0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2.23 (0.97, 5.09) 0.05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2.11 (0.80, 5.55) 0.13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>SBP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, mmHg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0.471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≤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118.5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0.68 (0.30, 1.55) 0.355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0.68 (0.34, 1.36) 0.27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0.99 (0.45, 2.16) 0.974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0.75 (0.28, 2.00) 0.572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118.5-136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1.95 (0.84, 4.52) 0.119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2.17 (1.04, 4.52) 0.03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1.89 (0.83, 4.32) 0.12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1.73 (0.65, 4.64) 0.27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1.06 (0.49, 2.26) 0.88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1.23 (0.62, 2.46) 0.551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0.88 (0.41, 1.91) 0.7521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1.38 (0.61, 3.10) 0.4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DBP, mmHg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622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≤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70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1.10 (0.51, 2.40) 0.806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 (0.54, 1.98) 0.921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0.77 (0.33, 1.78) 0.539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1.48 (0.60, 3.68) 0.394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70-80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1.36 (0.64, 2.89) 0.418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1.10 (0.55, 2.21) 0.779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1.31 (0.61, 2.81) 0.493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0.97 (0.37, 2.54) 0.94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0.75 (0.31, 1.78) 0.51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1.43 (0.67, 3.02) 0.35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1.27 (0.58, 2.81) 0.55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1.26 (0.53, 3.00) 0.60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BMI,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kg/m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0.873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≤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21.99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0.96 (0.44, 2.08) 0.91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0.98 (0.56, 1.71) 0.9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1.02 (0.47, 2.17) 0.96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0.71 (0.20, 2.53) 0.59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21.99-24.90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1.54 (0.67, 3.54) 0.311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1.47 (0.69, 3.13) 0.3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1.26 (0.52, 3.04) 0.612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2.23 (0.91, 5.48) 0.08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952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24.90</w:t>
            </w:r>
          </w:p>
        </w:tc>
        <w:tc>
          <w:tcPr>
            <w:tcW w:w="742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888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607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0.98 (0.37, 2.59) 0.961</w:t>
            </w:r>
          </w:p>
        </w:tc>
        <w:tc>
          <w:tcPr>
            <w:tcW w:w="1607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1.35 (0.52, 3.52) 0.54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607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1.20 (0.47, 3.07) 0.70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607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1.12 (0.41, 3.07) 0.822</w:t>
            </w:r>
          </w:p>
        </w:tc>
        <w:tc>
          <w:tcPr>
            <w:tcW w:w="1203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</w:tr>
    </w:tbl>
    <w:p>
      <w:pPr>
        <w:numPr>
          <w:ilvl w:val="0"/>
          <w:numId w:val="0"/>
        </w:numPr>
        <w:rPr>
          <w:rFonts w:hint="eastAsia" w:ascii="Times New Roman" w:hAnsi="Times New Roman"/>
          <w:sz w:val="20"/>
          <w:szCs w:val="20"/>
          <w:lang w:val="en-US" w:eastAsia="zh-CN"/>
        </w:rPr>
      </w:pPr>
      <w:bookmarkStart w:id="7" w:name="OLE_LINK6"/>
      <w:r>
        <w:rPr>
          <w:rFonts w:hint="default" w:ascii="Times New Roman" w:hAnsi="Times New Roman" w:eastAsia="等线" w:cs="Times New Roman"/>
          <w:sz w:val="20"/>
          <w:szCs w:val="20"/>
          <w:lang w:val="en-US" w:eastAsia="zh-CN" w:bidi="ar"/>
        </w:rPr>
        <w:t>Abbreviations:</w:t>
      </w:r>
      <w:r>
        <w:rPr>
          <w:rFonts w:hint="eastAsia" w:ascii="Times New Roman" w:hAnsi="Times New Roman" w:cs="Times New Roman"/>
          <w:sz w:val="20"/>
          <w:szCs w:val="20"/>
          <w:lang w:val="en-US" w:eastAsia="zh-CN" w:bidi="ar"/>
        </w:rPr>
        <w:t xml:space="preserve"> </w:t>
      </w:r>
      <w:r>
        <w:rPr>
          <w:rFonts w:hint="eastAsia" w:ascii="Times New Roman" w:hAnsi="Times New Roman" w:eastAsia="宋体"/>
          <w:color w:val="000000"/>
          <w:kern w:val="0"/>
          <w:sz w:val="20"/>
          <w:szCs w:val="20"/>
          <w:lang w:bidi="ar"/>
        </w:rPr>
        <w:t>SBP:</w:t>
      </w:r>
      <w:r>
        <w:rPr>
          <w:rFonts w:ascii="Times New Roman" w:hAnsi="Times New Roman" w:eastAsia="宋体"/>
          <w:color w:val="000000"/>
          <w:kern w:val="0"/>
          <w:sz w:val="20"/>
          <w:szCs w:val="20"/>
          <w:lang w:bidi="ar"/>
        </w:rPr>
        <w:t xml:space="preserve"> systolic blood pressure; DBP: diastolic blood pressure;</w:t>
      </w:r>
      <w:r>
        <w:rPr>
          <w:rFonts w:hint="eastAsia" w:ascii="Times New Roman" w:hAnsi="Times New Roman" w:eastAsia="宋体"/>
          <w:color w:val="000000"/>
          <w:kern w:val="0"/>
          <w:sz w:val="20"/>
          <w:szCs w:val="20"/>
          <w:lang w:bidi="ar"/>
        </w:rPr>
        <w:t xml:space="preserve"> BMI:</w:t>
      </w:r>
      <w:bookmarkStart w:id="8" w:name="OLE_LINK3"/>
      <w:r>
        <w:rPr>
          <w:rFonts w:ascii="Times New Roman" w:hAnsi="Times New Roman" w:eastAsia="宋体"/>
          <w:color w:val="000000"/>
          <w:kern w:val="0"/>
          <w:sz w:val="20"/>
          <w:szCs w:val="20"/>
          <w:lang w:bidi="ar"/>
        </w:rPr>
        <w:t xml:space="preserve"> </w:t>
      </w:r>
      <w:r>
        <w:rPr>
          <w:rFonts w:hint="eastAsia" w:ascii="Times New Roman" w:hAnsi="Times New Roman" w:eastAsia="宋体"/>
          <w:color w:val="000000"/>
          <w:kern w:val="0"/>
          <w:sz w:val="20"/>
          <w:szCs w:val="20"/>
          <w:lang w:bidi="ar"/>
        </w:rPr>
        <w:t>body mass inde</w:t>
      </w:r>
      <w:bookmarkEnd w:id="7"/>
      <w:r>
        <w:rPr>
          <w:rFonts w:hint="eastAsia" w:ascii="Times New Roman" w:hAnsi="Times New Roman" w:eastAsia="宋体"/>
          <w:color w:val="000000"/>
          <w:kern w:val="0"/>
          <w:sz w:val="20"/>
          <w:szCs w:val="20"/>
          <w:lang w:bidi="ar"/>
        </w:rPr>
        <w:t>x</w:t>
      </w:r>
      <w:bookmarkEnd w:id="8"/>
      <w:r>
        <w:rPr>
          <w:rFonts w:hint="eastAsia" w:ascii="Times New Roman" w:hAnsi="Times New Roman" w:eastAsia="宋体"/>
          <w:color w:val="000000"/>
          <w:kern w:val="0"/>
          <w:sz w:val="20"/>
          <w:szCs w:val="20"/>
          <w:lang w:val="en-US" w:eastAsia="zh-CN" w:bidi="ar"/>
        </w:rPr>
        <w:t>.</w:t>
      </w:r>
    </w:p>
    <w:p>
      <w:pPr>
        <w:numPr>
          <w:ilvl w:val="0"/>
          <w:numId w:val="0"/>
        </w:numPr>
        <w:ind w:leftChars="0"/>
        <w:rPr>
          <w:rFonts w:hint="eastAsia" w:ascii="Times New Roman" w:hAnsi="Times New Roman" w:eastAsia="宋体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eastAsia" w:ascii="Times New Roman" w:hAnsi="Times New Roman"/>
          <w:sz w:val="20"/>
          <w:szCs w:val="20"/>
          <w:lang w:val="en-US" w:eastAsia="zh-CN"/>
        </w:rPr>
        <w:t>Notes: I</w:t>
      </w:r>
      <w:r>
        <w:rPr>
          <w:rFonts w:hint="default" w:ascii="Times New Roman" w:hAnsi="Times New Roman"/>
          <w:sz w:val="20"/>
          <w:szCs w:val="20"/>
        </w:rPr>
        <w:t xml:space="preserve">n addition to the stratification variables themselves, age, </w:t>
      </w:r>
      <w:r>
        <w:rPr>
          <w:rFonts w:hint="eastAsia" w:ascii="Times New Roman" w:hAnsi="Times New Roman"/>
          <w:sz w:val="20"/>
          <w:szCs w:val="20"/>
          <w:lang w:val="en-US" w:eastAsia="zh-CN"/>
        </w:rPr>
        <w:t>gender</w:t>
      </w:r>
      <w:r>
        <w:rPr>
          <w:rFonts w:hint="default" w:ascii="Times New Roman" w:hAnsi="Times New Roman"/>
          <w:sz w:val="20"/>
          <w:szCs w:val="20"/>
        </w:rPr>
        <w:t xml:space="preserve">, education, marital status, </w:t>
      </w:r>
      <w:r>
        <w:rPr>
          <w:rFonts w:hint="eastAsia" w:ascii="Times New Roman" w:hAnsi="Times New Roman"/>
          <w:sz w:val="20"/>
          <w:szCs w:val="20"/>
          <w:lang w:eastAsia="zh-CN"/>
        </w:rPr>
        <w:t>Hukou</w:t>
      </w:r>
      <w:r>
        <w:rPr>
          <w:rFonts w:hint="eastAsia" w:ascii="Times New Roman" w:hAnsi="Times New Roman"/>
          <w:sz w:val="20"/>
          <w:szCs w:val="20"/>
          <w:lang w:val="en-US" w:eastAsia="zh-CN"/>
        </w:rPr>
        <w:t>,</w:t>
      </w:r>
      <w:r>
        <w:rPr>
          <w:rFonts w:hint="default" w:ascii="Times New Roman" w:hAnsi="Times New Roman"/>
          <w:sz w:val="20"/>
          <w:szCs w:val="20"/>
        </w:rPr>
        <w:t xml:space="preserve"> smoking status, drinking status, SBP,</w:t>
      </w:r>
      <w:r>
        <w:rPr>
          <w:rFonts w:hint="eastAsia" w:ascii="Times New Roman" w:hAnsi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/>
          <w:sz w:val="20"/>
          <w:szCs w:val="20"/>
        </w:rPr>
        <w:t>DBP and BMI were adjusted</w:t>
      </w:r>
      <w:r>
        <w:rPr>
          <w:rFonts w:hint="eastAsia" w:ascii="Times New Roman" w:hAnsi="Times New Roman"/>
          <w:sz w:val="20"/>
          <w:szCs w:val="20"/>
          <w:lang w:val="en-US" w:eastAsia="zh-CN"/>
        </w:rPr>
        <w:t>.</w:t>
      </w:r>
    </w:p>
    <w:p>
      <w:pPr>
        <w:rPr>
          <w:rFonts w:hint="eastAsia" w:ascii="Times New Roman" w:hAnsi="Times New Roman" w:eastAsia="宋体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eastAsia" w:ascii="Times New Roman" w:hAnsi="Times New Roman" w:eastAsia="宋体"/>
          <w:color w:val="000000"/>
          <w:kern w:val="0"/>
          <w:sz w:val="20"/>
          <w:szCs w:val="20"/>
          <w:lang w:val="en-US" w:eastAsia="zh-CN" w:bidi="ar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sz w:val="20"/>
          <w:szCs w:val="20"/>
        </w:rPr>
      </w:pPr>
      <w:r>
        <w:rPr>
          <w:rFonts w:hint="eastAsia" w:ascii="Times New Roman" w:hAnsi="Times New Roman" w:eastAsia="宋体"/>
          <w:b/>
          <w:bCs/>
          <w:color w:val="000000"/>
          <w:sz w:val="20"/>
          <w:szCs w:val="20"/>
        </w:rPr>
        <w:t>Table S</w:t>
      </w:r>
      <w:r>
        <w:rPr>
          <w:rFonts w:hint="eastAsia" w:ascii="Times New Roman" w:hAnsi="Times New Roman" w:eastAsia="宋体"/>
          <w:b/>
          <w:bCs/>
          <w:color w:val="000000"/>
          <w:sz w:val="20"/>
          <w:szCs w:val="20"/>
          <w:lang w:val="en-US" w:eastAsia="zh-CN"/>
        </w:rPr>
        <w:t>7</w:t>
      </w:r>
      <w:r>
        <w:rPr>
          <w:rFonts w:hint="eastAsia" w:ascii="Times New Roman" w:hAnsi="Times New Roman" w:eastAsia="宋体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hAnsi="Times New Roman" w:eastAsia="宋体"/>
          <w:b/>
          <w:bCs/>
          <w:color w:val="000000"/>
          <w:kern w:val="0"/>
          <w:sz w:val="20"/>
          <w:szCs w:val="20"/>
          <w:lang w:bidi="ar"/>
        </w:rPr>
        <w:t>Subgroup analysis of the associations between</w:t>
      </w:r>
      <w:r>
        <w:rPr>
          <w:rFonts w:hint="eastAsia" w:ascii="Times New Roman" w:hAnsi="Times New Roman" w:eastAsia="Cambria"/>
          <w:b/>
          <w:bCs/>
          <w:color w:val="333333"/>
          <w:kern w:val="0"/>
          <w:sz w:val="20"/>
          <w:szCs w:val="20"/>
          <w:lang w:bidi="ar"/>
        </w:rPr>
        <w:t xml:space="preserve"> different classes and </w:t>
      </w:r>
      <w:r>
        <w:rPr>
          <w:rFonts w:hint="eastAsia" w:ascii="Times New Roman" w:hAnsi="Times New Roman" w:eastAsia="宋体"/>
          <w:b/>
          <w:bCs/>
          <w:color w:val="333333"/>
          <w:kern w:val="0"/>
          <w:sz w:val="20"/>
          <w:szCs w:val="20"/>
          <w:lang w:bidi="ar"/>
        </w:rPr>
        <w:t>stroke</w:t>
      </w:r>
    </w:p>
    <w:tbl>
      <w:tblPr>
        <w:tblStyle w:val="4"/>
        <w:tblW w:w="11800" w:type="dxa"/>
        <w:tblInd w:w="-163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3"/>
        <w:gridCol w:w="819"/>
        <w:gridCol w:w="856"/>
        <w:gridCol w:w="1751"/>
        <w:gridCol w:w="1751"/>
        <w:gridCol w:w="1751"/>
        <w:gridCol w:w="1752"/>
        <w:gridCol w:w="122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89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1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Case</w:t>
            </w:r>
          </w:p>
        </w:tc>
        <w:tc>
          <w:tcPr>
            <w:tcW w:w="85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Class 1</w:t>
            </w:r>
          </w:p>
        </w:tc>
        <w:tc>
          <w:tcPr>
            <w:tcW w:w="175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Class 2</w:t>
            </w:r>
          </w:p>
        </w:tc>
        <w:tc>
          <w:tcPr>
            <w:tcW w:w="175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Class 3</w:t>
            </w:r>
          </w:p>
        </w:tc>
        <w:tc>
          <w:tcPr>
            <w:tcW w:w="175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Class 4</w:t>
            </w:r>
          </w:p>
        </w:tc>
        <w:tc>
          <w:tcPr>
            <w:tcW w:w="175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Class 5</w:t>
            </w:r>
          </w:p>
        </w:tc>
        <w:tc>
          <w:tcPr>
            <w:tcW w:w="122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P for interaction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9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ge</w:t>
            </w:r>
            <w:r>
              <w:rPr>
                <w:rStyle w:val="14"/>
                <w:color w:val="auto"/>
                <w:sz w:val="20"/>
                <w:szCs w:val="20"/>
              </w:rPr>
              <w:t>, years</w:t>
            </w:r>
          </w:p>
        </w:tc>
        <w:tc>
          <w:tcPr>
            <w:tcW w:w="81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75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75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75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75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≤5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3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782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1.99 (0.51, 7.80) 0.321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1.78 (0.46, 6.84) 0.402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0.91 (0.19, 4.36) 0.902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2.76 (0.66, 11.64) 0.166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53-61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2.03 (0.51, 8.07) 0.312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2.98 (0.84, 10.63) 0.09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3.87 (1.06, 14.14) 0.04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5.07 (1.25, 20.54) 0.023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984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1.33 (0.60, 2.95) 0.47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1.38 (0.71, 2.70) 0.347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1.99 (0.98, 4.06) 0.05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1.27 (0.50, 3.21) 0.614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ender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1252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1.53 (0.69, 3.39) 0.300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1.45 (0.72, 2.91) 0.29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2.71 (1.32, 5.57) 0.00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2.35 (0.97, 5.69) 0.058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Female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1.69 (0.68, 4.23) 0.26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1.92 (0.82, 4.54) 0.135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1.59 (0.64, 3.95) 0.32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2.46 (0.95, 6.33) 0.06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>Education level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199" w:leftChars="95" w:right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>Primary school or lower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1851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) 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092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) 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021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.03) 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043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5.87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) 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009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199" w:leftChars="95" w:right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>Secondary school or higher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808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, 3.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) 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920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, 2.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) 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736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) 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) 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697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>Current married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>No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259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0.60 (0.11, 3.44) 0.57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0.35 (0.08, 1.56) 0.1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2.40 (0.65, 8.93) 0.191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2.44 (0.47, 12.72) 0.290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>Yes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1.82 (0.94, 3.53) 0.07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2.09 (1.14, 3.83) 0.016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2.03 (1.06, 3.88) 0.033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2.40 (1.18, 4.87) 0.01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5"/>
                <w:rFonts w:hint="eastAsia" w:eastAsia="宋体"/>
                <w:color w:val="auto"/>
                <w:lang w:val="en-US" w:eastAsia="zh-CN" w:bidi="ar"/>
              </w:rPr>
              <w:t>Hukou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>Agriculture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2271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1.79 (0.94, 3.41) 0.07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1.96 (1.10, 3.49) 0.023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2.43 (1.31, 4.48) 0.00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3.29 (1.70, 6.36) 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>Others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388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0.95 (0.21, 4.39) 0.948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0.83 (0.21, 3.20) 0.781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0.99 (0.23, 4.33) 0.990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 (0.00, Inf) 0.99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 xml:space="preserve">Current smoking </w:t>
            </w:r>
            <w:r>
              <w:rPr>
                <w:rStyle w:val="15"/>
                <w:rFonts w:hint="eastAsia" w:eastAsia="宋体"/>
                <w:color w:val="auto"/>
                <w:lang w:val="en-US" w:eastAsia="zh-CN" w:bidi="ar"/>
              </w:rPr>
              <w:t>s</w:t>
            </w: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>tatus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>No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1.30 (0.65, 2.60) 0.464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1.40 (0.75, 2.63) 0.292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1.51 (0.77, 2.97) 0.230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1.79 (0.85, 3.76) 0.12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>Yes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782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2.14 (0.70, 6.48) 0.180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2.24 (0.82, 6.08) 0.11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3.38 (1.21, 9.45) 0.020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3.41 (1.04, 11.12) 0.042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 xml:space="preserve">Drink </w:t>
            </w:r>
            <w:r>
              <w:rPr>
                <w:rStyle w:val="15"/>
                <w:rFonts w:hint="eastAsia" w:eastAsia="宋体"/>
                <w:color w:val="auto"/>
                <w:lang w:val="en-US" w:eastAsia="zh-CN" w:bidi="ar"/>
              </w:rPr>
              <w:t>s</w:t>
            </w: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>tatus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>No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1.38 (0.63, 3.05) 0.420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1.57 (0.77, 3.20) 0.21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1.57 (0.74, 3.35) 0.239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2.26 (1.01, 5.06) 0.046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>Yes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936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1.94 (0.79, 4.73) 0.14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1.81 (0.81, 4.03) 0.149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3.06 (1.31, 7.13) 0.0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2.11 (0.71, 6.25) 0.176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>SBP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, mmHg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≤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118.5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864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Ref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1.29 (0.30, 5.48) 0.734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2.87 (0.91, 9.09) 0.072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1.76 (0.43, 7.23) 0.430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1.96 (0.40, 9.70) 0.40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118.5-136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884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1.54 (0.54, 4.34) 0.418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1.74 (0.72, 4.21) 0.21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1.42 (0.51, 3.96) 0.501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1.38 (0.40, 4.77) 0.607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1.67 (0.71, 3.90) 0.23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1.29 (0.56, 2.95) 0.552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2.38 (1.06, 5.33) 0.035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2.69 (1.13, 6.42) 0.025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DBP, mmHg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≤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70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851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0.49 (0.13, 1.91) 0.30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1.28 (0.53, 3.10) 0.58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1.36 (0.48, 3.87) 0.560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0.90 (0.22, 3.69) 0.88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70-80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902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1.42 (0.52, 3.85) 0.493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1.65 (0.72, 3.81) 0.238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1.77 (0.67, 4.69) 0.24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1.55 (0.47, 5.06) 0.470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906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5.47 (1.55, 19.38) 0.008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3.83 (1.09, 13.49) 0.03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5.45 (1.56, 19.05) 0.00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7.57 (2.11, 27.15) 0.00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BMI,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kg/m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≤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21.99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886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2.20 (0.92, 5.26) 0.07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1.45 (0.70, 3.03) 0.3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1.71 (0.67, 4.35) 0.26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0.57 (0.07, 4.60) 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21.99-24.90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885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0.93 (0.26, 3.35) 0.910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2.55 (0.93, 7.04) 0.070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2.37 (0.78, 7.24) 0.128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2.80 (0.82, 9.52) 0.100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9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24.90</w:t>
            </w:r>
          </w:p>
        </w:tc>
        <w:tc>
          <w:tcPr>
            <w:tcW w:w="819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888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1751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1.60 (0.44, 5.81) 0.478</w:t>
            </w:r>
          </w:p>
        </w:tc>
        <w:tc>
          <w:tcPr>
            <w:tcW w:w="1751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1.18 (0.31, 4.48) 0.807</w:t>
            </w:r>
          </w:p>
        </w:tc>
        <w:tc>
          <w:tcPr>
            <w:tcW w:w="1751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1.80 (0.51, 6.38) 0.36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2.39 (0.66, 8.70) 0.18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227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</w:tbl>
    <w:p>
      <w:pPr>
        <w:numPr>
          <w:ilvl w:val="0"/>
          <w:numId w:val="0"/>
        </w:numPr>
        <w:rPr>
          <w:rFonts w:hint="eastAsia" w:ascii="Times New Roman" w:hAnsi="Times New Roman"/>
          <w:sz w:val="20"/>
          <w:szCs w:val="20"/>
          <w:lang w:val="en-US" w:eastAsia="zh-CN"/>
        </w:rPr>
      </w:pPr>
      <w:r>
        <w:rPr>
          <w:rFonts w:hint="default" w:ascii="Times New Roman" w:hAnsi="Times New Roman" w:eastAsia="等线" w:cs="Times New Roman"/>
          <w:sz w:val="20"/>
          <w:szCs w:val="20"/>
          <w:lang w:val="en-US" w:eastAsia="zh-CN" w:bidi="ar"/>
        </w:rPr>
        <w:t>Abbreviations:</w:t>
      </w:r>
      <w:r>
        <w:rPr>
          <w:rFonts w:hint="eastAsia" w:ascii="Times New Roman" w:hAnsi="Times New Roman" w:cs="Times New Roman"/>
          <w:sz w:val="20"/>
          <w:szCs w:val="20"/>
          <w:lang w:val="en-US" w:eastAsia="zh-CN" w:bidi="ar"/>
        </w:rPr>
        <w:t xml:space="preserve"> </w:t>
      </w:r>
      <w:r>
        <w:rPr>
          <w:rFonts w:hint="eastAsia" w:ascii="Times New Roman" w:hAnsi="Times New Roman" w:eastAsia="宋体"/>
          <w:color w:val="000000"/>
          <w:kern w:val="0"/>
          <w:sz w:val="20"/>
          <w:szCs w:val="20"/>
          <w:lang w:bidi="ar"/>
        </w:rPr>
        <w:t>SBP:</w:t>
      </w:r>
      <w:r>
        <w:rPr>
          <w:rFonts w:ascii="Times New Roman" w:hAnsi="Times New Roman" w:eastAsia="宋体"/>
          <w:color w:val="000000"/>
          <w:kern w:val="0"/>
          <w:sz w:val="20"/>
          <w:szCs w:val="20"/>
          <w:lang w:bidi="ar"/>
        </w:rPr>
        <w:t xml:space="preserve"> systolic blood pressure; DBP: diastolic blood pressure;</w:t>
      </w:r>
      <w:r>
        <w:rPr>
          <w:rFonts w:hint="eastAsia" w:ascii="Times New Roman" w:hAnsi="Times New Roman" w:eastAsia="宋体"/>
          <w:color w:val="000000"/>
          <w:kern w:val="0"/>
          <w:sz w:val="20"/>
          <w:szCs w:val="20"/>
          <w:lang w:bidi="ar"/>
        </w:rPr>
        <w:t xml:space="preserve"> BMI:</w:t>
      </w:r>
      <w:r>
        <w:rPr>
          <w:rFonts w:ascii="Times New Roman" w:hAnsi="Times New Roman" w:eastAsia="宋体"/>
          <w:color w:val="000000"/>
          <w:kern w:val="0"/>
          <w:sz w:val="20"/>
          <w:szCs w:val="20"/>
          <w:lang w:bidi="ar"/>
        </w:rPr>
        <w:t xml:space="preserve"> </w:t>
      </w:r>
      <w:r>
        <w:rPr>
          <w:rFonts w:hint="eastAsia" w:ascii="Times New Roman" w:hAnsi="Times New Roman" w:eastAsia="宋体"/>
          <w:color w:val="000000"/>
          <w:kern w:val="0"/>
          <w:sz w:val="20"/>
          <w:szCs w:val="20"/>
          <w:lang w:bidi="ar"/>
        </w:rPr>
        <w:t>body mass index</w:t>
      </w:r>
      <w:r>
        <w:rPr>
          <w:rFonts w:hint="eastAsia" w:ascii="Times New Roman" w:hAnsi="Times New Roman" w:eastAsia="宋体"/>
          <w:color w:val="000000"/>
          <w:kern w:val="0"/>
          <w:sz w:val="20"/>
          <w:szCs w:val="20"/>
          <w:lang w:val="en-US" w:eastAsia="zh-CN" w:bidi="ar"/>
        </w:rPr>
        <w:t>.</w:t>
      </w:r>
    </w:p>
    <w:p>
      <w:pPr>
        <w:numPr>
          <w:ilvl w:val="0"/>
          <w:numId w:val="0"/>
        </w:numPr>
        <w:rPr>
          <w:rFonts w:hint="eastAsia" w:ascii="Times New Roman" w:hAnsi="Times New Roman"/>
          <w:sz w:val="20"/>
          <w:szCs w:val="20"/>
          <w:lang w:val="en-US" w:eastAsia="zh-CN"/>
        </w:rPr>
      </w:pPr>
      <w:r>
        <w:rPr>
          <w:rFonts w:hint="eastAsia" w:ascii="Times New Roman" w:hAnsi="Times New Roman"/>
          <w:sz w:val="20"/>
          <w:szCs w:val="20"/>
          <w:lang w:val="en-US" w:eastAsia="zh-CN"/>
        </w:rPr>
        <w:t>Notes: I</w:t>
      </w:r>
      <w:r>
        <w:rPr>
          <w:rFonts w:hint="default" w:ascii="Times New Roman" w:hAnsi="Times New Roman"/>
          <w:sz w:val="20"/>
          <w:szCs w:val="20"/>
        </w:rPr>
        <w:t xml:space="preserve">n addition to the stratification variables themselves, age, </w:t>
      </w:r>
      <w:r>
        <w:rPr>
          <w:rFonts w:hint="eastAsia" w:ascii="Times New Roman" w:hAnsi="Times New Roman"/>
          <w:sz w:val="20"/>
          <w:szCs w:val="20"/>
          <w:lang w:val="en-US" w:eastAsia="zh-CN"/>
        </w:rPr>
        <w:t>gender</w:t>
      </w:r>
      <w:r>
        <w:rPr>
          <w:rFonts w:hint="default" w:ascii="Times New Roman" w:hAnsi="Times New Roman"/>
          <w:sz w:val="20"/>
          <w:szCs w:val="20"/>
        </w:rPr>
        <w:t xml:space="preserve">, education, marital status, </w:t>
      </w:r>
      <w:r>
        <w:rPr>
          <w:rFonts w:hint="eastAsia" w:ascii="Times New Roman" w:hAnsi="Times New Roman"/>
          <w:sz w:val="20"/>
          <w:szCs w:val="20"/>
          <w:lang w:eastAsia="zh-CN"/>
        </w:rPr>
        <w:t>Hukou</w:t>
      </w:r>
      <w:r>
        <w:rPr>
          <w:rFonts w:hint="eastAsia" w:ascii="Times New Roman" w:hAnsi="Times New Roman"/>
          <w:sz w:val="20"/>
          <w:szCs w:val="20"/>
          <w:lang w:val="en-US" w:eastAsia="zh-CN"/>
        </w:rPr>
        <w:t>,</w:t>
      </w:r>
      <w:r>
        <w:rPr>
          <w:rFonts w:hint="default" w:ascii="Times New Roman" w:hAnsi="Times New Roman"/>
          <w:sz w:val="20"/>
          <w:szCs w:val="20"/>
        </w:rPr>
        <w:t xml:space="preserve"> smoking status, drinking status, SBP,</w:t>
      </w:r>
      <w:r>
        <w:rPr>
          <w:rFonts w:hint="eastAsia" w:ascii="Times New Roman" w:hAnsi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/>
          <w:sz w:val="20"/>
          <w:szCs w:val="20"/>
        </w:rPr>
        <w:t>DBP and BMI were adjusted</w:t>
      </w:r>
      <w:r>
        <w:rPr>
          <w:rFonts w:hint="eastAsia" w:ascii="Times New Roman" w:hAnsi="Times New Roman"/>
          <w:sz w:val="20"/>
          <w:szCs w:val="20"/>
          <w:lang w:val="en-US" w:eastAsia="zh-CN"/>
        </w:rPr>
        <w:t>.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eastAsia="宋体"/>
          <w:color w:val="000000"/>
          <w:kern w:val="0"/>
          <w:sz w:val="20"/>
          <w:szCs w:val="20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BhYmUyZTljMTJkYTFhMjgzMjExZjk3MGU0NzBjYzcifQ=="/>
  </w:docVars>
  <w:rsids>
    <w:rsidRoot w:val="666500CC"/>
    <w:rsid w:val="00006F8D"/>
    <w:rsid w:val="0027163B"/>
    <w:rsid w:val="004269E4"/>
    <w:rsid w:val="00AC3308"/>
    <w:rsid w:val="00C73004"/>
    <w:rsid w:val="00C97900"/>
    <w:rsid w:val="00DF4B6D"/>
    <w:rsid w:val="02F254D6"/>
    <w:rsid w:val="03064E40"/>
    <w:rsid w:val="033E4BBF"/>
    <w:rsid w:val="050A26C5"/>
    <w:rsid w:val="05557EAD"/>
    <w:rsid w:val="05EC2722"/>
    <w:rsid w:val="060F2843"/>
    <w:rsid w:val="07523048"/>
    <w:rsid w:val="09D22158"/>
    <w:rsid w:val="0A6B1D9F"/>
    <w:rsid w:val="0BED160A"/>
    <w:rsid w:val="0E1616E3"/>
    <w:rsid w:val="0F195B9D"/>
    <w:rsid w:val="10DA4EE5"/>
    <w:rsid w:val="11A4600A"/>
    <w:rsid w:val="14BA0BCF"/>
    <w:rsid w:val="173161AE"/>
    <w:rsid w:val="190B6E9A"/>
    <w:rsid w:val="194648BA"/>
    <w:rsid w:val="1CE935AE"/>
    <w:rsid w:val="21930AC8"/>
    <w:rsid w:val="23400066"/>
    <w:rsid w:val="281836F6"/>
    <w:rsid w:val="28DF34B1"/>
    <w:rsid w:val="2AE117D4"/>
    <w:rsid w:val="2AF521DB"/>
    <w:rsid w:val="301D1535"/>
    <w:rsid w:val="30806702"/>
    <w:rsid w:val="32DF7982"/>
    <w:rsid w:val="334945CA"/>
    <w:rsid w:val="3401233B"/>
    <w:rsid w:val="345823A6"/>
    <w:rsid w:val="35BF284D"/>
    <w:rsid w:val="38F42C05"/>
    <w:rsid w:val="3D1E115E"/>
    <w:rsid w:val="3EF45B57"/>
    <w:rsid w:val="3FB03DE7"/>
    <w:rsid w:val="42286D9B"/>
    <w:rsid w:val="425132C0"/>
    <w:rsid w:val="440F62DA"/>
    <w:rsid w:val="452025E9"/>
    <w:rsid w:val="484D62D8"/>
    <w:rsid w:val="4A2F2139"/>
    <w:rsid w:val="4B9D4B4F"/>
    <w:rsid w:val="4CC96309"/>
    <w:rsid w:val="518A79B5"/>
    <w:rsid w:val="54171C4F"/>
    <w:rsid w:val="545A08DB"/>
    <w:rsid w:val="5A44753A"/>
    <w:rsid w:val="5C0765D6"/>
    <w:rsid w:val="5D496073"/>
    <w:rsid w:val="5D747431"/>
    <w:rsid w:val="5DD53E23"/>
    <w:rsid w:val="64E04304"/>
    <w:rsid w:val="666305B8"/>
    <w:rsid w:val="666500CC"/>
    <w:rsid w:val="677E1B85"/>
    <w:rsid w:val="680B10C1"/>
    <w:rsid w:val="68F0088D"/>
    <w:rsid w:val="69E31A85"/>
    <w:rsid w:val="6CB4512C"/>
    <w:rsid w:val="6E285125"/>
    <w:rsid w:val="6F323C08"/>
    <w:rsid w:val="70223A22"/>
    <w:rsid w:val="70913F51"/>
    <w:rsid w:val="720F2993"/>
    <w:rsid w:val="72100F3C"/>
    <w:rsid w:val="78762A95"/>
    <w:rsid w:val="78BB2691"/>
    <w:rsid w:val="797352EE"/>
    <w:rsid w:val="7A923F05"/>
    <w:rsid w:val="7B9304B7"/>
    <w:rsid w:val="7BBA7E41"/>
    <w:rsid w:val="7C016BE2"/>
    <w:rsid w:val="7C4A6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41"/>
    <w:basedOn w:val="6"/>
    <w:autoRedefine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8">
    <w:name w:val="font71"/>
    <w:basedOn w:val="6"/>
    <w:autoRedefine/>
    <w:qFormat/>
    <w:uiPriority w:val="0"/>
    <w:rPr>
      <w:rFonts w:hint="eastAsia" w:ascii="宋体" w:hAnsi="宋体" w:eastAsia="宋体" w:cs="宋体"/>
      <w:i/>
      <w:iCs/>
      <w:color w:val="000000"/>
      <w:sz w:val="24"/>
      <w:szCs w:val="24"/>
      <w:u w:val="none"/>
    </w:rPr>
  </w:style>
  <w:style w:type="character" w:customStyle="1" w:styleId="9">
    <w:name w:val="font61"/>
    <w:basedOn w:val="6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51"/>
    <w:basedOn w:val="6"/>
    <w:autoRedefine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1">
    <w:name w:val="页眉 字符"/>
    <w:basedOn w:val="6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6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font11"/>
    <w:basedOn w:val="6"/>
    <w:autoRedefine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14">
    <w:name w:val="15"/>
    <w:basedOn w:val="6"/>
    <w:autoRedefine/>
    <w:qFormat/>
    <w:uiPriority w:val="0"/>
    <w:rPr>
      <w:rFonts w:hint="default" w:ascii="Times New Roman" w:hAnsi="Times New Roman" w:cs="Times New Roman"/>
      <w:color w:val="000000"/>
      <w:sz w:val="21"/>
      <w:szCs w:val="21"/>
    </w:rPr>
  </w:style>
  <w:style w:type="character" w:customStyle="1" w:styleId="15">
    <w:name w:val="font21"/>
    <w:basedOn w:val="6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429</Words>
  <Characters>2284</Characters>
  <Lines>20</Lines>
  <Paragraphs>5</Paragraphs>
  <TotalTime>246</TotalTime>
  <ScaleCrop>false</ScaleCrop>
  <LinksUpToDate>false</LinksUpToDate>
  <CharactersWithSpaces>2525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2022-09-11T11:06:00Z</dcterms:created>
  <dc:creator>小吴冲就完了</dc:creator>
  <cp:lastModifiedBy>喝前摇一姚</cp:lastModifiedBy>
  <dcterms:modified xsi:type="dcterms:W3CDTF">2024-01-06T11:46:15Z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EC3B9F14BD6445C89E683DDFBE8A11C9_13</vt:lpwstr>
  </property>
</Properties>
</file>